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4FF43" w14:textId="77777777" w:rsidR="007D474D" w:rsidRPr="007D474D" w:rsidRDefault="007D474D" w:rsidP="007D474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474D">
        <w:rPr>
          <w:rFonts w:ascii="Times New Roman" w:hAnsi="Times New Roman"/>
          <w:b/>
          <w:sz w:val="28"/>
          <w:szCs w:val="28"/>
          <w:u w:val="single"/>
        </w:rPr>
        <w:t>Полномочия</w:t>
      </w:r>
    </w:p>
    <w:p w14:paraId="2C41BA6E" w14:textId="77777777" w:rsidR="007D474D" w:rsidRPr="007D474D" w:rsidRDefault="007D474D" w:rsidP="007D474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474D">
        <w:rPr>
          <w:rFonts w:ascii="Times New Roman" w:hAnsi="Times New Roman"/>
          <w:b/>
          <w:sz w:val="28"/>
          <w:szCs w:val="28"/>
          <w:u w:val="single"/>
        </w:rPr>
        <w:t xml:space="preserve"> Главы и Администрации </w:t>
      </w:r>
      <w:proofErr w:type="spellStart"/>
      <w:r w:rsidRPr="007D474D">
        <w:rPr>
          <w:rFonts w:ascii="Times New Roman" w:hAnsi="Times New Roman"/>
          <w:b/>
          <w:sz w:val="28"/>
          <w:szCs w:val="28"/>
          <w:u w:val="single"/>
        </w:rPr>
        <w:t>Чудовского</w:t>
      </w:r>
      <w:proofErr w:type="spellEnd"/>
      <w:r w:rsidRPr="007D474D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района</w:t>
      </w:r>
    </w:p>
    <w:p w14:paraId="7099E8FF" w14:textId="77777777" w:rsidR="007D474D" w:rsidRPr="007D474D" w:rsidRDefault="007D474D" w:rsidP="007D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Полномочия Главы </w:t>
      </w:r>
      <w:proofErr w:type="spellStart"/>
      <w:r w:rsidRPr="007D474D">
        <w:rPr>
          <w:rFonts w:ascii="Times New Roman" w:eastAsia="Times New Roman" w:hAnsi="Times New Roman"/>
          <w:b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</w:t>
      </w:r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 xml:space="preserve">(статья 19 Устава </w:t>
      </w:r>
      <w:proofErr w:type="spellStart"/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утвержденного решением Думы </w:t>
      </w:r>
      <w:proofErr w:type="spellStart"/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от 30.12.2005 года № 17 (в редакции решения Думы </w:t>
      </w:r>
      <w:proofErr w:type="spellStart"/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от 25.08.2009 № 374)</w:t>
      </w:r>
    </w:p>
    <w:p w14:paraId="5B8C7313" w14:textId="77777777" w:rsidR="007D474D" w:rsidRPr="007D474D" w:rsidRDefault="007D474D" w:rsidP="007D474D">
      <w:pPr>
        <w:widowControl w:val="0"/>
        <w:autoSpaceDE w:val="0"/>
        <w:autoSpaceDN w:val="0"/>
        <w:adjustRightInd w:val="0"/>
        <w:spacing w:after="0" w:line="240" w:lineRule="auto"/>
        <w:ind w:left="1265" w:hanging="5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843B" w14:textId="77777777" w:rsidR="007D474D" w:rsidRPr="007D474D" w:rsidRDefault="007D474D" w:rsidP="007D47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1. Глава </w:t>
      </w:r>
      <w:proofErr w:type="spellStart"/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осуществляет следующие полномочия:</w:t>
      </w:r>
    </w:p>
    <w:p w14:paraId="2508AD97" w14:textId="77777777" w:rsidR="007D474D" w:rsidRPr="007D474D" w:rsidRDefault="007D474D" w:rsidP="007D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1) представляет </w:t>
      </w:r>
      <w:proofErr w:type="spellStart"/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>Чудовский</w:t>
      </w:r>
      <w:proofErr w:type="spellEnd"/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proofErr w:type="spellStart"/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района; </w:t>
      </w:r>
    </w:p>
    <w:p w14:paraId="58F851BF" w14:textId="77777777" w:rsidR="007D474D" w:rsidRPr="007D474D" w:rsidRDefault="007D474D" w:rsidP="007D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2) подписывает и обнародует решения, нормативные правовые акты, принятые Думой </w:t>
      </w:r>
      <w:proofErr w:type="spellStart"/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района;</w:t>
      </w:r>
    </w:p>
    <w:p w14:paraId="4964E8B3" w14:textId="77777777" w:rsidR="007D474D" w:rsidRPr="007D474D" w:rsidRDefault="007D474D" w:rsidP="007D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ab/>
        <w:t>3) издает в пределах своих полномочий постановления и распоряжения;</w:t>
      </w:r>
    </w:p>
    <w:p w14:paraId="3F3FEC7A" w14:textId="77777777" w:rsidR="007D474D" w:rsidRPr="007D474D" w:rsidRDefault="007D474D" w:rsidP="007D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4) вправе требовать созыва внеочередного заседания Думы </w:t>
      </w:r>
      <w:proofErr w:type="spellStart"/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района;</w:t>
      </w:r>
    </w:p>
    <w:p w14:paraId="125FC8CF" w14:textId="77777777" w:rsidR="007D474D" w:rsidRPr="007D474D" w:rsidRDefault="007D474D" w:rsidP="007D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5) обеспечивает осуществление органами местного самоуправления </w:t>
      </w:r>
      <w:proofErr w:type="spellStart"/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полномочий по решению вопросов местного значения и отдельных государственных полномочий, переданных органам местного самоуправления </w:t>
      </w:r>
      <w:proofErr w:type="spellStart"/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федеральными и областными законами.</w:t>
      </w:r>
    </w:p>
    <w:p w14:paraId="7FA7616C" w14:textId="77777777" w:rsidR="007D474D" w:rsidRPr="007D474D" w:rsidRDefault="007D474D" w:rsidP="007D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Глава </w:t>
      </w:r>
      <w:proofErr w:type="spellStart"/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не может участвовать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правонарушении.</w:t>
      </w:r>
    </w:p>
    <w:p w14:paraId="53515D3A" w14:textId="77777777" w:rsidR="007D474D" w:rsidRPr="007D474D" w:rsidRDefault="007D474D" w:rsidP="007D4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372509C" w14:textId="77777777" w:rsidR="007D474D" w:rsidRDefault="007D474D" w:rsidP="007D4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Полномочия Администрации </w:t>
      </w:r>
      <w:proofErr w:type="spellStart"/>
      <w:r w:rsidRPr="007D474D">
        <w:rPr>
          <w:rFonts w:ascii="Times New Roman" w:eastAsia="Times New Roman" w:hAnsi="Times New Roman"/>
          <w:b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14:paraId="038B6903" w14:textId="77777777" w:rsidR="007D474D" w:rsidRPr="007D474D" w:rsidRDefault="007D474D" w:rsidP="007D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 xml:space="preserve">(статья 33 Устава </w:t>
      </w:r>
      <w:proofErr w:type="spellStart"/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утвержденного решением Думы </w:t>
      </w:r>
      <w:proofErr w:type="spellStart"/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от 30.12.2005 года № 17 </w:t>
      </w: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 xml:space="preserve">(в редакции решения Думы </w:t>
      </w:r>
      <w:proofErr w:type="spellStart"/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от 30.01.2015 № 472)</w:t>
      </w:r>
    </w:p>
    <w:p w14:paraId="164840C7" w14:textId="77777777" w:rsidR="007D474D" w:rsidRPr="007D474D" w:rsidRDefault="007D474D" w:rsidP="007D47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E9DDF8" w14:textId="77777777" w:rsidR="007D474D" w:rsidRPr="007D474D" w:rsidRDefault="007D474D" w:rsidP="007D47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 Администрация </w:t>
      </w:r>
      <w:proofErr w:type="spellStart"/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муниципального района:</w:t>
      </w:r>
    </w:p>
    <w:p w14:paraId="62F55E77" w14:textId="77777777" w:rsidR="007D474D" w:rsidRPr="007D474D" w:rsidRDefault="007D474D" w:rsidP="007D47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обеспечивает исполнение решений органов местного самоуправления </w:t>
      </w:r>
      <w:proofErr w:type="spellStart"/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по реализации вопросов местного значения, установленных настоящим Уставом;</w:t>
      </w:r>
    </w:p>
    <w:p w14:paraId="7A35E04E" w14:textId="77777777" w:rsidR="007D474D" w:rsidRPr="007D474D" w:rsidRDefault="007D474D" w:rsidP="007D47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обеспечивает исполнение полномочий органов местного самоуправления </w:t>
      </w:r>
      <w:proofErr w:type="spellStart"/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по решению вопросов местного значения муниципального района в соответствии с федеральными законами, областными законами, нормативными правовыми актами Думы </w:t>
      </w:r>
      <w:proofErr w:type="spellStart"/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района, постановлениями Главы </w:t>
      </w:r>
      <w:proofErr w:type="spellStart"/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района, постановлениями и распоряжениями Администрации </w:t>
      </w:r>
      <w:proofErr w:type="spellStart"/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района;</w:t>
      </w:r>
    </w:p>
    <w:p w14:paraId="7FEB11CF" w14:textId="77777777" w:rsidR="007D474D" w:rsidRPr="007D474D" w:rsidRDefault="007D474D" w:rsidP="007D47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3) осуществляет отдельные государственные полномочия, переданные органам местного самоуправления федеральными законами и областными законами;</w:t>
      </w:r>
    </w:p>
    <w:p w14:paraId="78172D9A" w14:textId="77777777" w:rsidR="007D474D" w:rsidRPr="007D474D" w:rsidRDefault="007D474D" w:rsidP="007D47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исполняет бюджет муниципального района, составляет отчет о его исполнении;</w:t>
      </w:r>
    </w:p>
    <w:p w14:paraId="2C3D7371" w14:textId="77777777" w:rsidR="007D474D" w:rsidRPr="007D474D" w:rsidRDefault="007D474D" w:rsidP="007D47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организует выполнение планов и программ комплексного социально - экономического развития </w:t>
      </w:r>
      <w:proofErr w:type="spellStart"/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района;</w:t>
      </w:r>
    </w:p>
    <w:p w14:paraId="4C8291B0" w14:textId="77777777" w:rsidR="007D474D" w:rsidRPr="007D474D" w:rsidRDefault="007D474D" w:rsidP="007D47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организует сбор статистических показателей, характеризующих состояние экономики и социальной сферы муниципального района, представляет указанные данные органам государственной власти в порядке, установленном Правительством Российской Федерации;</w:t>
      </w:r>
    </w:p>
    <w:p w14:paraId="481BEC65" w14:textId="77777777" w:rsidR="007D474D" w:rsidRPr="007D474D" w:rsidRDefault="007D474D" w:rsidP="007D47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исполняет расходные обязательства муниципального района, предоставляет межбюджетные трансферты из бюджета муниципального района;</w:t>
      </w:r>
    </w:p>
    <w:p w14:paraId="7248C843" w14:textId="77777777" w:rsidR="007D474D" w:rsidRPr="007D474D" w:rsidRDefault="007D474D" w:rsidP="007D47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8) осуществляет муниципальные заимствования, управляет муниципальным долгом; </w:t>
      </w:r>
    </w:p>
    <w:p w14:paraId="6D37AFEB" w14:textId="77777777" w:rsidR="007D474D" w:rsidRPr="007D474D" w:rsidRDefault="007D474D" w:rsidP="007D47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 осуществляет полномочия по решению вопросов местного значения, переданных в порядке, предусмотренном пунктом 4 статьи 5 настоящего Устава.</w:t>
      </w:r>
    </w:p>
    <w:p w14:paraId="0C64B4B3" w14:textId="77777777" w:rsidR="007D474D" w:rsidRPr="007D474D" w:rsidRDefault="007D474D" w:rsidP="007D47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Администрация </w:t>
      </w:r>
      <w:proofErr w:type="spellStart"/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обладает иными полномочиями, отнесенными к компетенции Администрации </w:t>
      </w:r>
      <w:proofErr w:type="spellStart"/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федеральными законами, областными законами и настоящим Уставом.</w:t>
      </w:r>
    </w:p>
    <w:p w14:paraId="0E74E0EA" w14:textId="77777777" w:rsidR="007D474D" w:rsidRPr="007D474D" w:rsidRDefault="007D474D" w:rsidP="007D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E53917" w14:textId="77777777" w:rsidR="007D474D" w:rsidRPr="007D474D" w:rsidRDefault="007D474D" w:rsidP="007D4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Полномочия Администрации города Чудово, исполняемые Администрацией </w:t>
      </w:r>
      <w:proofErr w:type="spellStart"/>
      <w:r w:rsidRPr="007D47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14:paraId="58CBF727" w14:textId="77777777" w:rsidR="007D474D" w:rsidRDefault="007D474D" w:rsidP="007D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>(статья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города Чудово</w:t>
      </w:r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утвержденного решением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Чудовского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 xml:space="preserve">.12.2005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D474D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решения Совета депутатов города Чудово от 28.03.2019 №181)</w:t>
      </w:r>
    </w:p>
    <w:p w14:paraId="23D57E2B" w14:textId="77777777" w:rsidR="007D474D" w:rsidRPr="007D474D" w:rsidRDefault="007D474D" w:rsidP="007D4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55F9C8" w14:textId="77777777" w:rsidR="007D474D" w:rsidRPr="007D474D" w:rsidRDefault="007D474D" w:rsidP="007D47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1. Исполнение полномочий Администрации </w:t>
      </w:r>
      <w:r w:rsidRPr="007D474D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города Чудово</w:t>
      </w: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решению вопросов местного значения определяются Федеральным законом от 0</w:t>
      </w:r>
      <w:hyperlink r:id="rId4" w:history="1">
        <w:r w:rsidRPr="007D474D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6 октября 2003 года № 131-ФЗ </w:t>
        </w:r>
      </w:hyperlink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</w:t>
      </w:r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 принципах организации местного самоуправления в Российской Федерации» и н</w:t>
      </w: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астоящим Уставом. </w:t>
      </w:r>
    </w:p>
    <w:p w14:paraId="0D5C5669" w14:textId="77777777" w:rsidR="007D474D" w:rsidRPr="007D474D" w:rsidRDefault="007D474D" w:rsidP="007D47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2. К полномочиям Администрации </w:t>
      </w:r>
      <w:r w:rsidRPr="007D474D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города Чудово</w:t>
      </w: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исполняемым Администрацией </w:t>
      </w:r>
      <w:proofErr w:type="spellStart"/>
      <w:r w:rsidRPr="007D474D">
        <w:rPr>
          <w:rFonts w:ascii="Times New Roman" w:eastAsia="Times New Roman" w:hAnsi="Times New Roman"/>
          <w:bCs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</w:t>
      </w: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>, относятся:</w:t>
      </w:r>
    </w:p>
    <w:p w14:paraId="2A6BAB13" w14:textId="77777777" w:rsidR="007D474D" w:rsidRPr="007D474D" w:rsidRDefault="007D474D" w:rsidP="007D47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>1) исполнение полномочий по решению вопросов местного значения города Чудово;</w:t>
      </w:r>
    </w:p>
    <w:p w14:paraId="7F8EC2D4" w14:textId="77777777" w:rsidR="007D474D" w:rsidRPr="007D474D" w:rsidRDefault="007D474D" w:rsidP="007D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>2) издание муниципальных правовых актов;</w:t>
      </w:r>
    </w:p>
    <w:p w14:paraId="22D5316F" w14:textId="77777777" w:rsidR="007D474D" w:rsidRPr="007D474D" w:rsidRDefault="007D474D" w:rsidP="007D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</w:t>
      </w:r>
      <w:r w:rsidRPr="007D474D">
        <w:rPr>
          <w:rFonts w:ascii="Times New Roman" w:hAnsi="Times New Roman"/>
          <w:sz w:val="28"/>
          <w:szCs w:val="28"/>
          <w:lang w:eastAsia="ru-RU"/>
        </w:rPr>
        <w:t>осуществление закупок товаров, работ, услуг для обеспечения муниципальных нужд;</w:t>
      </w:r>
    </w:p>
    <w:p w14:paraId="67D630E2" w14:textId="77777777" w:rsidR="007D474D" w:rsidRPr="007D474D" w:rsidRDefault="007D474D" w:rsidP="007D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14:paraId="1F1E4BD5" w14:textId="77777777" w:rsidR="007D474D" w:rsidRPr="007D474D" w:rsidRDefault="007D474D" w:rsidP="007D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5) полномочия по организации теплоснабжения, предусмотренные Федеральным </w:t>
      </w:r>
      <w:hyperlink r:id="rId5" w:history="1">
        <w:r w:rsidRPr="007D474D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 «О теплоснабжении»;</w:t>
      </w:r>
    </w:p>
    <w:p w14:paraId="684FFC46" w14:textId="77777777" w:rsidR="007D474D" w:rsidRPr="007D474D" w:rsidRDefault="007D474D" w:rsidP="007D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6) полномочия в сфере водоснабжения и водоотведения, предусмотренные Федеральным </w:t>
      </w:r>
      <w:hyperlink r:id="rId6" w:history="1">
        <w:r w:rsidRPr="007D474D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водоснабжении и водоотведении»;</w:t>
      </w:r>
    </w:p>
    <w:p w14:paraId="5F8DF7B9" w14:textId="77777777" w:rsidR="007D474D" w:rsidRPr="007D474D" w:rsidRDefault="007D474D" w:rsidP="007D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74D">
        <w:rPr>
          <w:rFonts w:ascii="Times New Roman" w:hAnsi="Times New Roman"/>
          <w:sz w:val="28"/>
          <w:szCs w:val="28"/>
          <w:lang w:eastAsia="ru-RU"/>
        </w:rPr>
        <w:t xml:space="preserve">6.1) полномочиями в сфере стратегического планирования, предусмотренными Федеральным </w:t>
      </w:r>
      <w:hyperlink r:id="rId7" w:history="1">
        <w:r w:rsidRPr="007D474D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7D474D">
        <w:rPr>
          <w:rFonts w:ascii="Times New Roman" w:hAnsi="Times New Roman"/>
          <w:sz w:val="28"/>
          <w:szCs w:val="28"/>
          <w:lang w:eastAsia="ru-RU"/>
        </w:rPr>
        <w:t xml:space="preserve"> от 28 июня 2014 года № 172-ФЗ «О стратегическом планировании в Российской Федерации;</w:t>
      </w:r>
    </w:p>
    <w:p w14:paraId="64655C6E" w14:textId="77777777" w:rsidR="007D474D" w:rsidRPr="007D474D" w:rsidRDefault="007D474D" w:rsidP="007D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>7)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города Чудово, преобразования города Чудово;</w:t>
      </w:r>
    </w:p>
    <w:p w14:paraId="1F97DB34" w14:textId="77777777" w:rsidR="007D474D" w:rsidRPr="007D474D" w:rsidRDefault="007D474D" w:rsidP="007D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74D">
        <w:rPr>
          <w:rFonts w:ascii="Times New Roman" w:hAnsi="Times New Roman"/>
          <w:sz w:val="28"/>
          <w:szCs w:val="28"/>
          <w:lang w:eastAsia="ru-RU"/>
        </w:rPr>
        <w:t xml:space="preserve">8)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8" w:history="1">
        <w:r w:rsidRPr="007D474D">
          <w:rPr>
            <w:rFonts w:ascii="Times New Roman" w:hAnsi="Times New Roman"/>
            <w:sz w:val="28"/>
            <w:szCs w:val="28"/>
            <w:lang w:eastAsia="ru-RU"/>
          </w:rPr>
          <w:t>порядке</w:t>
        </w:r>
      </w:hyperlink>
      <w:r w:rsidRPr="007D474D">
        <w:rPr>
          <w:rFonts w:ascii="Times New Roman" w:hAnsi="Times New Roman"/>
          <w:sz w:val="28"/>
          <w:szCs w:val="28"/>
          <w:lang w:eastAsia="ru-RU"/>
        </w:rPr>
        <w:t>, установленном Правительством Российской Федерации;</w:t>
      </w:r>
    </w:p>
    <w:p w14:paraId="1FC11B4E" w14:textId="77777777" w:rsidR="007D474D" w:rsidRPr="007D474D" w:rsidRDefault="007D474D" w:rsidP="007D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>9) осуществление международных и внешнеэкономических связей в соответствии с федеральными законами;</w:t>
      </w:r>
    </w:p>
    <w:p w14:paraId="4E4148C4" w14:textId="77777777" w:rsidR="007D474D" w:rsidRPr="007D474D" w:rsidRDefault="007D474D" w:rsidP="007D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Pr="007D474D">
        <w:rPr>
          <w:rFonts w:ascii="Times New Roman" w:hAnsi="Times New Roman"/>
          <w:sz w:val="28"/>
          <w:szCs w:val="28"/>
          <w:lang w:eastAsia="ru-RU"/>
        </w:rPr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депутатов города Чудово,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14:paraId="39916158" w14:textId="77777777" w:rsidR="007D474D" w:rsidRPr="007D474D" w:rsidRDefault="007D474D" w:rsidP="007D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11)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помещений которые составляют муниципальный жилищный фонд в границах города Чудово, организация и проведение иных мероприятий, предусмотренных </w:t>
      </w:r>
      <w:hyperlink r:id="rId9" w:history="1">
        <w:r w:rsidRPr="007D474D">
          <w:rPr>
            <w:rFonts w:ascii="Times New Roman" w:eastAsia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 об энергосбережении и о повышении энергетической эффективности;</w:t>
      </w:r>
    </w:p>
    <w:p w14:paraId="19503427" w14:textId="77777777" w:rsidR="007D474D" w:rsidRPr="007D474D" w:rsidRDefault="007D474D" w:rsidP="007D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>12) иными полномочиями в соответствии с Федеральным законом от 0</w:t>
      </w:r>
      <w:hyperlink r:id="rId10" w:history="1">
        <w:r w:rsidRPr="007D474D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6 октября 2003 года № 131-ФЗ </w:t>
        </w:r>
      </w:hyperlink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</w:t>
      </w:r>
      <w:r w:rsidRPr="007D4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 настоящим Уставом.</w:t>
      </w:r>
    </w:p>
    <w:p w14:paraId="34ED8513" w14:textId="77777777" w:rsidR="007D474D" w:rsidRPr="007D474D" w:rsidRDefault="007D474D" w:rsidP="007D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3. Полномочия, перечисленные в пункте 2 настоящей статьи, возлагаются на Администрацию </w:t>
      </w:r>
      <w:proofErr w:type="spellStart"/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>Чудовского</w:t>
      </w:r>
      <w:proofErr w:type="spellEnd"/>
      <w:r w:rsidRPr="007D474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14:paraId="1716F9A1" w14:textId="77777777" w:rsidR="007D474D" w:rsidRPr="007D474D" w:rsidRDefault="007D474D" w:rsidP="007D474D">
      <w:pPr>
        <w:rPr>
          <w:rFonts w:ascii="Times New Roman" w:hAnsi="Times New Roman"/>
          <w:sz w:val="28"/>
          <w:szCs w:val="28"/>
        </w:rPr>
      </w:pPr>
    </w:p>
    <w:p w14:paraId="67735327" w14:textId="77777777" w:rsidR="007D474D" w:rsidRPr="007D474D" w:rsidRDefault="007D474D" w:rsidP="007D474D"/>
    <w:p w14:paraId="4E49EBD0" w14:textId="77777777" w:rsidR="007D474D" w:rsidRPr="007D474D" w:rsidRDefault="007D474D" w:rsidP="007D474D"/>
    <w:p w14:paraId="04E872F1" w14:textId="77777777" w:rsidR="007101C1" w:rsidRPr="007D474D" w:rsidRDefault="007101C1" w:rsidP="007D474D"/>
    <w:sectPr w:rsidR="007101C1" w:rsidRPr="007D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02C"/>
    <w:rsid w:val="007101C1"/>
    <w:rsid w:val="00711E96"/>
    <w:rsid w:val="007D474D"/>
    <w:rsid w:val="0099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AB89"/>
  <w15:docId w15:val="{42D503AE-5A29-483F-8CC2-DBD744B2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7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D6D20B5A55EE0E146C1A0A00E616053D67A4F7A956AC4B801F6F9C20A54AB9813B53D788FC85F67D2DD02DE2F7CA46AAB3DAC35D39EAA2P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1A6219B21B3E651DD745198842FA3E0324E31EEBCF1987E1CA41E03F4CA9401C30489192CC7A440D10098BB70FCB589D3E52EC9EEB2387X6U6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84786549AA634F63102726E640A2FB173AAFA67055EEDB8FF7D77226C4C58F06812C96D75D9A5AgE00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584786549AA634F63102726E640A2FB173DADAD7156EEDB8FF7D77226C4C58F06812C96D75D9A5BgE0EJ" TargetMode="External"/><Relationship Id="rId10" Type="http://schemas.openxmlformats.org/officeDocument/2006/relationships/hyperlink" Target="file:///C:\Users\E_N_Osipova\Desktop\&#1043;&#1054;&#1056;&#1054;&#1044;\&#1057;&#1054;&#1042;&#1045;&#1058;%20&#1044;&#1045;&#1055;&#1059;&#1058;&#1040;&#1058;&#1054;&#1042;%20&#1043;&#1054;&#1056;&#1054;&#1044;&#1040;\&#1056;&#1077;&#1096;&#1077;&#1085;&#1080;&#1103;%20&#1057;&#1086;&#1074;&#1077;&#1090;&#1072;\&#1058;&#1088;&#1077;&#1090;&#1080;&#1081;%20&#1089;&#1086;&#1089;&#1090;&#1072;&#1074;\2017%20&#1075;&#1086;&#1076;\user\AppData\content\act\96e20c02-1b12-465a-b64c-24aa92270007.html" TargetMode="External"/><Relationship Id="rId4" Type="http://schemas.openxmlformats.org/officeDocument/2006/relationships/hyperlink" Target="file:///C:\Users\E_N_Osipova\Desktop\&#1043;&#1054;&#1056;&#1054;&#1044;\&#1057;&#1054;&#1042;&#1045;&#1058;%20&#1044;&#1045;&#1055;&#1059;&#1058;&#1040;&#1058;&#1054;&#1042;%20&#1043;&#1054;&#1056;&#1054;&#1044;&#1040;\&#1056;&#1077;&#1096;&#1077;&#1085;&#1080;&#1103;%20&#1057;&#1086;&#1074;&#1077;&#1090;&#1072;\&#1058;&#1088;&#1077;&#1090;&#1080;&#1081;%20&#1089;&#1086;&#1089;&#1090;&#1072;&#1074;\2017%20&#1075;&#1086;&#1076;\user\AppData\content\act\96e20c02-1b12-465a-b64c-24aa92270007.html" TargetMode="External"/><Relationship Id="rId9" Type="http://schemas.openxmlformats.org/officeDocument/2006/relationships/hyperlink" Target="consultantplus://offline/ref=0584786549AA634F63102726E640A2FB173DADA4705FEEDB8FF7D77226gC0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7121</Characters>
  <Application>Microsoft Office Word</Application>
  <DocSecurity>0</DocSecurity>
  <Lines>59</Lines>
  <Paragraphs>16</Paragraphs>
  <ScaleCrop>false</ScaleCrop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С. Задорожная</dc:creator>
  <cp:keywords/>
  <dc:description/>
  <cp:lastModifiedBy>Елена И. Дубакина</cp:lastModifiedBy>
  <cp:revision>2</cp:revision>
  <dcterms:created xsi:type="dcterms:W3CDTF">2024-03-20T13:19:00Z</dcterms:created>
  <dcterms:modified xsi:type="dcterms:W3CDTF">2024-03-20T13:19:00Z</dcterms:modified>
</cp:coreProperties>
</file>