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A" w:rsidRDefault="0074690A" w:rsidP="0074690A">
      <w:pPr>
        <w:pStyle w:val="ConsPlusNormal"/>
        <w:jc w:val="center"/>
      </w:pPr>
      <w:r>
        <w:t>Справка</w:t>
      </w:r>
    </w:p>
    <w:p w:rsidR="0074690A" w:rsidRDefault="0074690A" w:rsidP="0074690A">
      <w:pPr>
        <w:pStyle w:val="ConsPlusNormal"/>
        <w:jc w:val="center"/>
      </w:pPr>
      <w:r>
        <w:t>о динамике основных финансово-экономических показателей</w:t>
      </w:r>
    </w:p>
    <w:p w:rsidR="0074690A" w:rsidRDefault="0074690A" w:rsidP="0074690A">
      <w:pPr>
        <w:pStyle w:val="ConsPlusNormal"/>
        <w:jc w:val="center"/>
      </w:pPr>
      <w:r>
        <w:t>деятельности организации</w:t>
      </w:r>
    </w:p>
    <w:p w:rsidR="0074690A" w:rsidRDefault="0074690A" w:rsidP="00746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361"/>
        <w:gridCol w:w="737"/>
        <w:gridCol w:w="737"/>
        <w:gridCol w:w="737"/>
      </w:tblGrid>
      <w:tr w:rsidR="0074690A" w:rsidTr="006465E8">
        <w:tc>
          <w:tcPr>
            <w:tcW w:w="5499" w:type="dxa"/>
            <w:vMerge w:val="restart"/>
            <w:vAlign w:val="center"/>
          </w:tcPr>
          <w:p w:rsidR="0074690A" w:rsidRDefault="0074690A" w:rsidP="006465E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61" w:type="dxa"/>
            <w:vMerge w:val="restart"/>
            <w:vAlign w:val="center"/>
          </w:tcPr>
          <w:p w:rsidR="0074690A" w:rsidRDefault="0074690A" w:rsidP="006465E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11" w:type="dxa"/>
            <w:gridSpan w:val="3"/>
            <w:vAlign w:val="center"/>
          </w:tcPr>
          <w:p w:rsidR="0074690A" w:rsidRDefault="0074690A" w:rsidP="006465E8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74690A" w:rsidTr="006465E8">
        <w:tc>
          <w:tcPr>
            <w:tcW w:w="5499" w:type="dxa"/>
            <w:vMerge/>
          </w:tcPr>
          <w:p w:rsidR="0074690A" w:rsidRDefault="0074690A" w:rsidP="006465E8"/>
        </w:tc>
        <w:tc>
          <w:tcPr>
            <w:tcW w:w="1361" w:type="dxa"/>
            <w:vMerge/>
          </w:tcPr>
          <w:p w:rsidR="0074690A" w:rsidRDefault="0074690A" w:rsidP="006465E8"/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Стоимость основных фондов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Среднесписочная численность работающих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Размер среднемесячной заработной платы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Объем реализации продукции, работ, услуг в физическом и стоимостном выражении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Чистая прибыль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Рентабельность производства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Дебиторская задолженность (с выделением просроченной)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Кредиторская задолженность (с выделением просроченной)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  <w:tr w:rsidR="0074690A" w:rsidTr="006465E8">
        <w:tc>
          <w:tcPr>
            <w:tcW w:w="5499" w:type="dxa"/>
          </w:tcPr>
          <w:p w:rsidR="0074690A" w:rsidRDefault="0074690A" w:rsidP="006465E8">
            <w:pPr>
              <w:pStyle w:val="ConsPlusNormal"/>
            </w:pPr>
            <w:r>
              <w:t>Сведения о суммах уплаченных налогов с разбивкой по бюджетам разных уровней</w:t>
            </w:r>
          </w:p>
        </w:tc>
        <w:tc>
          <w:tcPr>
            <w:tcW w:w="1361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  <w:tc>
          <w:tcPr>
            <w:tcW w:w="737" w:type="dxa"/>
          </w:tcPr>
          <w:p w:rsidR="0074690A" w:rsidRDefault="0074690A" w:rsidP="006465E8">
            <w:pPr>
              <w:pStyle w:val="ConsPlusNormal"/>
            </w:pPr>
          </w:p>
        </w:tc>
      </w:tr>
    </w:tbl>
    <w:p w:rsidR="0074690A" w:rsidRDefault="0074690A" w:rsidP="0074690A">
      <w:pPr>
        <w:pStyle w:val="ConsPlusNormal"/>
        <w:ind w:firstLine="540"/>
        <w:jc w:val="both"/>
      </w:pPr>
    </w:p>
    <w:p w:rsidR="0074690A" w:rsidRDefault="0074690A" w:rsidP="0074690A">
      <w:pPr>
        <w:pStyle w:val="ConsPlusNormal"/>
        <w:ind w:firstLine="540"/>
        <w:jc w:val="both"/>
      </w:pPr>
    </w:p>
    <w:p w:rsidR="0074690A" w:rsidRDefault="0074690A" w:rsidP="0074690A">
      <w:pPr>
        <w:pStyle w:val="ConsPlusNormal"/>
        <w:ind w:firstLine="540"/>
        <w:jc w:val="both"/>
      </w:pPr>
    </w:p>
    <w:p w:rsidR="0074690A" w:rsidRDefault="0074690A" w:rsidP="0074690A">
      <w:pPr>
        <w:pStyle w:val="ConsPlusNonformat"/>
        <w:jc w:val="both"/>
      </w:pPr>
      <w:r>
        <w:t>Руководитель организации     МП           _________________________________</w:t>
      </w:r>
    </w:p>
    <w:p w:rsidR="0074690A" w:rsidRDefault="0074690A" w:rsidP="0074690A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74690A" w:rsidRDefault="0074690A" w:rsidP="0074690A">
      <w:pPr>
        <w:pStyle w:val="ConsPlusNonformat"/>
        <w:jc w:val="both"/>
      </w:pPr>
      <w:r>
        <w:t>"___" ________________ 20___ г.           _________________________________</w:t>
      </w:r>
    </w:p>
    <w:p w:rsidR="0074690A" w:rsidRDefault="0074690A" w:rsidP="0074690A">
      <w:pPr>
        <w:pStyle w:val="ConsPlusNonformat"/>
        <w:jc w:val="both"/>
      </w:pPr>
      <w:r>
        <w:t xml:space="preserve">                                                       (подпись)</w:t>
      </w:r>
    </w:p>
    <w:p w:rsidR="0074690A" w:rsidRDefault="0074690A" w:rsidP="0074690A">
      <w:pPr>
        <w:pStyle w:val="ConsPlusNonformat"/>
        <w:jc w:val="both"/>
      </w:pPr>
    </w:p>
    <w:p w:rsidR="0074690A" w:rsidRDefault="0074690A" w:rsidP="0074690A">
      <w:pPr>
        <w:pStyle w:val="ConsPlusNonformat"/>
        <w:jc w:val="both"/>
      </w:pPr>
    </w:p>
    <w:p w:rsidR="0074690A" w:rsidRDefault="0074690A" w:rsidP="0074690A">
      <w:pPr>
        <w:pStyle w:val="ConsPlusNonformat"/>
        <w:jc w:val="both"/>
      </w:pPr>
      <w:bookmarkStart w:id="0" w:name="_GoBack"/>
      <w:bookmarkEnd w:id="0"/>
    </w:p>
    <w:p w:rsidR="0074690A" w:rsidRDefault="0074690A" w:rsidP="0074690A">
      <w:pPr>
        <w:pStyle w:val="ConsPlusNonformat"/>
        <w:jc w:val="both"/>
      </w:pPr>
      <w:r>
        <w:t>Главный бухгалтер                         _________________________________</w:t>
      </w:r>
    </w:p>
    <w:p w:rsidR="0074690A" w:rsidRDefault="0074690A" w:rsidP="0074690A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74690A" w:rsidRDefault="0074690A" w:rsidP="0074690A">
      <w:pPr>
        <w:pStyle w:val="ConsPlusNonformat"/>
        <w:jc w:val="both"/>
      </w:pPr>
      <w:r>
        <w:t>"___" ________________ 20___ г.           _________________________________</w:t>
      </w:r>
    </w:p>
    <w:p w:rsidR="0074690A" w:rsidRDefault="0074690A" w:rsidP="0074690A">
      <w:pPr>
        <w:pStyle w:val="ConsPlusNonformat"/>
        <w:jc w:val="both"/>
      </w:pPr>
      <w:r>
        <w:t xml:space="preserve">                                                       (подпись)</w:t>
      </w:r>
    </w:p>
    <w:p w:rsidR="00C82EC0" w:rsidRDefault="00C82EC0"/>
    <w:sectPr w:rsidR="00C8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0A"/>
    <w:rsid w:val="0074690A"/>
    <w:rsid w:val="00C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0A6"/>
  <w15:chartTrackingRefBased/>
  <w15:docId w15:val="{1B4A0931-6AFE-4323-A2FB-EC1E3C94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2020-06-01T04:33:00Z</dcterms:created>
  <dcterms:modified xsi:type="dcterms:W3CDTF">2020-06-01T04:33:00Z</dcterms:modified>
</cp:coreProperties>
</file>