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82" w:rsidRPr="001B2E5F" w:rsidRDefault="00E9425C" w:rsidP="005D7F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1B2E5F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</w:t>
      </w:r>
      <w:r w:rsidR="00565574" w:rsidRPr="001B2E5F">
        <w:rPr>
          <w:rFonts w:ascii="Times New Roman" w:hAnsi="Times New Roman" w:cs="Times New Roman"/>
          <w:b/>
          <w:sz w:val="26"/>
          <w:szCs w:val="26"/>
        </w:rPr>
        <w:t>об итогах электронного аукциона по продаже муниципального имущества</w:t>
      </w:r>
      <w:r w:rsidR="0018755B" w:rsidRPr="001B2E5F">
        <w:rPr>
          <w:rFonts w:ascii="Times New Roman" w:eastAsia="Calibri" w:hAnsi="Times New Roman" w:cs="Times New Roman"/>
          <w:b/>
          <w:sz w:val="26"/>
          <w:szCs w:val="26"/>
        </w:rPr>
        <w:t>, назначенн</w:t>
      </w:r>
      <w:r w:rsidR="00565574" w:rsidRPr="001B2E5F">
        <w:rPr>
          <w:rFonts w:ascii="Times New Roman" w:eastAsia="Calibri" w:hAnsi="Times New Roman" w:cs="Times New Roman"/>
          <w:b/>
          <w:sz w:val="26"/>
          <w:szCs w:val="26"/>
        </w:rPr>
        <w:t>ого</w:t>
      </w:r>
      <w:r w:rsidR="0018755B" w:rsidRPr="001B2E5F">
        <w:rPr>
          <w:rFonts w:ascii="Times New Roman" w:eastAsia="Calibri" w:hAnsi="Times New Roman" w:cs="Times New Roman"/>
          <w:b/>
          <w:sz w:val="26"/>
          <w:szCs w:val="26"/>
        </w:rPr>
        <w:t xml:space="preserve"> на </w:t>
      </w:r>
      <w:r w:rsidR="00C30035">
        <w:rPr>
          <w:rFonts w:ascii="Times New Roman" w:eastAsia="Calibri" w:hAnsi="Times New Roman" w:cs="Times New Roman"/>
          <w:b/>
          <w:sz w:val="26"/>
          <w:szCs w:val="26"/>
        </w:rPr>
        <w:t>28.02.2023</w:t>
      </w:r>
    </w:p>
    <w:p w:rsidR="00E9425C" w:rsidRPr="001B2E5F" w:rsidRDefault="00E9425C" w:rsidP="00E9425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0035" w:rsidRPr="00C30035" w:rsidRDefault="00565574" w:rsidP="005655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035">
        <w:rPr>
          <w:rFonts w:ascii="Times New Roman" w:hAnsi="Times New Roman" w:cs="Times New Roman"/>
          <w:sz w:val="26"/>
          <w:szCs w:val="26"/>
        </w:rPr>
        <w:t xml:space="preserve">Наименование продавца муниципального имущества: </w:t>
      </w:r>
      <w:r w:rsidR="00C30035" w:rsidRPr="00B567AE">
        <w:rPr>
          <w:szCs w:val="24"/>
        </w:rPr>
        <w:t xml:space="preserve">Муниципальное казенное учреждение «Единая дежурно-диспетчерская и транспортно-хозяйственная служба Администрации </w:t>
      </w:r>
      <w:proofErr w:type="spellStart"/>
      <w:r w:rsidR="00C30035" w:rsidRPr="00B567AE">
        <w:rPr>
          <w:szCs w:val="24"/>
        </w:rPr>
        <w:t>Чудовского</w:t>
      </w:r>
      <w:proofErr w:type="spellEnd"/>
      <w:r w:rsidR="00C30035" w:rsidRPr="00B567AE">
        <w:rPr>
          <w:szCs w:val="24"/>
        </w:rPr>
        <w:t xml:space="preserve"> муниципального района»</w:t>
      </w:r>
      <w:r w:rsidR="00C30035">
        <w:rPr>
          <w:szCs w:val="24"/>
        </w:rPr>
        <w:t>.</w:t>
      </w:r>
    </w:p>
    <w:p w:rsidR="00565574" w:rsidRPr="00C30035" w:rsidRDefault="00C30035" w:rsidP="005655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Cs w:val="24"/>
        </w:rPr>
        <w:t xml:space="preserve"> </w:t>
      </w:r>
      <w:r w:rsidR="00565574" w:rsidRPr="00C30035">
        <w:rPr>
          <w:rFonts w:ascii="Times New Roman" w:hAnsi="Times New Roman" w:cs="Times New Roman"/>
          <w:sz w:val="26"/>
          <w:szCs w:val="26"/>
        </w:rPr>
        <w:t xml:space="preserve">Наименование муниципального имущества и иные позволяющие его индивидуализировать сведения (характеристика имущества): </w:t>
      </w:r>
    </w:p>
    <w:p w:rsidR="00C30035" w:rsidRDefault="00565574" w:rsidP="00C300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2E5F">
        <w:rPr>
          <w:rFonts w:ascii="Times New Roman" w:hAnsi="Times New Roman" w:cs="Times New Roman"/>
          <w:sz w:val="26"/>
          <w:szCs w:val="26"/>
        </w:rPr>
        <w:t xml:space="preserve">ЛОТ 1: </w:t>
      </w:r>
      <w:r w:rsidR="00C30035" w:rsidRPr="00C30035">
        <w:rPr>
          <w:rFonts w:ascii="Times New Roman" w:hAnsi="Times New Roman" w:cs="Times New Roman"/>
          <w:sz w:val="26"/>
          <w:szCs w:val="26"/>
        </w:rPr>
        <w:t xml:space="preserve">автотранспортное  средство легковой автомобиль ГАЗ-31105 (Волга), идентификационный номер (VIN) Х9631105071407786, государственный номер Р278РР53, 2007 года выпуска, модель и номер двигателя 2.4L-DOHC*338610448, цвет буран.  </w:t>
      </w:r>
    </w:p>
    <w:p w:rsidR="00C30035" w:rsidRPr="00C30035" w:rsidRDefault="00C30035" w:rsidP="00C30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035">
        <w:rPr>
          <w:rFonts w:ascii="Times New Roman" w:hAnsi="Times New Roman" w:cs="Times New Roman"/>
          <w:sz w:val="26"/>
          <w:szCs w:val="26"/>
        </w:rPr>
        <w:t>Дата и время начала торгов</w:t>
      </w:r>
      <w:r w:rsidRPr="00C30035">
        <w:rPr>
          <w:rFonts w:ascii="Times New Roman" w:hAnsi="Times New Roman" w:cs="Times New Roman"/>
          <w:sz w:val="26"/>
          <w:szCs w:val="26"/>
        </w:rPr>
        <w:tab/>
        <w:t xml:space="preserve">           01.03.2022 13:00:25</w:t>
      </w:r>
    </w:p>
    <w:p w:rsidR="00C30035" w:rsidRDefault="00C30035" w:rsidP="00C300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30035">
        <w:rPr>
          <w:rFonts w:ascii="Times New Roman" w:hAnsi="Times New Roman" w:cs="Times New Roman"/>
          <w:sz w:val="26"/>
          <w:szCs w:val="26"/>
        </w:rPr>
        <w:t>Дата и время окончания торгов</w:t>
      </w:r>
      <w:r w:rsidRPr="00C30035">
        <w:rPr>
          <w:rFonts w:ascii="Times New Roman" w:hAnsi="Times New Roman" w:cs="Times New Roman"/>
          <w:sz w:val="26"/>
          <w:szCs w:val="26"/>
        </w:rPr>
        <w:tab/>
        <w:t>01.03.2022 13:43:19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0035">
        <w:rPr>
          <w:rFonts w:ascii="Times New Roman" w:hAnsi="Times New Roman" w:cs="Times New Roman"/>
          <w:sz w:val="26"/>
          <w:szCs w:val="26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C30035" w:rsidRDefault="00C30035" w:rsidP="00C30035">
      <w:pPr>
        <w:pStyle w:val="a3"/>
        <w:numPr>
          <w:ilvl w:val="0"/>
          <w:numId w:val="1"/>
        </w:numPr>
        <w:spacing w:after="0" w:line="240" w:lineRule="auto"/>
        <w:ind w:left="0" w:firstLine="584"/>
        <w:jc w:val="both"/>
        <w:rPr>
          <w:rFonts w:ascii="Times New Roman" w:hAnsi="Times New Roman" w:cs="Times New Roman"/>
          <w:sz w:val="26"/>
          <w:szCs w:val="26"/>
        </w:rPr>
      </w:pPr>
      <w:r w:rsidRPr="00C30035">
        <w:rPr>
          <w:rFonts w:ascii="Times New Roman" w:hAnsi="Times New Roman" w:cs="Times New Roman"/>
          <w:sz w:val="26"/>
          <w:szCs w:val="26"/>
        </w:rPr>
        <w:t xml:space="preserve">Цена </w:t>
      </w:r>
      <w:r>
        <w:rPr>
          <w:rFonts w:ascii="Times New Roman" w:hAnsi="Times New Roman" w:cs="Times New Roman"/>
          <w:sz w:val="26"/>
          <w:szCs w:val="26"/>
        </w:rPr>
        <w:t xml:space="preserve">сделки приватизации: цена </w:t>
      </w:r>
      <w:r w:rsidRPr="00C30035">
        <w:rPr>
          <w:rFonts w:ascii="Times New Roman" w:hAnsi="Times New Roman" w:cs="Times New Roman"/>
          <w:sz w:val="26"/>
          <w:szCs w:val="26"/>
        </w:rPr>
        <w:t>имущества, предложенная победителем, составляет 78800,00 руб. (Семьдесят восемь тысяч восемьсот рублей ноль копеек).</w:t>
      </w:r>
    </w:p>
    <w:p w:rsidR="00C30035" w:rsidRPr="00C30035" w:rsidRDefault="00C30035" w:rsidP="00C30035">
      <w:pPr>
        <w:pStyle w:val="a3"/>
        <w:numPr>
          <w:ilvl w:val="0"/>
          <w:numId w:val="1"/>
        </w:numPr>
        <w:spacing w:after="0" w:line="240" w:lineRule="auto"/>
        <w:ind w:left="0" w:firstLine="584"/>
        <w:jc w:val="both"/>
        <w:rPr>
          <w:rFonts w:ascii="Times New Roman" w:hAnsi="Times New Roman" w:cs="Times New Roman"/>
          <w:sz w:val="26"/>
          <w:szCs w:val="26"/>
        </w:rPr>
      </w:pPr>
      <w:r w:rsidRPr="00C30035">
        <w:rPr>
          <w:rFonts w:ascii="Times New Roman" w:hAnsi="Times New Roman" w:cs="Times New Roman"/>
          <w:sz w:val="26"/>
          <w:szCs w:val="26"/>
        </w:rPr>
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4820"/>
      </w:tblGrid>
      <w:tr w:rsidR="00C30035" w:rsidRPr="00C30035" w:rsidTr="00C30035">
        <w:trPr>
          <w:trHeight w:hRule="exact"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035" w:rsidRPr="00B01341" w:rsidRDefault="00C30035" w:rsidP="007E37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300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shd w:val="clear" w:color="auto" w:fill="FFFFFF"/>
                <w:lang w:eastAsia="ru-RU"/>
              </w:rPr>
              <w:t>Наименование</w:t>
            </w:r>
          </w:p>
          <w:p w:rsidR="00C30035" w:rsidRPr="00B01341" w:rsidRDefault="00C30035" w:rsidP="007E37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300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shd w:val="clear" w:color="auto" w:fill="FFFFFF"/>
                <w:lang w:eastAsia="ru-RU"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035" w:rsidRPr="00B01341" w:rsidRDefault="00C30035" w:rsidP="007E37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300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shd w:val="clear" w:color="auto" w:fill="FFFFFF"/>
                <w:lang w:eastAsia="ru-RU"/>
              </w:rPr>
              <w:t>Цена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035" w:rsidRPr="00B01341" w:rsidRDefault="00C30035" w:rsidP="00C30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300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shd w:val="clear" w:color="auto" w:fill="FFFFFF"/>
                <w:lang w:eastAsia="ru-RU"/>
              </w:rPr>
              <w:t>Примечание</w:t>
            </w:r>
          </w:p>
        </w:tc>
      </w:tr>
      <w:tr w:rsidR="00C30035" w:rsidRPr="00C30035" w:rsidTr="00C30035">
        <w:trPr>
          <w:trHeight w:hRule="exact" w:val="6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035" w:rsidRPr="00B01341" w:rsidRDefault="00C30035" w:rsidP="007E3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3003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ИРГАШЕВ ИГОРЬ ШАВКАТОВИЧ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035" w:rsidRPr="00B01341" w:rsidRDefault="00C30035" w:rsidP="007E37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3003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78800,00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035" w:rsidRPr="00B01341" w:rsidRDefault="00C30035" w:rsidP="007E3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3003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Победитель</w:t>
            </w:r>
          </w:p>
          <w:p w:rsidR="00C30035" w:rsidRPr="00B01341" w:rsidRDefault="00C30035" w:rsidP="007E3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3003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аукциона</w:t>
            </w:r>
          </w:p>
        </w:tc>
      </w:tr>
      <w:tr w:rsidR="00C30035" w:rsidRPr="00C30035" w:rsidTr="00C30035">
        <w:trPr>
          <w:trHeight w:hRule="exact" w:val="10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035" w:rsidRPr="00B01341" w:rsidRDefault="00C30035" w:rsidP="007E3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3003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МОРОЗОВ СЕРГЕЙ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035" w:rsidRPr="00B01341" w:rsidRDefault="00C30035" w:rsidP="007E37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3003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78400.00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35" w:rsidRPr="00B01341" w:rsidRDefault="00C30035" w:rsidP="007E3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3003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Участник аукциона, который сделал предпоследнее предложение о цене имущества</w:t>
            </w:r>
          </w:p>
        </w:tc>
      </w:tr>
    </w:tbl>
    <w:p w:rsidR="005137AE" w:rsidRPr="00C30035" w:rsidRDefault="005137AE" w:rsidP="00C300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035">
        <w:rPr>
          <w:rFonts w:ascii="Times New Roman" w:eastAsia="Calibri" w:hAnsi="Times New Roman" w:cs="Times New Roman"/>
          <w:sz w:val="26"/>
          <w:szCs w:val="26"/>
        </w:rPr>
        <w:t>Имя физического лица или наименование юридического лица - победителя торгов:</w:t>
      </w:r>
    </w:p>
    <w:p w:rsidR="00C30035" w:rsidRPr="00C30035" w:rsidRDefault="00C30035" w:rsidP="00C30035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C30035">
        <w:rPr>
          <w:rFonts w:ascii="Times New Roman" w:eastAsia="Calibri" w:hAnsi="Times New Roman" w:cs="Times New Roman"/>
          <w:sz w:val="26"/>
          <w:szCs w:val="26"/>
        </w:rPr>
        <w:t xml:space="preserve">уководствуясь Федеральным законом от 21.12.2001№178-ФЗ «О приватизации государственного и муниципального имущества» и постановлением Правительства РФ от 27.08.2012 N 860 «Об организации и проведении продажи государственного или муниципального имущества в электронной форме» признать победителем аукциона </w:t>
      </w:r>
      <w:proofErr w:type="spellStart"/>
      <w:r w:rsidRPr="00C30035">
        <w:rPr>
          <w:rFonts w:ascii="Times New Roman" w:eastAsia="Calibri" w:hAnsi="Times New Roman" w:cs="Times New Roman"/>
          <w:sz w:val="26"/>
          <w:szCs w:val="26"/>
        </w:rPr>
        <w:t>Иргашева</w:t>
      </w:r>
      <w:proofErr w:type="spellEnd"/>
      <w:r w:rsidRPr="00C30035">
        <w:rPr>
          <w:rFonts w:ascii="Times New Roman" w:eastAsia="Calibri" w:hAnsi="Times New Roman" w:cs="Times New Roman"/>
          <w:sz w:val="26"/>
          <w:szCs w:val="26"/>
        </w:rPr>
        <w:t xml:space="preserve"> Игоря </w:t>
      </w:r>
      <w:proofErr w:type="spellStart"/>
      <w:r w:rsidRPr="00C30035">
        <w:rPr>
          <w:rFonts w:ascii="Times New Roman" w:eastAsia="Calibri" w:hAnsi="Times New Roman" w:cs="Times New Roman"/>
          <w:sz w:val="26"/>
          <w:szCs w:val="26"/>
        </w:rPr>
        <w:t>Шавкатовича</w:t>
      </w:r>
      <w:proofErr w:type="spellEnd"/>
      <w:r w:rsidRPr="00C3003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0035" w:rsidRDefault="00C30035" w:rsidP="00C30035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035">
        <w:rPr>
          <w:rFonts w:ascii="Times New Roman" w:eastAsia="Calibri" w:hAnsi="Times New Roman" w:cs="Times New Roman"/>
          <w:sz w:val="26"/>
          <w:szCs w:val="26"/>
        </w:rPr>
        <w:t>Цена имущества, предложенная победителем, составляет 78800,00 руб. (Семьдесят восемь тысяч восемьсот рублей ноль копеек).</w:t>
      </w:r>
    </w:p>
    <w:p w:rsidR="00C30035" w:rsidRDefault="00C30035" w:rsidP="00C300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C3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12F7"/>
    <w:multiLevelType w:val="hybridMultilevel"/>
    <w:tmpl w:val="E90C2348"/>
    <w:lvl w:ilvl="0" w:tplc="E65865E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AD"/>
    <w:rsid w:val="000C66B3"/>
    <w:rsid w:val="0018755B"/>
    <w:rsid w:val="001A4850"/>
    <w:rsid w:val="001B2E5F"/>
    <w:rsid w:val="00356052"/>
    <w:rsid w:val="004344AD"/>
    <w:rsid w:val="004875DF"/>
    <w:rsid w:val="004F0B77"/>
    <w:rsid w:val="005137AE"/>
    <w:rsid w:val="00565574"/>
    <w:rsid w:val="005D5A09"/>
    <w:rsid w:val="005D7F82"/>
    <w:rsid w:val="00612440"/>
    <w:rsid w:val="00C30035"/>
    <w:rsid w:val="00DE7741"/>
    <w:rsid w:val="00E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74"/>
    <w:pPr>
      <w:ind w:left="720"/>
      <w:contextualSpacing/>
    </w:pPr>
  </w:style>
  <w:style w:type="table" w:customStyle="1" w:styleId="block-tbl1">
    <w:name w:val="block-tbl1"/>
    <w:basedOn w:val="a1"/>
    <w:rsid w:val="0051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74"/>
    <w:pPr>
      <w:ind w:left="720"/>
      <w:contextualSpacing/>
    </w:pPr>
  </w:style>
  <w:style w:type="table" w:customStyle="1" w:styleId="block-tbl1">
    <w:name w:val="block-tbl1"/>
    <w:basedOn w:val="a1"/>
    <w:rsid w:val="0051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И. Дубакина</cp:lastModifiedBy>
  <cp:revision>2</cp:revision>
  <cp:lastPrinted>2018-10-15T07:44:00Z</cp:lastPrinted>
  <dcterms:created xsi:type="dcterms:W3CDTF">2023-07-28T13:13:00Z</dcterms:created>
  <dcterms:modified xsi:type="dcterms:W3CDTF">2023-07-28T13:13:00Z</dcterms:modified>
</cp:coreProperties>
</file>