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EB843" w14:textId="0A03ED04" w:rsidR="00320AE0" w:rsidRPr="00254614" w:rsidRDefault="00320AE0" w:rsidP="002A19CB">
      <w:pPr>
        <w:jc w:val="center"/>
      </w:pPr>
      <w:bookmarkStart w:id="0" w:name="_Toc273554828"/>
      <w:bookmarkStart w:id="1" w:name="_Toc273558607"/>
      <w:bookmarkStart w:id="2" w:name="_Hlk138843867"/>
      <w:bookmarkStart w:id="3" w:name="_Toc312530870"/>
    </w:p>
    <w:p w14:paraId="53A8610F" w14:textId="7DA05589" w:rsidR="001D1065" w:rsidRPr="00254614" w:rsidRDefault="001D1065" w:rsidP="002A19CB">
      <w:pPr>
        <w:jc w:val="center"/>
      </w:pPr>
    </w:p>
    <w:p w14:paraId="0AFE67DA" w14:textId="5CE2CC11" w:rsidR="001D1065" w:rsidRPr="00254614" w:rsidRDefault="001D1065" w:rsidP="002A19CB">
      <w:pPr>
        <w:jc w:val="center"/>
      </w:pPr>
    </w:p>
    <w:p w14:paraId="03BB9906" w14:textId="4EEA1D6C" w:rsidR="001D1065" w:rsidRPr="00254614" w:rsidRDefault="001D1065" w:rsidP="002A19CB">
      <w:pPr>
        <w:jc w:val="center"/>
      </w:pPr>
    </w:p>
    <w:p w14:paraId="331B563F" w14:textId="3AC87EFC" w:rsidR="001D1065" w:rsidRPr="00254614" w:rsidRDefault="001D1065" w:rsidP="002A19CB">
      <w:pPr>
        <w:jc w:val="center"/>
      </w:pPr>
    </w:p>
    <w:p w14:paraId="38BC6A0E" w14:textId="5C8EA9CF" w:rsidR="001D1065" w:rsidRDefault="001D1065" w:rsidP="002A19CB">
      <w:pPr>
        <w:jc w:val="center"/>
      </w:pPr>
    </w:p>
    <w:p w14:paraId="68153EF1" w14:textId="121C8E1A" w:rsidR="00CE3C82" w:rsidRDefault="00CE3C82" w:rsidP="002A19CB">
      <w:pPr>
        <w:jc w:val="center"/>
      </w:pPr>
    </w:p>
    <w:p w14:paraId="6C843A28" w14:textId="27B81202" w:rsidR="00CE3C82" w:rsidRDefault="00CE3C82" w:rsidP="002A19CB">
      <w:pPr>
        <w:jc w:val="center"/>
      </w:pPr>
    </w:p>
    <w:p w14:paraId="5B97ABC5" w14:textId="64A5849F" w:rsidR="00CE3C82" w:rsidRDefault="00CE3C82" w:rsidP="002A19CB">
      <w:pPr>
        <w:jc w:val="center"/>
      </w:pPr>
    </w:p>
    <w:p w14:paraId="399FF476" w14:textId="77777777" w:rsidR="00CE3C82" w:rsidRPr="00254614" w:rsidRDefault="00CE3C82" w:rsidP="002A19CB">
      <w:pPr>
        <w:jc w:val="center"/>
      </w:pPr>
    </w:p>
    <w:p w14:paraId="63767CDF" w14:textId="53A16694" w:rsidR="001D1065" w:rsidRPr="00254614" w:rsidRDefault="001D1065" w:rsidP="002A19CB">
      <w:pPr>
        <w:jc w:val="center"/>
      </w:pPr>
    </w:p>
    <w:p w14:paraId="71E9275C" w14:textId="1897EE55" w:rsidR="001D1065" w:rsidRPr="00254614" w:rsidRDefault="001D1065" w:rsidP="002A19CB">
      <w:pPr>
        <w:jc w:val="center"/>
      </w:pPr>
    </w:p>
    <w:p w14:paraId="015E1B96" w14:textId="12550A88" w:rsidR="001D1065" w:rsidRPr="00254614" w:rsidRDefault="001D1065" w:rsidP="002A19CB">
      <w:pPr>
        <w:jc w:val="center"/>
      </w:pPr>
    </w:p>
    <w:p w14:paraId="6381D05B" w14:textId="06232D4F" w:rsidR="001D1065" w:rsidRPr="00254614" w:rsidRDefault="001D1065" w:rsidP="002A19CB">
      <w:pPr>
        <w:jc w:val="center"/>
      </w:pPr>
    </w:p>
    <w:p w14:paraId="0E8DDD42" w14:textId="736DF13C" w:rsidR="001D1065" w:rsidRPr="00254614" w:rsidRDefault="001D1065" w:rsidP="002A19CB">
      <w:pPr>
        <w:jc w:val="center"/>
      </w:pPr>
    </w:p>
    <w:p w14:paraId="5BCC76D8" w14:textId="4DF8139C" w:rsidR="001D1065" w:rsidRPr="00254614" w:rsidRDefault="001D1065" w:rsidP="002A19CB">
      <w:pPr>
        <w:jc w:val="center"/>
      </w:pPr>
    </w:p>
    <w:p w14:paraId="4DD51BD8" w14:textId="77777777" w:rsidR="001D1065" w:rsidRPr="00254614" w:rsidRDefault="001D1065" w:rsidP="002A19CB">
      <w:pPr>
        <w:jc w:val="center"/>
      </w:pPr>
    </w:p>
    <w:p w14:paraId="0C851502" w14:textId="77777777" w:rsidR="00430670" w:rsidRPr="00254614" w:rsidRDefault="00430670" w:rsidP="00320AE0">
      <w:pPr>
        <w:jc w:val="center"/>
      </w:pPr>
    </w:p>
    <w:p w14:paraId="6883B2BC" w14:textId="77777777" w:rsidR="00320AE0" w:rsidRPr="00254614" w:rsidRDefault="00320AE0" w:rsidP="00320AE0">
      <w:pPr>
        <w:jc w:val="center"/>
      </w:pPr>
    </w:p>
    <w:p w14:paraId="1F6CBB4D" w14:textId="77777777" w:rsidR="00320AE0" w:rsidRPr="00CE3C82" w:rsidRDefault="00320AE0" w:rsidP="00320AE0">
      <w:pPr>
        <w:jc w:val="center"/>
      </w:pPr>
    </w:p>
    <w:p w14:paraId="70FDD197" w14:textId="07F41F05" w:rsidR="00E0223E" w:rsidRPr="0096072B" w:rsidRDefault="00E0223E" w:rsidP="00E0223E">
      <w:pPr>
        <w:jc w:val="center"/>
        <w:rPr>
          <w:b/>
          <w:sz w:val="28"/>
          <w:szCs w:val="28"/>
        </w:rPr>
      </w:pPr>
      <w:r w:rsidRPr="0096072B">
        <w:rPr>
          <w:b/>
          <w:sz w:val="28"/>
          <w:szCs w:val="28"/>
        </w:rPr>
        <w:t>МУНИЦИПАЛЬНОЕ</w:t>
      </w:r>
      <w:r w:rsidR="00A86319" w:rsidRPr="0096072B">
        <w:rPr>
          <w:b/>
          <w:sz w:val="28"/>
          <w:szCs w:val="28"/>
        </w:rPr>
        <w:t xml:space="preserve"> </w:t>
      </w:r>
      <w:r w:rsidRPr="0096072B">
        <w:rPr>
          <w:b/>
          <w:sz w:val="28"/>
          <w:szCs w:val="28"/>
        </w:rPr>
        <w:t>ОБРАЗОВАНИЕ</w:t>
      </w:r>
      <w:r w:rsidR="00A86319" w:rsidRPr="0096072B">
        <w:rPr>
          <w:b/>
          <w:sz w:val="28"/>
          <w:szCs w:val="28"/>
        </w:rPr>
        <w:t xml:space="preserve"> </w:t>
      </w:r>
    </w:p>
    <w:p w14:paraId="545E7C73" w14:textId="07011F6A" w:rsidR="00E0223E" w:rsidRPr="0096072B" w:rsidRDefault="00E0223E" w:rsidP="00E0223E">
      <w:pPr>
        <w:jc w:val="center"/>
        <w:rPr>
          <w:b/>
          <w:sz w:val="28"/>
          <w:szCs w:val="28"/>
        </w:rPr>
      </w:pPr>
      <w:r w:rsidRPr="0096072B">
        <w:rPr>
          <w:b/>
          <w:sz w:val="28"/>
          <w:szCs w:val="28"/>
        </w:rPr>
        <w:t>ГОРОД</w:t>
      </w:r>
      <w:r w:rsidR="00A86319" w:rsidRPr="0096072B">
        <w:rPr>
          <w:b/>
          <w:sz w:val="28"/>
          <w:szCs w:val="28"/>
        </w:rPr>
        <w:t xml:space="preserve"> </w:t>
      </w:r>
      <w:r w:rsidRPr="0096072B">
        <w:rPr>
          <w:b/>
          <w:sz w:val="28"/>
          <w:szCs w:val="28"/>
        </w:rPr>
        <w:t>ЧУДОВО</w:t>
      </w:r>
    </w:p>
    <w:p w14:paraId="47D92583" w14:textId="7B5C6CD0" w:rsidR="00E0223E" w:rsidRPr="0096072B" w:rsidRDefault="00E0223E" w:rsidP="00E0223E">
      <w:pPr>
        <w:jc w:val="center"/>
        <w:rPr>
          <w:b/>
          <w:sz w:val="28"/>
          <w:szCs w:val="28"/>
        </w:rPr>
      </w:pPr>
      <w:r w:rsidRPr="0096072B">
        <w:rPr>
          <w:b/>
          <w:sz w:val="28"/>
          <w:szCs w:val="28"/>
        </w:rPr>
        <w:t>ЧУДОВСКОГО</w:t>
      </w:r>
      <w:r w:rsidR="00A86319" w:rsidRPr="0096072B">
        <w:rPr>
          <w:b/>
          <w:sz w:val="28"/>
          <w:szCs w:val="28"/>
        </w:rPr>
        <w:t xml:space="preserve"> </w:t>
      </w:r>
      <w:r w:rsidRPr="0096072B">
        <w:rPr>
          <w:b/>
          <w:sz w:val="28"/>
          <w:szCs w:val="28"/>
        </w:rPr>
        <w:t>МУНИЦИПАЛЬНОГО</w:t>
      </w:r>
      <w:r w:rsidR="00A86319" w:rsidRPr="0096072B">
        <w:rPr>
          <w:b/>
          <w:sz w:val="28"/>
          <w:szCs w:val="28"/>
        </w:rPr>
        <w:t xml:space="preserve"> </w:t>
      </w:r>
      <w:r w:rsidRPr="0096072B">
        <w:rPr>
          <w:b/>
          <w:sz w:val="28"/>
          <w:szCs w:val="28"/>
        </w:rPr>
        <w:t>РАЙОНА</w:t>
      </w:r>
    </w:p>
    <w:p w14:paraId="7080F558" w14:textId="350CAEB5" w:rsidR="00E0223E" w:rsidRPr="0096072B" w:rsidRDefault="00E0223E" w:rsidP="00E0223E">
      <w:pPr>
        <w:jc w:val="center"/>
        <w:rPr>
          <w:b/>
          <w:sz w:val="28"/>
          <w:szCs w:val="28"/>
        </w:rPr>
      </w:pPr>
      <w:r w:rsidRPr="0096072B">
        <w:rPr>
          <w:b/>
          <w:sz w:val="28"/>
          <w:szCs w:val="28"/>
        </w:rPr>
        <w:t>НОВГОРОДСКОЙ</w:t>
      </w:r>
      <w:r w:rsidR="00A86319" w:rsidRPr="0096072B">
        <w:rPr>
          <w:b/>
          <w:sz w:val="28"/>
          <w:szCs w:val="28"/>
        </w:rPr>
        <w:t xml:space="preserve"> </w:t>
      </w:r>
      <w:r w:rsidRPr="0096072B">
        <w:rPr>
          <w:b/>
          <w:sz w:val="28"/>
          <w:szCs w:val="28"/>
        </w:rPr>
        <w:t>ОБЛАСТИ</w:t>
      </w:r>
    </w:p>
    <w:p w14:paraId="7F359D3D" w14:textId="77777777" w:rsidR="00CE3C82" w:rsidRPr="0096072B" w:rsidRDefault="00CE3C82" w:rsidP="00CE3C82">
      <w:pPr>
        <w:jc w:val="center"/>
        <w:rPr>
          <w:b/>
          <w:sz w:val="28"/>
          <w:szCs w:val="28"/>
        </w:rPr>
      </w:pPr>
    </w:p>
    <w:p w14:paraId="46DE24BF" w14:textId="77777777" w:rsidR="00CE3C82" w:rsidRPr="0096072B" w:rsidRDefault="00CE3C82" w:rsidP="00CE3C82">
      <w:pPr>
        <w:jc w:val="center"/>
        <w:rPr>
          <w:b/>
          <w:sz w:val="28"/>
          <w:szCs w:val="28"/>
        </w:rPr>
      </w:pPr>
    </w:p>
    <w:p w14:paraId="53348954" w14:textId="77777777" w:rsidR="00CE3C82" w:rsidRPr="0096072B" w:rsidRDefault="00CE3C82" w:rsidP="00CE3C82">
      <w:pPr>
        <w:jc w:val="center"/>
        <w:rPr>
          <w:b/>
          <w:sz w:val="28"/>
          <w:szCs w:val="28"/>
        </w:rPr>
      </w:pPr>
    </w:p>
    <w:p w14:paraId="21854278" w14:textId="77777777" w:rsidR="00CE3C82" w:rsidRPr="0096072B" w:rsidRDefault="00CE3C82" w:rsidP="00CE3C82">
      <w:pPr>
        <w:jc w:val="center"/>
        <w:rPr>
          <w:b/>
          <w:sz w:val="28"/>
          <w:szCs w:val="28"/>
        </w:rPr>
      </w:pPr>
    </w:p>
    <w:p w14:paraId="1053BF1A" w14:textId="38F07B18" w:rsidR="00CE3C82" w:rsidRPr="0096072B" w:rsidRDefault="00CE3C82" w:rsidP="00CE3C82">
      <w:pPr>
        <w:jc w:val="center"/>
        <w:rPr>
          <w:sz w:val="28"/>
          <w:szCs w:val="28"/>
        </w:rPr>
      </w:pPr>
      <w:r w:rsidRPr="0096072B">
        <w:rPr>
          <w:sz w:val="28"/>
          <w:szCs w:val="28"/>
        </w:rPr>
        <w:t>ТОМ</w:t>
      </w:r>
      <w:r w:rsidR="00A86319" w:rsidRPr="0096072B">
        <w:rPr>
          <w:sz w:val="28"/>
          <w:szCs w:val="28"/>
        </w:rPr>
        <w:t xml:space="preserve"> </w:t>
      </w:r>
      <w:r w:rsidRPr="0096072B">
        <w:rPr>
          <w:sz w:val="28"/>
          <w:szCs w:val="28"/>
        </w:rPr>
        <w:t>2</w:t>
      </w:r>
    </w:p>
    <w:p w14:paraId="77D70330" w14:textId="41CC1FBE" w:rsidR="00CE3C82" w:rsidRPr="0096072B" w:rsidRDefault="00CE3C82" w:rsidP="00CE3C82">
      <w:pPr>
        <w:jc w:val="center"/>
      </w:pPr>
      <w:r w:rsidRPr="0096072B">
        <w:rPr>
          <w:sz w:val="28"/>
          <w:szCs w:val="28"/>
        </w:rPr>
        <w:t>МАТЕРИАЛЫ</w:t>
      </w:r>
      <w:r w:rsidR="00A86319" w:rsidRPr="0096072B">
        <w:rPr>
          <w:sz w:val="28"/>
          <w:szCs w:val="28"/>
        </w:rPr>
        <w:t xml:space="preserve"> </w:t>
      </w:r>
      <w:r w:rsidRPr="0096072B">
        <w:rPr>
          <w:sz w:val="28"/>
          <w:szCs w:val="28"/>
        </w:rPr>
        <w:t>ПО</w:t>
      </w:r>
      <w:r w:rsidR="00A86319" w:rsidRPr="0096072B">
        <w:rPr>
          <w:sz w:val="28"/>
          <w:szCs w:val="28"/>
        </w:rPr>
        <w:t xml:space="preserve"> </w:t>
      </w:r>
      <w:r w:rsidRPr="0096072B">
        <w:rPr>
          <w:sz w:val="28"/>
          <w:szCs w:val="28"/>
        </w:rPr>
        <w:t>ОБОСНОВАНИЮ</w:t>
      </w:r>
    </w:p>
    <w:p w14:paraId="7A3CBECF" w14:textId="77777777" w:rsidR="00320AE0" w:rsidRPr="0096072B" w:rsidRDefault="00320AE0" w:rsidP="00320AE0">
      <w:pPr>
        <w:jc w:val="center"/>
        <w:rPr>
          <w:b/>
        </w:rPr>
      </w:pPr>
    </w:p>
    <w:p w14:paraId="07710350" w14:textId="1E4021B1" w:rsidR="00320AE0" w:rsidRPr="0096072B" w:rsidRDefault="00320AE0" w:rsidP="00320AE0">
      <w:pPr>
        <w:jc w:val="center"/>
        <w:rPr>
          <w:b/>
        </w:rPr>
      </w:pPr>
    </w:p>
    <w:p w14:paraId="1D5955B9" w14:textId="77777777" w:rsidR="00EE3196" w:rsidRPr="0096072B" w:rsidRDefault="00EE3196" w:rsidP="00320AE0">
      <w:pPr>
        <w:jc w:val="center"/>
        <w:rPr>
          <w:b/>
        </w:rPr>
      </w:pPr>
    </w:p>
    <w:p w14:paraId="3A4BC306" w14:textId="77777777" w:rsidR="00CF10B6" w:rsidRPr="0096072B" w:rsidRDefault="00CF10B6" w:rsidP="00320AE0">
      <w:pPr>
        <w:jc w:val="center"/>
      </w:pPr>
    </w:p>
    <w:p w14:paraId="2228BF6D" w14:textId="77777777" w:rsidR="00320AE0" w:rsidRPr="0096072B" w:rsidRDefault="00320AE0" w:rsidP="00320AE0">
      <w:pPr>
        <w:jc w:val="center"/>
      </w:pPr>
    </w:p>
    <w:p w14:paraId="1044809B" w14:textId="77777777" w:rsidR="00320AE0" w:rsidRPr="0096072B" w:rsidRDefault="00320AE0" w:rsidP="00320AE0">
      <w:pPr>
        <w:jc w:val="center"/>
      </w:pPr>
    </w:p>
    <w:p w14:paraId="2F068324" w14:textId="77777777" w:rsidR="00320AE0" w:rsidRPr="0096072B" w:rsidRDefault="00320AE0" w:rsidP="00320AE0">
      <w:pPr>
        <w:jc w:val="center"/>
      </w:pPr>
    </w:p>
    <w:p w14:paraId="27E1C4D6" w14:textId="77777777" w:rsidR="00430670" w:rsidRPr="0096072B" w:rsidRDefault="00430670" w:rsidP="00320AE0">
      <w:pPr>
        <w:jc w:val="center"/>
      </w:pPr>
    </w:p>
    <w:p w14:paraId="1B490788" w14:textId="77777777" w:rsidR="00320AE0" w:rsidRPr="0096072B" w:rsidRDefault="00320AE0" w:rsidP="00320AE0">
      <w:pPr>
        <w:jc w:val="center"/>
      </w:pPr>
    </w:p>
    <w:p w14:paraId="5BB2B250" w14:textId="77777777" w:rsidR="00320AE0" w:rsidRPr="0096072B" w:rsidRDefault="00320AE0" w:rsidP="00320AE0">
      <w:pPr>
        <w:jc w:val="center"/>
      </w:pPr>
    </w:p>
    <w:p w14:paraId="382DFCF8" w14:textId="77777777" w:rsidR="00320AE0" w:rsidRPr="0096072B" w:rsidRDefault="00320AE0" w:rsidP="00320AE0">
      <w:pPr>
        <w:jc w:val="center"/>
      </w:pPr>
    </w:p>
    <w:p w14:paraId="0825FED2" w14:textId="77777777" w:rsidR="00B92E55" w:rsidRPr="0096072B" w:rsidRDefault="00B92E55" w:rsidP="00320AE0">
      <w:pPr>
        <w:jc w:val="center"/>
      </w:pPr>
    </w:p>
    <w:p w14:paraId="7D4AA61A" w14:textId="7BB7C134" w:rsidR="00320AE0" w:rsidRPr="0096072B" w:rsidRDefault="00320AE0" w:rsidP="00320AE0">
      <w:pPr>
        <w:jc w:val="center"/>
      </w:pPr>
    </w:p>
    <w:p w14:paraId="537BD0F0" w14:textId="500B7A80" w:rsidR="00E16413" w:rsidRPr="0096072B" w:rsidRDefault="00E16413" w:rsidP="00320AE0">
      <w:pPr>
        <w:jc w:val="center"/>
      </w:pPr>
    </w:p>
    <w:p w14:paraId="78531DAD" w14:textId="77777777" w:rsidR="00E16413" w:rsidRPr="0096072B" w:rsidRDefault="00E16413" w:rsidP="00320AE0">
      <w:pPr>
        <w:jc w:val="center"/>
      </w:pPr>
    </w:p>
    <w:p w14:paraId="33D33B84" w14:textId="48722D3B" w:rsidR="00320AE0" w:rsidRPr="0096072B" w:rsidRDefault="00320AE0" w:rsidP="00320AE0">
      <w:pPr>
        <w:jc w:val="center"/>
      </w:pPr>
    </w:p>
    <w:p w14:paraId="5F9AB48E" w14:textId="77777777" w:rsidR="00CE3C82" w:rsidRPr="0096072B" w:rsidRDefault="00CE3C82" w:rsidP="00320AE0">
      <w:pPr>
        <w:jc w:val="center"/>
      </w:pPr>
    </w:p>
    <w:p w14:paraId="499F0B66" w14:textId="77777777" w:rsidR="00822223" w:rsidRPr="0096072B" w:rsidRDefault="00822223" w:rsidP="00320AE0">
      <w:pPr>
        <w:jc w:val="center"/>
      </w:pPr>
    </w:p>
    <w:p w14:paraId="758516BA" w14:textId="77777777" w:rsidR="00320AE0" w:rsidRPr="0096072B" w:rsidRDefault="00320AE0" w:rsidP="00320AE0">
      <w:pPr>
        <w:jc w:val="center"/>
      </w:pPr>
    </w:p>
    <w:p w14:paraId="0DC5D323" w14:textId="1958A284" w:rsidR="00320AE0" w:rsidRPr="0096072B" w:rsidRDefault="00320AE0" w:rsidP="00320AE0">
      <w:pPr>
        <w:jc w:val="center"/>
        <w:rPr>
          <w:b/>
          <w:sz w:val="28"/>
          <w:szCs w:val="28"/>
        </w:rPr>
      </w:pPr>
    </w:p>
    <w:p w14:paraId="7ED60FFE" w14:textId="77777777" w:rsidR="00002442" w:rsidRPr="0096072B" w:rsidRDefault="00002442" w:rsidP="00E0223E">
      <w:pPr>
        <w:outlineLvl w:val="0"/>
        <w:rPr>
          <w:b/>
        </w:rPr>
        <w:sectPr w:rsidR="00002442" w:rsidRPr="0096072B" w:rsidSect="00E16413">
          <w:pgSz w:w="11906" w:h="16838"/>
          <w:pgMar w:top="1134" w:right="851" w:bottom="1134" w:left="1701" w:header="680" w:footer="1077" w:gutter="0"/>
          <w:cols w:space="708"/>
          <w:docGrid w:linePitch="360"/>
        </w:sectPr>
      </w:pPr>
    </w:p>
    <w:p w14:paraId="75308E56" w14:textId="77777777" w:rsidR="00B20883" w:rsidRPr="0096072B" w:rsidRDefault="00B20883" w:rsidP="003C409E">
      <w:pPr>
        <w:pStyle w:val="a3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  <w:r w:rsidRPr="0096072B">
        <w:rPr>
          <w:b/>
          <w:color w:val="000000" w:themeColor="text1"/>
          <w:shd w:val="clear" w:color="auto" w:fill="FFFFFF"/>
          <w:lang w:val="ru-RU"/>
        </w:rPr>
        <w:lastRenderedPageBreak/>
        <w:t>ОГЛАВЛЕНИЕ</w:t>
      </w:r>
    </w:p>
    <w:sdt>
      <w:sdtPr>
        <w:rPr>
          <w:b w:val="0"/>
          <w:bCs w:val="0"/>
          <w:iCs/>
          <w:smallCaps/>
          <w:sz w:val="22"/>
          <w:szCs w:val="22"/>
        </w:rPr>
        <w:id w:val="-692759557"/>
        <w:docPartObj>
          <w:docPartGallery w:val="Table of Contents"/>
          <w:docPartUnique/>
        </w:docPartObj>
      </w:sdtPr>
      <w:sdtEndPr>
        <w:rPr>
          <w:b/>
          <w:bCs/>
          <w:iCs w:val="0"/>
        </w:rPr>
      </w:sdtEndPr>
      <w:sdtContent>
        <w:p w14:paraId="35581089" w14:textId="6E3BEE09" w:rsidR="004C56A9" w:rsidRDefault="006145A6" w:rsidP="004C56A9">
          <w:pPr>
            <w:pStyle w:val="12"/>
            <w:spacing w:before="0" w:after="0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eastAsia="zh-CN"/>
              <w14:ligatures w14:val="standardContextual"/>
            </w:rPr>
          </w:pPr>
          <w:r w:rsidRPr="0096072B">
            <w:rPr>
              <w:b w:val="0"/>
              <w:bCs w:val="0"/>
              <w:iCs/>
              <w:smallCaps/>
              <w:sz w:val="22"/>
              <w:szCs w:val="22"/>
            </w:rPr>
            <w:fldChar w:fldCharType="begin"/>
          </w:r>
          <w:r w:rsidRPr="0096072B">
            <w:rPr>
              <w:b w:val="0"/>
              <w:bCs w:val="0"/>
              <w:iCs/>
              <w:sz w:val="22"/>
              <w:szCs w:val="22"/>
            </w:rPr>
            <w:instrText xml:space="preserve"> TOC \o "1-3" \h \z \u </w:instrText>
          </w:r>
          <w:r w:rsidRPr="0096072B">
            <w:rPr>
              <w:b w:val="0"/>
              <w:bCs w:val="0"/>
              <w:iCs/>
              <w:smallCaps/>
              <w:sz w:val="22"/>
              <w:szCs w:val="22"/>
            </w:rPr>
            <w:fldChar w:fldCharType="separate"/>
          </w:r>
          <w:hyperlink w:anchor="_Toc191453222" w:history="1">
            <w:r w:rsidR="004C56A9" w:rsidRPr="00831058">
              <w:rPr>
                <w:rStyle w:val="a8"/>
                <w:noProof/>
              </w:rPr>
              <w:t>Введение</w:t>
            </w:r>
            <w:r w:rsidR="004C56A9">
              <w:rPr>
                <w:noProof/>
                <w:webHidden/>
              </w:rPr>
              <w:tab/>
            </w:r>
            <w:r w:rsidR="004C56A9">
              <w:rPr>
                <w:noProof/>
                <w:webHidden/>
              </w:rPr>
              <w:fldChar w:fldCharType="begin"/>
            </w:r>
            <w:r w:rsidR="004C56A9">
              <w:rPr>
                <w:noProof/>
                <w:webHidden/>
              </w:rPr>
              <w:instrText xml:space="preserve"> PAGEREF _Toc191453222 \h </w:instrText>
            </w:r>
            <w:r w:rsidR="004C56A9">
              <w:rPr>
                <w:noProof/>
                <w:webHidden/>
              </w:rPr>
            </w:r>
            <w:r w:rsidR="004C56A9">
              <w:rPr>
                <w:noProof/>
                <w:webHidden/>
              </w:rPr>
              <w:fldChar w:fldCharType="separate"/>
            </w:r>
            <w:r w:rsidR="004C56A9">
              <w:rPr>
                <w:noProof/>
                <w:webHidden/>
              </w:rPr>
              <w:t>4</w:t>
            </w:r>
            <w:r w:rsidR="004C56A9">
              <w:rPr>
                <w:noProof/>
                <w:webHidden/>
              </w:rPr>
              <w:fldChar w:fldCharType="end"/>
            </w:r>
          </w:hyperlink>
        </w:p>
        <w:p w14:paraId="0E7F1DD5" w14:textId="22B68A35" w:rsidR="004C56A9" w:rsidRDefault="004C56A9" w:rsidP="004C56A9">
          <w:pPr>
            <w:pStyle w:val="12"/>
            <w:tabs>
              <w:tab w:val="left" w:pos="442"/>
            </w:tabs>
            <w:spacing w:before="0" w:after="0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eastAsia="zh-CN"/>
              <w14:ligatures w14:val="standardContextual"/>
            </w:rPr>
          </w:pPr>
          <w:hyperlink w:anchor="_Toc191453223" w:history="1">
            <w:r w:rsidRPr="00831058">
              <w:rPr>
                <w:rStyle w:val="a8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Cs w:val="24"/>
                <w:lang w:eastAsia="zh-CN"/>
                <w14:ligatures w14:val="standardContextual"/>
              </w:rPr>
              <w:tab/>
            </w:r>
            <w:r w:rsidRPr="00831058">
              <w:rPr>
                <w:rStyle w:val="a8"/>
                <w:noProof/>
              </w:rPr>
              <w:t>Сведения о планах и программах комплексного социально-экономического развития муниципального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_Toc191453223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8217C" w14:textId="1B2BEF17" w:rsidR="004C56A9" w:rsidRDefault="004C56A9" w:rsidP="004C56A9">
          <w:pPr>
            <w:pStyle w:val="12"/>
            <w:tabs>
              <w:tab w:val="left" w:pos="442"/>
            </w:tabs>
            <w:spacing w:before="0" w:after="0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eastAsia="zh-CN"/>
              <w14:ligatures w14:val="standardContextual"/>
            </w:rPr>
          </w:pPr>
          <w:hyperlink w:anchor="_Toc191453224" w:history="1">
            <w:r w:rsidRPr="00831058">
              <w:rPr>
                <w:rStyle w:val="a8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Cs w:val="24"/>
                <w:lang w:eastAsia="zh-CN"/>
                <w14:ligatures w14:val="standardContextual"/>
              </w:rPr>
              <w:tab/>
            </w:r>
            <w:r w:rsidRPr="00831058">
              <w:rPr>
                <w:rStyle w:val="a8"/>
                <w:noProof/>
              </w:rPr>
              <w:t>Обоснование выбранного варианта размещения объектов местного 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_Toc191453224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197938" w14:textId="3BA26834" w:rsidR="004C56A9" w:rsidRDefault="004C56A9" w:rsidP="004C56A9">
          <w:pPr>
            <w:pStyle w:val="22"/>
            <w:tabs>
              <w:tab w:val="left" w:pos="1100"/>
            </w:tabs>
            <w:spacing w:before="0" w:after="0"/>
            <w:ind w:left="0"/>
            <w:rPr>
              <w:rFonts w:asciiTheme="minorHAnsi" w:eastAsiaTheme="minorEastAsia" w:hAnsiTheme="minorHAnsi" w:cstheme="minorBidi"/>
              <w:iCs w:val="0"/>
              <w:noProof/>
              <w:kern w:val="2"/>
              <w:szCs w:val="24"/>
              <w:lang w:eastAsia="zh-CN"/>
              <w14:ligatures w14:val="standardContextual"/>
            </w:rPr>
          </w:pPr>
          <w:hyperlink w:anchor="_Toc191453225" w:history="1">
            <w:r w:rsidRPr="00831058">
              <w:rPr>
                <w:rStyle w:val="a8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Cs w:val="24"/>
                <w:lang w:eastAsia="zh-CN"/>
                <w14:ligatures w14:val="standardContextual"/>
              </w:rPr>
              <w:tab/>
            </w:r>
            <w:r w:rsidRPr="00831058">
              <w:rPr>
                <w:rStyle w:val="a8"/>
                <w:noProof/>
              </w:rPr>
              <w:t>Анализ использования территорий муниципального образования и возможных направлений развития этих территорий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_Toc191453225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C5E1E" w14:textId="779757D1" w:rsidR="004C56A9" w:rsidRDefault="004C56A9" w:rsidP="004C56A9">
          <w:pPr>
            <w:pStyle w:val="32"/>
            <w:tabs>
              <w:tab w:val="left" w:pos="1540"/>
            </w:tabs>
            <w:spacing w:before="0" w:after="0"/>
            <w:ind w:left="0"/>
            <w:rPr>
              <w:rFonts w:asciiTheme="minorHAnsi" w:eastAsiaTheme="minorEastAsia" w:hAnsiTheme="minorHAnsi" w:cstheme="minorBidi"/>
              <w:kern w:val="2"/>
              <w:szCs w:val="24"/>
              <w:lang w:eastAsia="zh-CN"/>
              <w14:ligatures w14:val="standardContextual"/>
            </w:rPr>
          </w:pPr>
          <w:hyperlink w:anchor="_Toc191453226" w:history="1">
            <w:r w:rsidRPr="00831058">
              <w:rPr>
                <w:rStyle w:val="a8"/>
              </w:rPr>
              <w:t>2.1.1.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  <w:lang w:eastAsia="zh-CN"/>
                <w14:ligatures w14:val="standardContextual"/>
              </w:rPr>
              <w:tab/>
            </w:r>
            <w:r w:rsidRPr="00831058">
              <w:rPr>
                <w:rStyle w:val="a8"/>
              </w:rPr>
              <w:t>Положение Муниципального образования город Чудово в системе расселения Новгородской области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_Toc191453226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EC379A4" w14:textId="69F8955A" w:rsidR="004C56A9" w:rsidRDefault="004C56A9" w:rsidP="004C56A9">
          <w:pPr>
            <w:pStyle w:val="32"/>
            <w:tabs>
              <w:tab w:val="left" w:pos="1540"/>
            </w:tabs>
            <w:spacing w:before="0" w:after="0"/>
            <w:ind w:left="0"/>
            <w:rPr>
              <w:rFonts w:asciiTheme="minorHAnsi" w:eastAsiaTheme="minorEastAsia" w:hAnsiTheme="minorHAnsi" w:cstheme="minorBidi"/>
              <w:kern w:val="2"/>
              <w:szCs w:val="24"/>
              <w:lang w:eastAsia="zh-CN"/>
              <w14:ligatures w14:val="standardContextual"/>
            </w:rPr>
          </w:pPr>
          <w:hyperlink w:anchor="_Toc191453227" w:history="1">
            <w:r w:rsidRPr="00831058">
              <w:rPr>
                <w:rStyle w:val="a8"/>
              </w:rPr>
              <w:t>2.1.2.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  <w:lang w:eastAsia="zh-CN"/>
                <w14:ligatures w14:val="standardContextual"/>
              </w:rPr>
              <w:tab/>
            </w:r>
            <w:r w:rsidRPr="00831058">
              <w:rPr>
                <w:rStyle w:val="a8"/>
              </w:rPr>
              <w:t>Природно-ресурсный потенциал территории муниципального образования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_Toc191453227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C1E7320" w14:textId="6388364A" w:rsidR="004C56A9" w:rsidRDefault="004C56A9" w:rsidP="004C56A9">
          <w:pPr>
            <w:pStyle w:val="32"/>
            <w:tabs>
              <w:tab w:val="left" w:pos="1540"/>
            </w:tabs>
            <w:spacing w:before="0" w:after="0"/>
            <w:ind w:left="0"/>
            <w:rPr>
              <w:rFonts w:asciiTheme="minorHAnsi" w:eastAsiaTheme="minorEastAsia" w:hAnsiTheme="minorHAnsi" w:cstheme="minorBidi"/>
              <w:kern w:val="2"/>
              <w:szCs w:val="24"/>
              <w:lang w:eastAsia="zh-CN"/>
              <w14:ligatures w14:val="standardContextual"/>
            </w:rPr>
          </w:pPr>
          <w:hyperlink w:anchor="_Toc191453228" w:history="1">
            <w:r w:rsidRPr="00831058">
              <w:rPr>
                <w:rStyle w:val="a8"/>
              </w:rPr>
              <w:t>2.1.3.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  <w:lang w:eastAsia="zh-CN"/>
                <w14:ligatures w14:val="standardContextual"/>
              </w:rPr>
              <w:tab/>
            </w:r>
            <w:r w:rsidRPr="00831058">
              <w:rPr>
                <w:rStyle w:val="a8"/>
              </w:rPr>
              <w:t>Экономический потенциал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_Toc191453228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73377DB" w14:textId="7C23E6B9" w:rsidR="004C56A9" w:rsidRDefault="004C56A9" w:rsidP="004C56A9">
          <w:pPr>
            <w:pStyle w:val="32"/>
            <w:tabs>
              <w:tab w:val="left" w:pos="1540"/>
            </w:tabs>
            <w:spacing w:before="0" w:after="0"/>
            <w:ind w:left="0"/>
            <w:rPr>
              <w:rFonts w:asciiTheme="minorHAnsi" w:eastAsiaTheme="minorEastAsia" w:hAnsiTheme="minorHAnsi" w:cstheme="minorBidi"/>
              <w:kern w:val="2"/>
              <w:szCs w:val="24"/>
              <w:lang w:eastAsia="zh-CN"/>
              <w14:ligatures w14:val="standardContextual"/>
            </w:rPr>
          </w:pPr>
          <w:hyperlink w:anchor="_Toc191453229" w:history="1">
            <w:r w:rsidRPr="00831058">
              <w:rPr>
                <w:rStyle w:val="a8"/>
              </w:rPr>
              <w:t>2.1.4.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  <w:lang w:eastAsia="zh-CN"/>
                <w14:ligatures w14:val="standardContextual"/>
              </w:rPr>
              <w:tab/>
            </w:r>
            <w:r w:rsidRPr="00831058">
              <w:rPr>
                <w:rStyle w:val="a8"/>
              </w:rPr>
              <w:t>Демографическая ситуация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_Toc191453229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2C89CF3F" w14:textId="7511E8DA" w:rsidR="004C56A9" w:rsidRDefault="004C56A9" w:rsidP="004C56A9">
          <w:pPr>
            <w:pStyle w:val="32"/>
            <w:tabs>
              <w:tab w:val="left" w:pos="1540"/>
            </w:tabs>
            <w:spacing w:before="0" w:after="0"/>
            <w:ind w:left="0"/>
            <w:rPr>
              <w:rFonts w:asciiTheme="minorHAnsi" w:eastAsiaTheme="minorEastAsia" w:hAnsiTheme="minorHAnsi" w:cstheme="minorBidi"/>
              <w:kern w:val="2"/>
              <w:szCs w:val="24"/>
              <w:lang w:eastAsia="zh-CN"/>
              <w14:ligatures w14:val="standardContextual"/>
            </w:rPr>
          </w:pPr>
          <w:hyperlink w:anchor="_Toc191453230" w:history="1">
            <w:r w:rsidRPr="00831058">
              <w:rPr>
                <w:rStyle w:val="a8"/>
              </w:rPr>
              <w:t>2.1.5.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  <w:lang w:eastAsia="zh-CN"/>
                <w14:ligatures w14:val="standardContextual"/>
              </w:rPr>
              <w:tab/>
            </w:r>
            <w:r w:rsidRPr="00831058">
              <w:rPr>
                <w:rStyle w:val="a8"/>
              </w:rPr>
              <w:t>Объекты социальной инфраструктуры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_Toc191453230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3DE070B0" w14:textId="243255CE" w:rsidR="004C56A9" w:rsidRDefault="004C56A9" w:rsidP="004C56A9">
          <w:pPr>
            <w:pStyle w:val="32"/>
            <w:tabs>
              <w:tab w:val="left" w:pos="1540"/>
            </w:tabs>
            <w:spacing w:before="0" w:after="0"/>
            <w:ind w:left="0"/>
            <w:rPr>
              <w:rFonts w:asciiTheme="minorHAnsi" w:eastAsiaTheme="minorEastAsia" w:hAnsiTheme="minorHAnsi" w:cstheme="minorBidi"/>
              <w:kern w:val="2"/>
              <w:szCs w:val="24"/>
              <w:lang w:eastAsia="zh-CN"/>
              <w14:ligatures w14:val="standardContextual"/>
            </w:rPr>
          </w:pPr>
          <w:hyperlink w:anchor="_Toc191453231" w:history="1">
            <w:r w:rsidRPr="00831058">
              <w:rPr>
                <w:rStyle w:val="a8"/>
              </w:rPr>
              <w:t>2.1.6.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  <w:lang w:eastAsia="zh-CN"/>
                <w14:ligatures w14:val="standardContextual"/>
              </w:rPr>
              <w:tab/>
            </w:r>
            <w:r w:rsidRPr="00831058">
              <w:rPr>
                <w:rStyle w:val="a8"/>
              </w:rPr>
              <w:t>Объекты транспортной инфраструктуры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_Toc191453231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664FF0BE" w14:textId="1BA7C984" w:rsidR="004C56A9" w:rsidRDefault="004C56A9" w:rsidP="004C56A9">
          <w:pPr>
            <w:pStyle w:val="32"/>
            <w:tabs>
              <w:tab w:val="left" w:pos="1540"/>
            </w:tabs>
            <w:spacing w:before="0" w:after="0"/>
            <w:ind w:left="0"/>
            <w:rPr>
              <w:rFonts w:asciiTheme="minorHAnsi" w:eastAsiaTheme="minorEastAsia" w:hAnsiTheme="minorHAnsi" w:cstheme="minorBidi"/>
              <w:kern w:val="2"/>
              <w:szCs w:val="24"/>
              <w:lang w:eastAsia="zh-CN"/>
              <w14:ligatures w14:val="standardContextual"/>
            </w:rPr>
          </w:pPr>
          <w:hyperlink w:anchor="_Toc191453232" w:history="1">
            <w:r w:rsidRPr="00831058">
              <w:rPr>
                <w:rStyle w:val="a8"/>
              </w:rPr>
              <w:t>2.1.7.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  <w:lang w:eastAsia="zh-CN"/>
                <w14:ligatures w14:val="standardContextual"/>
              </w:rPr>
              <w:tab/>
            </w:r>
            <w:r w:rsidRPr="00831058">
              <w:rPr>
                <w:rStyle w:val="a8"/>
              </w:rPr>
              <w:t>Объекты инженерной инфраструктуры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_Toc191453232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23D39CF1" w14:textId="7396BC25" w:rsidR="004C56A9" w:rsidRDefault="004C56A9" w:rsidP="004C56A9">
          <w:pPr>
            <w:pStyle w:val="32"/>
            <w:spacing w:before="0" w:after="0"/>
            <w:ind w:left="0"/>
            <w:rPr>
              <w:rFonts w:asciiTheme="minorHAnsi" w:eastAsiaTheme="minorEastAsia" w:hAnsiTheme="minorHAnsi" w:cstheme="minorBidi"/>
              <w:kern w:val="2"/>
              <w:szCs w:val="24"/>
              <w:lang w:eastAsia="zh-CN"/>
              <w14:ligatures w14:val="standardContextual"/>
            </w:rPr>
          </w:pPr>
          <w:hyperlink w:anchor="_Toc191453233" w:history="1">
            <w:r w:rsidRPr="00831058">
              <w:rPr>
                <w:rStyle w:val="a8"/>
              </w:rPr>
              <w:t>2.1.8 Жилищный фонд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_Toc191453233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14:paraId="08387CF5" w14:textId="6F8DFFB8" w:rsidR="004C56A9" w:rsidRDefault="004C56A9" w:rsidP="004C56A9">
          <w:pPr>
            <w:pStyle w:val="22"/>
            <w:spacing w:before="0" w:after="0"/>
            <w:ind w:left="0"/>
            <w:rPr>
              <w:rFonts w:asciiTheme="minorHAnsi" w:eastAsiaTheme="minorEastAsia" w:hAnsiTheme="minorHAnsi" w:cstheme="minorBidi"/>
              <w:iCs w:val="0"/>
              <w:noProof/>
              <w:kern w:val="2"/>
              <w:szCs w:val="24"/>
              <w:lang w:eastAsia="zh-CN"/>
              <w14:ligatures w14:val="standardContextual"/>
            </w:rPr>
          </w:pPr>
          <w:hyperlink w:anchor="_Toc191453234" w:history="1">
            <w:r w:rsidRPr="00831058">
              <w:rPr>
                <w:rStyle w:val="a8"/>
                <w:noProof/>
              </w:rPr>
              <w:t>2.2 Прогнозируемые ограничения использования территорий муниципального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_Toc191453234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E6757" w14:textId="16989C4A" w:rsidR="004C56A9" w:rsidRDefault="004C56A9" w:rsidP="004C56A9">
          <w:pPr>
            <w:pStyle w:val="32"/>
            <w:spacing w:before="0" w:after="0"/>
            <w:ind w:left="0"/>
            <w:rPr>
              <w:rFonts w:asciiTheme="minorHAnsi" w:eastAsiaTheme="minorEastAsia" w:hAnsiTheme="minorHAnsi" w:cstheme="minorBidi"/>
              <w:kern w:val="2"/>
              <w:szCs w:val="24"/>
              <w:lang w:eastAsia="zh-CN"/>
              <w14:ligatures w14:val="standardContextual"/>
            </w:rPr>
          </w:pPr>
          <w:hyperlink w:anchor="_Toc191453235" w:history="1">
            <w:r w:rsidRPr="00831058">
              <w:rPr>
                <w:rStyle w:val="a8"/>
              </w:rPr>
              <w:t>2.2.1 Санитарно-защитная зона предприятий, сооружений и иных объектов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_Toc191453235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14:paraId="7B6F787A" w14:textId="083F8EB4" w:rsidR="004C56A9" w:rsidRDefault="004C56A9" w:rsidP="004C56A9">
          <w:pPr>
            <w:pStyle w:val="32"/>
            <w:spacing w:before="0" w:after="0"/>
            <w:ind w:left="0"/>
            <w:rPr>
              <w:rFonts w:asciiTheme="minorHAnsi" w:eastAsiaTheme="minorEastAsia" w:hAnsiTheme="minorHAnsi" w:cstheme="minorBidi"/>
              <w:kern w:val="2"/>
              <w:szCs w:val="24"/>
              <w:lang w:eastAsia="zh-CN"/>
              <w14:ligatures w14:val="standardContextual"/>
            </w:rPr>
          </w:pPr>
          <w:hyperlink w:anchor="_Toc191453236" w:history="1">
            <w:r w:rsidRPr="00831058">
              <w:rPr>
                <w:rStyle w:val="a8"/>
              </w:rPr>
              <w:t>2.2.2 Охранная зона газопроводов и систем газоснабжения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_Toc191453236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14:paraId="7E6DD488" w14:textId="16D56419" w:rsidR="004C56A9" w:rsidRDefault="004C56A9" w:rsidP="004C56A9">
          <w:pPr>
            <w:pStyle w:val="32"/>
            <w:spacing w:before="0" w:after="0"/>
            <w:ind w:left="0"/>
            <w:rPr>
              <w:rFonts w:asciiTheme="minorHAnsi" w:eastAsiaTheme="minorEastAsia" w:hAnsiTheme="minorHAnsi" w:cstheme="minorBidi"/>
              <w:kern w:val="2"/>
              <w:szCs w:val="24"/>
              <w:lang w:eastAsia="zh-CN"/>
              <w14:ligatures w14:val="standardContextual"/>
            </w:rPr>
          </w:pPr>
          <w:hyperlink w:anchor="_Toc191453237" w:history="1">
            <w:r w:rsidRPr="00831058">
              <w:rPr>
                <w:rStyle w:val="a8"/>
              </w:rPr>
              <w:t>2.2.3 Охранная зона объектов электроэнергетики (объектов электросетевого хозяйства и объектов по производству электрической энергии); (вдоль линий электропередачи, вокруг подстанций)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_Toc191453237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14:paraId="567F5B1E" w14:textId="4B67ADB7" w:rsidR="004C56A9" w:rsidRDefault="004C56A9" w:rsidP="004C56A9">
          <w:pPr>
            <w:pStyle w:val="32"/>
            <w:spacing w:before="0" w:after="0"/>
            <w:ind w:left="0"/>
            <w:rPr>
              <w:rFonts w:asciiTheme="minorHAnsi" w:eastAsiaTheme="minorEastAsia" w:hAnsiTheme="minorHAnsi" w:cstheme="minorBidi"/>
              <w:kern w:val="2"/>
              <w:szCs w:val="24"/>
              <w:lang w:eastAsia="zh-CN"/>
              <w14:ligatures w14:val="standardContextual"/>
            </w:rPr>
          </w:pPr>
          <w:hyperlink w:anchor="_Toc191453238" w:history="1">
            <w:r w:rsidRPr="00831058">
              <w:rPr>
                <w:rStyle w:val="a8"/>
              </w:rPr>
              <w:t>2.2.4 Охранные зоны линий и сооружений и связи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_Toc191453238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14:paraId="6ED77586" w14:textId="4BDF40E8" w:rsidR="004C56A9" w:rsidRDefault="004C56A9" w:rsidP="004C56A9">
          <w:pPr>
            <w:pStyle w:val="32"/>
            <w:spacing w:before="0" w:after="0"/>
            <w:ind w:left="0"/>
            <w:rPr>
              <w:rFonts w:asciiTheme="minorHAnsi" w:eastAsiaTheme="minorEastAsia" w:hAnsiTheme="minorHAnsi" w:cstheme="minorBidi"/>
              <w:kern w:val="2"/>
              <w:szCs w:val="24"/>
              <w:lang w:eastAsia="zh-CN"/>
              <w14:ligatures w14:val="standardContextual"/>
            </w:rPr>
          </w:pPr>
          <w:hyperlink w:anchor="_Toc191453239" w:history="1">
            <w:r w:rsidRPr="00831058">
              <w:rPr>
                <w:rStyle w:val="a8"/>
              </w:rPr>
              <w:t>2.2.6 Охранная зона канализационных сетей и сооружений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_Toc191453239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14:paraId="5AC47789" w14:textId="482E2675" w:rsidR="004C56A9" w:rsidRDefault="004C56A9" w:rsidP="004C56A9">
          <w:pPr>
            <w:pStyle w:val="32"/>
            <w:spacing w:before="0" w:after="0"/>
            <w:ind w:left="0"/>
            <w:rPr>
              <w:rFonts w:asciiTheme="minorHAnsi" w:eastAsiaTheme="minorEastAsia" w:hAnsiTheme="minorHAnsi" w:cstheme="minorBidi"/>
              <w:kern w:val="2"/>
              <w:szCs w:val="24"/>
              <w:lang w:eastAsia="zh-CN"/>
              <w14:ligatures w14:val="standardContextual"/>
            </w:rPr>
          </w:pPr>
          <w:hyperlink w:anchor="_Toc191453240" w:history="1">
            <w:r w:rsidRPr="00831058">
              <w:rPr>
                <w:rStyle w:val="a8"/>
              </w:rPr>
              <w:t>2.2.7 Зоны санитарной охраны источников питьевого и хозяйственно-бытового водоснабжения и водопроводов питьевого назначения (1 пояс ЗСО)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_Toc191453240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14:paraId="3E2AA54D" w14:textId="2CED5E16" w:rsidR="004C56A9" w:rsidRDefault="004C56A9" w:rsidP="004C56A9">
          <w:pPr>
            <w:pStyle w:val="32"/>
            <w:spacing w:before="0" w:after="0"/>
            <w:ind w:left="0"/>
            <w:rPr>
              <w:rFonts w:asciiTheme="minorHAnsi" w:eastAsiaTheme="minorEastAsia" w:hAnsiTheme="minorHAnsi" w:cstheme="minorBidi"/>
              <w:kern w:val="2"/>
              <w:szCs w:val="24"/>
              <w:lang w:eastAsia="zh-CN"/>
              <w14:ligatures w14:val="standardContextual"/>
            </w:rPr>
          </w:pPr>
          <w:hyperlink w:anchor="_Toc191453241" w:history="1">
            <w:r w:rsidRPr="00831058">
              <w:rPr>
                <w:rStyle w:val="a8"/>
              </w:rPr>
              <w:t>2.2.8 Санитарно-защитная полоса водоводов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_Toc191453241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14:paraId="05144F59" w14:textId="38673FB0" w:rsidR="004C56A9" w:rsidRDefault="004C56A9" w:rsidP="004C56A9">
          <w:pPr>
            <w:pStyle w:val="32"/>
            <w:spacing w:before="0" w:after="0"/>
            <w:ind w:left="0"/>
            <w:rPr>
              <w:rFonts w:asciiTheme="minorHAnsi" w:eastAsiaTheme="minorEastAsia" w:hAnsiTheme="minorHAnsi" w:cstheme="minorBidi"/>
              <w:kern w:val="2"/>
              <w:szCs w:val="24"/>
              <w:lang w:eastAsia="zh-CN"/>
              <w14:ligatures w14:val="standardContextual"/>
            </w:rPr>
          </w:pPr>
          <w:hyperlink w:anchor="_Toc191453242" w:history="1">
            <w:r w:rsidRPr="00831058">
              <w:rPr>
                <w:rStyle w:val="a8"/>
              </w:rPr>
              <w:t>2.2.9 Зоны затопления, подтопления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_Toc191453242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14:paraId="7734AAAC" w14:textId="189914E7" w:rsidR="004C56A9" w:rsidRDefault="004C56A9" w:rsidP="004C56A9">
          <w:pPr>
            <w:pStyle w:val="32"/>
            <w:spacing w:before="0" w:after="0"/>
            <w:ind w:left="0"/>
            <w:rPr>
              <w:rFonts w:asciiTheme="minorHAnsi" w:eastAsiaTheme="minorEastAsia" w:hAnsiTheme="minorHAnsi" w:cstheme="minorBidi"/>
              <w:kern w:val="2"/>
              <w:szCs w:val="24"/>
              <w:lang w:eastAsia="zh-CN"/>
              <w14:ligatures w14:val="standardContextual"/>
            </w:rPr>
          </w:pPr>
          <w:hyperlink w:anchor="_Toc191453243" w:history="1">
            <w:r w:rsidRPr="00831058">
              <w:rPr>
                <w:rStyle w:val="a8"/>
              </w:rPr>
              <w:t>2.2.10 Береговые полосы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_Toc191453243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14:paraId="3A84822B" w14:textId="2BC58BE9" w:rsidR="004C56A9" w:rsidRDefault="004C56A9" w:rsidP="004C56A9">
          <w:pPr>
            <w:pStyle w:val="32"/>
            <w:spacing w:before="0" w:after="0"/>
            <w:ind w:left="0"/>
            <w:rPr>
              <w:rFonts w:asciiTheme="minorHAnsi" w:eastAsiaTheme="minorEastAsia" w:hAnsiTheme="minorHAnsi" w:cstheme="minorBidi"/>
              <w:kern w:val="2"/>
              <w:szCs w:val="24"/>
              <w:lang w:eastAsia="zh-CN"/>
              <w14:ligatures w14:val="standardContextual"/>
            </w:rPr>
          </w:pPr>
          <w:hyperlink w:anchor="_Toc191453244" w:history="1">
            <w:r w:rsidRPr="00831058">
              <w:rPr>
                <w:rStyle w:val="a8"/>
              </w:rPr>
              <w:t>2.2.11 Водоохранные зоны и прибрежные защитные полосы водных объектов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_Toc191453244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51</w:t>
            </w:r>
            <w:r>
              <w:rPr>
                <w:webHidden/>
              </w:rPr>
              <w:fldChar w:fldCharType="end"/>
            </w:r>
          </w:hyperlink>
        </w:p>
        <w:p w14:paraId="088284DD" w14:textId="725DA0DB" w:rsidR="004C56A9" w:rsidRDefault="004C56A9" w:rsidP="004C56A9">
          <w:pPr>
            <w:pStyle w:val="32"/>
            <w:spacing w:before="0" w:after="0"/>
            <w:ind w:left="0"/>
            <w:rPr>
              <w:rFonts w:asciiTheme="minorHAnsi" w:eastAsiaTheme="minorEastAsia" w:hAnsiTheme="minorHAnsi" w:cstheme="minorBidi"/>
              <w:kern w:val="2"/>
              <w:szCs w:val="24"/>
              <w:lang w:eastAsia="zh-CN"/>
              <w14:ligatures w14:val="standardContextual"/>
            </w:rPr>
          </w:pPr>
          <w:hyperlink w:anchor="_Toc191453245" w:history="1">
            <w:r w:rsidRPr="00831058">
              <w:rPr>
                <w:rStyle w:val="a8"/>
              </w:rPr>
              <w:t>2.2.12 Охранная зона объектов культурного наследия, зона регулирования застройки и хозяйственной деятельности, зона охраняемого природного ландшафта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_Toc191453245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14:paraId="122FD294" w14:textId="61A63CD2" w:rsidR="004C56A9" w:rsidRDefault="004C56A9" w:rsidP="004C56A9">
          <w:pPr>
            <w:pStyle w:val="32"/>
            <w:spacing w:before="0" w:after="0"/>
            <w:ind w:left="0"/>
            <w:rPr>
              <w:rFonts w:asciiTheme="minorHAnsi" w:eastAsiaTheme="minorEastAsia" w:hAnsiTheme="minorHAnsi" w:cstheme="minorBidi"/>
              <w:kern w:val="2"/>
              <w:szCs w:val="24"/>
              <w:lang w:eastAsia="zh-CN"/>
              <w14:ligatures w14:val="standardContextual"/>
            </w:rPr>
          </w:pPr>
          <w:hyperlink w:anchor="_Toc191453246" w:history="1">
            <w:r w:rsidRPr="00831058">
              <w:rPr>
                <w:rStyle w:val="a8"/>
              </w:rPr>
              <w:t>2.2.13 Придорожная полоса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_Toc191453246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14:paraId="4FAE2565" w14:textId="2881D799" w:rsidR="004C56A9" w:rsidRDefault="004C56A9" w:rsidP="004C56A9">
          <w:pPr>
            <w:pStyle w:val="32"/>
            <w:spacing w:before="0" w:after="0"/>
            <w:ind w:left="0"/>
            <w:rPr>
              <w:rFonts w:asciiTheme="minorHAnsi" w:eastAsiaTheme="minorEastAsia" w:hAnsiTheme="minorHAnsi" w:cstheme="minorBidi"/>
              <w:kern w:val="2"/>
              <w:szCs w:val="24"/>
              <w:lang w:eastAsia="zh-CN"/>
              <w14:ligatures w14:val="standardContextual"/>
            </w:rPr>
          </w:pPr>
          <w:hyperlink w:anchor="_Toc191453247" w:history="1">
            <w:r w:rsidRPr="00831058">
              <w:rPr>
                <w:rStyle w:val="a8"/>
              </w:rPr>
              <w:t>2.2.14 Зона минимальных расстояний магистральных или промышленных трубопроводов (газопроводов, нефтепроводов и нефтепродуктопроводов, аммиакопроводов).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_Toc191453247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14:paraId="66DD8548" w14:textId="331B4FAF" w:rsidR="004C56A9" w:rsidRDefault="004C56A9" w:rsidP="004C56A9">
          <w:pPr>
            <w:pStyle w:val="22"/>
            <w:spacing w:before="0" w:after="0"/>
            <w:ind w:left="0"/>
            <w:rPr>
              <w:rFonts w:asciiTheme="minorHAnsi" w:eastAsiaTheme="minorEastAsia" w:hAnsiTheme="minorHAnsi" w:cstheme="minorBidi"/>
              <w:iCs w:val="0"/>
              <w:noProof/>
              <w:kern w:val="2"/>
              <w:szCs w:val="24"/>
              <w:lang w:eastAsia="zh-CN"/>
              <w14:ligatures w14:val="standardContextual"/>
            </w:rPr>
          </w:pPr>
          <w:hyperlink w:anchor="_Toc191453248" w:history="1">
            <w:r w:rsidRPr="00831058">
              <w:rPr>
                <w:rStyle w:val="a8"/>
                <w:noProof/>
              </w:rPr>
              <w:t>2.3 Объекты культурного наследия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_Toc191453248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F0315" w14:textId="53BC8322" w:rsidR="004C56A9" w:rsidRDefault="004C56A9" w:rsidP="004C56A9">
          <w:pPr>
            <w:pStyle w:val="22"/>
            <w:spacing w:before="0" w:after="0"/>
            <w:ind w:left="0"/>
            <w:rPr>
              <w:rFonts w:asciiTheme="minorHAnsi" w:eastAsiaTheme="minorEastAsia" w:hAnsiTheme="minorHAnsi" w:cstheme="minorBidi"/>
              <w:iCs w:val="0"/>
              <w:noProof/>
              <w:kern w:val="2"/>
              <w:szCs w:val="24"/>
              <w:lang w:eastAsia="zh-CN"/>
              <w14:ligatures w14:val="standardContextual"/>
            </w:rPr>
          </w:pPr>
          <w:hyperlink w:anchor="_Toc191453249" w:history="1">
            <w:r w:rsidRPr="00831058">
              <w:rPr>
                <w:rStyle w:val="a8"/>
                <w:noProof/>
              </w:rPr>
              <w:t>2.4 Особо охраняемые природные территории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_Toc191453249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61400" w14:textId="3A2AB7AF" w:rsidR="004C56A9" w:rsidRDefault="004C56A9" w:rsidP="004C56A9">
          <w:pPr>
            <w:pStyle w:val="22"/>
            <w:spacing w:before="0" w:after="0"/>
            <w:ind w:left="0"/>
            <w:rPr>
              <w:rFonts w:asciiTheme="minorHAnsi" w:eastAsiaTheme="minorEastAsia" w:hAnsiTheme="minorHAnsi" w:cstheme="minorBidi"/>
              <w:iCs w:val="0"/>
              <w:noProof/>
              <w:kern w:val="2"/>
              <w:szCs w:val="24"/>
              <w:lang w:eastAsia="zh-CN"/>
              <w14:ligatures w14:val="standardContextual"/>
            </w:rPr>
          </w:pPr>
          <w:hyperlink w:anchor="_Toc191453250" w:history="1">
            <w:r w:rsidRPr="00831058">
              <w:rPr>
                <w:rStyle w:val="a8"/>
                <w:noProof/>
              </w:rPr>
              <w:t>2.5 Объекты специального назначения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_Toc191453250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9EF89" w14:textId="626A4C66" w:rsidR="004C56A9" w:rsidRDefault="004C56A9" w:rsidP="004C56A9">
          <w:pPr>
            <w:pStyle w:val="22"/>
            <w:spacing w:before="0" w:after="0"/>
            <w:ind w:left="0"/>
            <w:rPr>
              <w:rFonts w:asciiTheme="minorHAnsi" w:eastAsiaTheme="minorEastAsia" w:hAnsiTheme="minorHAnsi" w:cstheme="minorBidi"/>
              <w:iCs w:val="0"/>
              <w:noProof/>
              <w:kern w:val="2"/>
              <w:szCs w:val="24"/>
              <w:lang w:eastAsia="zh-CN"/>
              <w14:ligatures w14:val="standardContextual"/>
            </w:rPr>
          </w:pPr>
          <w:hyperlink w:anchor="_Toc191453251" w:history="1">
            <w:r w:rsidRPr="00831058">
              <w:rPr>
                <w:rStyle w:val="a8"/>
                <w:noProof/>
              </w:rPr>
              <w:t>2.6 Выводы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_Toc191453251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722B4" w14:textId="4E5A4A17" w:rsidR="004C56A9" w:rsidRDefault="004C56A9" w:rsidP="004C56A9">
          <w:pPr>
            <w:pStyle w:val="12"/>
            <w:spacing w:before="0" w:after="0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eastAsia="zh-CN"/>
              <w14:ligatures w14:val="standardContextual"/>
            </w:rPr>
          </w:pPr>
          <w:hyperlink w:anchor="_Toc191453252" w:history="1">
            <w:r w:rsidRPr="00831058">
              <w:rPr>
                <w:rStyle w:val="a8"/>
                <w:noProof/>
              </w:rPr>
              <w:t xml:space="preserve">3. </w:t>
            </w:r>
            <w:r w:rsidRPr="00831058">
              <w:rPr>
                <w:rStyle w:val="a8"/>
                <w:noProof/>
                <w:shd w:val="clear" w:color="auto" w:fill="FFFFFF"/>
              </w:rPr>
              <w:t>Оценка возможного влияния планируемых для размещения объектов местного значения муниципального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_Toc191453252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B20C1" w14:textId="20490331" w:rsidR="004C56A9" w:rsidRDefault="004C56A9" w:rsidP="004C56A9">
          <w:pPr>
            <w:pStyle w:val="12"/>
            <w:spacing w:before="0" w:after="0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eastAsia="zh-CN"/>
              <w14:ligatures w14:val="standardContextual"/>
            </w:rPr>
          </w:pPr>
          <w:hyperlink w:anchor="_Toc191453253" w:history="1">
            <w:r w:rsidRPr="00831058">
              <w:rPr>
                <w:rStyle w:val="a8"/>
                <w:noProof/>
                <w:lang w:eastAsia="ar-SA" w:bidi="en-US"/>
              </w:rPr>
              <w:t xml:space="preserve">4. Сведения </w:t>
            </w:r>
            <w:r w:rsidRPr="00831058">
              <w:rPr>
                <w:rStyle w:val="a8"/>
                <w:rFonts w:eastAsia="Times New Roman"/>
                <w:noProof/>
                <w:lang w:eastAsia="ar-SA" w:bidi="en-US"/>
              </w:rPr>
              <w:t>о планируемых для размещения на территориях муниципального ОБРАЗОВАНИЯ ОБЪЕКТОВ федерального значения, объектов регионального 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_Toc191453253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8467A3" w14:textId="4C086757" w:rsidR="004C56A9" w:rsidRDefault="004C56A9" w:rsidP="004C56A9">
          <w:pPr>
            <w:pStyle w:val="12"/>
            <w:spacing w:before="0" w:after="0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eastAsia="zh-CN"/>
              <w14:ligatures w14:val="standardContextual"/>
            </w:rPr>
          </w:pPr>
          <w:hyperlink w:anchor="_Toc191453254" w:history="1">
            <w:r w:rsidRPr="00831058">
              <w:rPr>
                <w:rStyle w:val="a8"/>
                <w:rFonts w:eastAsia="Times New Roman"/>
                <w:noProof/>
                <w:lang w:eastAsia="ar-SA" w:bidi="en-US"/>
              </w:rPr>
              <w:t xml:space="preserve">5. Сведения о планируемых для размещения на территориях </w:t>
            </w:r>
            <w:r w:rsidRPr="00831058">
              <w:rPr>
                <w:rStyle w:val="a8"/>
                <w:noProof/>
                <w:lang w:eastAsia="ar-SA" w:bidi="en-US"/>
              </w:rPr>
              <w:t>муниципального ОБРАЗОВАНИЯ ОБЪЕКТОВ</w:t>
            </w:r>
            <w:r w:rsidRPr="00831058">
              <w:rPr>
                <w:rStyle w:val="a8"/>
                <w:rFonts w:eastAsia="Times New Roman"/>
                <w:noProof/>
                <w:lang w:eastAsia="ar-SA" w:bidi="en-US"/>
              </w:rPr>
              <w:t xml:space="preserve"> местного значения муниципального района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_Toc191453254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8C05E" w14:textId="475A81C6" w:rsidR="004C56A9" w:rsidRDefault="004C56A9" w:rsidP="004C56A9">
          <w:pPr>
            <w:pStyle w:val="12"/>
            <w:spacing w:before="0" w:after="0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eastAsia="zh-CN"/>
              <w14:ligatures w14:val="standardContextual"/>
            </w:rPr>
          </w:pPr>
          <w:hyperlink w:anchor="_Toc191453255" w:history="1">
            <w:r w:rsidRPr="00831058">
              <w:rPr>
                <w:rStyle w:val="a8"/>
                <w:noProof/>
                <w:shd w:val="clear" w:color="auto" w:fill="FFFFFF"/>
              </w:rPr>
              <w:t xml:space="preserve">6. Перечень и характеристика основных факторов риска </w:t>
            </w:r>
            <w:r w:rsidRPr="00831058">
              <w:rPr>
                <w:rStyle w:val="a8"/>
                <w:noProof/>
                <w:lang w:eastAsia="ar-SA" w:bidi="en-US"/>
              </w:rPr>
              <w:t>возникновения</w:t>
            </w:r>
            <w:r w:rsidRPr="00831058">
              <w:rPr>
                <w:rStyle w:val="a8"/>
                <w:noProof/>
                <w:shd w:val="clear" w:color="auto" w:fill="FFFFFF"/>
              </w:rPr>
              <w:t xml:space="preserve"> чрезвычайных ситуаций природного и техногенного характера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_Toc191453255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89C0E" w14:textId="04A3ED7F" w:rsidR="004C56A9" w:rsidRDefault="004C56A9" w:rsidP="004C56A9">
          <w:pPr>
            <w:pStyle w:val="22"/>
            <w:spacing w:before="0" w:after="0"/>
            <w:ind w:left="0"/>
            <w:rPr>
              <w:rFonts w:asciiTheme="minorHAnsi" w:eastAsiaTheme="minorEastAsia" w:hAnsiTheme="minorHAnsi" w:cstheme="minorBidi"/>
              <w:iCs w:val="0"/>
              <w:noProof/>
              <w:kern w:val="2"/>
              <w:szCs w:val="24"/>
              <w:lang w:eastAsia="zh-CN"/>
              <w14:ligatures w14:val="standardContextual"/>
            </w:rPr>
          </w:pPr>
          <w:hyperlink w:anchor="_Toc191453256" w:history="1">
            <w:r w:rsidRPr="00831058">
              <w:rPr>
                <w:rStyle w:val="a8"/>
                <w:b/>
                <w:bCs/>
                <w:noProof/>
              </w:rPr>
              <w:t>6.1 Инженерно-технические мероприятия гражданской обороны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_Toc191453256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7B0FC" w14:textId="35B71E37" w:rsidR="004C56A9" w:rsidRDefault="004C56A9" w:rsidP="004C56A9">
          <w:pPr>
            <w:pStyle w:val="22"/>
            <w:spacing w:before="0" w:after="0"/>
            <w:ind w:left="0"/>
            <w:rPr>
              <w:rFonts w:asciiTheme="minorHAnsi" w:eastAsiaTheme="minorEastAsia" w:hAnsiTheme="minorHAnsi" w:cstheme="minorBidi"/>
              <w:iCs w:val="0"/>
              <w:noProof/>
              <w:kern w:val="2"/>
              <w:szCs w:val="24"/>
              <w:lang w:eastAsia="zh-CN"/>
              <w14:ligatures w14:val="standardContextual"/>
            </w:rPr>
          </w:pPr>
          <w:hyperlink w:anchor="_Toc191453257" w:history="1">
            <w:r w:rsidRPr="00831058">
              <w:rPr>
                <w:rStyle w:val="a8"/>
                <w:b/>
                <w:bCs/>
                <w:noProof/>
              </w:rPr>
              <w:t>6.2 Инженерное обеспечение территории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_Toc191453257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D7C9A" w14:textId="4282F118" w:rsidR="004C56A9" w:rsidRDefault="004C56A9" w:rsidP="004C56A9">
          <w:pPr>
            <w:pStyle w:val="22"/>
            <w:spacing w:before="0" w:after="0"/>
            <w:ind w:left="0"/>
            <w:rPr>
              <w:rFonts w:asciiTheme="minorHAnsi" w:eastAsiaTheme="minorEastAsia" w:hAnsiTheme="minorHAnsi" w:cstheme="minorBidi"/>
              <w:iCs w:val="0"/>
              <w:noProof/>
              <w:kern w:val="2"/>
              <w:szCs w:val="24"/>
              <w:lang w:eastAsia="zh-CN"/>
              <w14:ligatures w14:val="standardContextual"/>
            </w:rPr>
          </w:pPr>
          <w:hyperlink w:anchor="_Toc191453258" w:history="1">
            <w:r w:rsidRPr="00831058">
              <w:rPr>
                <w:rStyle w:val="a8"/>
                <w:b/>
                <w:bCs/>
                <w:noProof/>
              </w:rPr>
              <w:t>6.3 Основные факторы риска возникновения чрезвычайных ситуаций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_Toc191453258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1FD9C" w14:textId="73128BD1" w:rsidR="004C56A9" w:rsidRDefault="004C56A9" w:rsidP="004C56A9">
          <w:pPr>
            <w:pStyle w:val="22"/>
            <w:spacing w:before="0" w:after="0"/>
            <w:ind w:left="0"/>
            <w:rPr>
              <w:rFonts w:asciiTheme="minorHAnsi" w:eastAsiaTheme="minorEastAsia" w:hAnsiTheme="minorHAnsi" w:cstheme="minorBidi"/>
              <w:iCs w:val="0"/>
              <w:noProof/>
              <w:kern w:val="2"/>
              <w:szCs w:val="24"/>
              <w:lang w:eastAsia="zh-CN"/>
              <w14:ligatures w14:val="standardContextual"/>
            </w:rPr>
          </w:pPr>
          <w:hyperlink w:anchor="_Toc191453259" w:history="1">
            <w:r w:rsidRPr="00831058">
              <w:rPr>
                <w:rStyle w:val="a8"/>
                <w:b/>
                <w:bCs/>
                <w:noProof/>
              </w:rPr>
              <w:t>6.4 Перечень мероприятий по обеспечению пожарной безопасности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_Toc191453259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AFF18" w14:textId="03277EF9" w:rsidR="004C56A9" w:rsidRDefault="004C56A9" w:rsidP="004C56A9">
          <w:pPr>
            <w:pStyle w:val="22"/>
            <w:spacing w:before="0" w:after="0"/>
            <w:ind w:left="0"/>
            <w:rPr>
              <w:rFonts w:asciiTheme="minorHAnsi" w:eastAsiaTheme="minorEastAsia" w:hAnsiTheme="minorHAnsi" w:cstheme="minorBidi"/>
              <w:iCs w:val="0"/>
              <w:noProof/>
              <w:kern w:val="2"/>
              <w:szCs w:val="24"/>
              <w:lang w:eastAsia="zh-CN"/>
              <w14:ligatures w14:val="standardContextual"/>
            </w:rPr>
          </w:pPr>
          <w:hyperlink w:anchor="_Toc191453260" w:history="1">
            <w:r w:rsidRPr="00831058">
              <w:rPr>
                <w:rStyle w:val="a8"/>
                <w:b/>
                <w:bCs/>
                <w:noProof/>
              </w:rPr>
              <w:t>6.5 Оценка рисков возникновения и развития аварий на транспорте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_Toc191453260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9291E" w14:textId="05485211" w:rsidR="004C56A9" w:rsidRDefault="004C56A9" w:rsidP="004C56A9">
          <w:pPr>
            <w:pStyle w:val="12"/>
            <w:spacing w:before="0" w:after="0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eastAsia="zh-CN"/>
              <w14:ligatures w14:val="standardContextual"/>
            </w:rPr>
          </w:pPr>
          <w:hyperlink w:anchor="_Toc191453261" w:history="1">
            <w:r w:rsidRPr="00831058">
              <w:rPr>
                <w:rStyle w:val="a8"/>
                <w:noProof/>
                <w:lang w:eastAsia="ar-SA" w:bidi="en-US"/>
              </w:rPr>
              <w:t>7. П</w:t>
            </w:r>
            <w:r w:rsidRPr="00831058">
              <w:rPr>
                <w:rStyle w:val="a8"/>
                <w:noProof/>
                <w:shd w:val="clear" w:color="auto" w:fill="FFFFFF"/>
              </w:rPr>
              <w:t>еречень земельных участков, которые включаются в границы населенных пунктов, входящих в состав муниципального ОБРАЗОВАНИЯ, или исключаются из их границ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_Toc191453261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CB1EDE" w14:textId="14B7AAD7" w:rsidR="004C56A9" w:rsidRDefault="004C56A9" w:rsidP="004C56A9">
          <w:pPr>
            <w:pStyle w:val="22"/>
            <w:spacing w:before="0" w:after="0"/>
            <w:ind w:left="0"/>
            <w:rPr>
              <w:rFonts w:asciiTheme="minorHAnsi" w:eastAsiaTheme="minorEastAsia" w:hAnsiTheme="minorHAnsi" w:cstheme="minorBidi"/>
              <w:iCs w:val="0"/>
              <w:noProof/>
              <w:kern w:val="2"/>
              <w:szCs w:val="24"/>
              <w:lang w:eastAsia="zh-CN"/>
              <w14:ligatures w14:val="standardContextual"/>
            </w:rPr>
          </w:pPr>
          <w:hyperlink w:anchor="_Toc191453262" w:history="1">
            <w:r w:rsidRPr="00831058">
              <w:rPr>
                <w:rStyle w:val="a8"/>
                <w:noProof/>
                <w:lang w:eastAsia="ar-SA" w:bidi="en-US"/>
              </w:rPr>
              <w:t>Предложения по территориальному планированию (проектные предложения генерального плана)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_Toc191453262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C029E" w14:textId="3C4E26EF" w:rsidR="004C56A9" w:rsidRDefault="004C56A9" w:rsidP="004C56A9">
          <w:pPr>
            <w:pStyle w:val="12"/>
            <w:spacing w:before="0" w:after="0"/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eastAsia="zh-CN"/>
              <w14:ligatures w14:val="standardContextual"/>
            </w:rPr>
          </w:pPr>
          <w:hyperlink w:anchor="_Toc191453263" w:history="1">
            <w:r w:rsidRPr="00831058">
              <w:rPr>
                <w:rStyle w:val="a8"/>
                <w:noProof/>
                <w:lang w:eastAsia="ar-SA" w:bidi="en-US"/>
              </w:rPr>
              <w:t>8.Технико-</w:t>
            </w:r>
            <w:r w:rsidRPr="00831058">
              <w:rPr>
                <w:rStyle w:val="a8"/>
                <w:noProof/>
              </w:rPr>
              <w:t>экономические</w:t>
            </w:r>
            <w:r w:rsidRPr="00831058">
              <w:rPr>
                <w:rStyle w:val="a8"/>
                <w:noProof/>
                <w:lang w:eastAsia="ar-SA" w:bidi="en-US"/>
              </w:rPr>
              <w:t xml:space="preserve"> показатели генерального плана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_Toc191453263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617DE" w14:textId="76AD2450" w:rsidR="00F61989" w:rsidRPr="0096072B" w:rsidRDefault="006145A6" w:rsidP="00F61989">
          <w:pPr>
            <w:pStyle w:val="12"/>
            <w:spacing w:before="0" w:after="0"/>
            <w:rPr>
              <w:smallCaps/>
              <w:sz w:val="22"/>
              <w:szCs w:val="22"/>
            </w:rPr>
          </w:pPr>
          <w:r w:rsidRPr="0096072B">
            <w:rPr>
              <w:b w:val="0"/>
              <w:bCs w:val="0"/>
              <w:iCs/>
              <w:smallCaps/>
              <w:sz w:val="22"/>
              <w:szCs w:val="22"/>
            </w:rPr>
            <w:fldChar w:fldCharType="end"/>
          </w:r>
        </w:p>
      </w:sdtContent>
    </w:sdt>
    <w:bookmarkStart w:id="4" w:name="_Toc370201470" w:displacedByCustomXml="prev"/>
    <w:p w14:paraId="148CDAA1" w14:textId="257CECD3" w:rsidR="002D3FC6" w:rsidRPr="0096072B" w:rsidRDefault="002D3FC6" w:rsidP="00AB2BDA">
      <w:pPr>
        <w:pStyle w:val="12"/>
        <w:rPr>
          <w:rFonts w:eastAsiaTheme="majorEastAsia"/>
          <w:b w:val="0"/>
          <w:bCs w:val="0"/>
          <w:caps/>
        </w:rPr>
      </w:pPr>
      <w:r w:rsidRPr="0096072B">
        <w:br w:type="page"/>
      </w:r>
    </w:p>
    <w:p w14:paraId="7AABFD92" w14:textId="77777777" w:rsidR="00B20883" w:rsidRPr="0096072B" w:rsidRDefault="00B20883" w:rsidP="00A76BF8">
      <w:pPr>
        <w:pStyle w:val="10"/>
        <w:spacing w:after="0"/>
        <w:rPr>
          <w:rFonts w:cs="Times New Roman"/>
          <w:szCs w:val="24"/>
        </w:rPr>
      </w:pPr>
      <w:bookmarkStart w:id="5" w:name="_Toc69893536"/>
      <w:bookmarkStart w:id="6" w:name="_Toc191453222"/>
      <w:r w:rsidRPr="0096072B">
        <w:rPr>
          <w:rFonts w:cs="Times New Roman"/>
          <w:szCs w:val="24"/>
        </w:rPr>
        <w:lastRenderedPageBreak/>
        <w:t>Введение</w:t>
      </w:r>
      <w:bookmarkEnd w:id="3"/>
      <w:bookmarkEnd w:id="4"/>
      <w:bookmarkEnd w:id="5"/>
      <w:bookmarkEnd w:id="6"/>
    </w:p>
    <w:p w14:paraId="332BB4E3" w14:textId="6AF47085" w:rsidR="00EC70B0" w:rsidRPr="0096072B" w:rsidRDefault="00D87B86" w:rsidP="00CE3C82">
      <w:pPr>
        <w:ind w:firstLine="709"/>
        <w:rPr>
          <w:color w:val="000000"/>
          <w:szCs w:val="20"/>
        </w:rPr>
      </w:pPr>
      <w:r w:rsidRPr="0096072B">
        <w:rPr>
          <w:color w:val="000000"/>
          <w:szCs w:val="20"/>
        </w:rPr>
        <w:t>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соответствии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градостроительным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законодательством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Генеральный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план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Муниципального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образования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город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Чудово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Чудовского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муниципального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района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Новгородской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области</w:t>
      </w:r>
      <w:r w:rsidR="00A86319" w:rsidRPr="0096072B">
        <w:rPr>
          <w:color w:val="000000"/>
          <w:szCs w:val="20"/>
        </w:rPr>
        <w:t xml:space="preserve"> </w:t>
      </w:r>
      <w:r w:rsidR="00EC70B0" w:rsidRPr="0096072B">
        <w:rPr>
          <w:color w:val="000000"/>
          <w:szCs w:val="20"/>
        </w:rPr>
        <w:t>(далее</w:t>
      </w:r>
      <w:r w:rsidR="00A86319" w:rsidRPr="0096072B">
        <w:rPr>
          <w:color w:val="000000"/>
          <w:szCs w:val="20"/>
        </w:rPr>
        <w:t xml:space="preserve"> </w:t>
      </w:r>
      <w:r w:rsidR="00EC70B0" w:rsidRPr="0096072B">
        <w:rPr>
          <w:color w:val="000000"/>
          <w:szCs w:val="20"/>
        </w:rPr>
        <w:t>–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муниципальное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образования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город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Чудово,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город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Чудово,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г.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Чудово</w:t>
      </w:r>
      <w:r w:rsidR="00FA564B" w:rsidRPr="0096072B">
        <w:rPr>
          <w:color w:val="000000"/>
          <w:szCs w:val="20"/>
        </w:rPr>
        <w:t>)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является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документом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территориального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планирования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муниципального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образования.</w:t>
      </w:r>
      <w:r w:rsidR="00A86319" w:rsidRPr="0096072B">
        <w:rPr>
          <w:color w:val="000000"/>
          <w:szCs w:val="20"/>
        </w:rPr>
        <w:t xml:space="preserve"> </w:t>
      </w:r>
    </w:p>
    <w:p w14:paraId="2EC74334" w14:textId="3A521B0E" w:rsidR="00BF2822" w:rsidRPr="0096072B" w:rsidRDefault="00BF2822" w:rsidP="00CE3C82">
      <w:pPr>
        <w:ind w:firstLine="709"/>
        <w:rPr>
          <w:color w:val="000000"/>
          <w:szCs w:val="20"/>
        </w:rPr>
      </w:pPr>
      <w:r w:rsidRPr="0096072B">
        <w:rPr>
          <w:color w:val="000000"/>
          <w:szCs w:val="20"/>
        </w:rPr>
        <w:t>Основной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целью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территориального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планирования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Муниципального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образования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город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Чудово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является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определение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назначения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территорий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Муниципального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образования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город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Чудово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исходя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из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совокупности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социальных,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экономических,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экологических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факторов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для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обеспечения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устойчивого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развития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инженерной,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транспортной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социальной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инфраструктур,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обеспечения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учета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интересов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граждан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объединений,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Российской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Федерации,</w:t>
      </w:r>
      <w:r w:rsidR="00A86319" w:rsidRPr="0096072B">
        <w:rPr>
          <w:color w:val="000000"/>
          <w:szCs w:val="20"/>
        </w:rPr>
        <w:t xml:space="preserve"> </w:t>
      </w:r>
      <w:r w:rsidR="001431F1" w:rsidRPr="0096072B">
        <w:rPr>
          <w:color w:val="000000"/>
          <w:szCs w:val="20"/>
        </w:rPr>
        <w:t>Новгородской</w:t>
      </w:r>
      <w:r w:rsidR="00A86319" w:rsidRPr="0096072B">
        <w:rPr>
          <w:color w:val="000000"/>
          <w:szCs w:val="20"/>
        </w:rPr>
        <w:t xml:space="preserve"> </w:t>
      </w:r>
      <w:r w:rsidR="00931228" w:rsidRPr="0096072B">
        <w:rPr>
          <w:color w:val="000000"/>
          <w:szCs w:val="20"/>
        </w:rPr>
        <w:t>области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Муниципального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образования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город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Чудово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.</w:t>
      </w:r>
    </w:p>
    <w:p w14:paraId="55BA28CE" w14:textId="3313483D" w:rsidR="00BF2822" w:rsidRPr="0096072B" w:rsidRDefault="00BF2822" w:rsidP="00CE3C82">
      <w:pPr>
        <w:shd w:val="clear" w:color="auto" w:fill="FFFFFF"/>
        <w:spacing w:before="120"/>
        <w:ind w:firstLine="709"/>
        <w:rPr>
          <w:b/>
          <w:lang w:eastAsia="ar-SA" w:bidi="en-US"/>
        </w:rPr>
      </w:pPr>
      <w:r w:rsidRPr="0096072B">
        <w:rPr>
          <w:b/>
          <w:lang w:eastAsia="ar-SA" w:bidi="en-US"/>
        </w:rPr>
        <w:t>Нормативно-правовая</w:t>
      </w:r>
      <w:r w:rsidR="00A86319" w:rsidRPr="0096072B">
        <w:rPr>
          <w:b/>
          <w:lang w:eastAsia="ar-SA" w:bidi="en-US"/>
        </w:rPr>
        <w:t xml:space="preserve"> </w:t>
      </w:r>
      <w:r w:rsidRPr="0096072B">
        <w:rPr>
          <w:b/>
          <w:lang w:eastAsia="ar-SA" w:bidi="en-US"/>
        </w:rPr>
        <w:t>база</w:t>
      </w:r>
    </w:p>
    <w:p w14:paraId="61BC398E" w14:textId="7145D2E7" w:rsidR="00D87B86" w:rsidRPr="0096072B" w:rsidRDefault="00D87B86" w:rsidP="00E61759">
      <w:pPr>
        <w:shd w:val="clear" w:color="auto" w:fill="FFFFFF"/>
        <w:ind w:firstLine="709"/>
        <w:rPr>
          <w:color w:val="000000"/>
          <w:szCs w:val="20"/>
        </w:rPr>
      </w:pPr>
      <w:r w:rsidRPr="0096072B">
        <w:rPr>
          <w:color w:val="000000"/>
          <w:szCs w:val="20"/>
        </w:rPr>
        <w:t>Генеральный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план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разработан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соответствии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Конституцией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Российской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Федерации,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Градостроительным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кодексом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Российской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Федерации,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Земельным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кодексом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Российской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Федерации,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Федеральным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законом</w:t>
      </w:r>
      <w:r w:rsidR="00A86319" w:rsidRPr="0096072B">
        <w:rPr>
          <w:color w:val="000000"/>
          <w:szCs w:val="20"/>
        </w:rPr>
        <w:t xml:space="preserve"> </w:t>
      </w:r>
      <w:r w:rsidR="002C6462" w:rsidRPr="0096072B">
        <w:rPr>
          <w:color w:val="000000"/>
          <w:szCs w:val="20"/>
        </w:rPr>
        <w:t>«</w:t>
      </w:r>
      <w:r w:rsidRPr="0096072B">
        <w:rPr>
          <w:color w:val="000000"/>
          <w:szCs w:val="20"/>
        </w:rPr>
        <w:t>Об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общих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принципах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организации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местного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самоуправления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Российской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Федерации</w:t>
      </w:r>
      <w:r w:rsidR="002C6462" w:rsidRPr="0096072B">
        <w:rPr>
          <w:color w:val="000000"/>
          <w:szCs w:val="20"/>
        </w:rPr>
        <w:t>»</w:t>
      </w:r>
      <w:r w:rsidRPr="0096072B">
        <w:rPr>
          <w:color w:val="000000"/>
          <w:szCs w:val="20"/>
        </w:rPr>
        <w:t>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иными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федеральными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законами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нормативными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правовыми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актами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Российской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Федерации,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законами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иными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нормативными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правовыми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актами</w:t>
      </w:r>
      <w:r w:rsidR="00A86319" w:rsidRPr="0096072B">
        <w:rPr>
          <w:color w:val="000000"/>
          <w:szCs w:val="20"/>
        </w:rPr>
        <w:t xml:space="preserve"> </w:t>
      </w:r>
      <w:r w:rsidR="001431F1" w:rsidRPr="0096072B">
        <w:rPr>
          <w:color w:val="000000"/>
          <w:szCs w:val="20"/>
        </w:rPr>
        <w:t>Новгородской</w:t>
      </w:r>
      <w:r w:rsidR="00A86319" w:rsidRPr="0096072B">
        <w:rPr>
          <w:color w:val="000000"/>
          <w:szCs w:val="20"/>
        </w:rPr>
        <w:t xml:space="preserve"> </w:t>
      </w:r>
      <w:r w:rsidR="00931228" w:rsidRPr="0096072B">
        <w:rPr>
          <w:color w:val="000000"/>
          <w:szCs w:val="20"/>
        </w:rPr>
        <w:t>области</w:t>
      </w:r>
      <w:r w:rsidRPr="0096072B">
        <w:rPr>
          <w:color w:val="000000"/>
          <w:szCs w:val="20"/>
        </w:rPr>
        <w:t>,</w:t>
      </w:r>
      <w:r w:rsidR="00A86319" w:rsidRPr="0096072B">
        <w:rPr>
          <w:color w:val="000000"/>
          <w:szCs w:val="20"/>
        </w:rPr>
        <w:t xml:space="preserve"> </w:t>
      </w:r>
      <w:r w:rsidR="00EE0D5D" w:rsidRPr="0096072B">
        <w:rPr>
          <w:color w:val="000000"/>
          <w:szCs w:val="20"/>
        </w:rPr>
        <w:t>У</w:t>
      </w:r>
      <w:r w:rsidRPr="0096072B">
        <w:rPr>
          <w:color w:val="000000"/>
          <w:szCs w:val="20"/>
        </w:rPr>
        <w:t>ставом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Муниципального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образования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город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Чудово</w:t>
      </w:r>
      <w:r w:rsidR="00A86319" w:rsidRPr="0096072B">
        <w:rPr>
          <w:color w:val="000000"/>
          <w:szCs w:val="20"/>
        </w:rPr>
        <w:t xml:space="preserve"> </w:t>
      </w:r>
      <w:r w:rsidR="00BF2822" w:rsidRPr="0096072B">
        <w:rPr>
          <w:color w:val="000000"/>
          <w:szCs w:val="20"/>
        </w:rPr>
        <w:t>,</w:t>
      </w:r>
      <w:r w:rsidR="00A86319" w:rsidRPr="0096072B">
        <w:rPr>
          <w:color w:val="000000"/>
          <w:szCs w:val="20"/>
        </w:rPr>
        <w:t xml:space="preserve"> </w:t>
      </w:r>
      <w:r w:rsidR="00BF2822" w:rsidRPr="0096072B">
        <w:rPr>
          <w:color w:val="000000"/>
          <w:szCs w:val="20"/>
        </w:rPr>
        <w:t>нормативно-правовыми</w:t>
      </w:r>
      <w:r w:rsidR="00A86319" w:rsidRPr="0096072B">
        <w:rPr>
          <w:color w:val="000000"/>
          <w:szCs w:val="20"/>
        </w:rPr>
        <w:t xml:space="preserve"> </w:t>
      </w:r>
      <w:r w:rsidR="00BF2822" w:rsidRPr="0096072B">
        <w:rPr>
          <w:color w:val="000000"/>
          <w:szCs w:val="20"/>
        </w:rPr>
        <w:t>актами</w:t>
      </w:r>
      <w:r w:rsidR="00A86319" w:rsidRPr="0096072B">
        <w:rPr>
          <w:color w:val="000000"/>
          <w:szCs w:val="20"/>
        </w:rPr>
        <w:t xml:space="preserve"> </w:t>
      </w:r>
      <w:r w:rsidR="00BF2822" w:rsidRPr="0096072B">
        <w:rPr>
          <w:color w:val="000000"/>
          <w:szCs w:val="20"/>
        </w:rPr>
        <w:t>органов</w:t>
      </w:r>
      <w:r w:rsidR="00A86319" w:rsidRPr="0096072B">
        <w:rPr>
          <w:color w:val="000000"/>
          <w:szCs w:val="20"/>
        </w:rPr>
        <w:t xml:space="preserve"> </w:t>
      </w:r>
      <w:r w:rsidR="00BF2822" w:rsidRPr="0096072B">
        <w:rPr>
          <w:color w:val="000000"/>
          <w:szCs w:val="20"/>
        </w:rPr>
        <w:t>местного</w:t>
      </w:r>
      <w:r w:rsidR="00A86319" w:rsidRPr="0096072B">
        <w:rPr>
          <w:color w:val="000000"/>
          <w:szCs w:val="20"/>
        </w:rPr>
        <w:t xml:space="preserve"> </w:t>
      </w:r>
      <w:r w:rsidR="00BF2822" w:rsidRPr="0096072B">
        <w:rPr>
          <w:color w:val="000000"/>
          <w:szCs w:val="20"/>
        </w:rPr>
        <w:t>самоуправления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Муниципального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образования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город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Чудово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.</w:t>
      </w:r>
    </w:p>
    <w:p w14:paraId="0CF8EACF" w14:textId="1CDFB628" w:rsidR="00D87B86" w:rsidRPr="0096072B" w:rsidRDefault="00D87B86" w:rsidP="00E61759">
      <w:pPr>
        <w:shd w:val="clear" w:color="auto" w:fill="FFFFFF"/>
        <w:ind w:firstLine="709"/>
        <w:rPr>
          <w:color w:val="000000"/>
          <w:szCs w:val="20"/>
        </w:rPr>
      </w:pPr>
      <w:r w:rsidRPr="0096072B">
        <w:rPr>
          <w:color w:val="000000"/>
          <w:szCs w:val="20"/>
        </w:rPr>
        <w:t>Состав,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порядок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подготовки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документа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территориального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планирования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определен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Градостроительным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кодексом</w:t>
      </w:r>
      <w:r w:rsidR="00A86319" w:rsidRPr="0096072B">
        <w:rPr>
          <w:color w:val="000000"/>
          <w:szCs w:val="20"/>
        </w:rPr>
        <w:t xml:space="preserve"> </w:t>
      </w:r>
      <w:r w:rsidR="0064130E" w:rsidRPr="0096072B">
        <w:rPr>
          <w:color w:val="000000"/>
          <w:szCs w:val="20"/>
        </w:rPr>
        <w:t>РФ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иными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нормативными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правовыми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актами.</w:t>
      </w:r>
    </w:p>
    <w:p w14:paraId="4454C218" w14:textId="32EF4EFC" w:rsidR="00E04A49" w:rsidRPr="0096072B" w:rsidRDefault="00E04A49" w:rsidP="00E04A49">
      <w:pPr>
        <w:shd w:val="clear" w:color="auto" w:fill="FFFFFF"/>
        <w:ind w:firstLine="709"/>
        <w:rPr>
          <w:color w:val="000000"/>
          <w:szCs w:val="20"/>
        </w:rPr>
      </w:pPr>
      <w:r w:rsidRPr="0096072B">
        <w:rPr>
          <w:color w:val="000000"/>
          <w:szCs w:val="20"/>
        </w:rPr>
        <w:t>Структура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текстовой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части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генерального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плана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Муниципального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образования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город</w:t>
      </w:r>
      <w:r w:rsidR="00A86319" w:rsidRPr="0096072B">
        <w:rPr>
          <w:color w:val="000000"/>
          <w:szCs w:val="20"/>
        </w:rPr>
        <w:t xml:space="preserve"> </w:t>
      </w:r>
      <w:r w:rsidR="00E0223E" w:rsidRPr="0096072B">
        <w:rPr>
          <w:color w:val="000000"/>
          <w:szCs w:val="20"/>
        </w:rPr>
        <w:t>Чудово</w:t>
      </w:r>
      <w:r w:rsidR="00A86319" w:rsidRPr="0096072B">
        <w:rPr>
          <w:color w:val="000000"/>
          <w:szCs w:val="20"/>
        </w:rPr>
        <w:t xml:space="preserve"> </w:t>
      </w:r>
      <w:r w:rsidR="001774B7" w:rsidRPr="0096072B">
        <w:rPr>
          <w:color w:val="000000"/>
          <w:szCs w:val="20"/>
        </w:rPr>
        <w:t>определен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согласно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действующему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законодательству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включает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себя:</w:t>
      </w:r>
    </w:p>
    <w:p w14:paraId="02A6E3B8" w14:textId="53FC7847" w:rsidR="00E04A49" w:rsidRPr="0096072B" w:rsidRDefault="00E04A4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Том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1.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Положение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территориальном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планировании.</w:t>
      </w:r>
    </w:p>
    <w:p w14:paraId="577ACAE1" w14:textId="2F5BDDEC" w:rsidR="00E04A49" w:rsidRPr="0096072B" w:rsidRDefault="00E04A4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Том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2.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Материалы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обоснованию.</w:t>
      </w:r>
    </w:p>
    <w:p w14:paraId="1CC60D0F" w14:textId="1B6A263B" w:rsidR="00BF2822" w:rsidRPr="0096072B" w:rsidRDefault="00BF2822" w:rsidP="0004747B">
      <w:pPr>
        <w:shd w:val="clear" w:color="auto" w:fill="FFFFFF"/>
        <w:spacing w:before="120"/>
        <w:ind w:firstLine="709"/>
        <w:rPr>
          <w:b/>
          <w:lang w:eastAsia="ar-SA" w:bidi="en-US"/>
        </w:rPr>
      </w:pPr>
      <w:r w:rsidRPr="0096072B">
        <w:rPr>
          <w:b/>
          <w:lang w:eastAsia="ar-SA" w:bidi="en-US"/>
        </w:rPr>
        <w:t>Состав</w:t>
      </w:r>
      <w:r w:rsidR="00A86319" w:rsidRPr="0096072B">
        <w:rPr>
          <w:b/>
          <w:lang w:eastAsia="ar-SA" w:bidi="en-US"/>
        </w:rPr>
        <w:t xml:space="preserve"> </w:t>
      </w:r>
      <w:r w:rsidRPr="0096072B">
        <w:rPr>
          <w:b/>
          <w:lang w:eastAsia="ar-SA" w:bidi="en-US"/>
        </w:rPr>
        <w:t>материалов</w:t>
      </w:r>
      <w:r w:rsidR="00A86319" w:rsidRPr="0096072B">
        <w:rPr>
          <w:b/>
          <w:lang w:eastAsia="ar-SA" w:bidi="en-US"/>
        </w:rPr>
        <w:t xml:space="preserve"> </w:t>
      </w:r>
      <w:r w:rsidRPr="0096072B">
        <w:rPr>
          <w:b/>
          <w:lang w:eastAsia="ar-SA" w:bidi="en-US"/>
        </w:rPr>
        <w:t>по</w:t>
      </w:r>
      <w:r w:rsidR="00A86319" w:rsidRPr="0096072B">
        <w:rPr>
          <w:b/>
          <w:lang w:eastAsia="ar-SA" w:bidi="en-US"/>
        </w:rPr>
        <w:t xml:space="preserve"> </w:t>
      </w:r>
      <w:r w:rsidRPr="0096072B">
        <w:rPr>
          <w:b/>
          <w:lang w:eastAsia="ar-SA" w:bidi="en-US"/>
        </w:rPr>
        <w:t>обоснованию</w:t>
      </w:r>
    </w:p>
    <w:p w14:paraId="74EFB177" w14:textId="6D4CBD94" w:rsidR="00E77359" w:rsidRPr="0096072B" w:rsidRDefault="00BF2822" w:rsidP="00E04A49">
      <w:pPr>
        <w:shd w:val="clear" w:color="auto" w:fill="FFFFFF"/>
        <w:ind w:firstLine="709"/>
        <w:rPr>
          <w:color w:val="000000"/>
          <w:szCs w:val="20"/>
        </w:rPr>
      </w:pPr>
      <w:r w:rsidRPr="0096072B">
        <w:rPr>
          <w:color w:val="000000"/>
          <w:szCs w:val="20"/>
        </w:rPr>
        <w:t>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настоящем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томе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представлены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материалы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обоснованию</w:t>
      </w:r>
      <w:r w:rsidR="00E77359" w:rsidRPr="0096072B">
        <w:rPr>
          <w:color w:val="000000"/>
          <w:szCs w:val="20"/>
        </w:rPr>
        <w:t>,</w:t>
      </w:r>
      <w:r w:rsidR="00A86319" w:rsidRPr="0096072B">
        <w:rPr>
          <w:color w:val="000000"/>
          <w:szCs w:val="20"/>
        </w:rPr>
        <w:t xml:space="preserve"> </w:t>
      </w:r>
      <w:r w:rsidR="00E77359" w:rsidRPr="0096072B">
        <w:rPr>
          <w:color w:val="000000"/>
          <w:szCs w:val="20"/>
        </w:rPr>
        <w:t>котор</w:t>
      </w:r>
      <w:r w:rsidRPr="0096072B">
        <w:rPr>
          <w:color w:val="000000"/>
          <w:szCs w:val="20"/>
        </w:rPr>
        <w:t>ые</w:t>
      </w:r>
      <w:r w:rsidR="00A86319" w:rsidRPr="0096072B">
        <w:rPr>
          <w:color w:val="000000"/>
          <w:szCs w:val="20"/>
        </w:rPr>
        <w:t xml:space="preserve"> </w:t>
      </w:r>
      <w:r w:rsidR="00E77359" w:rsidRPr="0096072B">
        <w:rPr>
          <w:color w:val="000000"/>
          <w:szCs w:val="20"/>
        </w:rPr>
        <w:t>в</w:t>
      </w:r>
      <w:r w:rsidR="00A86319" w:rsidRPr="0096072B">
        <w:rPr>
          <w:color w:val="000000"/>
          <w:szCs w:val="20"/>
        </w:rPr>
        <w:t xml:space="preserve"> </w:t>
      </w:r>
      <w:r w:rsidR="00E77359" w:rsidRPr="0096072B">
        <w:rPr>
          <w:color w:val="000000"/>
          <w:szCs w:val="20"/>
        </w:rPr>
        <w:t>соответствии</w:t>
      </w:r>
      <w:r w:rsidR="00A86319" w:rsidRPr="0096072B">
        <w:rPr>
          <w:color w:val="000000"/>
          <w:szCs w:val="20"/>
        </w:rPr>
        <w:t xml:space="preserve"> </w:t>
      </w:r>
      <w:r w:rsidR="00E77359" w:rsidRPr="0096072B">
        <w:rPr>
          <w:color w:val="000000"/>
          <w:szCs w:val="20"/>
        </w:rPr>
        <w:t>с</w:t>
      </w:r>
      <w:r w:rsidR="00A86319" w:rsidRPr="0096072B">
        <w:rPr>
          <w:color w:val="000000"/>
          <w:szCs w:val="20"/>
        </w:rPr>
        <w:t xml:space="preserve"> </w:t>
      </w:r>
      <w:r w:rsidR="00E77359" w:rsidRPr="0096072B">
        <w:rPr>
          <w:color w:val="000000"/>
          <w:szCs w:val="20"/>
        </w:rPr>
        <w:t>п.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7</w:t>
      </w:r>
      <w:r w:rsidR="00A86319" w:rsidRPr="0096072B">
        <w:rPr>
          <w:color w:val="000000"/>
          <w:szCs w:val="20"/>
        </w:rPr>
        <w:t xml:space="preserve"> </w:t>
      </w:r>
      <w:r w:rsidR="00E77359" w:rsidRPr="0096072B">
        <w:rPr>
          <w:color w:val="000000"/>
          <w:szCs w:val="20"/>
        </w:rPr>
        <w:t>ст.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23</w:t>
      </w:r>
      <w:r w:rsidR="00A86319" w:rsidRPr="0096072B">
        <w:rPr>
          <w:color w:val="000000"/>
          <w:szCs w:val="20"/>
        </w:rPr>
        <w:t xml:space="preserve"> </w:t>
      </w:r>
      <w:r w:rsidR="00E77359" w:rsidRPr="0096072B">
        <w:rPr>
          <w:color w:val="000000"/>
          <w:szCs w:val="20"/>
        </w:rPr>
        <w:t>Градо</w:t>
      </w:r>
      <w:r w:rsidRPr="0096072B">
        <w:rPr>
          <w:color w:val="000000"/>
          <w:szCs w:val="20"/>
        </w:rPr>
        <w:t>строительного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кодекса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РФ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включаю</w:t>
      </w:r>
      <w:r w:rsidR="00E77359" w:rsidRPr="0096072B">
        <w:rPr>
          <w:color w:val="000000"/>
          <w:szCs w:val="20"/>
        </w:rPr>
        <w:t>т</w:t>
      </w:r>
      <w:r w:rsidR="00A86319" w:rsidRPr="0096072B">
        <w:rPr>
          <w:color w:val="000000"/>
          <w:szCs w:val="20"/>
        </w:rPr>
        <w:t xml:space="preserve"> </w:t>
      </w:r>
      <w:r w:rsidR="00E77359" w:rsidRPr="0096072B">
        <w:rPr>
          <w:color w:val="000000"/>
          <w:szCs w:val="20"/>
        </w:rPr>
        <w:t>в</w:t>
      </w:r>
      <w:r w:rsidR="00A86319" w:rsidRPr="0096072B">
        <w:rPr>
          <w:color w:val="000000"/>
          <w:szCs w:val="20"/>
        </w:rPr>
        <w:t xml:space="preserve"> </w:t>
      </w:r>
      <w:r w:rsidR="00E77359" w:rsidRPr="0096072B">
        <w:rPr>
          <w:color w:val="000000"/>
          <w:szCs w:val="20"/>
        </w:rPr>
        <w:t>себя:</w:t>
      </w:r>
    </w:p>
    <w:p w14:paraId="77A05136" w14:textId="0E70D5A3" w:rsidR="006F52E8" w:rsidRPr="0096072B" w:rsidRDefault="006F52E8" w:rsidP="006F52E8">
      <w:pPr>
        <w:shd w:val="clear" w:color="auto" w:fill="FFFFFF"/>
        <w:ind w:firstLine="709"/>
        <w:rPr>
          <w:color w:val="000000"/>
          <w:szCs w:val="20"/>
        </w:rPr>
      </w:pPr>
      <w:r w:rsidRPr="0096072B">
        <w:rPr>
          <w:color w:val="000000"/>
          <w:sz w:val="30"/>
          <w:szCs w:val="30"/>
        </w:rPr>
        <w:t>1</w:t>
      </w:r>
      <w:r w:rsidRPr="0096072B">
        <w:rPr>
          <w:color w:val="000000"/>
          <w:szCs w:val="20"/>
        </w:rPr>
        <w:t>)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сведения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утвержденных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документах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стратегического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планирования,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указанных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части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5.2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статьи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9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Градостроительного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Кодекса,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национальных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проектах,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инвестиционных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программах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субъектов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естественных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монополий,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организаций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коммунального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комплекса,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решениях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органов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местного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самоуправления,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главных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распорядителей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средств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соответствующих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бюджетов,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предусматривающих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создание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объектов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местного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значения;</w:t>
      </w:r>
    </w:p>
    <w:p w14:paraId="6678181E" w14:textId="6F53FB08" w:rsidR="006F52E8" w:rsidRPr="0096072B" w:rsidRDefault="006F52E8" w:rsidP="006F52E8">
      <w:pPr>
        <w:shd w:val="clear" w:color="auto" w:fill="FFFFFF"/>
        <w:ind w:firstLine="709"/>
        <w:rPr>
          <w:color w:val="000000"/>
          <w:szCs w:val="20"/>
        </w:rPr>
      </w:pPr>
      <w:r w:rsidRPr="0096072B">
        <w:rPr>
          <w:color w:val="000000"/>
          <w:szCs w:val="20"/>
        </w:rPr>
        <w:t>2)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обоснование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выбранного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варианта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размещения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объектов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местного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значения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поселения,</w:t>
      </w:r>
      <w:r w:rsidR="00A86319" w:rsidRPr="0096072B">
        <w:rPr>
          <w:color w:val="000000"/>
          <w:szCs w:val="20"/>
        </w:rPr>
        <w:t xml:space="preserve"> </w:t>
      </w:r>
      <w:r w:rsidR="009A1C3F" w:rsidRPr="0096072B">
        <w:rPr>
          <w:color w:val="000000"/>
          <w:szCs w:val="20"/>
        </w:rPr>
        <w:t>муниципального</w:t>
      </w:r>
      <w:r w:rsidR="00A86319" w:rsidRPr="0096072B">
        <w:rPr>
          <w:color w:val="000000"/>
          <w:szCs w:val="20"/>
        </w:rPr>
        <w:t xml:space="preserve"> </w:t>
      </w:r>
      <w:r w:rsidR="009A1C3F" w:rsidRPr="0096072B">
        <w:rPr>
          <w:color w:val="000000"/>
          <w:szCs w:val="20"/>
        </w:rPr>
        <w:t>образования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городского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округа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на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основе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анализа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использования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территорий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поселения,</w:t>
      </w:r>
      <w:r w:rsidR="00A86319" w:rsidRPr="0096072B">
        <w:rPr>
          <w:color w:val="000000"/>
          <w:szCs w:val="20"/>
        </w:rPr>
        <w:t xml:space="preserve"> </w:t>
      </w:r>
      <w:r w:rsidR="009A1C3F" w:rsidRPr="0096072B">
        <w:rPr>
          <w:color w:val="000000"/>
          <w:szCs w:val="20"/>
        </w:rPr>
        <w:t>муниципального</w:t>
      </w:r>
      <w:r w:rsidR="00A86319" w:rsidRPr="0096072B">
        <w:rPr>
          <w:color w:val="000000"/>
          <w:szCs w:val="20"/>
        </w:rPr>
        <w:t xml:space="preserve"> </w:t>
      </w:r>
      <w:r w:rsidR="009A1C3F" w:rsidRPr="0096072B">
        <w:rPr>
          <w:color w:val="000000"/>
          <w:szCs w:val="20"/>
        </w:rPr>
        <w:t>образования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городского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округа,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возможных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направлений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развития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этих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территорий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прогнозируемых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ограничений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использования,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определяемых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том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числе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на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основании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сведений,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документов,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материалов,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содержащихся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государственных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информационных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системах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обеспечения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градостроительной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деятельности,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федеральной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государственной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информационной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системе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территориального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планирования,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том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числе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материалов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результатов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инженерных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изысканий,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содержащихся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государственных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информационных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системах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обеспечения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градостроительной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деятельности;</w:t>
      </w:r>
    </w:p>
    <w:p w14:paraId="22BB6FBF" w14:textId="3C4BB4D1" w:rsidR="006F52E8" w:rsidRPr="0096072B" w:rsidRDefault="006F52E8" w:rsidP="006F52E8">
      <w:pPr>
        <w:shd w:val="clear" w:color="auto" w:fill="FFFFFF"/>
        <w:ind w:firstLine="709"/>
        <w:rPr>
          <w:color w:val="000000"/>
          <w:szCs w:val="20"/>
        </w:rPr>
      </w:pPr>
      <w:r w:rsidRPr="0096072B">
        <w:rPr>
          <w:color w:val="000000"/>
          <w:szCs w:val="20"/>
        </w:rPr>
        <w:t>3)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оценку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возможного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влияния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планируемых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для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размещения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объектов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местного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значения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поселения,</w:t>
      </w:r>
      <w:r w:rsidR="00A86319" w:rsidRPr="0096072B">
        <w:rPr>
          <w:color w:val="000000"/>
          <w:szCs w:val="20"/>
        </w:rPr>
        <w:t xml:space="preserve"> </w:t>
      </w:r>
      <w:r w:rsidR="009A1C3F" w:rsidRPr="0096072B">
        <w:rPr>
          <w:color w:val="000000"/>
          <w:szCs w:val="20"/>
        </w:rPr>
        <w:t>муниципального</w:t>
      </w:r>
      <w:r w:rsidR="00A86319" w:rsidRPr="0096072B">
        <w:rPr>
          <w:color w:val="000000"/>
          <w:szCs w:val="20"/>
        </w:rPr>
        <w:t xml:space="preserve"> </w:t>
      </w:r>
      <w:r w:rsidR="009A1C3F" w:rsidRPr="0096072B">
        <w:rPr>
          <w:color w:val="000000"/>
          <w:szCs w:val="20"/>
        </w:rPr>
        <w:t>образования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городского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округа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на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комплексное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развитие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этих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территорий;</w:t>
      </w:r>
    </w:p>
    <w:p w14:paraId="469016B4" w14:textId="7E6AFE9C" w:rsidR="006F52E8" w:rsidRPr="0096072B" w:rsidRDefault="006F52E8" w:rsidP="006F52E8">
      <w:pPr>
        <w:shd w:val="clear" w:color="auto" w:fill="FFFFFF"/>
        <w:ind w:firstLine="709"/>
        <w:rPr>
          <w:color w:val="000000"/>
          <w:szCs w:val="20"/>
        </w:rPr>
      </w:pPr>
      <w:r w:rsidRPr="0096072B">
        <w:rPr>
          <w:color w:val="000000"/>
          <w:szCs w:val="20"/>
        </w:rPr>
        <w:lastRenderedPageBreak/>
        <w:t>4)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утвержденные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документами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территориального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планирования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Российской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Федерации,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документами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территориального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планирования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двух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более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субъектов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Российской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Федерации,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документами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территориального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планирования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субъекта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Российской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Федерации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сведения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видах,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назначении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наименованиях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планируемых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для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размещения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на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территориях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поселения,</w:t>
      </w:r>
      <w:r w:rsidR="00A86319" w:rsidRPr="0096072B">
        <w:rPr>
          <w:color w:val="000000"/>
          <w:szCs w:val="20"/>
        </w:rPr>
        <w:t xml:space="preserve"> </w:t>
      </w:r>
      <w:r w:rsidR="009A1C3F" w:rsidRPr="0096072B">
        <w:rPr>
          <w:color w:val="000000"/>
          <w:szCs w:val="20"/>
        </w:rPr>
        <w:t>муниципального</w:t>
      </w:r>
      <w:r w:rsidR="00A86319" w:rsidRPr="0096072B">
        <w:rPr>
          <w:color w:val="000000"/>
          <w:szCs w:val="20"/>
        </w:rPr>
        <w:t xml:space="preserve"> </w:t>
      </w:r>
      <w:r w:rsidR="009A1C3F" w:rsidRPr="0096072B">
        <w:rPr>
          <w:color w:val="000000"/>
          <w:szCs w:val="20"/>
        </w:rPr>
        <w:t>образования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городского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округа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объектов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федерального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значения,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объектов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регионального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значения,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основные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характеристики,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местоположение,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характеристики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зон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особыми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условиями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использования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территорий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случае,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если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установление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таких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зон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требуется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связи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размещением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данных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объектов,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реквизиты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указанных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документов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территориального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планирования,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также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обоснование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выбранного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варианта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размещения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данных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объектов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на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основе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анализа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использования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этих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территорий,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возможных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направлений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развития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прогнозируемых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ограничений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использования;</w:t>
      </w:r>
    </w:p>
    <w:p w14:paraId="4D2CADA4" w14:textId="67DEF5B8" w:rsidR="006F52E8" w:rsidRPr="0096072B" w:rsidRDefault="006F52E8" w:rsidP="006F52E8">
      <w:pPr>
        <w:shd w:val="clear" w:color="auto" w:fill="FFFFFF"/>
        <w:ind w:firstLine="709"/>
        <w:rPr>
          <w:color w:val="000000"/>
          <w:szCs w:val="20"/>
        </w:rPr>
      </w:pPr>
      <w:r w:rsidRPr="0096072B">
        <w:rPr>
          <w:color w:val="000000"/>
          <w:szCs w:val="20"/>
        </w:rPr>
        <w:t>5)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утвержденные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документом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территориального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планирования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муниципального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района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сведения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видах,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назначении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наименованиях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планируемых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для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размещения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на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территории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поселения,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входящего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состав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муниципального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района,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объектов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местного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значения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муниципального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района,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основные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характеристики,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местоположение,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характеристики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зон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особыми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условиями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использования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территорий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случае,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если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установление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таких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зон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требуется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связи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размещением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данных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объектов,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реквизиты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указанного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документа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территориального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планирования,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также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обоснование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выбранного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варианта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размещения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данных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объектов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на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основе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анализа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использования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этих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территорий,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возможных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направлений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развития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прогнозируемых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ограничений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использования;</w:t>
      </w:r>
    </w:p>
    <w:p w14:paraId="460E42E5" w14:textId="2936362A" w:rsidR="006F52E8" w:rsidRPr="0096072B" w:rsidRDefault="006F52E8" w:rsidP="006F52E8">
      <w:pPr>
        <w:shd w:val="clear" w:color="auto" w:fill="FFFFFF"/>
        <w:ind w:firstLine="709"/>
        <w:rPr>
          <w:color w:val="000000"/>
          <w:szCs w:val="20"/>
        </w:rPr>
      </w:pPr>
      <w:r w:rsidRPr="0096072B">
        <w:rPr>
          <w:color w:val="000000"/>
          <w:szCs w:val="20"/>
        </w:rPr>
        <w:t>6)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перечень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характеристику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основных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факторов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риска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возникновения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чрезвычайных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ситуаций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природного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техногенного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характера;</w:t>
      </w:r>
    </w:p>
    <w:p w14:paraId="2C292E9F" w14:textId="2EC1767C" w:rsidR="006F52E8" w:rsidRPr="0096072B" w:rsidRDefault="006F52E8" w:rsidP="006F52E8">
      <w:pPr>
        <w:shd w:val="clear" w:color="auto" w:fill="FFFFFF"/>
        <w:ind w:firstLine="709"/>
        <w:rPr>
          <w:color w:val="000000"/>
          <w:szCs w:val="20"/>
        </w:rPr>
      </w:pPr>
      <w:r w:rsidRPr="0096072B">
        <w:rPr>
          <w:color w:val="000000"/>
          <w:szCs w:val="20"/>
        </w:rPr>
        <w:t>7)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перечень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земельных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участков,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которые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включаются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границы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населенных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пунктов,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входящих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состав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поселения,</w:t>
      </w:r>
      <w:r w:rsidR="00A86319" w:rsidRPr="0096072B">
        <w:rPr>
          <w:color w:val="000000"/>
          <w:szCs w:val="20"/>
        </w:rPr>
        <w:t xml:space="preserve"> </w:t>
      </w:r>
      <w:r w:rsidR="009A1C3F" w:rsidRPr="0096072B">
        <w:rPr>
          <w:color w:val="000000"/>
          <w:szCs w:val="20"/>
        </w:rPr>
        <w:t>муниципального</w:t>
      </w:r>
      <w:r w:rsidR="00A86319" w:rsidRPr="0096072B">
        <w:rPr>
          <w:color w:val="000000"/>
          <w:szCs w:val="20"/>
        </w:rPr>
        <w:t xml:space="preserve"> </w:t>
      </w:r>
      <w:r w:rsidR="009A1C3F" w:rsidRPr="0096072B">
        <w:rPr>
          <w:color w:val="000000"/>
          <w:szCs w:val="20"/>
        </w:rPr>
        <w:t>образования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городского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округа,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или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исключаются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из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границ,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указанием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категорий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земель,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к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которым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планируется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отнести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эти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земельные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участки,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целей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планируемого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использования;</w:t>
      </w:r>
    </w:p>
    <w:p w14:paraId="63A94EB5" w14:textId="08E2CEFD" w:rsidR="006F52E8" w:rsidRPr="0096072B" w:rsidRDefault="006F52E8" w:rsidP="006F52E8">
      <w:pPr>
        <w:shd w:val="clear" w:color="auto" w:fill="FFFFFF"/>
        <w:ind w:firstLine="709"/>
        <w:rPr>
          <w:color w:val="000000"/>
          <w:szCs w:val="20"/>
        </w:rPr>
      </w:pPr>
      <w:r w:rsidRPr="0096072B">
        <w:rPr>
          <w:color w:val="000000"/>
          <w:szCs w:val="20"/>
        </w:rPr>
        <w:t>8)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сведения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об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утвержденных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предметах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охраны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границах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территорий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исторических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поселений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федерального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значения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исторических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поселений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регионального</w:t>
      </w:r>
      <w:r w:rsidR="00A86319" w:rsidRPr="0096072B">
        <w:rPr>
          <w:color w:val="000000"/>
          <w:szCs w:val="20"/>
        </w:rPr>
        <w:t xml:space="preserve"> </w:t>
      </w:r>
      <w:r w:rsidRPr="0096072B">
        <w:rPr>
          <w:color w:val="000000"/>
          <w:szCs w:val="20"/>
        </w:rPr>
        <w:t>значения.</w:t>
      </w:r>
    </w:p>
    <w:p w14:paraId="4BEAC4A9" w14:textId="77777777" w:rsidR="006F52E8" w:rsidRPr="0096072B" w:rsidRDefault="006F52E8" w:rsidP="00E04A49">
      <w:pPr>
        <w:shd w:val="clear" w:color="auto" w:fill="FFFFFF"/>
        <w:ind w:firstLine="709"/>
        <w:rPr>
          <w:color w:val="000000"/>
          <w:szCs w:val="20"/>
        </w:rPr>
      </w:pPr>
    </w:p>
    <w:p w14:paraId="0CB21A95" w14:textId="6ECE09C6" w:rsidR="00372A94" w:rsidRPr="0096072B" w:rsidRDefault="0064130E" w:rsidP="00A76BF8">
      <w:pPr>
        <w:shd w:val="clear" w:color="auto" w:fill="FFFFFF"/>
        <w:ind w:firstLine="709"/>
        <w:rPr>
          <w:b/>
          <w:lang w:eastAsia="ar-SA" w:bidi="en-US"/>
        </w:rPr>
      </w:pPr>
      <w:r w:rsidRPr="0096072B">
        <w:rPr>
          <w:b/>
          <w:lang w:eastAsia="ar-SA" w:bidi="en-US"/>
        </w:rPr>
        <w:t>Этапы</w:t>
      </w:r>
      <w:r w:rsidR="00A86319" w:rsidRPr="0096072B">
        <w:rPr>
          <w:b/>
          <w:lang w:eastAsia="ar-SA" w:bidi="en-US"/>
        </w:rPr>
        <w:t xml:space="preserve"> </w:t>
      </w:r>
      <w:r w:rsidRPr="0096072B">
        <w:rPr>
          <w:b/>
          <w:lang w:eastAsia="ar-SA" w:bidi="en-US"/>
        </w:rPr>
        <w:t>реализации</w:t>
      </w:r>
      <w:r w:rsidR="00A86319" w:rsidRPr="0096072B">
        <w:rPr>
          <w:b/>
          <w:lang w:eastAsia="ar-SA" w:bidi="en-US"/>
        </w:rPr>
        <w:t xml:space="preserve"> </w:t>
      </w:r>
      <w:r w:rsidRPr="0096072B">
        <w:rPr>
          <w:b/>
          <w:lang w:eastAsia="ar-SA" w:bidi="en-US"/>
        </w:rPr>
        <w:t>проекта</w:t>
      </w:r>
      <w:r w:rsidR="00372A94" w:rsidRPr="0096072B">
        <w:rPr>
          <w:b/>
          <w:lang w:eastAsia="ar-SA" w:bidi="en-US"/>
        </w:rPr>
        <w:t>:</w:t>
      </w:r>
    </w:p>
    <w:p w14:paraId="05F87516" w14:textId="42C7A290" w:rsidR="00372A94" w:rsidRPr="0096072B" w:rsidRDefault="00513BF3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1</w:t>
      </w:r>
      <w:r w:rsidR="00A86319" w:rsidRPr="0096072B">
        <w:t xml:space="preserve"> </w:t>
      </w:r>
      <w:r w:rsidRPr="0096072B">
        <w:t>очередь</w:t>
      </w:r>
      <w:r w:rsidR="00A86319" w:rsidRPr="0096072B">
        <w:t xml:space="preserve"> </w:t>
      </w:r>
      <w:r w:rsidRPr="0096072B">
        <w:t>–</w:t>
      </w:r>
      <w:r w:rsidR="00A86319" w:rsidRPr="0096072B">
        <w:t xml:space="preserve"> </w:t>
      </w:r>
      <w:r w:rsidR="009A5E58" w:rsidRPr="0096072B">
        <w:t>203</w:t>
      </w:r>
      <w:r w:rsidR="002A5BF6" w:rsidRPr="0096072B">
        <w:t>4</w:t>
      </w:r>
      <w:r w:rsidR="00A86319" w:rsidRPr="0096072B">
        <w:t xml:space="preserve"> </w:t>
      </w:r>
      <w:r w:rsidR="00372A94" w:rsidRPr="0096072B">
        <w:t>г.;</w:t>
      </w:r>
    </w:p>
    <w:p w14:paraId="27B08484" w14:textId="6E738CAE" w:rsidR="00372A94" w:rsidRPr="0096072B" w:rsidRDefault="00372A94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расчетный</w:t>
      </w:r>
      <w:r w:rsidR="00A86319" w:rsidRPr="0096072B">
        <w:t xml:space="preserve"> </w:t>
      </w:r>
      <w:r w:rsidRPr="0096072B">
        <w:t>срок</w:t>
      </w:r>
      <w:r w:rsidR="00A86319" w:rsidRPr="0096072B">
        <w:t xml:space="preserve"> </w:t>
      </w:r>
      <w:r w:rsidRPr="0096072B">
        <w:t>–</w:t>
      </w:r>
      <w:r w:rsidR="00A86319" w:rsidRPr="0096072B">
        <w:t xml:space="preserve"> </w:t>
      </w:r>
      <w:r w:rsidR="009A5E58" w:rsidRPr="0096072B">
        <w:t>20</w:t>
      </w:r>
      <w:r w:rsidR="00792163" w:rsidRPr="0096072B">
        <w:t>4</w:t>
      </w:r>
      <w:r w:rsidR="002A5BF6" w:rsidRPr="0096072B">
        <w:t>6</w:t>
      </w:r>
      <w:r w:rsidR="00A86319" w:rsidRPr="0096072B">
        <w:t xml:space="preserve"> </w:t>
      </w:r>
      <w:r w:rsidRPr="0096072B">
        <w:t>г.</w:t>
      </w:r>
    </w:p>
    <w:p w14:paraId="6D6159C8" w14:textId="77777777" w:rsidR="006F52E8" w:rsidRPr="0096072B" w:rsidRDefault="006F52E8" w:rsidP="006F52E8">
      <w:pPr>
        <w:shd w:val="clear" w:color="auto" w:fill="FFFFFF"/>
        <w:ind w:firstLine="709"/>
      </w:pPr>
    </w:p>
    <w:p w14:paraId="643ADCE2" w14:textId="4A3F4958" w:rsidR="00175914" w:rsidRPr="0096072B" w:rsidRDefault="00175914" w:rsidP="00A76BF8">
      <w:pPr>
        <w:shd w:val="clear" w:color="auto" w:fill="FFFFFF"/>
        <w:ind w:firstLine="709"/>
        <w:rPr>
          <w:b/>
          <w:lang w:eastAsia="ar-SA" w:bidi="en-US"/>
        </w:rPr>
      </w:pPr>
      <w:r w:rsidRPr="0096072B">
        <w:rPr>
          <w:b/>
          <w:lang w:eastAsia="ar-SA" w:bidi="en-US"/>
        </w:rPr>
        <w:t>Список</w:t>
      </w:r>
      <w:r w:rsidR="00A86319" w:rsidRPr="0096072B">
        <w:rPr>
          <w:b/>
          <w:lang w:eastAsia="ar-SA" w:bidi="en-US"/>
        </w:rPr>
        <w:t xml:space="preserve"> </w:t>
      </w:r>
      <w:r w:rsidRPr="0096072B">
        <w:rPr>
          <w:b/>
          <w:lang w:eastAsia="ar-SA" w:bidi="en-US"/>
        </w:rPr>
        <w:t>принятых</w:t>
      </w:r>
      <w:r w:rsidR="00A86319" w:rsidRPr="0096072B">
        <w:rPr>
          <w:b/>
          <w:lang w:eastAsia="ar-SA" w:bidi="en-US"/>
        </w:rPr>
        <w:t xml:space="preserve"> </w:t>
      </w:r>
      <w:r w:rsidRPr="0096072B">
        <w:rPr>
          <w:b/>
          <w:lang w:eastAsia="ar-SA" w:bidi="en-US"/>
        </w:rPr>
        <w:t>сокращений</w:t>
      </w:r>
    </w:p>
    <w:p w14:paraId="4138B6F9" w14:textId="497D7D50" w:rsidR="00175914" w:rsidRPr="0096072B" w:rsidRDefault="002A5BF6" w:rsidP="00794927">
      <w:pPr>
        <w:shd w:val="clear" w:color="auto" w:fill="FFFFFF"/>
        <w:ind w:firstLine="709"/>
        <w:rPr>
          <w:lang w:eastAsia="ar-SA" w:bidi="en-US"/>
        </w:rPr>
      </w:pPr>
      <w:bookmarkStart w:id="7" w:name="_Hlk56765890"/>
      <w:r w:rsidRPr="0096072B">
        <w:rPr>
          <w:lang w:eastAsia="ar-SA" w:bidi="en-US"/>
        </w:rPr>
        <w:t>г</w:t>
      </w:r>
      <w:r w:rsidR="00175914" w:rsidRPr="0096072B">
        <w:rPr>
          <w:lang w:eastAsia="ar-SA" w:bidi="en-US"/>
        </w:rPr>
        <w:t>.</w:t>
      </w:r>
      <w:r w:rsidR="00175914" w:rsidRPr="0096072B">
        <w:rPr>
          <w:lang w:eastAsia="ar-SA" w:bidi="en-US"/>
        </w:rPr>
        <w:tab/>
      </w:r>
      <w:r w:rsidR="00175914" w:rsidRPr="0096072B">
        <w:rPr>
          <w:lang w:eastAsia="ar-SA" w:bidi="en-US"/>
        </w:rPr>
        <w:tab/>
      </w:r>
      <w:r w:rsidRPr="0096072B">
        <w:rPr>
          <w:lang w:eastAsia="ar-SA" w:bidi="en-US"/>
        </w:rPr>
        <w:t>город</w:t>
      </w:r>
      <w:r w:rsidR="00175914" w:rsidRPr="0096072B">
        <w:rPr>
          <w:lang w:eastAsia="ar-SA" w:bidi="en-US"/>
        </w:rPr>
        <w:t>;</w:t>
      </w:r>
    </w:p>
    <w:p w14:paraId="414931C8" w14:textId="6B13F0F5" w:rsidR="002203AD" w:rsidRPr="0096072B" w:rsidRDefault="002203AD" w:rsidP="00794927">
      <w:pPr>
        <w:shd w:val="clear" w:color="auto" w:fill="FFFFFF"/>
        <w:ind w:firstLine="709"/>
        <w:rPr>
          <w:lang w:eastAsia="ar-SA" w:bidi="en-US"/>
        </w:rPr>
      </w:pPr>
      <w:r w:rsidRPr="0096072B">
        <w:t>ж/д</w:t>
      </w:r>
      <w:r w:rsidR="00A86319" w:rsidRPr="0096072B">
        <w:t xml:space="preserve"> </w:t>
      </w:r>
      <w:r w:rsidRPr="0096072B">
        <w:t>ст.</w:t>
      </w:r>
      <w:r w:rsidRPr="0096072B">
        <w:tab/>
      </w:r>
      <w:r w:rsidRPr="0096072B">
        <w:tab/>
        <w:t>железнодорожная</w:t>
      </w:r>
      <w:r w:rsidR="00A86319" w:rsidRPr="0096072B">
        <w:t xml:space="preserve"> </w:t>
      </w:r>
      <w:r w:rsidRPr="0096072B">
        <w:t>станция</w:t>
      </w:r>
    </w:p>
    <w:p w14:paraId="0DB74AD0" w14:textId="77777777" w:rsidR="00175914" w:rsidRPr="0096072B" w:rsidRDefault="00175914" w:rsidP="00794927">
      <w:pPr>
        <w:shd w:val="clear" w:color="auto" w:fill="FFFFFF"/>
        <w:ind w:firstLine="709"/>
        <w:rPr>
          <w:lang w:eastAsia="ar-SA" w:bidi="en-US"/>
        </w:rPr>
      </w:pPr>
      <w:r w:rsidRPr="0096072B">
        <w:rPr>
          <w:lang w:eastAsia="ar-SA" w:bidi="en-US"/>
        </w:rPr>
        <w:t>ул.</w:t>
      </w:r>
      <w:r w:rsidRPr="0096072B">
        <w:rPr>
          <w:lang w:eastAsia="ar-SA" w:bidi="en-US"/>
        </w:rPr>
        <w:tab/>
      </w:r>
      <w:r w:rsidRPr="0096072B">
        <w:rPr>
          <w:lang w:eastAsia="ar-SA" w:bidi="en-US"/>
        </w:rPr>
        <w:tab/>
        <w:t>улица;</w:t>
      </w:r>
    </w:p>
    <w:p w14:paraId="4BBDCD2D" w14:textId="77777777" w:rsidR="00175914" w:rsidRPr="0096072B" w:rsidRDefault="00175914" w:rsidP="00794927">
      <w:pPr>
        <w:shd w:val="clear" w:color="auto" w:fill="FFFFFF"/>
        <w:ind w:firstLine="709"/>
        <w:rPr>
          <w:lang w:eastAsia="ar-SA" w:bidi="en-US"/>
        </w:rPr>
      </w:pPr>
      <w:r w:rsidRPr="0096072B">
        <w:rPr>
          <w:lang w:eastAsia="ar-SA" w:bidi="en-US"/>
        </w:rPr>
        <w:t>чел.</w:t>
      </w:r>
      <w:r w:rsidRPr="0096072B">
        <w:rPr>
          <w:lang w:eastAsia="ar-SA" w:bidi="en-US"/>
        </w:rPr>
        <w:tab/>
      </w:r>
      <w:r w:rsidRPr="0096072B">
        <w:rPr>
          <w:lang w:eastAsia="ar-SA" w:bidi="en-US"/>
        </w:rPr>
        <w:tab/>
        <w:t>человек;</w:t>
      </w:r>
    </w:p>
    <w:p w14:paraId="665A8203" w14:textId="52A26053" w:rsidR="00175914" w:rsidRPr="0096072B" w:rsidRDefault="00175914" w:rsidP="00794927">
      <w:pPr>
        <w:shd w:val="clear" w:color="auto" w:fill="FFFFFF"/>
        <w:ind w:firstLine="709"/>
        <w:rPr>
          <w:lang w:eastAsia="ar-SA" w:bidi="en-US"/>
        </w:rPr>
      </w:pPr>
      <w:r w:rsidRPr="0096072B">
        <w:rPr>
          <w:lang w:eastAsia="ar-SA" w:bidi="en-US"/>
        </w:rPr>
        <w:t>МБОУ</w:t>
      </w:r>
      <w:r w:rsidRPr="0096072B">
        <w:rPr>
          <w:lang w:eastAsia="ar-SA" w:bidi="en-US"/>
        </w:rPr>
        <w:tab/>
      </w:r>
      <w:r w:rsidRPr="0096072B">
        <w:rPr>
          <w:lang w:eastAsia="ar-SA" w:bidi="en-US"/>
        </w:rPr>
        <w:tab/>
        <w:t>муниципальное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бюджетное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общеобразовательное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учреждение;</w:t>
      </w:r>
    </w:p>
    <w:p w14:paraId="393A91A5" w14:textId="4428E3B8" w:rsidR="00175914" w:rsidRPr="0096072B" w:rsidRDefault="00175914" w:rsidP="00794927">
      <w:pPr>
        <w:shd w:val="clear" w:color="auto" w:fill="FFFFFF"/>
        <w:ind w:firstLine="709"/>
        <w:rPr>
          <w:lang w:eastAsia="ar-SA" w:bidi="en-US"/>
        </w:rPr>
      </w:pPr>
      <w:r w:rsidRPr="0096072B">
        <w:rPr>
          <w:lang w:eastAsia="ar-SA" w:bidi="en-US"/>
        </w:rPr>
        <w:t>СОШ</w:t>
      </w:r>
      <w:r w:rsidRPr="0096072B">
        <w:rPr>
          <w:lang w:eastAsia="ar-SA" w:bidi="en-US"/>
        </w:rPr>
        <w:tab/>
      </w:r>
      <w:r w:rsidRPr="0096072B">
        <w:rPr>
          <w:lang w:eastAsia="ar-SA" w:bidi="en-US"/>
        </w:rPr>
        <w:tab/>
        <w:t>средняя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общеобразовательная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школа;</w:t>
      </w:r>
    </w:p>
    <w:p w14:paraId="16F237A4" w14:textId="5A26B8A2" w:rsidR="00175914" w:rsidRPr="0096072B" w:rsidRDefault="00175914" w:rsidP="00794927">
      <w:pPr>
        <w:shd w:val="clear" w:color="auto" w:fill="FFFFFF"/>
        <w:ind w:firstLine="709"/>
        <w:rPr>
          <w:lang w:eastAsia="ar-SA" w:bidi="en-US"/>
        </w:rPr>
      </w:pPr>
      <w:r w:rsidRPr="0096072B">
        <w:rPr>
          <w:lang w:eastAsia="ar-SA" w:bidi="en-US"/>
        </w:rPr>
        <w:t>ООШ</w:t>
      </w:r>
      <w:r w:rsidRPr="0096072B">
        <w:rPr>
          <w:lang w:eastAsia="ar-SA" w:bidi="en-US"/>
        </w:rPr>
        <w:tab/>
      </w:r>
      <w:r w:rsidRPr="0096072B">
        <w:rPr>
          <w:lang w:eastAsia="ar-SA" w:bidi="en-US"/>
        </w:rPr>
        <w:tab/>
        <w:t>основная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общеобразовательная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школа;</w:t>
      </w:r>
    </w:p>
    <w:p w14:paraId="654D5A1B" w14:textId="71FE6B5D" w:rsidR="00175914" w:rsidRPr="0096072B" w:rsidRDefault="00175914" w:rsidP="00794927">
      <w:pPr>
        <w:shd w:val="clear" w:color="auto" w:fill="FFFFFF"/>
        <w:ind w:firstLine="709"/>
        <w:rPr>
          <w:lang w:eastAsia="ar-SA" w:bidi="en-US"/>
        </w:rPr>
      </w:pPr>
      <w:r w:rsidRPr="0096072B">
        <w:rPr>
          <w:lang w:eastAsia="ar-SA" w:bidi="en-US"/>
        </w:rPr>
        <w:t>МБДОУ</w:t>
      </w:r>
      <w:r w:rsidRPr="0096072B">
        <w:rPr>
          <w:lang w:eastAsia="ar-SA" w:bidi="en-US"/>
        </w:rPr>
        <w:tab/>
        <w:t>муниципальное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бюджетное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дошкольное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образовательное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учреждение;</w:t>
      </w:r>
    </w:p>
    <w:p w14:paraId="63869B3E" w14:textId="6FEC1DD7" w:rsidR="00175914" w:rsidRPr="0096072B" w:rsidRDefault="00175914" w:rsidP="00794927">
      <w:pPr>
        <w:shd w:val="clear" w:color="auto" w:fill="FFFFFF"/>
        <w:ind w:firstLine="709"/>
        <w:rPr>
          <w:lang w:eastAsia="ar-SA" w:bidi="en-US"/>
        </w:rPr>
      </w:pPr>
      <w:r w:rsidRPr="0096072B">
        <w:rPr>
          <w:lang w:eastAsia="ar-SA" w:bidi="en-US"/>
        </w:rPr>
        <w:t>МБУ</w:t>
      </w:r>
      <w:r w:rsidRPr="0096072B">
        <w:rPr>
          <w:lang w:eastAsia="ar-SA" w:bidi="en-US"/>
        </w:rPr>
        <w:tab/>
      </w:r>
      <w:r w:rsidRPr="0096072B">
        <w:rPr>
          <w:lang w:eastAsia="ar-SA" w:bidi="en-US"/>
        </w:rPr>
        <w:tab/>
        <w:t>муниципальное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бюджетное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учреждение;</w:t>
      </w:r>
    </w:p>
    <w:p w14:paraId="3DFE86C5" w14:textId="4DF8823C" w:rsidR="00175914" w:rsidRPr="0096072B" w:rsidRDefault="00175914" w:rsidP="00794927">
      <w:pPr>
        <w:shd w:val="clear" w:color="auto" w:fill="FFFFFF"/>
        <w:ind w:firstLine="709"/>
        <w:rPr>
          <w:lang w:eastAsia="ar-SA" w:bidi="en-US"/>
        </w:rPr>
      </w:pPr>
      <w:r w:rsidRPr="0096072B">
        <w:rPr>
          <w:lang w:eastAsia="ar-SA" w:bidi="en-US"/>
        </w:rPr>
        <w:t>СДК</w:t>
      </w:r>
      <w:r w:rsidRPr="0096072B">
        <w:rPr>
          <w:lang w:eastAsia="ar-SA" w:bidi="en-US"/>
        </w:rPr>
        <w:tab/>
      </w:r>
      <w:r w:rsidRPr="0096072B">
        <w:rPr>
          <w:lang w:eastAsia="ar-SA" w:bidi="en-US"/>
        </w:rPr>
        <w:tab/>
        <w:t>сельский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культуры;</w:t>
      </w:r>
    </w:p>
    <w:p w14:paraId="688506F6" w14:textId="532979B5" w:rsidR="00175914" w:rsidRPr="0096072B" w:rsidRDefault="00175914" w:rsidP="00794927">
      <w:pPr>
        <w:shd w:val="clear" w:color="auto" w:fill="FFFFFF"/>
        <w:ind w:firstLine="709"/>
        <w:rPr>
          <w:lang w:eastAsia="ar-SA" w:bidi="en-US"/>
        </w:rPr>
      </w:pPr>
      <w:r w:rsidRPr="0096072B">
        <w:rPr>
          <w:lang w:eastAsia="ar-SA" w:bidi="en-US"/>
        </w:rPr>
        <w:t>ОПС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ab/>
      </w:r>
      <w:r w:rsidRPr="0096072B">
        <w:rPr>
          <w:lang w:eastAsia="ar-SA" w:bidi="en-US"/>
        </w:rPr>
        <w:tab/>
        <w:t>отделение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почтовой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связи;</w:t>
      </w:r>
    </w:p>
    <w:p w14:paraId="5268EB93" w14:textId="7F4DD907" w:rsidR="00175914" w:rsidRPr="0096072B" w:rsidRDefault="00175914" w:rsidP="00794927">
      <w:pPr>
        <w:shd w:val="clear" w:color="auto" w:fill="FFFFFF"/>
        <w:ind w:firstLine="709"/>
        <w:rPr>
          <w:lang w:eastAsia="ar-SA" w:bidi="en-US"/>
        </w:rPr>
      </w:pPr>
      <w:r w:rsidRPr="0096072B">
        <w:rPr>
          <w:lang w:eastAsia="ar-SA" w:bidi="en-US"/>
        </w:rPr>
        <w:t>СТП</w:t>
      </w:r>
      <w:r w:rsidRPr="0096072B">
        <w:rPr>
          <w:lang w:eastAsia="ar-SA" w:bidi="en-US"/>
        </w:rPr>
        <w:tab/>
      </w:r>
      <w:r w:rsidRPr="0096072B">
        <w:rPr>
          <w:lang w:eastAsia="ar-SA" w:bidi="en-US"/>
        </w:rPr>
        <w:tab/>
        <w:t>схема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территориального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планирования;</w:t>
      </w:r>
    </w:p>
    <w:p w14:paraId="1E2248EF" w14:textId="25693796" w:rsidR="00175914" w:rsidRPr="0096072B" w:rsidRDefault="00175914" w:rsidP="00794927">
      <w:pPr>
        <w:shd w:val="clear" w:color="auto" w:fill="FFFFFF"/>
        <w:ind w:firstLine="709"/>
        <w:rPr>
          <w:lang w:eastAsia="ar-SA" w:bidi="en-US"/>
        </w:rPr>
      </w:pPr>
      <w:r w:rsidRPr="0096072B">
        <w:rPr>
          <w:lang w:eastAsia="ar-SA" w:bidi="en-US"/>
        </w:rPr>
        <w:t>ТКО</w:t>
      </w:r>
      <w:r w:rsidRPr="0096072B">
        <w:rPr>
          <w:lang w:eastAsia="ar-SA" w:bidi="en-US"/>
        </w:rPr>
        <w:tab/>
      </w:r>
      <w:r w:rsidRPr="0096072B">
        <w:rPr>
          <w:lang w:eastAsia="ar-SA" w:bidi="en-US"/>
        </w:rPr>
        <w:tab/>
        <w:t>твердые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коммунальные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отходы;</w:t>
      </w:r>
    </w:p>
    <w:p w14:paraId="00B29036" w14:textId="32CD2764" w:rsidR="002203AD" w:rsidRPr="0096072B" w:rsidRDefault="002203AD" w:rsidP="00794927">
      <w:pPr>
        <w:shd w:val="clear" w:color="auto" w:fill="FFFFFF"/>
        <w:ind w:firstLine="709"/>
        <w:rPr>
          <w:lang w:eastAsia="ar-SA" w:bidi="en-US"/>
        </w:rPr>
      </w:pPr>
      <w:r w:rsidRPr="0096072B">
        <w:rPr>
          <w:lang w:eastAsia="ar-SA" w:bidi="en-US"/>
        </w:rPr>
        <w:t>ТБО</w:t>
      </w:r>
      <w:r w:rsidRPr="0096072B">
        <w:rPr>
          <w:lang w:eastAsia="ar-SA" w:bidi="en-US"/>
        </w:rPr>
        <w:tab/>
      </w:r>
      <w:r w:rsidRPr="0096072B">
        <w:rPr>
          <w:lang w:eastAsia="ar-SA" w:bidi="en-US"/>
        </w:rPr>
        <w:tab/>
      </w:r>
      <w:r w:rsidRPr="0096072B">
        <w:t>полигон</w:t>
      </w:r>
      <w:r w:rsidR="00A86319" w:rsidRPr="0096072B">
        <w:t xml:space="preserve"> </w:t>
      </w:r>
      <w:r w:rsidRPr="0096072B">
        <w:t>твёрдых</w:t>
      </w:r>
      <w:r w:rsidR="00A86319" w:rsidRPr="0096072B">
        <w:t xml:space="preserve"> </w:t>
      </w:r>
      <w:r w:rsidRPr="0096072B">
        <w:t>бытовых</w:t>
      </w:r>
      <w:r w:rsidR="00A86319" w:rsidRPr="0096072B">
        <w:t xml:space="preserve"> </w:t>
      </w:r>
      <w:r w:rsidRPr="0096072B">
        <w:t>отходов</w:t>
      </w:r>
    </w:p>
    <w:p w14:paraId="2454CD32" w14:textId="64BC54FA" w:rsidR="00175914" w:rsidRPr="0096072B" w:rsidRDefault="00175914" w:rsidP="00794927">
      <w:pPr>
        <w:shd w:val="clear" w:color="auto" w:fill="FFFFFF"/>
        <w:ind w:firstLine="709"/>
        <w:rPr>
          <w:lang w:eastAsia="ar-SA" w:bidi="en-US"/>
        </w:rPr>
      </w:pPr>
      <w:r w:rsidRPr="0096072B">
        <w:rPr>
          <w:lang w:eastAsia="ar-SA" w:bidi="en-US"/>
        </w:rPr>
        <w:t>ООО</w:t>
      </w:r>
      <w:r w:rsidRPr="0096072B">
        <w:rPr>
          <w:lang w:eastAsia="ar-SA" w:bidi="en-US"/>
        </w:rPr>
        <w:tab/>
      </w:r>
      <w:r w:rsidRPr="0096072B">
        <w:rPr>
          <w:lang w:eastAsia="ar-SA" w:bidi="en-US"/>
        </w:rPr>
        <w:tab/>
        <w:t>общество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ограниченной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ответственностью;</w:t>
      </w:r>
    </w:p>
    <w:p w14:paraId="6450BEDE" w14:textId="51562E2A" w:rsidR="00175914" w:rsidRPr="0096072B" w:rsidRDefault="00175914" w:rsidP="00794927">
      <w:pPr>
        <w:shd w:val="clear" w:color="auto" w:fill="FFFFFF"/>
        <w:ind w:firstLine="709"/>
        <w:rPr>
          <w:lang w:eastAsia="ar-SA" w:bidi="en-US"/>
        </w:rPr>
      </w:pPr>
      <w:r w:rsidRPr="0096072B">
        <w:rPr>
          <w:lang w:eastAsia="ar-SA" w:bidi="en-US"/>
        </w:rPr>
        <w:lastRenderedPageBreak/>
        <w:t>ПАО</w:t>
      </w:r>
      <w:r w:rsidRPr="0096072B">
        <w:rPr>
          <w:lang w:eastAsia="ar-SA" w:bidi="en-US"/>
        </w:rPr>
        <w:tab/>
      </w:r>
      <w:r w:rsidRPr="0096072B">
        <w:rPr>
          <w:lang w:eastAsia="ar-SA" w:bidi="en-US"/>
        </w:rPr>
        <w:tab/>
        <w:t>публичное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акционерное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общество;</w:t>
      </w:r>
    </w:p>
    <w:p w14:paraId="08B74456" w14:textId="336EB490" w:rsidR="00175914" w:rsidRPr="0096072B" w:rsidRDefault="00175914" w:rsidP="00794927">
      <w:pPr>
        <w:shd w:val="clear" w:color="auto" w:fill="FFFFFF"/>
        <w:ind w:firstLine="709"/>
        <w:rPr>
          <w:lang w:eastAsia="ar-SA" w:bidi="en-US"/>
        </w:rPr>
      </w:pPr>
      <w:r w:rsidRPr="0096072B">
        <w:rPr>
          <w:lang w:eastAsia="ar-SA" w:bidi="en-US"/>
        </w:rPr>
        <w:t>ФГПУ</w:t>
      </w:r>
      <w:r w:rsidRPr="0096072B">
        <w:rPr>
          <w:lang w:eastAsia="ar-SA" w:bidi="en-US"/>
        </w:rPr>
        <w:tab/>
      </w:r>
      <w:r w:rsidRPr="0096072B">
        <w:rPr>
          <w:lang w:eastAsia="ar-SA" w:bidi="en-US"/>
        </w:rPr>
        <w:tab/>
        <w:t>федеральное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государственное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унитарное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предприятие;</w:t>
      </w:r>
    </w:p>
    <w:p w14:paraId="17DCBE47" w14:textId="7B1CBAD2" w:rsidR="00175914" w:rsidRPr="0096072B" w:rsidRDefault="00175914" w:rsidP="00794927">
      <w:pPr>
        <w:shd w:val="clear" w:color="auto" w:fill="FFFFFF"/>
        <w:ind w:firstLine="709"/>
      </w:pPr>
      <w:r w:rsidRPr="0096072B">
        <w:rPr>
          <w:lang w:eastAsia="ar-SA" w:bidi="en-US"/>
        </w:rPr>
        <w:t>ЧС</w:t>
      </w:r>
      <w:r w:rsidRPr="0096072B">
        <w:rPr>
          <w:lang w:eastAsia="ar-SA" w:bidi="en-US"/>
        </w:rPr>
        <w:tab/>
      </w:r>
      <w:r w:rsidR="001D7451" w:rsidRPr="0096072B">
        <w:rPr>
          <w:lang w:eastAsia="ar-SA" w:bidi="en-US"/>
        </w:rPr>
        <w:tab/>
      </w:r>
      <w:r w:rsidRPr="0096072B">
        <w:rPr>
          <w:lang w:eastAsia="ar-SA" w:bidi="en-US"/>
        </w:rPr>
        <w:t>чрезвычайная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ситуация.</w:t>
      </w:r>
      <w:bookmarkEnd w:id="7"/>
    </w:p>
    <w:p w14:paraId="33B70D62" w14:textId="77777777" w:rsidR="00B20883" w:rsidRPr="0096072B" w:rsidRDefault="00B20883" w:rsidP="00372A94">
      <w:pPr>
        <w:shd w:val="clear" w:color="auto" w:fill="FFFFFF"/>
        <w:ind w:firstLine="709"/>
        <w:rPr>
          <w:lang w:eastAsia="ar-SA" w:bidi="en-US"/>
        </w:rPr>
      </w:pPr>
      <w:r w:rsidRPr="0096072B">
        <w:rPr>
          <w:sz w:val="28"/>
          <w:szCs w:val="28"/>
        </w:rPr>
        <w:br w:type="page"/>
      </w:r>
    </w:p>
    <w:p w14:paraId="108938A1" w14:textId="3E4B9798" w:rsidR="004D650B" w:rsidRPr="0096072B" w:rsidRDefault="004D650B" w:rsidP="0004747B">
      <w:pPr>
        <w:pStyle w:val="10"/>
        <w:numPr>
          <w:ilvl w:val="0"/>
          <w:numId w:val="1"/>
        </w:numPr>
        <w:ind w:left="0" w:firstLine="0"/>
      </w:pPr>
      <w:bookmarkStart w:id="8" w:name="_Toc69893537"/>
      <w:bookmarkStart w:id="9" w:name="_Toc312530877"/>
      <w:bookmarkStart w:id="10" w:name="_Toc370201475"/>
      <w:bookmarkStart w:id="11" w:name="_Toc191453223"/>
      <w:bookmarkEnd w:id="0"/>
      <w:bookmarkEnd w:id="1"/>
      <w:r w:rsidRPr="0096072B">
        <w:lastRenderedPageBreak/>
        <w:t>Сведения</w:t>
      </w:r>
      <w:r w:rsidR="00A86319" w:rsidRPr="0096072B">
        <w:t xml:space="preserve"> </w:t>
      </w:r>
      <w:r w:rsidRPr="0096072B">
        <w:t>о</w:t>
      </w:r>
      <w:r w:rsidR="00A86319" w:rsidRPr="0096072B">
        <w:t xml:space="preserve"> </w:t>
      </w:r>
      <w:r w:rsidRPr="0096072B">
        <w:t>планах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программах</w:t>
      </w:r>
      <w:r w:rsidR="00A86319" w:rsidRPr="0096072B">
        <w:t xml:space="preserve"> </w:t>
      </w:r>
      <w:r w:rsidRPr="0096072B">
        <w:t>комплексного</w:t>
      </w:r>
      <w:r w:rsidR="00A86319" w:rsidRPr="0096072B">
        <w:t xml:space="preserve"> </w:t>
      </w:r>
      <w:r w:rsidRPr="0096072B">
        <w:t>социально-экономического</w:t>
      </w:r>
      <w:r w:rsidR="00A86319" w:rsidRPr="0096072B">
        <w:t xml:space="preserve"> </w:t>
      </w:r>
      <w:r w:rsidRPr="0096072B">
        <w:t>развития</w:t>
      </w:r>
      <w:r w:rsidR="00A86319" w:rsidRPr="0096072B">
        <w:t xml:space="preserve"> </w:t>
      </w:r>
      <w:bookmarkEnd w:id="8"/>
      <w:r w:rsidR="009A1C3F" w:rsidRPr="0096072B">
        <w:t>муниципального</w:t>
      </w:r>
      <w:r w:rsidR="00A86319" w:rsidRPr="0096072B">
        <w:t xml:space="preserve"> </w:t>
      </w:r>
      <w:r w:rsidR="009A1C3F" w:rsidRPr="0096072B">
        <w:t>образования</w:t>
      </w:r>
      <w:bookmarkEnd w:id="11"/>
      <w:r w:rsidR="00A86319" w:rsidRPr="0096072B">
        <w:t xml:space="preserve"> </w:t>
      </w:r>
    </w:p>
    <w:p w14:paraId="2E3844B0" w14:textId="339FCDD7" w:rsidR="004C0EB6" w:rsidRPr="0096072B" w:rsidRDefault="00F94A12" w:rsidP="00F94A12">
      <w:pPr>
        <w:pStyle w:val="a3"/>
        <w:rPr>
          <w:szCs w:val="28"/>
          <w:lang w:val="ru-RU"/>
        </w:rPr>
      </w:pPr>
      <w:r w:rsidRPr="0096072B">
        <w:rPr>
          <w:szCs w:val="28"/>
          <w:lang w:val="ru-RU"/>
        </w:rPr>
        <w:t>При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разработке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генерального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плана</w:t>
      </w:r>
      <w:r w:rsidR="00A86319" w:rsidRPr="0096072B">
        <w:rPr>
          <w:szCs w:val="28"/>
          <w:lang w:val="ru-RU"/>
        </w:rPr>
        <w:t xml:space="preserve"> </w:t>
      </w:r>
      <w:r w:rsidR="00E0223E" w:rsidRPr="0096072B">
        <w:rPr>
          <w:szCs w:val="28"/>
          <w:lang w:val="ru-RU"/>
        </w:rPr>
        <w:t>Муниципального</w:t>
      </w:r>
      <w:r w:rsidR="00A86319" w:rsidRPr="0096072B">
        <w:rPr>
          <w:szCs w:val="28"/>
          <w:lang w:val="ru-RU"/>
        </w:rPr>
        <w:t xml:space="preserve"> </w:t>
      </w:r>
      <w:r w:rsidR="00E0223E" w:rsidRPr="0096072B">
        <w:rPr>
          <w:szCs w:val="28"/>
          <w:lang w:val="ru-RU"/>
        </w:rPr>
        <w:t>образования</w:t>
      </w:r>
      <w:r w:rsidR="00A86319" w:rsidRPr="0096072B">
        <w:rPr>
          <w:szCs w:val="28"/>
          <w:lang w:val="ru-RU"/>
        </w:rPr>
        <w:t xml:space="preserve"> </w:t>
      </w:r>
      <w:r w:rsidR="00E0223E" w:rsidRPr="0096072B">
        <w:rPr>
          <w:szCs w:val="28"/>
          <w:lang w:val="ru-RU"/>
        </w:rPr>
        <w:t>город</w:t>
      </w:r>
      <w:r w:rsidR="00A86319" w:rsidRPr="0096072B">
        <w:rPr>
          <w:szCs w:val="28"/>
          <w:lang w:val="ru-RU"/>
        </w:rPr>
        <w:t xml:space="preserve"> </w:t>
      </w:r>
      <w:r w:rsidR="00E0223E" w:rsidRPr="0096072B">
        <w:rPr>
          <w:szCs w:val="28"/>
          <w:lang w:val="ru-RU"/>
        </w:rPr>
        <w:t>Чудово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необходимо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учитывать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сведения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о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планах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и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программах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комплексного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социально-экономического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развития</w:t>
      </w:r>
      <w:r w:rsidR="00A86319" w:rsidRPr="0096072B">
        <w:rPr>
          <w:szCs w:val="28"/>
          <w:lang w:val="ru-RU"/>
        </w:rPr>
        <w:t xml:space="preserve"> </w:t>
      </w:r>
      <w:r w:rsidR="009A1C3F" w:rsidRPr="0096072B">
        <w:rPr>
          <w:szCs w:val="28"/>
          <w:lang w:val="ru-RU"/>
        </w:rPr>
        <w:t>муниципального</w:t>
      </w:r>
      <w:r w:rsidR="00A86319" w:rsidRPr="0096072B">
        <w:rPr>
          <w:szCs w:val="28"/>
          <w:lang w:val="ru-RU"/>
        </w:rPr>
        <w:t xml:space="preserve"> </w:t>
      </w:r>
      <w:r w:rsidR="009A1C3F" w:rsidRPr="0096072B">
        <w:rPr>
          <w:szCs w:val="28"/>
          <w:lang w:val="ru-RU"/>
        </w:rPr>
        <w:t>образования</w:t>
      </w:r>
      <w:r w:rsidR="00A86319" w:rsidRPr="0096072B">
        <w:rPr>
          <w:szCs w:val="28"/>
          <w:lang w:val="ru-RU"/>
        </w:rPr>
        <w:t xml:space="preserve">  </w:t>
      </w:r>
      <w:r w:rsidRPr="0096072B">
        <w:rPr>
          <w:szCs w:val="28"/>
          <w:lang w:val="ru-RU"/>
        </w:rPr>
        <w:t>(при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их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наличии),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для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реализации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которых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осуществляется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создание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объектов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местного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значения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(пп.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1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п.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7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ст.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23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Градостроительного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кодекса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РФ).</w:t>
      </w:r>
    </w:p>
    <w:p w14:paraId="137F2F49" w14:textId="0EBECE2C" w:rsidR="00544644" w:rsidRPr="0096072B" w:rsidRDefault="00544644" w:rsidP="00F94A12">
      <w:pPr>
        <w:pStyle w:val="a3"/>
        <w:rPr>
          <w:szCs w:val="28"/>
          <w:lang w:val="ru-RU"/>
        </w:rPr>
      </w:pPr>
      <w:r w:rsidRPr="0096072B">
        <w:rPr>
          <w:szCs w:val="28"/>
          <w:lang w:val="ru-RU"/>
        </w:rPr>
        <w:t>При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разработке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проекта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генерального</w:t>
      </w:r>
      <w:r w:rsidR="00A86319" w:rsidRPr="0096072B">
        <w:rPr>
          <w:szCs w:val="28"/>
          <w:lang w:val="ru-RU"/>
        </w:rPr>
        <w:t xml:space="preserve"> </w:t>
      </w:r>
      <w:r w:rsidRPr="0096072B">
        <w:rPr>
          <w:szCs w:val="28"/>
          <w:lang w:val="ru-RU"/>
        </w:rPr>
        <w:t>плана</w:t>
      </w:r>
      <w:r w:rsidR="00A86319" w:rsidRPr="0096072B">
        <w:rPr>
          <w:szCs w:val="28"/>
          <w:lang w:val="ru-RU"/>
        </w:rPr>
        <w:t xml:space="preserve"> </w:t>
      </w:r>
      <w:r w:rsidR="00E0223E" w:rsidRPr="0096072B">
        <w:rPr>
          <w:szCs w:val="28"/>
          <w:lang w:val="ru-RU"/>
        </w:rPr>
        <w:t>Муниципального</w:t>
      </w:r>
      <w:r w:rsidR="00A86319" w:rsidRPr="0096072B">
        <w:rPr>
          <w:szCs w:val="28"/>
          <w:lang w:val="ru-RU"/>
        </w:rPr>
        <w:t xml:space="preserve"> </w:t>
      </w:r>
      <w:r w:rsidR="00E0223E" w:rsidRPr="0096072B">
        <w:rPr>
          <w:szCs w:val="28"/>
          <w:lang w:val="ru-RU"/>
        </w:rPr>
        <w:t>образования</w:t>
      </w:r>
      <w:r w:rsidR="00A86319" w:rsidRPr="0096072B">
        <w:rPr>
          <w:szCs w:val="28"/>
          <w:lang w:val="ru-RU"/>
        </w:rPr>
        <w:t xml:space="preserve"> </w:t>
      </w:r>
      <w:r w:rsidR="00E0223E" w:rsidRPr="0096072B">
        <w:rPr>
          <w:szCs w:val="28"/>
          <w:lang w:val="ru-RU"/>
        </w:rPr>
        <w:t>город</w:t>
      </w:r>
      <w:r w:rsidR="00A86319" w:rsidRPr="0096072B">
        <w:rPr>
          <w:szCs w:val="28"/>
          <w:lang w:val="ru-RU"/>
        </w:rPr>
        <w:t xml:space="preserve"> </w:t>
      </w:r>
      <w:r w:rsidR="00E0223E" w:rsidRPr="0096072B">
        <w:rPr>
          <w:szCs w:val="28"/>
          <w:lang w:val="ru-RU"/>
        </w:rPr>
        <w:t>Чудово</w:t>
      </w:r>
      <w:r w:rsidR="00A86319" w:rsidRPr="0096072B">
        <w:rPr>
          <w:szCs w:val="28"/>
          <w:lang w:val="ru-RU"/>
        </w:rPr>
        <w:t xml:space="preserve"> </w:t>
      </w:r>
      <w:r w:rsidR="00CE594B" w:rsidRPr="0096072B">
        <w:rPr>
          <w:szCs w:val="28"/>
          <w:lang w:val="ru-RU"/>
        </w:rPr>
        <w:t>учитывались</w:t>
      </w:r>
      <w:r w:rsidRPr="0096072B">
        <w:rPr>
          <w:szCs w:val="28"/>
          <w:lang w:val="ru-RU"/>
        </w:rPr>
        <w:t>:</w:t>
      </w:r>
    </w:p>
    <w:p w14:paraId="3664707B" w14:textId="5948208D" w:rsidR="000C1ABC" w:rsidRPr="0096072B" w:rsidRDefault="000C1ABC" w:rsidP="000C1ABC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Схема</w:t>
      </w:r>
      <w:r w:rsidR="00A86319" w:rsidRPr="0096072B">
        <w:t xml:space="preserve"> </w:t>
      </w:r>
      <w:r w:rsidRPr="0096072B">
        <w:t>территориального</w:t>
      </w:r>
      <w:r w:rsidR="00A86319" w:rsidRPr="0096072B">
        <w:t xml:space="preserve"> </w:t>
      </w:r>
      <w:r w:rsidRPr="0096072B">
        <w:t>планирования</w:t>
      </w:r>
      <w:r w:rsidR="00A86319" w:rsidRPr="0096072B">
        <w:t xml:space="preserve"> </w:t>
      </w:r>
      <w:r w:rsidRPr="0096072B">
        <w:t>Новгородской</w:t>
      </w:r>
      <w:r w:rsidR="00A86319" w:rsidRPr="0096072B">
        <w:t xml:space="preserve"> </w:t>
      </w:r>
      <w:r w:rsidRPr="0096072B">
        <w:t>области,</w:t>
      </w:r>
      <w:r w:rsidR="00A86319" w:rsidRPr="0096072B">
        <w:t xml:space="preserve"> </w:t>
      </w:r>
      <w:r w:rsidRPr="0096072B">
        <w:t>утвержденная</w:t>
      </w:r>
      <w:r w:rsidR="00A86319" w:rsidRPr="0096072B">
        <w:t xml:space="preserve"> </w:t>
      </w:r>
      <w:r w:rsidRPr="0096072B">
        <w:t>Постановлением</w:t>
      </w:r>
      <w:r w:rsidR="00A86319" w:rsidRPr="0096072B">
        <w:t xml:space="preserve"> </w:t>
      </w:r>
      <w:r w:rsidRPr="0096072B">
        <w:t>Новгородской</w:t>
      </w:r>
      <w:r w:rsidR="00A86319" w:rsidRPr="0096072B">
        <w:t xml:space="preserve"> </w:t>
      </w:r>
      <w:r w:rsidRPr="0096072B">
        <w:t>области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20.01.2023</w:t>
      </w:r>
      <w:r w:rsidR="00A86319" w:rsidRPr="0096072B">
        <w:t xml:space="preserve"> </w:t>
      </w:r>
      <w:r w:rsidRPr="0096072B">
        <w:t>г.</w:t>
      </w:r>
      <w:r w:rsidR="00A86319" w:rsidRPr="0096072B">
        <w:t xml:space="preserve"> </w:t>
      </w:r>
      <w:r w:rsidRPr="0096072B">
        <w:t>№</w:t>
      </w:r>
      <w:r w:rsidR="00A86319" w:rsidRPr="0096072B">
        <w:t xml:space="preserve"> </w:t>
      </w:r>
      <w:r w:rsidRPr="0096072B">
        <w:t>32</w:t>
      </w:r>
      <w:r w:rsidR="00A86319" w:rsidRPr="0096072B">
        <w:t xml:space="preserve"> </w:t>
      </w:r>
      <w:r w:rsidRPr="0096072B">
        <w:t>(с</w:t>
      </w:r>
      <w:r w:rsidR="00A86319" w:rsidRPr="0096072B">
        <w:t xml:space="preserve"> </w:t>
      </w:r>
      <w:r w:rsidRPr="0096072B">
        <w:t>изменениями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дополнениями);</w:t>
      </w:r>
    </w:p>
    <w:p w14:paraId="67F4BD71" w14:textId="0194DF15" w:rsidR="000C1ABC" w:rsidRPr="0096072B" w:rsidRDefault="000C1ABC" w:rsidP="000C1ABC">
      <w:pPr>
        <w:pStyle w:val="afff4"/>
        <w:numPr>
          <w:ilvl w:val="0"/>
          <w:numId w:val="7"/>
        </w:numPr>
        <w:shd w:val="clear" w:color="auto" w:fill="FFFFFF"/>
        <w:ind w:left="1050"/>
        <w:rPr>
          <w:lang w:eastAsia="ar-SA" w:bidi="en-US"/>
        </w:rPr>
      </w:pPr>
      <w:r w:rsidRPr="0096072B">
        <w:rPr>
          <w:lang w:bidi="en-US"/>
        </w:rPr>
        <w:t>Схема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территориального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планирования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Чудовского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муниципального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района,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утвержденная</w:t>
      </w:r>
      <w:r w:rsidR="00A86319" w:rsidRPr="0096072B">
        <w:rPr>
          <w:lang w:bidi="en-US"/>
        </w:rPr>
        <w:t xml:space="preserve"> </w:t>
      </w:r>
      <w:r w:rsidRPr="0096072B">
        <w:t>решением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Думы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Чудовского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муниципального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района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от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25.09.2012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№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221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(с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изменениями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и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дополнениями);</w:t>
      </w:r>
    </w:p>
    <w:p w14:paraId="46E8B1AB" w14:textId="7B1448B1" w:rsidR="000C1ABC" w:rsidRPr="0096072B" w:rsidRDefault="000C1ABC" w:rsidP="000C1ABC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Программа</w:t>
      </w:r>
      <w:r w:rsidR="00A86319" w:rsidRPr="0096072B">
        <w:t xml:space="preserve"> </w:t>
      </w:r>
      <w:r w:rsidRPr="0096072B">
        <w:t>комплексного</w:t>
      </w:r>
      <w:r w:rsidR="00A86319" w:rsidRPr="0096072B">
        <w:t xml:space="preserve"> </w:t>
      </w:r>
      <w:r w:rsidRPr="0096072B">
        <w:t>развития</w:t>
      </w:r>
      <w:r w:rsidR="00A86319" w:rsidRPr="0096072B">
        <w:t xml:space="preserve"> </w:t>
      </w:r>
      <w:r w:rsidRPr="0096072B">
        <w:t>систем</w:t>
      </w:r>
      <w:r w:rsidR="00A86319" w:rsidRPr="0096072B">
        <w:t xml:space="preserve"> </w:t>
      </w:r>
      <w:r w:rsidRPr="0096072B">
        <w:t>коммунальной</w:t>
      </w:r>
      <w:r w:rsidR="00A86319" w:rsidRPr="0096072B">
        <w:t xml:space="preserve"> </w:t>
      </w:r>
      <w:r w:rsidRPr="0096072B">
        <w:t>инфраструктуры</w:t>
      </w:r>
      <w:r w:rsidR="00A86319" w:rsidRPr="0096072B">
        <w:t xml:space="preserve"> </w:t>
      </w:r>
      <w:r w:rsidRPr="0096072B">
        <w:t>города</w:t>
      </w:r>
      <w:r w:rsidR="00A86319" w:rsidRPr="0096072B">
        <w:t xml:space="preserve"> </w:t>
      </w:r>
      <w:r w:rsidRPr="0096072B">
        <w:t>Чудово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2016-2035</w:t>
      </w:r>
      <w:r w:rsidR="00A86319" w:rsidRPr="0096072B">
        <w:t xml:space="preserve"> </w:t>
      </w:r>
      <w:r w:rsidRPr="0096072B">
        <w:t>годы,</w:t>
      </w:r>
      <w:r w:rsidR="00A86319" w:rsidRPr="0096072B">
        <w:t xml:space="preserve"> </w:t>
      </w:r>
      <w:r w:rsidRPr="0096072B">
        <w:t>утвержденная</w:t>
      </w:r>
      <w:r w:rsidR="00A86319" w:rsidRPr="0096072B">
        <w:t xml:space="preserve"> </w:t>
      </w:r>
      <w:r w:rsidRPr="0096072B">
        <w:t>Решением</w:t>
      </w:r>
      <w:r w:rsidR="00A86319" w:rsidRPr="0096072B">
        <w:t xml:space="preserve"> </w:t>
      </w:r>
      <w:r w:rsidRPr="0096072B">
        <w:t>Совета</w:t>
      </w:r>
      <w:r w:rsidR="00A86319" w:rsidRPr="0096072B">
        <w:t xml:space="preserve"> </w:t>
      </w:r>
      <w:r w:rsidRPr="0096072B">
        <w:t>депутатов</w:t>
      </w:r>
      <w:r w:rsidR="00A86319" w:rsidRPr="0096072B">
        <w:t xml:space="preserve"> </w:t>
      </w:r>
      <w:r w:rsidRPr="0096072B">
        <w:t>города</w:t>
      </w:r>
      <w:r w:rsidR="00A86319" w:rsidRPr="0096072B">
        <w:t xml:space="preserve"> </w:t>
      </w:r>
      <w:r w:rsidRPr="0096072B">
        <w:t>Чудово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27.12.2016</w:t>
      </w:r>
      <w:r w:rsidR="00A86319" w:rsidRPr="0096072B">
        <w:t xml:space="preserve"> </w:t>
      </w:r>
      <w:r w:rsidRPr="0096072B">
        <w:t>года</w:t>
      </w:r>
      <w:r w:rsidR="00A86319" w:rsidRPr="0096072B">
        <w:t xml:space="preserve"> </w:t>
      </w:r>
      <w:r w:rsidRPr="0096072B">
        <w:t>№</w:t>
      </w:r>
      <w:r w:rsidR="00A86319" w:rsidRPr="0096072B">
        <w:t xml:space="preserve"> </w:t>
      </w:r>
      <w:r w:rsidRPr="0096072B">
        <w:t>66;</w:t>
      </w:r>
    </w:p>
    <w:p w14:paraId="0A6E581D" w14:textId="040C7AE9" w:rsidR="00C76F4E" w:rsidRPr="0096072B" w:rsidRDefault="00C76F4E" w:rsidP="000C1ABC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Региональная</w:t>
      </w:r>
      <w:r w:rsidR="00A86319" w:rsidRPr="0096072B">
        <w:t xml:space="preserve"> </w:t>
      </w:r>
      <w:r w:rsidRPr="0096072B">
        <w:t>программа</w:t>
      </w:r>
      <w:r w:rsidR="00A86319" w:rsidRPr="0096072B">
        <w:t xml:space="preserve"> </w:t>
      </w:r>
      <w:r w:rsidRPr="0096072B">
        <w:t>газификации</w:t>
      </w:r>
      <w:r w:rsidR="00A86319" w:rsidRPr="0096072B">
        <w:t xml:space="preserve"> </w:t>
      </w:r>
      <w:r w:rsidRPr="0096072B">
        <w:t>Новгородской</w:t>
      </w:r>
      <w:r w:rsidR="00A86319" w:rsidRPr="0096072B">
        <w:t xml:space="preserve"> </w:t>
      </w:r>
      <w:r w:rsidRPr="0096072B">
        <w:t>области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2021-2030</w:t>
      </w:r>
      <w:r w:rsidR="00A86319" w:rsidRPr="0096072B">
        <w:t xml:space="preserve"> </w:t>
      </w:r>
      <w:r w:rsidRPr="0096072B">
        <w:t>годы,</w:t>
      </w:r>
      <w:r w:rsidR="00A86319" w:rsidRPr="0096072B">
        <w:t xml:space="preserve"> </w:t>
      </w:r>
      <w:r w:rsidRPr="0096072B">
        <w:t>утвержденная</w:t>
      </w:r>
      <w:r w:rsidR="00A86319" w:rsidRPr="0096072B">
        <w:t xml:space="preserve"> </w:t>
      </w:r>
      <w:r w:rsidRPr="0096072B">
        <w:t>указом</w:t>
      </w:r>
      <w:r w:rsidR="00A86319" w:rsidRPr="0096072B">
        <w:t xml:space="preserve"> </w:t>
      </w:r>
      <w:r w:rsidRPr="0096072B">
        <w:t>Губернатора</w:t>
      </w:r>
      <w:r w:rsidR="00A86319" w:rsidRPr="0096072B">
        <w:t xml:space="preserve"> </w:t>
      </w:r>
      <w:r w:rsidRPr="0096072B">
        <w:t>Новгородской</w:t>
      </w:r>
      <w:r w:rsidR="00A86319" w:rsidRPr="0096072B">
        <w:t xml:space="preserve"> </w:t>
      </w:r>
      <w:r w:rsidRPr="0096072B">
        <w:t>области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13.12.2021№</w:t>
      </w:r>
      <w:r w:rsidR="00A86319" w:rsidRPr="0096072B">
        <w:t xml:space="preserve"> </w:t>
      </w:r>
      <w:r w:rsidRPr="0096072B">
        <w:t>636</w:t>
      </w:r>
      <w:r w:rsidR="00A86319" w:rsidRPr="0096072B">
        <w:t xml:space="preserve"> </w:t>
      </w:r>
      <w:r w:rsidRPr="0096072B">
        <w:t>(с</w:t>
      </w:r>
      <w:r w:rsidR="00A86319" w:rsidRPr="0096072B">
        <w:t xml:space="preserve"> </w:t>
      </w:r>
      <w:r w:rsidRPr="0096072B">
        <w:t>изменениями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дополнениями);</w:t>
      </w:r>
    </w:p>
    <w:p w14:paraId="24B7E593" w14:textId="5EE58CFA" w:rsidR="000C1ABC" w:rsidRPr="0096072B" w:rsidRDefault="000C1ABC" w:rsidP="000C1ABC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Программа</w:t>
      </w:r>
      <w:r w:rsidR="00A86319" w:rsidRPr="0096072B">
        <w:t xml:space="preserve"> </w:t>
      </w:r>
      <w:r w:rsidRPr="0096072B">
        <w:t>комплексного</w:t>
      </w:r>
      <w:r w:rsidR="00A86319" w:rsidRPr="0096072B">
        <w:t xml:space="preserve"> </w:t>
      </w:r>
      <w:r w:rsidRPr="0096072B">
        <w:t>развития</w:t>
      </w:r>
      <w:r w:rsidR="00A86319" w:rsidRPr="0096072B">
        <w:t xml:space="preserve"> </w:t>
      </w:r>
      <w:r w:rsidRPr="0096072B">
        <w:t>социальной</w:t>
      </w:r>
      <w:r w:rsidR="00A86319" w:rsidRPr="0096072B">
        <w:t xml:space="preserve"> </w:t>
      </w:r>
      <w:r w:rsidRPr="0096072B">
        <w:t>инфраструктуры</w:t>
      </w:r>
      <w:r w:rsidR="00A86319" w:rsidRPr="0096072B">
        <w:t xml:space="preserve"> </w:t>
      </w:r>
      <w:r w:rsidRPr="0096072B">
        <w:t>муниципального</w:t>
      </w:r>
      <w:r w:rsidR="00A86319" w:rsidRPr="0096072B">
        <w:t xml:space="preserve"> </w:t>
      </w:r>
      <w:r w:rsidRPr="0096072B">
        <w:t>образования</w:t>
      </w:r>
      <w:r w:rsidR="00A86319" w:rsidRPr="0096072B">
        <w:t xml:space="preserve"> </w:t>
      </w:r>
      <w:r w:rsidRPr="0096072B">
        <w:t>город</w:t>
      </w:r>
      <w:r w:rsidR="00A86319" w:rsidRPr="0096072B">
        <w:t xml:space="preserve"> </w:t>
      </w:r>
      <w:r w:rsidRPr="0096072B">
        <w:t>Чудово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2018-2027</w:t>
      </w:r>
      <w:r w:rsidR="00A86319" w:rsidRPr="0096072B">
        <w:t xml:space="preserve"> </w:t>
      </w:r>
      <w:r w:rsidRPr="0096072B">
        <w:t>годы,</w:t>
      </w:r>
      <w:r w:rsidR="00A86319" w:rsidRPr="0096072B">
        <w:t xml:space="preserve"> </w:t>
      </w:r>
      <w:r w:rsidRPr="0096072B">
        <w:t>утвержденная</w:t>
      </w:r>
      <w:r w:rsidR="00A86319" w:rsidRPr="0096072B">
        <w:t xml:space="preserve"> </w:t>
      </w:r>
      <w:r w:rsidRPr="0096072B">
        <w:t>Постановлением</w:t>
      </w:r>
      <w:r w:rsidR="00A86319" w:rsidRPr="0096072B">
        <w:t xml:space="preserve"> </w:t>
      </w:r>
      <w:r w:rsidRPr="0096072B">
        <w:t>администрации</w:t>
      </w:r>
      <w:r w:rsidR="00A86319" w:rsidRPr="0096072B">
        <w:t xml:space="preserve"> </w:t>
      </w:r>
      <w:r w:rsidRPr="0096072B">
        <w:t>Чудовского</w:t>
      </w:r>
      <w:r w:rsidR="00A86319" w:rsidRPr="0096072B">
        <w:t xml:space="preserve"> </w:t>
      </w:r>
      <w:r w:rsidRPr="0096072B">
        <w:t>муниципального</w:t>
      </w:r>
      <w:r w:rsidR="00A86319" w:rsidRPr="0096072B">
        <w:t xml:space="preserve"> </w:t>
      </w:r>
      <w:r w:rsidRPr="0096072B">
        <w:t>района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04.09.2017</w:t>
      </w:r>
      <w:r w:rsidR="00A86319" w:rsidRPr="0096072B">
        <w:t xml:space="preserve"> </w:t>
      </w:r>
      <w:r w:rsidRPr="0096072B">
        <w:t>года</w:t>
      </w:r>
      <w:r w:rsidR="00A86319" w:rsidRPr="0096072B">
        <w:t xml:space="preserve"> </w:t>
      </w:r>
      <w:r w:rsidRPr="0096072B">
        <w:t>№</w:t>
      </w:r>
      <w:r w:rsidR="00A86319" w:rsidRPr="0096072B">
        <w:t xml:space="preserve"> </w:t>
      </w:r>
      <w:r w:rsidRPr="0096072B">
        <w:t>1217;</w:t>
      </w:r>
      <w:r w:rsidR="00A86319" w:rsidRPr="0096072B">
        <w:t xml:space="preserve"> </w:t>
      </w:r>
    </w:p>
    <w:p w14:paraId="54C3544D" w14:textId="4F731418" w:rsidR="000C1ABC" w:rsidRPr="0096072B" w:rsidRDefault="000C1ABC" w:rsidP="000C1ABC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Программа</w:t>
      </w:r>
      <w:r w:rsidR="00A86319" w:rsidRPr="0096072B">
        <w:t xml:space="preserve"> </w:t>
      </w:r>
      <w:r w:rsidRPr="0096072B">
        <w:t>комплексного</w:t>
      </w:r>
      <w:r w:rsidR="00A86319" w:rsidRPr="0096072B">
        <w:t xml:space="preserve"> </w:t>
      </w:r>
      <w:r w:rsidRPr="0096072B">
        <w:t>развития</w:t>
      </w:r>
      <w:r w:rsidR="00A86319" w:rsidRPr="0096072B">
        <w:t xml:space="preserve"> </w:t>
      </w:r>
      <w:r w:rsidRPr="0096072B">
        <w:t>транспортной</w:t>
      </w:r>
      <w:r w:rsidR="00A86319" w:rsidRPr="0096072B">
        <w:t xml:space="preserve"> </w:t>
      </w:r>
      <w:r w:rsidRPr="0096072B">
        <w:t>инфраструктуры</w:t>
      </w:r>
      <w:r w:rsidR="00A86319" w:rsidRPr="0096072B">
        <w:t xml:space="preserve"> </w:t>
      </w:r>
      <w:r w:rsidRPr="0096072B">
        <w:t>города</w:t>
      </w:r>
      <w:r w:rsidR="00A86319" w:rsidRPr="0096072B">
        <w:t xml:space="preserve"> </w:t>
      </w:r>
      <w:r w:rsidRPr="0096072B">
        <w:t>Чудово</w:t>
      </w:r>
      <w:r w:rsidR="00A86319" w:rsidRPr="0096072B">
        <w:t xml:space="preserve"> </w:t>
      </w:r>
      <w:r w:rsidRPr="0096072B">
        <w:t>Новгородской</w:t>
      </w:r>
      <w:r w:rsidR="00A86319" w:rsidRPr="0096072B">
        <w:t xml:space="preserve"> </w:t>
      </w:r>
      <w:r w:rsidRPr="0096072B">
        <w:t>области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2018-2027</w:t>
      </w:r>
      <w:r w:rsidR="00A86319" w:rsidRPr="0096072B">
        <w:t xml:space="preserve"> </w:t>
      </w:r>
      <w:r w:rsidRPr="0096072B">
        <w:t>годы»,</w:t>
      </w:r>
      <w:r w:rsidR="00A86319" w:rsidRPr="0096072B">
        <w:t xml:space="preserve"> </w:t>
      </w:r>
      <w:r w:rsidRPr="0096072B">
        <w:t>утвержденная</w:t>
      </w:r>
      <w:r w:rsidR="00A86319" w:rsidRPr="0096072B">
        <w:t xml:space="preserve"> </w:t>
      </w:r>
      <w:r w:rsidRPr="0096072B">
        <w:t>Постановлением</w:t>
      </w:r>
      <w:r w:rsidR="00A86319" w:rsidRPr="0096072B">
        <w:t xml:space="preserve"> </w:t>
      </w:r>
      <w:r w:rsidRPr="0096072B">
        <w:t>администрации</w:t>
      </w:r>
      <w:r w:rsidR="00A86319" w:rsidRPr="0096072B">
        <w:t xml:space="preserve"> </w:t>
      </w:r>
      <w:r w:rsidRPr="0096072B">
        <w:t>Чудовского</w:t>
      </w:r>
      <w:r w:rsidR="00A86319" w:rsidRPr="0096072B">
        <w:t xml:space="preserve"> </w:t>
      </w:r>
      <w:r w:rsidRPr="0096072B">
        <w:t>муниципального</w:t>
      </w:r>
      <w:r w:rsidR="00A86319" w:rsidRPr="0096072B">
        <w:t xml:space="preserve"> </w:t>
      </w:r>
      <w:r w:rsidRPr="0096072B">
        <w:t>района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06.09.2017</w:t>
      </w:r>
      <w:r w:rsidR="00A86319" w:rsidRPr="0096072B">
        <w:t xml:space="preserve"> </w:t>
      </w:r>
      <w:r w:rsidRPr="0096072B">
        <w:t>№</w:t>
      </w:r>
      <w:r w:rsidR="00A86319" w:rsidRPr="0096072B">
        <w:t xml:space="preserve"> </w:t>
      </w:r>
      <w:r w:rsidRPr="0096072B">
        <w:t>1218;</w:t>
      </w:r>
    </w:p>
    <w:p w14:paraId="75D14E86" w14:textId="661E1BBD" w:rsidR="000C1ABC" w:rsidRPr="0096072B" w:rsidRDefault="000C1ABC" w:rsidP="000C1ABC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Стратегия</w:t>
      </w:r>
      <w:r w:rsidR="00A86319" w:rsidRPr="0096072B">
        <w:t xml:space="preserve"> </w:t>
      </w:r>
      <w:r w:rsidRPr="0096072B">
        <w:t>социально-экономического</w:t>
      </w:r>
      <w:r w:rsidR="00A86319" w:rsidRPr="0096072B">
        <w:t xml:space="preserve"> </w:t>
      </w:r>
      <w:r w:rsidRPr="0096072B">
        <w:t>развития</w:t>
      </w:r>
      <w:r w:rsidR="00A86319" w:rsidRPr="0096072B">
        <w:t xml:space="preserve"> </w:t>
      </w:r>
      <w:r w:rsidRPr="0096072B">
        <w:t>Чудовского</w:t>
      </w:r>
      <w:r w:rsidR="00A86319" w:rsidRPr="0096072B">
        <w:t xml:space="preserve"> </w:t>
      </w:r>
      <w:r w:rsidRPr="0096072B">
        <w:t>муниципального</w:t>
      </w:r>
      <w:r w:rsidR="00A86319" w:rsidRPr="0096072B">
        <w:t xml:space="preserve"> </w:t>
      </w:r>
      <w:r w:rsidRPr="0096072B">
        <w:t>района</w:t>
      </w:r>
      <w:r w:rsidR="00A86319" w:rsidRPr="0096072B">
        <w:t xml:space="preserve"> </w:t>
      </w:r>
      <w:r w:rsidRPr="0096072B">
        <w:t>до</w:t>
      </w:r>
      <w:r w:rsidR="00A86319" w:rsidRPr="0096072B">
        <w:t xml:space="preserve"> </w:t>
      </w:r>
      <w:r w:rsidRPr="0096072B">
        <w:t>2028</w:t>
      </w:r>
      <w:r w:rsidR="00A86319" w:rsidRPr="0096072B">
        <w:t xml:space="preserve"> </w:t>
      </w:r>
      <w:r w:rsidRPr="0096072B">
        <w:t>года,</w:t>
      </w:r>
      <w:r w:rsidR="00A86319" w:rsidRPr="0096072B">
        <w:t xml:space="preserve"> </w:t>
      </w:r>
      <w:r w:rsidRPr="0096072B">
        <w:t>утвержденная</w:t>
      </w:r>
      <w:r w:rsidR="00A86319" w:rsidRPr="0096072B">
        <w:t xml:space="preserve"> </w:t>
      </w:r>
      <w:r w:rsidRPr="0096072B">
        <w:t>решением</w:t>
      </w:r>
      <w:r w:rsidR="00A86319" w:rsidRPr="0096072B">
        <w:t xml:space="preserve"> </w:t>
      </w:r>
      <w:r w:rsidRPr="0096072B">
        <w:t>Думы</w:t>
      </w:r>
      <w:r w:rsidR="00A86319" w:rsidRPr="0096072B">
        <w:t xml:space="preserve"> </w:t>
      </w:r>
      <w:r w:rsidRPr="0096072B">
        <w:t>Чудовского</w:t>
      </w:r>
      <w:r w:rsidR="00A86319" w:rsidRPr="0096072B">
        <w:t xml:space="preserve"> </w:t>
      </w:r>
      <w:r w:rsidRPr="0096072B">
        <w:t>муниципального</w:t>
      </w:r>
      <w:r w:rsidR="00A86319" w:rsidRPr="0096072B">
        <w:t xml:space="preserve"> </w:t>
      </w:r>
      <w:r w:rsidRPr="0096072B">
        <w:t>района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22.12.2020</w:t>
      </w:r>
      <w:r w:rsidR="00A86319" w:rsidRPr="0096072B">
        <w:t xml:space="preserve"> </w:t>
      </w:r>
      <w:r w:rsidRPr="0096072B">
        <w:t>года</w:t>
      </w:r>
      <w:r w:rsidR="00A86319" w:rsidRPr="0096072B">
        <w:t xml:space="preserve"> </w:t>
      </w:r>
      <w:r w:rsidRPr="0096072B">
        <w:t>№</w:t>
      </w:r>
      <w:r w:rsidR="00A86319" w:rsidRPr="0096072B">
        <w:t xml:space="preserve"> </w:t>
      </w:r>
      <w:r w:rsidRPr="0096072B">
        <w:t>35.</w:t>
      </w:r>
    </w:p>
    <w:p w14:paraId="14F281A6" w14:textId="77777777" w:rsidR="000C1ABC" w:rsidRPr="0096072B" w:rsidRDefault="000C1ABC" w:rsidP="00E0223E"/>
    <w:p w14:paraId="6A7DD52A" w14:textId="77777777" w:rsidR="00E0223E" w:rsidRPr="0096072B" w:rsidRDefault="00E0223E" w:rsidP="00E0223E"/>
    <w:p w14:paraId="71F5357A" w14:textId="7CDAA1CB" w:rsidR="00C05C6F" w:rsidRPr="0096072B" w:rsidRDefault="00C05C6F" w:rsidP="00E0223E">
      <w:pPr>
        <w:rPr>
          <w:rFonts w:eastAsiaTheme="majorEastAsia"/>
          <w:b/>
          <w:bCs/>
          <w:caps/>
          <w:szCs w:val="28"/>
        </w:rPr>
      </w:pPr>
      <w:r w:rsidRPr="0096072B">
        <w:br w:type="page"/>
      </w:r>
    </w:p>
    <w:p w14:paraId="67118806" w14:textId="3EFBB05E" w:rsidR="002A42BE" w:rsidRPr="0096072B" w:rsidRDefault="00117F76" w:rsidP="0004747B">
      <w:pPr>
        <w:pStyle w:val="10"/>
        <w:numPr>
          <w:ilvl w:val="0"/>
          <w:numId w:val="1"/>
        </w:numPr>
        <w:ind w:left="0" w:firstLine="0"/>
      </w:pPr>
      <w:bookmarkStart w:id="12" w:name="_Toc69893538"/>
      <w:bookmarkStart w:id="13" w:name="_Toc191453224"/>
      <w:r w:rsidRPr="0096072B">
        <w:lastRenderedPageBreak/>
        <w:t>О</w:t>
      </w:r>
      <w:r w:rsidR="002A42BE" w:rsidRPr="0096072B">
        <w:t>боснование</w:t>
      </w:r>
      <w:r w:rsidR="00A86319" w:rsidRPr="0096072B">
        <w:t xml:space="preserve"> </w:t>
      </w:r>
      <w:r w:rsidR="002A42BE" w:rsidRPr="0096072B">
        <w:t>выбранного</w:t>
      </w:r>
      <w:r w:rsidR="00A86319" w:rsidRPr="0096072B">
        <w:t xml:space="preserve"> </w:t>
      </w:r>
      <w:r w:rsidR="002A42BE" w:rsidRPr="0096072B">
        <w:t>варианта</w:t>
      </w:r>
      <w:r w:rsidR="00A86319" w:rsidRPr="0096072B">
        <w:t xml:space="preserve"> </w:t>
      </w:r>
      <w:r w:rsidR="002A42BE" w:rsidRPr="0096072B">
        <w:t>размещения</w:t>
      </w:r>
      <w:r w:rsidR="00A86319" w:rsidRPr="0096072B">
        <w:t xml:space="preserve"> </w:t>
      </w:r>
      <w:r w:rsidR="002A42BE" w:rsidRPr="0096072B">
        <w:t>объектов</w:t>
      </w:r>
      <w:r w:rsidR="00A86319" w:rsidRPr="0096072B">
        <w:t xml:space="preserve"> </w:t>
      </w:r>
      <w:r w:rsidR="002A42BE" w:rsidRPr="0096072B">
        <w:t>местного</w:t>
      </w:r>
      <w:r w:rsidR="00A86319" w:rsidRPr="0096072B">
        <w:t xml:space="preserve"> </w:t>
      </w:r>
      <w:r w:rsidR="002A42BE" w:rsidRPr="0096072B">
        <w:t>значения</w:t>
      </w:r>
      <w:bookmarkEnd w:id="13"/>
      <w:r w:rsidR="00A86319" w:rsidRPr="0096072B">
        <w:t xml:space="preserve"> </w:t>
      </w:r>
      <w:bookmarkEnd w:id="12"/>
    </w:p>
    <w:p w14:paraId="269C2E04" w14:textId="2602C4AA" w:rsidR="002A42BE" w:rsidRPr="0096072B" w:rsidRDefault="003E04FC" w:rsidP="0004747B">
      <w:pPr>
        <w:pStyle w:val="20"/>
        <w:numPr>
          <w:ilvl w:val="1"/>
          <w:numId w:val="1"/>
        </w:numPr>
        <w:ind w:left="0" w:firstLine="0"/>
        <w:rPr>
          <w:i w:val="0"/>
          <w:iCs w:val="0"/>
        </w:rPr>
      </w:pPr>
      <w:bookmarkStart w:id="14" w:name="_Toc69893539"/>
      <w:bookmarkStart w:id="15" w:name="_Toc312530878"/>
      <w:bookmarkStart w:id="16" w:name="_Toc191453225"/>
      <w:bookmarkEnd w:id="9"/>
      <w:r w:rsidRPr="0096072B">
        <w:rPr>
          <w:i w:val="0"/>
          <w:iCs w:val="0"/>
        </w:rPr>
        <w:t>Анализ</w:t>
      </w:r>
      <w:r w:rsidR="00A86319" w:rsidRPr="0096072B">
        <w:rPr>
          <w:i w:val="0"/>
          <w:iCs w:val="0"/>
        </w:rPr>
        <w:t xml:space="preserve"> </w:t>
      </w:r>
      <w:r w:rsidR="002A42BE" w:rsidRPr="0096072B">
        <w:rPr>
          <w:i w:val="0"/>
          <w:iCs w:val="0"/>
        </w:rPr>
        <w:t>использования</w:t>
      </w:r>
      <w:r w:rsidR="00A86319" w:rsidRPr="0096072B">
        <w:rPr>
          <w:i w:val="0"/>
          <w:iCs w:val="0"/>
        </w:rPr>
        <w:t xml:space="preserve"> </w:t>
      </w:r>
      <w:r w:rsidR="002A42BE" w:rsidRPr="0096072B">
        <w:rPr>
          <w:i w:val="0"/>
          <w:iCs w:val="0"/>
        </w:rPr>
        <w:t>территорий</w:t>
      </w:r>
      <w:r w:rsidR="00A86319" w:rsidRPr="0096072B">
        <w:rPr>
          <w:i w:val="0"/>
          <w:iCs w:val="0"/>
        </w:rPr>
        <w:t xml:space="preserve"> </w:t>
      </w:r>
      <w:r w:rsidR="009A1C3F" w:rsidRPr="0096072B">
        <w:rPr>
          <w:i w:val="0"/>
          <w:iCs w:val="0"/>
        </w:rPr>
        <w:t>муниципального</w:t>
      </w:r>
      <w:r w:rsidR="00A86319" w:rsidRPr="0096072B">
        <w:rPr>
          <w:i w:val="0"/>
          <w:iCs w:val="0"/>
        </w:rPr>
        <w:t xml:space="preserve"> </w:t>
      </w:r>
      <w:r w:rsidR="00F17BB4" w:rsidRPr="0096072B">
        <w:rPr>
          <w:i w:val="0"/>
          <w:iCs w:val="0"/>
        </w:rPr>
        <w:t>образования</w:t>
      </w:r>
      <w:r w:rsidR="00A86319" w:rsidRPr="0096072B">
        <w:rPr>
          <w:i w:val="0"/>
          <w:iCs w:val="0"/>
        </w:rPr>
        <w:t xml:space="preserve"> </w:t>
      </w:r>
      <w:r w:rsidR="00F17BB4" w:rsidRPr="0096072B">
        <w:rPr>
          <w:i w:val="0"/>
          <w:iCs w:val="0"/>
        </w:rPr>
        <w:t>и</w:t>
      </w:r>
      <w:r w:rsidR="00A86319" w:rsidRPr="0096072B">
        <w:rPr>
          <w:i w:val="0"/>
          <w:iCs w:val="0"/>
        </w:rPr>
        <w:t xml:space="preserve"> </w:t>
      </w:r>
      <w:r w:rsidR="00A14FD0" w:rsidRPr="0096072B">
        <w:rPr>
          <w:i w:val="0"/>
          <w:iCs w:val="0"/>
        </w:rPr>
        <w:t>возможных</w:t>
      </w:r>
      <w:r w:rsidR="00A86319" w:rsidRPr="0096072B">
        <w:rPr>
          <w:i w:val="0"/>
          <w:iCs w:val="0"/>
        </w:rPr>
        <w:t xml:space="preserve"> </w:t>
      </w:r>
      <w:r w:rsidR="00A14FD0" w:rsidRPr="0096072B">
        <w:rPr>
          <w:i w:val="0"/>
          <w:iCs w:val="0"/>
        </w:rPr>
        <w:t>направлений</w:t>
      </w:r>
      <w:r w:rsidR="00A86319" w:rsidRPr="0096072B">
        <w:rPr>
          <w:i w:val="0"/>
          <w:iCs w:val="0"/>
        </w:rPr>
        <w:t xml:space="preserve"> </w:t>
      </w:r>
      <w:r w:rsidR="00A14FD0" w:rsidRPr="0096072B">
        <w:rPr>
          <w:i w:val="0"/>
          <w:iCs w:val="0"/>
        </w:rPr>
        <w:t>развития</w:t>
      </w:r>
      <w:r w:rsidR="00A86319" w:rsidRPr="0096072B">
        <w:rPr>
          <w:i w:val="0"/>
          <w:iCs w:val="0"/>
        </w:rPr>
        <w:t xml:space="preserve"> </w:t>
      </w:r>
      <w:r w:rsidR="00A14FD0" w:rsidRPr="0096072B">
        <w:rPr>
          <w:i w:val="0"/>
          <w:iCs w:val="0"/>
        </w:rPr>
        <w:t>этих</w:t>
      </w:r>
      <w:r w:rsidR="00A86319" w:rsidRPr="0096072B">
        <w:rPr>
          <w:i w:val="0"/>
          <w:iCs w:val="0"/>
        </w:rPr>
        <w:t xml:space="preserve"> </w:t>
      </w:r>
      <w:r w:rsidR="00A14FD0" w:rsidRPr="0096072B">
        <w:rPr>
          <w:i w:val="0"/>
          <w:iCs w:val="0"/>
        </w:rPr>
        <w:t>территорий</w:t>
      </w:r>
      <w:bookmarkEnd w:id="14"/>
      <w:bookmarkEnd w:id="16"/>
    </w:p>
    <w:p w14:paraId="509E0F24" w14:textId="5449AB32" w:rsidR="00A5122F" w:rsidRPr="0096072B" w:rsidRDefault="00A5122F" w:rsidP="0004747B">
      <w:pPr>
        <w:pStyle w:val="30"/>
        <w:numPr>
          <w:ilvl w:val="2"/>
          <w:numId w:val="1"/>
        </w:numPr>
        <w:ind w:left="0" w:firstLine="0"/>
        <w:rPr>
          <w:i w:val="0"/>
          <w:szCs w:val="28"/>
        </w:rPr>
      </w:pPr>
      <w:bookmarkStart w:id="17" w:name="_Toc522808440"/>
      <w:bookmarkStart w:id="18" w:name="_Toc69893540"/>
      <w:bookmarkStart w:id="19" w:name="_Toc191453226"/>
      <w:r w:rsidRPr="0096072B">
        <w:rPr>
          <w:i w:val="0"/>
          <w:szCs w:val="28"/>
        </w:rPr>
        <w:t>Положение</w:t>
      </w:r>
      <w:r w:rsidR="00A86319" w:rsidRPr="0096072B">
        <w:rPr>
          <w:i w:val="0"/>
          <w:szCs w:val="28"/>
        </w:rPr>
        <w:t xml:space="preserve"> </w:t>
      </w:r>
      <w:r w:rsidR="00E0223E" w:rsidRPr="0096072B">
        <w:rPr>
          <w:i w:val="0"/>
          <w:szCs w:val="28"/>
        </w:rPr>
        <w:t>Муниципального</w:t>
      </w:r>
      <w:r w:rsidR="00A86319" w:rsidRPr="0096072B">
        <w:rPr>
          <w:i w:val="0"/>
          <w:szCs w:val="28"/>
        </w:rPr>
        <w:t xml:space="preserve"> </w:t>
      </w:r>
      <w:r w:rsidR="00E0223E" w:rsidRPr="0096072B">
        <w:rPr>
          <w:i w:val="0"/>
          <w:szCs w:val="28"/>
        </w:rPr>
        <w:t>образования</w:t>
      </w:r>
      <w:r w:rsidR="00A86319" w:rsidRPr="0096072B">
        <w:rPr>
          <w:i w:val="0"/>
          <w:szCs w:val="28"/>
        </w:rPr>
        <w:t xml:space="preserve"> </w:t>
      </w:r>
      <w:r w:rsidR="00E0223E" w:rsidRPr="0096072B">
        <w:rPr>
          <w:i w:val="0"/>
          <w:szCs w:val="28"/>
        </w:rPr>
        <w:t>город</w:t>
      </w:r>
      <w:r w:rsidR="00A86319" w:rsidRPr="0096072B">
        <w:rPr>
          <w:i w:val="0"/>
          <w:szCs w:val="28"/>
        </w:rPr>
        <w:t xml:space="preserve"> </w:t>
      </w:r>
      <w:r w:rsidR="00E0223E" w:rsidRPr="0096072B">
        <w:rPr>
          <w:i w:val="0"/>
          <w:szCs w:val="28"/>
        </w:rPr>
        <w:t>Чудово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в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системе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расселения</w:t>
      </w:r>
      <w:r w:rsidR="00A86319" w:rsidRPr="0096072B">
        <w:rPr>
          <w:i w:val="0"/>
          <w:szCs w:val="28"/>
        </w:rPr>
        <w:t xml:space="preserve"> </w:t>
      </w:r>
      <w:bookmarkEnd w:id="17"/>
      <w:r w:rsidR="00A77BA2" w:rsidRPr="0096072B">
        <w:rPr>
          <w:i w:val="0"/>
          <w:szCs w:val="28"/>
        </w:rPr>
        <w:t>Новгородской</w:t>
      </w:r>
      <w:r w:rsidR="00A86319" w:rsidRPr="0096072B">
        <w:rPr>
          <w:i w:val="0"/>
          <w:szCs w:val="28"/>
        </w:rPr>
        <w:t xml:space="preserve"> </w:t>
      </w:r>
      <w:r w:rsidR="00931228" w:rsidRPr="0096072B">
        <w:rPr>
          <w:i w:val="0"/>
          <w:szCs w:val="28"/>
        </w:rPr>
        <w:t>области</w:t>
      </w:r>
      <w:bookmarkEnd w:id="18"/>
      <w:bookmarkEnd w:id="19"/>
    </w:p>
    <w:p w14:paraId="2282985A" w14:textId="48ED775E" w:rsidR="00E0223E" w:rsidRPr="0096072B" w:rsidRDefault="00E0223E" w:rsidP="0004747B">
      <w:pPr>
        <w:pStyle w:val="a3"/>
        <w:rPr>
          <w:szCs w:val="22"/>
          <w:lang w:val="ru-RU" w:eastAsia="ru-RU" w:bidi="ar-SA"/>
        </w:rPr>
      </w:pPr>
      <w:bookmarkStart w:id="20" w:name="OLE_LINK155"/>
      <w:bookmarkStart w:id="21" w:name="OLE_LINK156"/>
      <w:bookmarkStart w:id="22" w:name="OLE_LINK157"/>
      <w:r w:rsidRPr="0096072B">
        <w:rPr>
          <w:szCs w:val="22"/>
          <w:lang w:val="ru-RU" w:eastAsia="ru-RU" w:bidi="ar-SA"/>
        </w:rPr>
        <w:t>Муниципальное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образование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город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Чудово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Чудовского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муниципального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района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Новгородской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области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наделен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статусом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городского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поселения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соответствии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Законом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Новгородской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области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от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22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декабря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2004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года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N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368-ОЗ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«Об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установлении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границ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муниципальных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образований,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входящих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состав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территории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Чудовского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муниципального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района,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наделении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статусом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городского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сельских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поселений,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определении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административных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центров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перечня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населенных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пунктов,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входящих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состав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территорий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поселений»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Уставом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муниципального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образования,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принятым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Решением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Совета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депутатов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города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Чудово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от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17.11.2005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№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15</w:t>
      </w:r>
      <w:r w:rsidR="00A86319" w:rsidRPr="0096072B">
        <w:rPr>
          <w:szCs w:val="22"/>
          <w:lang w:val="ru-RU" w:eastAsia="ru-RU" w:bidi="ar-SA"/>
        </w:rPr>
        <w:t xml:space="preserve"> </w:t>
      </w:r>
    </w:p>
    <w:p w14:paraId="4377DAA3" w14:textId="6EDAEA33" w:rsidR="00E0223E" w:rsidRPr="0096072B" w:rsidRDefault="00E0223E" w:rsidP="0004747B">
      <w:pPr>
        <w:pStyle w:val="a3"/>
        <w:rPr>
          <w:szCs w:val="22"/>
          <w:lang w:val="ru-RU" w:eastAsia="ru-RU" w:bidi="ar-SA"/>
        </w:rPr>
      </w:pPr>
      <w:r w:rsidRPr="0096072B">
        <w:rPr>
          <w:szCs w:val="22"/>
          <w:lang w:val="ru-RU" w:eastAsia="ru-RU" w:bidi="ar-SA"/>
        </w:rPr>
        <w:t>Город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Чудово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является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административным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центром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Чудовского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муниципального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района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Новгородской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области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расположено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центральной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части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района.</w:t>
      </w:r>
    </w:p>
    <w:p w14:paraId="1C50FA48" w14:textId="3B7A2DF7" w:rsidR="009E1A3B" w:rsidRPr="0096072B" w:rsidRDefault="009E1A3B" w:rsidP="004974BB">
      <w:pPr>
        <w:pStyle w:val="a3"/>
        <w:rPr>
          <w:rStyle w:val="afffffb"/>
        </w:rPr>
      </w:pPr>
      <w:bookmarkStart w:id="23" w:name="_Toc522808441"/>
      <w:bookmarkStart w:id="24" w:name="_Toc69893541"/>
      <w:r w:rsidRPr="0096072B">
        <w:rPr>
          <w:rStyle w:val="afffffb"/>
        </w:rPr>
        <w:t>Муниципальное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образование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город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Чудово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расположено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территории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Чудовского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муниципального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района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Новгородской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области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является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административным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центром.</w:t>
      </w:r>
    </w:p>
    <w:p w14:paraId="3F462038" w14:textId="0A3582EC" w:rsidR="009E1A3B" w:rsidRPr="0096072B" w:rsidRDefault="009E1A3B" w:rsidP="004974BB">
      <w:pPr>
        <w:pStyle w:val="a3"/>
        <w:rPr>
          <w:rStyle w:val="afffffb"/>
        </w:rPr>
      </w:pPr>
      <w:r w:rsidRPr="0096072B">
        <w:rPr>
          <w:rStyle w:val="afffffb"/>
        </w:rPr>
        <w:t>Чудовский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район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непосредственно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граничит:</w:t>
      </w:r>
      <w:r w:rsidR="00A86319" w:rsidRPr="0096072B">
        <w:rPr>
          <w:rStyle w:val="afffffb"/>
        </w:rPr>
        <w:t xml:space="preserve"> </w:t>
      </w:r>
    </w:p>
    <w:p w14:paraId="6B3313D1" w14:textId="2E51E2E5" w:rsidR="009E1A3B" w:rsidRPr="0096072B" w:rsidRDefault="009E1A3B" w:rsidP="009E1A3B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на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севере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с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Киришским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и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Тосненским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районами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Ленинградской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области;</w:t>
      </w:r>
    </w:p>
    <w:p w14:paraId="52D77FC3" w14:textId="7BDD6EA7" w:rsidR="009E1A3B" w:rsidRPr="0096072B" w:rsidRDefault="009E1A3B" w:rsidP="009E1A3B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на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юго-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западе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с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Новгородским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районом;</w:t>
      </w:r>
      <w:r w:rsidR="00A86319" w:rsidRPr="0096072B">
        <w:rPr>
          <w:szCs w:val="22"/>
        </w:rPr>
        <w:t xml:space="preserve"> </w:t>
      </w:r>
    </w:p>
    <w:p w14:paraId="60ADCDCC" w14:textId="510368CD" w:rsidR="009E1A3B" w:rsidRPr="0096072B" w:rsidRDefault="009E1A3B" w:rsidP="009E1A3B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на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юго-востоке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с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Маловишерским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районом.</w:t>
      </w:r>
    </w:p>
    <w:p w14:paraId="6E1FCBC8" w14:textId="69FEB635" w:rsidR="00324BD7" w:rsidRPr="0096072B" w:rsidRDefault="00E0223E" w:rsidP="004974BB">
      <w:pPr>
        <w:pStyle w:val="a3"/>
        <w:rPr>
          <w:szCs w:val="22"/>
          <w:lang w:val="ru-RU" w:eastAsia="ru-RU" w:bidi="ar-SA"/>
        </w:rPr>
      </w:pPr>
      <w:r w:rsidRPr="0096072B">
        <w:rPr>
          <w:szCs w:val="22"/>
          <w:lang w:val="ru-RU" w:eastAsia="ru-RU" w:bidi="ar-SA"/>
        </w:rPr>
        <w:t>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состав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территории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муниципального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образования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городского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поселения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город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Чудово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входит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населенный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пункт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-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город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Чудово</w:t>
      </w:r>
      <w:r w:rsidR="009E1A3B" w:rsidRPr="0096072B">
        <w:rPr>
          <w:szCs w:val="22"/>
          <w:lang w:val="ru-RU" w:eastAsia="ru-RU" w:bidi="ar-SA"/>
        </w:rPr>
        <w:t>.</w:t>
      </w:r>
    </w:p>
    <w:p w14:paraId="107CBF8E" w14:textId="3EF59690" w:rsidR="0086070C" w:rsidRPr="0096072B" w:rsidRDefault="00A5122F" w:rsidP="0004747B">
      <w:pPr>
        <w:pStyle w:val="30"/>
        <w:numPr>
          <w:ilvl w:val="2"/>
          <w:numId w:val="1"/>
        </w:numPr>
        <w:ind w:left="0" w:firstLine="0"/>
        <w:rPr>
          <w:i w:val="0"/>
          <w:szCs w:val="28"/>
        </w:rPr>
      </w:pPr>
      <w:bookmarkStart w:id="25" w:name="_Toc191453227"/>
      <w:r w:rsidRPr="0096072B">
        <w:rPr>
          <w:i w:val="0"/>
          <w:szCs w:val="28"/>
        </w:rPr>
        <w:t>Природно</w:t>
      </w:r>
      <w:r w:rsidR="00B20883" w:rsidRPr="0096072B">
        <w:rPr>
          <w:i w:val="0"/>
          <w:szCs w:val="28"/>
        </w:rPr>
        <w:t>-ресурсн</w:t>
      </w:r>
      <w:r w:rsidRPr="0096072B">
        <w:rPr>
          <w:i w:val="0"/>
          <w:szCs w:val="28"/>
        </w:rPr>
        <w:t>ый</w:t>
      </w:r>
      <w:r w:rsidR="00A86319" w:rsidRPr="0096072B">
        <w:rPr>
          <w:i w:val="0"/>
          <w:szCs w:val="28"/>
        </w:rPr>
        <w:t xml:space="preserve"> </w:t>
      </w:r>
      <w:r w:rsidR="00B20883" w:rsidRPr="0096072B">
        <w:rPr>
          <w:i w:val="0"/>
          <w:szCs w:val="28"/>
        </w:rPr>
        <w:t>потенциал</w:t>
      </w:r>
      <w:r w:rsidR="00A86319" w:rsidRPr="0096072B">
        <w:rPr>
          <w:i w:val="0"/>
          <w:szCs w:val="28"/>
        </w:rPr>
        <w:t xml:space="preserve"> </w:t>
      </w:r>
      <w:r w:rsidR="00E45485" w:rsidRPr="0096072B">
        <w:rPr>
          <w:i w:val="0"/>
          <w:szCs w:val="28"/>
        </w:rPr>
        <w:t>территории</w:t>
      </w:r>
      <w:r w:rsidR="00A86319" w:rsidRPr="0096072B">
        <w:rPr>
          <w:i w:val="0"/>
          <w:szCs w:val="28"/>
        </w:rPr>
        <w:t xml:space="preserve"> </w:t>
      </w:r>
      <w:bookmarkEnd w:id="23"/>
      <w:bookmarkEnd w:id="24"/>
      <w:r w:rsidR="009A1C3F" w:rsidRPr="0096072B">
        <w:rPr>
          <w:i w:val="0"/>
          <w:szCs w:val="28"/>
        </w:rPr>
        <w:t>муниципального</w:t>
      </w:r>
      <w:r w:rsidR="00A86319" w:rsidRPr="0096072B">
        <w:rPr>
          <w:i w:val="0"/>
          <w:szCs w:val="28"/>
        </w:rPr>
        <w:t xml:space="preserve"> </w:t>
      </w:r>
      <w:r w:rsidR="009A1C3F" w:rsidRPr="0096072B">
        <w:rPr>
          <w:i w:val="0"/>
          <w:szCs w:val="28"/>
        </w:rPr>
        <w:t>образования</w:t>
      </w:r>
      <w:bookmarkEnd w:id="25"/>
      <w:r w:rsidR="00A86319" w:rsidRPr="0096072B">
        <w:rPr>
          <w:i w:val="0"/>
          <w:szCs w:val="28"/>
        </w:rPr>
        <w:t xml:space="preserve"> </w:t>
      </w:r>
    </w:p>
    <w:p w14:paraId="1CCD6675" w14:textId="77777777" w:rsidR="00A04B75" w:rsidRPr="0096072B" w:rsidRDefault="00A04B75" w:rsidP="00BC6D02">
      <w:pPr>
        <w:pStyle w:val="a3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Климат</w:t>
      </w:r>
    </w:p>
    <w:p w14:paraId="319D86DE" w14:textId="1A6E960A" w:rsidR="00E0223E" w:rsidRPr="0096072B" w:rsidRDefault="00E0223E" w:rsidP="00E0223E">
      <w:pPr>
        <w:pStyle w:val="a3"/>
        <w:rPr>
          <w:szCs w:val="22"/>
          <w:lang w:val="ru-RU" w:eastAsia="ru-RU" w:bidi="ar-SA"/>
        </w:rPr>
      </w:pPr>
      <w:r w:rsidRPr="0096072B">
        <w:rPr>
          <w:szCs w:val="22"/>
          <w:lang w:val="ru-RU" w:eastAsia="ru-RU" w:bidi="ar-SA"/>
        </w:rPr>
        <w:t>Для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г.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Чудово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характерен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переходный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тип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климата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от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морского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к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континентальному,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мягкой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зимой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умеренно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теплым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летом.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Воздушные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массы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морского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происхождения,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особенно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осенний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зимний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сезоны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года,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обуславливают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здесь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сравнительно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мягкую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зиму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умеренно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теплое,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временами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прохладное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лето.</w:t>
      </w:r>
      <w:r w:rsidR="00A86319" w:rsidRPr="0096072B">
        <w:rPr>
          <w:szCs w:val="22"/>
          <w:lang w:val="ru-RU" w:eastAsia="ru-RU" w:bidi="ar-SA"/>
        </w:rPr>
        <w:t xml:space="preserve"> </w:t>
      </w:r>
    </w:p>
    <w:p w14:paraId="034BC79F" w14:textId="648FDE68" w:rsidR="00E0223E" w:rsidRPr="0096072B" w:rsidRDefault="00E0223E" w:rsidP="00E0223E">
      <w:pPr>
        <w:pStyle w:val="a3"/>
        <w:rPr>
          <w:szCs w:val="22"/>
          <w:lang w:val="ru-RU" w:eastAsia="ru-RU" w:bidi="ar-SA"/>
        </w:rPr>
      </w:pPr>
      <w:r w:rsidRPr="0096072B">
        <w:rPr>
          <w:szCs w:val="22"/>
          <w:lang w:val="ru-RU" w:eastAsia="ru-RU" w:bidi="ar-SA"/>
        </w:rPr>
        <w:t>Территория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характеризуется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повышенной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циклонической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деятельностью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атмосферы.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Воздушные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вихри,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возникающие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при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соприкосновении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различных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воздушных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масс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движущиеся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Атлантического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океана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на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северные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моря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Европы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или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на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сам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материк,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обуславливают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здесь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довольно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частые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смены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воздушных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масс.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Как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следствие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погода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обладает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непостоянством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неустойчивостью.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Наибольшего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развития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циклоническая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деятельность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достигает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осенне-зимний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период.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Значительное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количество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осадков,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выпадающих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на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территории,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является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следствием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усиленной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циклонической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деятельности.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Годовой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баланс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влаги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положительный.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Благодаря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этому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наблюдается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значительное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увлажнение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почв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склонность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к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заболачиванию.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среднем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за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год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выпадает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600мм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осадков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максимумом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теплый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период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–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424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мм.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Снежный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покров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держится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среднем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135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дней,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достигая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средней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высоты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36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см.</w:t>
      </w:r>
      <w:r w:rsidR="00A86319" w:rsidRPr="0096072B">
        <w:rPr>
          <w:szCs w:val="22"/>
          <w:lang w:val="ru-RU" w:eastAsia="ru-RU" w:bidi="ar-SA"/>
        </w:rPr>
        <w:t xml:space="preserve"> </w:t>
      </w:r>
    </w:p>
    <w:p w14:paraId="07ED4DA6" w14:textId="72A440A6" w:rsidR="00B43B08" w:rsidRPr="0096072B" w:rsidRDefault="00E0223E" w:rsidP="00E0223E">
      <w:pPr>
        <w:pStyle w:val="a3"/>
        <w:rPr>
          <w:szCs w:val="22"/>
          <w:lang w:val="ru-RU" w:eastAsia="ru-RU" w:bidi="ar-SA"/>
        </w:rPr>
      </w:pPr>
      <w:r w:rsidRPr="0096072B">
        <w:rPr>
          <w:szCs w:val="22"/>
          <w:lang w:val="ru-RU" w:eastAsia="ru-RU" w:bidi="ar-SA"/>
        </w:rPr>
        <w:t>Глубина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промерзания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грунта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120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см.</w:t>
      </w:r>
    </w:p>
    <w:p w14:paraId="51ACC0EE" w14:textId="19320080" w:rsidR="00E0223E" w:rsidRPr="0096072B" w:rsidRDefault="00E0223E" w:rsidP="00E0223E">
      <w:pPr>
        <w:pStyle w:val="a3"/>
        <w:rPr>
          <w:szCs w:val="22"/>
          <w:lang w:val="ru-RU" w:eastAsia="ru-RU" w:bidi="ar-SA"/>
        </w:rPr>
      </w:pPr>
      <w:r w:rsidRPr="0096072B">
        <w:rPr>
          <w:szCs w:val="22"/>
          <w:lang w:val="ru-RU" w:eastAsia="ru-RU" w:bidi="ar-SA"/>
        </w:rPr>
        <w:t>Среднегодовая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температура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воздуха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+4.0°С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минимумом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январе-феврале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-8.7°С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максимумом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июле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+17,3°С.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Абсолютный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максимум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достигал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температуры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+34°С,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абсолютный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минимум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-45°С.</w:t>
      </w:r>
    </w:p>
    <w:p w14:paraId="191AB680" w14:textId="7814519C" w:rsidR="00E0223E" w:rsidRPr="0096072B" w:rsidRDefault="00E0223E" w:rsidP="00E0223E">
      <w:pPr>
        <w:pStyle w:val="a3"/>
        <w:rPr>
          <w:szCs w:val="22"/>
          <w:lang w:val="ru-RU" w:eastAsia="ru-RU" w:bidi="ar-SA"/>
        </w:rPr>
      </w:pPr>
      <w:r w:rsidRPr="0096072B">
        <w:rPr>
          <w:szCs w:val="22"/>
          <w:lang w:val="ru-RU" w:eastAsia="ru-RU" w:bidi="ar-SA"/>
        </w:rPr>
        <w:lastRenderedPageBreak/>
        <w:t>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течение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года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преобладают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ветры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юго-западной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четверти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среднемесячной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скоростью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ветра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от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3,6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м/с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июле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августе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до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5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м/с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зимние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месяцы.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Повторяемость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слабых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скоростей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ветра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0-1м/св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среднем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за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год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составляет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36%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максимумом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теплый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период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до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46-49%.</w:t>
      </w:r>
    </w:p>
    <w:p w14:paraId="0876974A" w14:textId="4E41145C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Рассматриваемая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территория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относится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строительно-климатической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зоне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</w:rPr>
        <w:t>IIB</w:t>
      </w:r>
      <w:r w:rsidRPr="0096072B">
        <w:rPr>
          <w:szCs w:val="22"/>
          <w:lang w:val="ru-RU"/>
        </w:rPr>
        <w:t>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Умеренно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теплая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зима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обуславливает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необходимую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теплозащиту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зданий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сооружений.</w:t>
      </w:r>
      <w:r w:rsidR="00A86319" w:rsidRPr="0096072B">
        <w:rPr>
          <w:szCs w:val="22"/>
          <w:lang w:val="ru-RU"/>
        </w:rPr>
        <w:t xml:space="preserve"> </w:t>
      </w:r>
    </w:p>
    <w:p w14:paraId="5DD6D759" w14:textId="40798102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 w:eastAsia="ru-RU" w:bidi="ar-SA"/>
        </w:rPr>
        <w:t>Расчетная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температура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самой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холодной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пятидневки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минус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27°С.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Продолжительность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отопительного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сезона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(периода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среднесуточной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/>
        </w:rPr>
        <w:t>температурой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ниже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плюс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8°С)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–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221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день.</w:t>
      </w:r>
      <w:r w:rsidR="00A86319" w:rsidRPr="0096072B">
        <w:rPr>
          <w:szCs w:val="22"/>
          <w:lang w:val="ru-RU"/>
        </w:rPr>
        <w:t xml:space="preserve"> </w:t>
      </w:r>
    </w:p>
    <w:p w14:paraId="2E988E13" w14:textId="402E00B7" w:rsidR="00E0223E" w:rsidRPr="0096072B" w:rsidRDefault="00E0223E" w:rsidP="00E0223E">
      <w:pPr>
        <w:pStyle w:val="a3"/>
        <w:rPr>
          <w:szCs w:val="22"/>
          <w:lang w:val="ru-RU" w:eastAsia="ru-RU" w:bidi="ar-SA"/>
        </w:rPr>
      </w:pPr>
      <w:r w:rsidRPr="0096072B">
        <w:rPr>
          <w:szCs w:val="22"/>
          <w:lang w:val="ru-RU" w:eastAsia="ru-RU" w:bidi="ar-SA"/>
        </w:rPr>
        <w:t>Согласно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СНиП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22.01-95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«Геофизика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опасных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природных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воздействий»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оценке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сложности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природных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условий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территория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г.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Чудово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относится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к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категории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средней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сложности.</w:t>
      </w:r>
    </w:p>
    <w:p w14:paraId="05B13BDA" w14:textId="7D41A44F" w:rsidR="000C0197" w:rsidRPr="0096072B" w:rsidRDefault="000C0197" w:rsidP="00BC6D02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Гидрография</w:t>
      </w:r>
    </w:p>
    <w:p w14:paraId="7558AAEF" w14:textId="406EFBBE" w:rsidR="00E0223E" w:rsidRPr="0096072B" w:rsidRDefault="00E0223E" w:rsidP="00E0223E">
      <w:pPr>
        <w:pStyle w:val="a3"/>
        <w:rPr>
          <w:szCs w:val="22"/>
          <w:lang w:val="ru-RU" w:eastAsia="ru-RU" w:bidi="ar-SA"/>
        </w:rPr>
      </w:pPr>
      <w:r w:rsidRPr="0096072B">
        <w:rPr>
          <w:szCs w:val="22"/>
          <w:lang w:val="ru-RU"/>
        </w:rPr>
        <w:t>Гидрогеологические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условия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района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Чудово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характеризуются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наличием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грунтовых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четвертичных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отложениях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напорных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артезианских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девонских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отложениях.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Грунтовые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четвертичных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отложений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имеют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повсеместное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распространение.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Они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заключены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песчаных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прослойках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ленточных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глин,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песках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супесях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ледниковых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отложений,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аллювиальных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песках.</w:t>
      </w:r>
    </w:p>
    <w:p w14:paraId="65A2810B" w14:textId="1D85BD60" w:rsidR="00E0223E" w:rsidRPr="0096072B" w:rsidRDefault="00E0223E" w:rsidP="00E0223E">
      <w:pPr>
        <w:pStyle w:val="a3"/>
        <w:rPr>
          <w:szCs w:val="22"/>
          <w:lang w:val="ru-RU" w:eastAsia="ru-RU" w:bidi="ar-SA"/>
        </w:rPr>
      </w:pPr>
      <w:r w:rsidRPr="0096072B">
        <w:rPr>
          <w:szCs w:val="22"/>
          <w:lang w:val="ru-RU"/>
        </w:rPr>
        <w:t>Грунтовые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воды,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заключенные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ленточных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глинах,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залегают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глубине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менее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2,0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поверхности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земли.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Мощность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водосодержащих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прослоев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незначительная,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превышает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нескольких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миллиметров,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фильтрационные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особенности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песков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очень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малы.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Дебиты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колодцев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составляют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2-3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м/сут.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Уровень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колодцах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восстанавливается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3-5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суток.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Питание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грунтовых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происходит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счет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инфильтрации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атмосферных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осадков.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Глубина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залегания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грунтовых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ленточных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глинах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колеблется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широких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пределах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0,2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3,6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м.</w:t>
      </w:r>
    </w:p>
    <w:p w14:paraId="263D6454" w14:textId="3A4D6FC9" w:rsidR="00E0223E" w:rsidRPr="0096072B" w:rsidRDefault="00E0223E" w:rsidP="00E0223E">
      <w:pPr>
        <w:pStyle w:val="a3"/>
        <w:rPr>
          <w:szCs w:val="22"/>
          <w:lang w:val="ru-RU" w:eastAsia="ru-RU" w:bidi="ar-SA"/>
        </w:rPr>
      </w:pP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последние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25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лет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геологических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изысканий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территории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города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проводилось.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Последующая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характеристика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приведена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справочно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архивным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данным.</w:t>
      </w:r>
    </w:p>
    <w:p w14:paraId="1C3EC27C" w14:textId="6FFD460A" w:rsidR="00E0223E" w:rsidRPr="0096072B" w:rsidRDefault="00E0223E" w:rsidP="00E0223E">
      <w:pPr>
        <w:pStyle w:val="a3"/>
        <w:rPr>
          <w:szCs w:val="22"/>
          <w:lang w:val="ru-RU" w:eastAsia="ru-RU" w:bidi="ar-SA"/>
        </w:rPr>
      </w:pPr>
      <w:r w:rsidRPr="0096072B">
        <w:rPr>
          <w:szCs w:val="22"/>
          <w:lang w:val="ru-RU"/>
        </w:rPr>
        <w:t>Грунтовые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воды,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содержащиеся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песках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супесях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ледниковых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отложений,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встречены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глубине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3,4-12,5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разных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частях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города.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обладают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слабым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напором,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водоносный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горизонт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выдержан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характеризуется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незначительной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водообильностью.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Дебит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колодцев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превышает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5-7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м3/сут.</w:t>
      </w:r>
    </w:p>
    <w:p w14:paraId="2EB7CBF7" w14:textId="49B964E3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Грунтовые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воды,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содержащиеся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аллювиальных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песках,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развиты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пределах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поймы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Кересть.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Они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вскрыты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глубине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0,4-1,5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Мощность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водоносного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горизонта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0,5-2,5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Водообильность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горизонта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небольшая.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глубины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2,0-2,5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отношению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бетону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обладают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углекислой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агрессивностью.</w:t>
      </w:r>
    </w:p>
    <w:p w14:paraId="5C18900E" w14:textId="0F940280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Девонский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водоносный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горизонт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залегает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глубине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25-80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Водосодержащими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породами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являются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трещиноватые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известняки,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мергеля,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песчаники,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пески.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Водоносный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горизонт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напорный,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пьезометрические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уровни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были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установлены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уровне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3-8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выше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поверхности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земли.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Дебит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скважин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достигает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20-30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л/с.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данным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химических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анализов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девона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отличаются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высокой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минерализацией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(2-9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г/л)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высокой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жесткостью.</w:t>
      </w:r>
    </w:p>
    <w:p w14:paraId="355B544F" w14:textId="3BD71BE4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Подземные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Чудово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могут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служить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источниками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хозяйственно</w:t>
      </w:r>
      <w:r w:rsidRPr="0096072B">
        <w:rPr>
          <w:szCs w:val="22"/>
          <w:lang w:val="ru-RU"/>
        </w:rPr>
        <w:softHyphen/>
        <w:t>питьевого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водоснабжения.</w:t>
      </w:r>
    </w:p>
    <w:p w14:paraId="749AF183" w14:textId="0F157F91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пределах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Чудово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проходит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нижнее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течение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р.Кересть.</w:t>
      </w:r>
    </w:p>
    <w:p w14:paraId="773031DC" w14:textId="0B4281CE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Река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Кересть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принадлежит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бассейну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Балтийского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моря,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берет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начало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вблизи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болота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Долловский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Мох,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расположенного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3,0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юго-западнее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ст.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Татино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впадает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Волхов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левого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берега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125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устья,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Длина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реки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100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км,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площадь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водосбора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933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км2.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Долина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реки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прилегающем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городу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участке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-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образная,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ясно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выраженная.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Ширина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30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-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50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пологими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склонами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высотой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18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покрытыми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луговой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растительностью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местами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распаханными.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Пойма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двухсторонняя,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переходящая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одного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берега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другой,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прерывистая,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наблюдается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коротких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участках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шириной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30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-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50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весеннее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половодье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lastRenderedPageBreak/>
        <w:t>затопляется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глубину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0,5-1,0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продолжительностью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10-15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дней.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Русло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неразветвленное,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сильно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извилистое,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берега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крутые.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Дно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реки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покрыто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слоем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мелких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обломков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мергеля.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Река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большом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протяжении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мелководная,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средние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глубины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межень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составляют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0,2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-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3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Ширина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реки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меняется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15м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межень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35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-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40м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паводок.</w:t>
      </w:r>
    </w:p>
    <w:p w14:paraId="0EF5CE1E" w14:textId="682697A2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Течение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реки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тихое,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спокойное.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Ниже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г.Чудово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река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находится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подпоре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Волхов.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Средние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скорости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межень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составляют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0,07-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0,2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м/сек,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паводок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возрастают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1,0-1,5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м/сек.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Средний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уклон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реки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-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0,26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%.</w:t>
      </w:r>
    </w:p>
    <w:p w14:paraId="06F11EDB" w14:textId="77C62EF2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Река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Волхов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-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одна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из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крупных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рек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Новгородской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области.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Город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Чудово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расположен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7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юго-западнее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Волхов.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Река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вытекает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из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оз.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Ильмень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впадает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Ладожское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озеро.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Длина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Волхова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-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224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км,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из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них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112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течения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приходится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Новгородскую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область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(до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впадения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Пчевжи)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столько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же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-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Ленинградскую.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Русло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реки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малоизвилистое.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Длина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ее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лишь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17%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превышает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длину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прямой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линии,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проведенной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истока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места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впадения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Ладожское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озеро.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Волхов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является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единственным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истоком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огромных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водных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запасов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Ильменя.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Исток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реки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имеет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воронкообразную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форму,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шириной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1000</w:t>
      </w:r>
      <w:r w:rsidRPr="0096072B">
        <w:rPr>
          <w:szCs w:val="22"/>
          <w:lang w:val="ru-RU"/>
        </w:rPr>
        <w:softHyphen/>
        <w:t>1200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Общая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площадь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Ильменя-Волховского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бассейна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-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80230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км2,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этом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бассейн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собственно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реки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Волхов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приходится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15%.</w:t>
      </w:r>
    </w:p>
    <w:p w14:paraId="6B3975BF" w14:textId="65464FD1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Ширина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реки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Волхов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возле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Новгород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достигает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220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ниже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течению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ширина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реки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увеличивается,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достигая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350-370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Уровень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падения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его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велик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-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13-15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причем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наиболее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низкий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уровень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отмечается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верховье.</w:t>
      </w:r>
    </w:p>
    <w:p w14:paraId="16671773" w14:textId="0155B24A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Волхов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впадают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пять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относительно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крупных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притоков,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это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реки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Вишера,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Кересть,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Оскуя,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Пчевжа,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Тигода.</w:t>
      </w:r>
    </w:p>
    <w:p w14:paraId="7DDCBE5F" w14:textId="1E4D56D0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Водный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режим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Волхова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значительной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степени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определяет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оз.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Ильмень,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также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подпор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Волховской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ГЭС.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Поэтому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сезонные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колебания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уровня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этой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реке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значительно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выровнены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сравнению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остальными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реками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области.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Волхов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судоходен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всем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своем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протяжении.</w:t>
      </w:r>
    </w:p>
    <w:p w14:paraId="34BCFB7B" w14:textId="2BA8D98C" w:rsidR="00E0223E" w:rsidRPr="0096072B" w:rsidRDefault="00E0223E" w:rsidP="00E0223E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Рельеф</w:t>
      </w:r>
    </w:p>
    <w:p w14:paraId="2B7F0EC7" w14:textId="120C7E59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Основная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часть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территории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города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ограниченно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пригодна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для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строительства.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Эта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территория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характеризуется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ровным,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часто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плоским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рельефом.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значительных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площадях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уклоны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поверхности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превышают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0,5%.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Повсеместно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грунтовые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залегают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глубине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менее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2,0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поверхности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земли.</w:t>
      </w:r>
    </w:p>
    <w:p w14:paraId="4466B2D9" w14:textId="59512739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Естественным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основанием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зданий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сооружений,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как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правило,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будут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служить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ленточные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глины,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нормативное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давление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которые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составит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1,25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2,0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кг/см2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зависимости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влажности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глин.</w:t>
      </w:r>
    </w:p>
    <w:p w14:paraId="32E7FE68" w14:textId="037EC80F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Территория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восточной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части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города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характеризуется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неблагоприятными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инженерно-геологическими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условиями,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что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обусловлено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высоким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стоянием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уровня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грунтовых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плоским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рельефом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широким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развитием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заболоченных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территорий.</w:t>
      </w:r>
    </w:p>
    <w:p w14:paraId="0917B1E1" w14:textId="09515C40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Освоение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территории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под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капитальную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застройку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потребует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мероприятий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инженерной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подготовке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территории.</w:t>
      </w:r>
    </w:p>
    <w:p w14:paraId="6D0FACE6" w14:textId="036A0E5F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К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территориям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ограниченно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пригодным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для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строительства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относятся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участки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берегового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склона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Кересть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уклонами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поверхности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10-20%.</w:t>
      </w:r>
    </w:p>
    <w:p w14:paraId="0D68DB2F" w14:textId="2F7B3A9D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К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территории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непригодной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для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строительства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относятся:</w:t>
      </w:r>
    </w:p>
    <w:p w14:paraId="0AAD55A5" w14:textId="597EA39E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пойма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Кересть,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затопляемая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паводками;</w:t>
      </w:r>
    </w:p>
    <w:p w14:paraId="36BB5DEE" w14:textId="0A1DC7EC" w:rsidR="00E0223E" w:rsidRPr="0096072B" w:rsidRDefault="00E0223E" w:rsidP="00E0223E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береговые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склоны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р.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Кересть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с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уклонами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поверхности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более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20%;</w:t>
      </w:r>
    </w:p>
    <w:p w14:paraId="4D0F35C6" w14:textId="77777777" w:rsidR="00E0223E" w:rsidRPr="0096072B" w:rsidRDefault="00E0223E" w:rsidP="00E0223E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овраги.</w:t>
      </w:r>
    </w:p>
    <w:p w14:paraId="7C358011" w14:textId="04F2CE91" w:rsidR="00E0223E" w:rsidRPr="0096072B" w:rsidRDefault="00E0223E" w:rsidP="00E0223E">
      <w:pPr>
        <w:pStyle w:val="a3"/>
        <w:spacing w:before="120"/>
        <w:rPr>
          <w:b/>
          <w:bCs/>
          <w:szCs w:val="22"/>
          <w:lang w:val="ru-RU" w:eastAsia="ru-RU" w:bidi="ar-SA"/>
        </w:rPr>
      </w:pPr>
      <w:r w:rsidRPr="0096072B">
        <w:rPr>
          <w:b/>
          <w:szCs w:val="28"/>
          <w:lang w:val="ru-RU"/>
        </w:rPr>
        <w:t>Геологическое</w:t>
      </w:r>
      <w:r w:rsidR="00A86319" w:rsidRPr="0096072B">
        <w:rPr>
          <w:b/>
          <w:bCs/>
          <w:szCs w:val="22"/>
          <w:lang w:val="ru-RU" w:eastAsia="ru-RU" w:bidi="ar-SA"/>
        </w:rPr>
        <w:t xml:space="preserve"> </w:t>
      </w:r>
      <w:r w:rsidRPr="0096072B">
        <w:rPr>
          <w:b/>
          <w:bCs/>
          <w:szCs w:val="22"/>
          <w:lang w:val="ru-RU" w:eastAsia="ru-RU" w:bidi="ar-SA"/>
        </w:rPr>
        <w:t>состояние</w:t>
      </w:r>
    </w:p>
    <w:p w14:paraId="05B03F2C" w14:textId="5E332ADA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геологическом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отношении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рассматриваемая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территория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сложена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коренными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породами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девона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четвертичными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отложениями.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Девонские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отложения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представлены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известково-мергелистой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толщей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верхнего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девона,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вскрытой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глубине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5,8м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49,0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также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песчаниками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песками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среднего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девона.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Отложения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среднего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девона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залегают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глубине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49,0-95,0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м.</w:t>
      </w:r>
    </w:p>
    <w:p w14:paraId="557426BE" w14:textId="519F0A69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lastRenderedPageBreak/>
        <w:t>Известково-мергелистская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толща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верхнего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девона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подразделяется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две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свиты: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чудовскую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псковскую.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Чудовская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свита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сложена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мергелями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прослойками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известняков,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псковская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представлена,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основном,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известняками.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Известняки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чудовской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свиты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верхней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части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разреза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сильно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трещиноваты,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местами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они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доведены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состояния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щебня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суглинистым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супесчаным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заполнителем.</w:t>
      </w:r>
    </w:p>
    <w:p w14:paraId="63FF23DC" w14:textId="7D90D92F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Средняя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глубина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залегания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пород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районе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Чудово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составляет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7-10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падение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пород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пологое,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юго-восток.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Выходы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коренных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пород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поверхность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наблюдаются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только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берегам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Кересть.</w:t>
      </w:r>
    </w:p>
    <w:p w14:paraId="4E0F8AC9" w14:textId="44BCC105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Четвертичные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отложения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повсеместно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перекрывают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коренные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породы.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Они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представлены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несколькими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генетическими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типами: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ледниковыми,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озерно</w:t>
      </w:r>
      <w:r w:rsidRPr="0096072B">
        <w:rPr>
          <w:szCs w:val="22"/>
          <w:lang w:val="ru-RU"/>
        </w:rPr>
        <w:softHyphen/>
        <w:t>ледниковыми,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аллювиальными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болотными.</w:t>
      </w:r>
    </w:p>
    <w:p w14:paraId="454C0F05" w14:textId="26BF2BBD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Ледниковые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отложения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представлены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моренными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суглинками,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супесям,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песками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включением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гравия,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гальки,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мощность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составляет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2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-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5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глубина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залегания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до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-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10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поверхности.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Ледниковые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отложения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почти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повсеместно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перекрыты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озерно-ледниковыми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образованиями,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представленными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ленточными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глинами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тонкими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прослоями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пылеватого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песка.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Мощность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5,0-8,0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более.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Аллювиальные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отложения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слагают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пойму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Кересть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представлены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песками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мелкими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пылеватыми,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влажными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водонасыщенными,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средней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плотности,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также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супесями.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Мощность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аллювия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преимущественно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5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м.</w:t>
      </w:r>
    </w:p>
    <w:p w14:paraId="11E91008" w14:textId="45436FA6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Слоистость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озерно-ледниковых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глин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всюду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ясно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выражена.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Местами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озерно-ледниковые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отложения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следствие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обогащения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песчаным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материалом,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переходят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суглинки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реже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супеси.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Подошва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озерно-ледниковых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глин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находится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глубине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2,0-12,5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мощность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составляет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1,8-12,1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м.</w:t>
      </w:r>
    </w:p>
    <w:p w14:paraId="3518B4E2" w14:textId="2B3A6E33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Аллювиальные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отложения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слагают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пойму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р.Кересть.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Они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представлены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мелкими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пылеватыми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песками,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влажными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водонасыщенными,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средней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плотности,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также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пластичными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супесями.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Мощность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аллювия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превышает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5,0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м.</w:t>
      </w:r>
    </w:p>
    <w:p w14:paraId="0FE021DD" w14:textId="431C9DC0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Болотные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торфяные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образования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наблюдаются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переувлажненных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низких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участках,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где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поверхностный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сток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почти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отсутствует.</w:t>
      </w:r>
    </w:p>
    <w:p w14:paraId="247FD402" w14:textId="4F902F5B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Мощность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торфяного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покрова,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основании,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превышает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2,0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исключена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возможность,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что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отдельных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участках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мощность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торфа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может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превышать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2,0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Под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торфяным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покровом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местами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встречается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ил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незначительной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мощности.</w:t>
      </w:r>
    </w:p>
    <w:p w14:paraId="56F51775" w14:textId="1C9346FB" w:rsidR="00E0223E" w:rsidRPr="0096072B" w:rsidRDefault="00E0223E" w:rsidP="00E0223E">
      <w:pPr>
        <w:pStyle w:val="a3"/>
        <w:rPr>
          <w:szCs w:val="22"/>
          <w:lang w:val="ru-RU"/>
        </w:rPr>
      </w:pPr>
      <w:r w:rsidRPr="0096072B">
        <w:rPr>
          <w:szCs w:val="22"/>
          <w:lang w:val="ru-RU"/>
        </w:rPr>
        <w:t>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пределах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городской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территории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встречены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насыпные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грунты,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состоящие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из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отходов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строительного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материала,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перемешанного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супесчано</w:t>
      </w:r>
      <w:r w:rsidRPr="0096072B">
        <w:rPr>
          <w:szCs w:val="22"/>
          <w:lang w:val="ru-RU"/>
        </w:rPr>
        <w:softHyphen/>
        <w:t>суглинистым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грунтом.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Мощность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насыпного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слоя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0,7-4,5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м.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Его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местонахождение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-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территория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спичечной</w:t>
      </w:r>
      <w:r w:rsidR="00A86319" w:rsidRPr="0096072B">
        <w:rPr>
          <w:szCs w:val="22"/>
          <w:lang w:val="ru-RU"/>
        </w:rPr>
        <w:t xml:space="preserve"> </w:t>
      </w:r>
      <w:r w:rsidRPr="0096072B">
        <w:rPr>
          <w:szCs w:val="22"/>
          <w:lang w:val="ru-RU"/>
        </w:rPr>
        <w:t>фабрики.</w:t>
      </w:r>
    </w:p>
    <w:p w14:paraId="7D1A7233" w14:textId="57FC324F" w:rsidR="003D496A" w:rsidRPr="0096072B" w:rsidRDefault="003D496A" w:rsidP="00AA5FEE">
      <w:pPr>
        <w:pStyle w:val="30"/>
        <w:numPr>
          <w:ilvl w:val="2"/>
          <w:numId w:val="1"/>
        </w:numPr>
        <w:ind w:left="0" w:firstLine="0"/>
        <w:rPr>
          <w:i w:val="0"/>
          <w:szCs w:val="28"/>
        </w:rPr>
      </w:pPr>
      <w:bookmarkStart w:id="26" w:name="_Toc522808443"/>
      <w:bookmarkStart w:id="27" w:name="_Toc69893543"/>
      <w:bookmarkStart w:id="28" w:name="_Toc370201485"/>
      <w:bookmarkStart w:id="29" w:name="_Toc191453228"/>
      <w:bookmarkEnd w:id="20"/>
      <w:bookmarkEnd w:id="21"/>
      <w:bookmarkEnd w:id="22"/>
      <w:r w:rsidRPr="0096072B">
        <w:rPr>
          <w:i w:val="0"/>
          <w:szCs w:val="28"/>
        </w:rPr>
        <w:t>Экономический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потенциал</w:t>
      </w:r>
      <w:bookmarkEnd w:id="26"/>
      <w:bookmarkEnd w:id="27"/>
      <w:bookmarkEnd w:id="29"/>
    </w:p>
    <w:p w14:paraId="46594B60" w14:textId="46EEA2CB" w:rsidR="003B5ADC" w:rsidRPr="0096072B" w:rsidRDefault="003B5ADC" w:rsidP="00C50C96">
      <w:pPr>
        <w:pStyle w:val="a3"/>
        <w:rPr>
          <w:b/>
          <w:szCs w:val="28"/>
          <w:lang w:val="ru-RU"/>
        </w:rPr>
      </w:pPr>
      <w:bookmarkStart w:id="30" w:name="_Toc522808444"/>
      <w:bookmarkStart w:id="31" w:name="_Toc69893544"/>
      <w:bookmarkEnd w:id="28"/>
      <w:r w:rsidRPr="0096072B">
        <w:rPr>
          <w:b/>
          <w:szCs w:val="28"/>
          <w:lang w:val="ru-RU"/>
        </w:rPr>
        <w:t>Промышленность</w:t>
      </w:r>
      <w:r w:rsidR="00A86319" w:rsidRPr="0096072B">
        <w:rPr>
          <w:b/>
          <w:szCs w:val="28"/>
          <w:lang w:val="ru-RU"/>
        </w:rPr>
        <w:t xml:space="preserve"> </w:t>
      </w:r>
      <w:r w:rsidR="004C217A" w:rsidRPr="0096072B">
        <w:rPr>
          <w:b/>
          <w:szCs w:val="28"/>
          <w:lang w:val="ru-RU"/>
        </w:rPr>
        <w:t>и</w:t>
      </w:r>
      <w:r w:rsidR="00A86319" w:rsidRPr="0096072B">
        <w:rPr>
          <w:b/>
          <w:szCs w:val="28"/>
          <w:lang w:val="ru-RU"/>
        </w:rPr>
        <w:t xml:space="preserve"> </w:t>
      </w:r>
      <w:r w:rsidR="004C217A" w:rsidRPr="0096072B">
        <w:rPr>
          <w:b/>
          <w:szCs w:val="28"/>
          <w:lang w:val="ru-RU"/>
        </w:rPr>
        <w:t>сельское</w:t>
      </w:r>
      <w:r w:rsidR="00A86319" w:rsidRPr="0096072B">
        <w:rPr>
          <w:b/>
          <w:szCs w:val="28"/>
          <w:lang w:val="ru-RU"/>
        </w:rPr>
        <w:t xml:space="preserve"> </w:t>
      </w:r>
      <w:r w:rsidR="004C217A" w:rsidRPr="0096072B">
        <w:rPr>
          <w:b/>
          <w:szCs w:val="28"/>
          <w:lang w:val="ru-RU"/>
        </w:rPr>
        <w:t>хозяйство</w:t>
      </w:r>
    </w:p>
    <w:p w14:paraId="37036321" w14:textId="51DEC2DA" w:rsidR="004C217A" w:rsidRPr="0096072B" w:rsidRDefault="004C217A" w:rsidP="004C217A">
      <w:pPr>
        <w:pStyle w:val="afff6"/>
        <w:ind w:firstLine="720"/>
      </w:pPr>
      <w:r w:rsidRPr="0096072B">
        <w:rPr>
          <w:rStyle w:val="afffffb"/>
        </w:rPr>
        <w:t>Чудовский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муниципальный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район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является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одним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из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экономически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развитых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районов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Новгородской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области.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доле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ВРП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области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район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находится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4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месте.</w:t>
      </w:r>
    </w:p>
    <w:p w14:paraId="17FEC41B" w14:textId="5C8A5802" w:rsidR="004C217A" w:rsidRPr="0096072B" w:rsidRDefault="004C217A" w:rsidP="004C217A">
      <w:pPr>
        <w:pStyle w:val="afff6"/>
        <w:ind w:firstLine="720"/>
      </w:pPr>
      <w:r w:rsidRPr="0096072B">
        <w:rPr>
          <w:rStyle w:val="afffffb"/>
        </w:rPr>
        <w:t>В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областном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рейтинге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развитию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предпринимательства,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привлечению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инвестиций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содействию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развитию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конкуренции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итогам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2018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года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Чудовский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муниципальный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район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занял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1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место.</w:t>
      </w:r>
    </w:p>
    <w:p w14:paraId="23B5EE7E" w14:textId="79F739FA" w:rsidR="004C217A" w:rsidRPr="0096072B" w:rsidRDefault="004C217A" w:rsidP="004C217A">
      <w:pPr>
        <w:pStyle w:val="afff6"/>
        <w:ind w:firstLine="720"/>
      </w:pPr>
      <w:r w:rsidRPr="0096072B">
        <w:rPr>
          <w:rStyle w:val="afffffb"/>
        </w:rPr>
        <w:t>Социально-экономическая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ситуация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муниципальном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районе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характеризуется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стабильностью.</w:t>
      </w:r>
    </w:p>
    <w:p w14:paraId="158B1179" w14:textId="6E9B9874" w:rsidR="004C217A" w:rsidRPr="0096072B" w:rsidRDefault="004C217A" w:rsidP="004C217A">
      <w:pPr>
        <w:pStyle w:val="afff6"/>
        <w:ind w:firstLine="720"/>
      </w:pPr>
      <w:r w:rsidRPr="0096072B">
        <w:rPr>
          <w:rStyle w:val="afffffb"/>
        </w:rPr>
        <w:t>Наблюдается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позитивная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тенденция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показателей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социально</w:t>
      </w:r>
      <w:r w:rsidR="00EF1F65" w:rsidRPr="0096072B">
        <w:rPr>
          <w:rStyle w:val="afffffb"/>
        </w:rPr>
        <w:t>-</w:t>
      </w:r>
      <w:r w:rsidRPr="0096072B">
        <w:rPr>
          <w:rStyle w:val="afffffb"/>
        </w:rPr>
        <w:t>экономического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развития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муниципального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района: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увеличение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объемов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отгруженных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товаров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собственного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производства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обрабатывающих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производств,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выполненных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работ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услуг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собственными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силами,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увеличение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размера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среднемесячной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заработной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платы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работников,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рост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поголовья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свиней,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увеличение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объема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работ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услуг,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выполненных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собственными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силами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виду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деятельности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«строительство»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(по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крупным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средним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предприятиям),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увеличение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оборота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lastRenderedPageBreak/>
        <w:t>розничной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торговли,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сокращение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числа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умерших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уменьшение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естественной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убыли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населения,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рост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количества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зарегистрированных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браков,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уменьшение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количества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зарегистрированных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расторжений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брака.</w:t>
      </w:r>
    </w:p>
    <w:p w14:paraId="1329FD31" w14:textId="0C6FAC08" w:rsidR="004C217A" w:rsidRPr="0096072B" w:rsidRDefault="004C217A" w:rsidP="004C217A">
      <w:pPr>
        <w:pStyle w:val="afff6"/>
        <w:tabs>
          <w:tab w:val="left" w:pos="4997"/>
        </w:tabs>
        <w:ind w:firstLine="720"/>
      </w:pPr>
      <w:r w:rsidRPr="0096072B">
        <w:rPr>
          <w:rStyle w:val="afffffb"/>
        </w:rPr>
        <w:t>Основу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экономики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Чудовского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муниципального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района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составляет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промышленное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производство.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объему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производства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промышленной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уровню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ВРП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душу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населения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муниципальный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район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занимает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одно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из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ведущих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мест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Новгородской</w:t>
      </w:r>
      <w:r w:rsidRPr="0096072B">
        <w:rPr>
          <w:rStyle w:val="afffffb"/>
        </w:rPr>
        <w:tab/>
        <w:t>области.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Ведущими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отраслями</w:t>
      </w:r>
    </w:p>
    <w:p w14:paraId="4CE2F70C" w14:textId="3B6F1503" w:rsidR="004C217A" w:rsidRPr="0096072B" w:rsidRDefault="004C217A" w:rsidP="004C217A">
      <w:pPr>
        <w:pStyle w:val="afff6"/>
      </w:pPr>
      <w:r w:rsidRPr="0096072B">
        <w:rPr>
          <w:rStyle w:val="afffffb"/>
        </w:rPr>
        <w:t>промышленного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производства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являются: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производство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пищевых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продуктов,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обработка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древесины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производство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изделий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из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дерева,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производство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прочих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неметаллических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минеральных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продуктов,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производство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машин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оборудования.</w:t>
      </w:r>
    </w:p>
    <w:p w14:paraId="3A2C74AE" w14:textId="7FF37159" w:rsidR="004C217A" w:rsidRPr="0096072B" w:rsidRDefault="004C217A" w:rsidP="004C217A">
      <w:pPr>
        <w:pStyle w:val="afff6"/>
        <w:ind w:firstLine="720"/>
      </w:pPr>
      <w:r w:rsidRPr="0096072B">
        <w:rPr>
          <w:rStyle w:val="afffffb"/>
        </w:rPr>
        <w:t>Сельское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хозяйство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является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одним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из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приоритетных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направлений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развития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экономики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района.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сфере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сельскохозяйственного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производства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работают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5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коллективных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хозяйств,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90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(фермерских)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крестьянских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хозяйств,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более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4500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личных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подсобных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хозяйств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граждан,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39</w:t>
      </w:r>
      <w:r w:rsidRPr="0096072B">
        <w:rPr>
          <w:rStyle w:val="afffffb"/>
        </w:rPr>
        <w:tab/>
        <w:t>-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садоводческих</w:t>
      </w:r>
    </w:p>
    <w:p w14:paraId="56851193" w14:textId="77777777" w:rsidR="004C217A" w:rsidRPr="0096072B" w:rsidRDefault="004C217A" w:rsidP="004C217A">
      <w:pPr>
        <w:pStyle w:val="afff6"/>
      </w:pPr>
      <w:r w:rsidRPr="0096072B">
        <w:rPr>
          <w:rStyle w:val="afffffb"/>
        </w:rPr>
        <w:t>обществ.</w:t>
      </w:r>
    </w:p>
    <w:p w14:paraId="4A00107D" w14:textId="54E6AB38" w:rsidR="004C217A" w:rsidRPr="0096072B" w:rsidRDefault="004C217A" w:rsidP="004C217A">
      <w:pPr>
        <w:pStyle w:val="afff6"/>
        <w:ind w:firstLine="820"/>
      </w:pPr>
      <w:r w:rsidRPr="0096072B">
        <w:rPr>
          <w:rStyle w:val="afffffb"/>
        </w:rPr>
        <w:t>Основу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экономики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Чудовского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городского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поселения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(г.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Чудово)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составляет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промышленность,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так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как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основные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промышленные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предприятия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Чудовского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района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располагаются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именно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г.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Чудово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(ООО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«</w:t>
      </w:r>
      <w:r w:rsidR="00F839F3" w:rsidRPr="0096072B">
        <w:rPr>
          <w:rStyle w:val="afffffb"/>
        </w:rPr>
        <w:t>Чудово</w:t>
      </w:r>
      <w:r w:rsidR="00A86319" w:rsidRPr="0096072B">
        <w:rPr>
          <w:rStyle w:val="afffffb"/>
        </w:rPr>
        <w:t xml:space="preserve"> </w:t>
      </w:r>
      <w:r w:rsidR="00F839F3" w:rsidRPr="0096072B">
        <w:rPr>
          <w:rStyle w:val="afffffb"/>
        </w:rPr>
        <w:t>РВС</w:t>
      </w:r>
      <w:r w:rsidRPr="0096072B">
        <w:rPr>
          <w:rStyle w:val="afffffb"/>
        </w:rPr>
        <w:t>»,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ООО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«Эс.Си.Джонсон»,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ОАО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«Энергомаш»,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ОАО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«УРСА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Чудово»,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ЗАО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«Чудовский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хлеб»,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ЗАО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«Русская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спичка»,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ООО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«Интерлесстрой»,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ООО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«Сантэкс»,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ОАО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«БэтЭлТранс»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филиал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«Чудовский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завод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железобетонных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шпал»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др.).</w:t>
      </w:r>
    </w:p>
    <w:p w14:paraId="7F856E50" w14:textId="6F153C84" w:rsidR="004C217A" w:rsidRPr="0096072B" w:rsidRDefault="004C217A" w:rsidP="004C217A">
      <w:pPr>
        <w:pStyle w:val="afff6"/>
        <w:spacing w:after="120"/>
        <w:ind w:firstLine="820"/>
      </w:pPr>
      <w:r w:rsidRPr="0096072B">
        <w:rPr>
          <w:rStyle w:val="afffffb"/>
        </w:rPr>
        <w:t>Значение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города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Чудово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развитии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Чудовского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района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весьма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значительно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-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доля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города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бюджете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района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имеет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высокие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показатели.</w:t>
      </w:r>
    </w:p>
    <w:p w14:paraId="37EA78F8" w14:textId="7B0886B2" w:rsidR="004C217A" w:rsidRPr="0096072B" w:rsidRDefault="004C217A" w:rsidP="004C217A">
      <w:pPr>
        <w:pStyle w:val="afffffff8"/>
        <w:ind w:left="96"/>
        <w:jc w:val="right"/>
        <w:rPr>
          <w:rStyle w:val="afffffff7"/>
          <w:b/>
          <w:bCs/>
          <w:sz w:val="24"/>
          <w:szCs w:val="24"/>
        </w:rPr>
      </w:pPr>
      <w:r w:rsidRPr="0096072B">
        <w:rPr>
          <w:rStyle w:val="afffffff7"/>
          <w:b/>
          <w:bCs/>
          <w:sz w:val="24"/>
          <w:szCs w:val="24"/>
        </w:rPr>
        <w:t>Таблица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="00F5561B" w:rsidRPr="0096072B">
        <w:rPr>
          <w:rStyle w:val="afffffff7"/>
          <w:b/>
          <w:bCs/>
          <w:sz w:val="24"/>
          <w:szCs w:val="24"/>
        </w:rPr>
        <w:t>2.1</w:t>
      </w:r>
    </w:p>
    <w:p w14:paraId="3CE5EA46" w14:textId="49BBB4AF" w:rsidR="004C217A" w:rsidRPr="0096072B" w:rsidRDefault="004C217A" w:rsidP="004C217A">
      <w:pPr>
        <w:pStyle w:val="afffffff8"/>
        <w:spacing w:after="120"/>
        <w:ind w:left="96"/>
        <w:jc w:val="center"/>
        <w:rPr>
          <w:b w:val="0"/>
          <w:bCs w:val="0"/>
          <w:sz w:val="24"/>
          <w:szCs w:val="24"/>
        </w:rPr>
      </w:pPr>
      <w:r w:rsidRPr="0096072B">
        <w:rPr>
          <w:rStyle w:val="afffffff7"/>
          <w:b/>
          <w:bCs/>
          <w:sz w:val="24"/>
          <w:szCs w:val="24"/>
        </w:rPr>
        <w:t>Список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предприятий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АПК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города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Чудово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85"/>
        <w:gridCol w:w="4786"/>
      </w:tblGrid>
      <w:tr w:rsidR="004C217A" w:rsidRPr="0096072B" w14:paraId="2F57A123" w14:textId="77777777" w:rsidTr="004C217A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958F8" w14:textId="77777777" w:rsidR="004C217A" w:rsidRPr="0096072B" w:rsidRDefault="004C217A" w:rsidP="004C217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B6FE42" w14:textId="073D0804" w:rsidR="004C217A" w:rsidRPr="0096072B" w:rsidRDefault="004C217A" w:rsidP="004C217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  <w:r w:rsidR="00A86319" w:rsidRPr="0096072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предприятий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ED7D" w14:textId="1BE739BE" w:rsidR="004C217A" w:rsidRPr="0096072B" w:rsidRDefault="004C217A" w:rsidP="004C217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Юридический</w:t>
            </w:r>
            <w:r w:rsidR="00A86319" w:rsidRPr="0096072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адрес</w:t>
            </w:r>
          </w:p>
        </w:tc>
      </w:tr>
      <w:tr w:rsidR="004C217A" w:rsidRPr="0096072B" w14:paraId="6E12175F" w14:textId="77777777" w:rsidTr="004C217A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CD958E" w14:textId="77777777" w:rsidR="004C217A" w:rsidRPr="0096072B" w:rsidRDefault="004C217A" w:rsidP="004C217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EF3A43" w14:textId="76048AD6" w:rsidR="004C217A" w:rsidRPr="0096072B" w:rsidRDefault="004C217A" w:rsidP="004C217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Общество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ограниченной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ответственностью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«Богатый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урожай»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ACF5E" w14:textId="3C95D68D" w:rsidR="004C217A" w:rsidRPr="0096072B" w:rsidRDefault="004C217A" w:rsidP="004C217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174210,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область,г.Чудово,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ул.Губина,д.2а</w:t>
            </w:r>
          </w:p>
        </w:tc>
      </w:tr>
      <w:tr w:rsidR="004C217A" w:rsidRPr="0096072B" w14:paraId="4A3AAE18" w14:textId="77777777" w:rsidTr="004C217A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1789A1" w14:textId="77777777" w:rsidR="004C217A" w:rsidRPr="0096072B" w:rsidRDefault="004C217A" w:rsidP="004C217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07B18A" w14:textId="6A625819" w:rsidR="004C217A" w:rsidRPr="0096072B" w:rsidRDefault="004C217A" w:rsidP="004C217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ОБУ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«Чудовская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ветеринарная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станция»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2E2FB" w14:textId="0531E48C" w:rsidR="004C217A" w:rsidRPr="0096072B" w:rsidRDefault="004C217A" w:rsidP="004C217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174210,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Грузинское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шоссе,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д.31а</w:t>
            </w:r>
          </w:p>
        </w:tc>
      </w:tr>
      <w:tr w:rsidR="004C217A" w:rsidRPr="0096072B" w14:paraId="0A0489C5" w14:textId="77777777" w:rsidTr="004C217A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5B2AC" w14:textId="77777777" w:rsidR="004C217A" w:rsidRPr="0096072B" w:rsidRDefault="004C217A" w:rsidP="004C217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145629" w14:textId="0C56AC22" w:rsidR="004C217A" w:rsidRPr="0096072B" w:rsidRDefault="004C217A" w:rsidP="004C217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ООО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«Чудовский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хлеб»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A4F64" w14:textId="481B3C74" w:rsidR="004C217A" w:rsidRPr="0096072B" w:rsidRDefault="004C217A" w:rsidP="004C217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174210,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ул.Глеба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Успенского,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д.1</w:t>
            </w:r>
          </w:p>
        </w:tc>
      </w:tr>
      <w:tr w:rsidR="004C217A" w:rsidRPr="0096072B" w14:paraId="192232A1" w14:textId="77777777" w:rsidTr="004C217A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60742" w14:textId="77777777" w:rsidR="004C217A" w:rsidRPr="0096072B" w:rsidRDefault="004C217A" w:rsidP="004C217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14DC3" w14:textId="0275D31A" w:rsidR="004C217A" w:rsidRPr="0096072B" w:rsidRDefault="004C217A" w:rsidP="004C217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ООО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«Чудовская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минипекарня»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0323" w14:textId="1C8CEEB7" w:rsidR="004C217A" w:rsidRPr="0096072B" w:rsidRDefault="004C217A" w:rsidP="004C217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174210,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ул.Гагарина,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д.13</w:t>
            </w:r>
          </w:p>
        </w:tc>
      </w:tr>
    </w:tbl>
    <w:p w14:paraId="18CF2C14" w14:textId="77777777" w:rsidR="00B0415D" w:rsidRPr="0096072B" w:rsidRDefault="00B0415D" w:rsidP="00B0415D">
      <w:pPr>
        <w:ind w:firstLine="709"/>
        <w:rPr>
          <w:i/>
          <w:szCs w:val="28"/>
        </w:rPr>
      </w:pPr>
    </w:p>
    <w:p w14:paraId="0D1BE948" w14:textId="25651D12" w:rsidR="004C217A" w:rsidRPr="0096072B" w:rsidRDefault="004C217A" w:rsidP="004C217A">
      <w:pPr>
        <w:pStyle w:val="afff6"/>
        <w:ind w:firstLine="720"/>
      </w:pPr>
      <w:r w:rsidRPr="0096072B">
        <w:rPr>
          <w:rStyle w:val="afffffb"/>
        </w:rPr>
        <w:t>В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результате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проведения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региональными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законодательными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исполнительными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органами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власти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Новгородской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области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последовательной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промышленной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инвестиционной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политики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промышленности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Чудовского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муниципального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района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протяжении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последних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лет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отмечается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устойчивый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рост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производства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продукции.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Совместные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усилия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региональных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органов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власти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местных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товаропроизводителей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развитию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экономического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потенциала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региона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способствуют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росту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валового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регионального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продукта,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показателя,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который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наиболее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полно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характеризует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темпы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экономического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развития.</w:t>
      </w:r>
    </w:p>
    <w:p w14:paraId="02D12D33" w14:textId="3C4782A4" w:rsidR="004C217A" w:rsidRPr="0096072B" w:rsidRDefault="004C217A" w:rsidP="004C217A">
      <w:pPr>
        <w:pStyle w:val="afff6"/>
        <w:spacing w:after="220"/>
        <w:ind w:firstLine="720"/>
        <w:rPr>
          <w:rStyle w:val="afffffb"/>
        </w:rPr>
      </w:pPr>
      <w:r w:rsidRPr="0096072B">
        <w:rPr>
          <w:rStyle w:val="afffffb"/>
        </w:rPr>
        <w:t>Определяющее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влияние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рост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валового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регионального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продукта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района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оказывает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развитие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основных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видов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экономической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деятельности,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которое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невозможно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без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активной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инвестиционной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политики,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направленной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создание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благоприятных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условий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для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привлечения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экономику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средств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отечественных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зарубежных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инвесторов.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Повышение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экономического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потенциала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района,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увеличение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объемов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производства,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создание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новых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рабочих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мест,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рост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благосостояния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населения.</w:t>
      </w:r>
    </w:p>
    <w:p w14:paraId="6A3CFBE2" w14:textId="77777777" w:rsidR="00F5561B" w:rsidRPr="0096072B" w:rsidRDefault="00F5561B" w:rsidP="00F827CD">
      <w:pPr>
        <w:pStyle w:val="afffffff8"/>
        <w:ind w:left="91"/>
        <w:jc w:val="right"/>
        <w:rPr>
          <w:rStyle w:val="afffffff7"/>
          <w:b/>
          <w:bCs/>
          <w:sz w:val="24"/>
          <w:szCs w:val="24"/>
        </w:rPr>
      </w:pPr>
    </w:p>
    <w:p w14:paraId="6830A780" w14:textId="24A352CB" w:rsidR="00F827CD" w:rsidRPr="0096072B" w:rsidRDefault="00F827CD" w:rsidP="00F827CD">
      <w:pPr>
        <w:pStyle w:val="afffffff8"/>
        <w:ind w:left="91"/>
        <w:jc w:val="right"/>
        <w:rPr>
          <w:rStyle w:val="afffffff7"/>
          <w:b/>
          <w:bCs/>
          <w:sz w:val="24"/>
          <w:szCs w:val="24"/>
        </w:rPr>
      </w:pPr>
      <w:r w:rsidRPr="0096072B">
        <w:rPr>
          <w:rStyle w:val="afffffff7"/>
          <w:b/>
          <w:bCs/>
          <w:sz w:val="24"/>
          <w:szCs w:val="24"/>
        </w:rPr>
        <w:lastRenderedPageBreak/>
        <w:t>Таблица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="00F5561B" w:rsidRPr="0096072B">
        <w:rPr>
          <w:rStyle w:val="afffffff7"/>
          <w:b/>
          <w:bCs/>
          <w:sz w:val="24"/>
          <w:szCs w:val="24"/>
        </w:rPr>
        <w:t>2.2</w:t>
      </w:r>
    </w:p>
    <w:p w14:paraId="2CF3C76A" w14:textId="6DCFE008" w:rsidR="00F827CD" w:rsidRPr="0096072B" w:rsidRDefault="00F827CD" w:rsidP="00F827CD">
      <w:pPr>
        <w:pStyle w:val="afffffff8"/>
        <w:spacing w:after="120"/>
        <w:ind w:left="91"/>
        <w:jc w:val="center"/>
        <w:rPr>
          <w:b w:val="0"/>
          <w:bCs w:val="0"/>
          <w:sz w:val="24"/>
          <w:szCs w:val="24"/>
        </w:rPr>
      </w:pPr>
      <w:r w:rsidRPr="0096072B">
        <w:rPr>
          <w:rStyle w:val="afffffff7"/>
          <w:b/>
          <w:bCs/>
          <w:sz w:val="24"/>
          <w:szCs w:val="24"/>
        </w:rPr>
        <w:t>Промышленные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предприятия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города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Чудово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1"/>
        <w:gridCol w:w="2543"/>
        <w:gridCol w:w="2411"/>
        <w:gridCol w:w="2119"/>
      </w:tblGrid>
      <w:tr w:rsidR="00B11B28" w:rsidRPr="0096072B" w14:paraId="2420297B" w14:textId="77777777" w:rsidTr="00B11B28">
        <w:trPr>
          <w:trHeight w:val="230"/>
          <w:jc w:val="center"/>
        </w:trPr>
        <w:tc>
          <w:tcPr>
            <w:tcW w:w="1215" w:type="pct"/>
            <w:vMerge w:val="restart"/>
            <w:shd w:val="clear" w:color="auto" w:fill="auto"/>
            <w:vAlign w:val="center"/>
          </w:tcPr>
          <w:p w14:paraId="1F35F4B1" w14:textId="586E6CDB" w:rsidR="00F827CD" w:rsidRPr="0096072B" w:rsidRDefault="00F827CD" w:rsidP="00F827CD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Наименование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отрасли</w:t>
            </w:r>
          </w:p>
        </w:tc>
        <w:tc>
          <w:tcPr>
            <w:tcW w:w="1361" w:type="pct"/>
            <w:vMerge w:val="restart"/>
            <w:shd w:val="clear" w:color="auto" w:fill="auto"/>
            <w:vAlign w:val="center"/>
          </w:tcPr>
          <w:p w14:paraId="73F8F334" w14:textId="4BE595D2" w:rsidR="00F827CD" w:rsidRPr="0096072B" w:rsidRDefault="00F827CD" w:rsidP="00F827CD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Наименование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предприятия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</w:tcPr>
          <w:p w14:paraId="309707FB" w14:textId="1AB09830" w:rsidR="00F827CD" w:rsidRPr="0096072B" w:rsidRDefault="00F827CD" w:rsidP="00F827CD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Местоположение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(улица,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дома)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D19E5DA" w14:textId="24C77029" w:rsidR="00F827CD" w:rsidRPr="0096072B" w:rsidRDefault="00F827CD" w:rsidP="00F827CD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Выпускаемая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продукция</w:t>
            </w:r>
          </w:p>
        </w:tc>
      </w:tr>
      <w:tr w:rsidR="00B11B28" w:rsidRPr="0096072B" w14:paraId="375E7FE4" w14:textId="77777777" w:rsidTr="00B11B28">
        <w:trPr>
          <w:trHeight w:val="230"/>
          <w:jc w:val="center"/>
        </w:trPr>
        <w:tc>
          <w:tcPr>
            <w:tcW w:w="1215" w:type="pct"/>
            <w:vMerge/>
            <w:shd w:val="clear" w:color="auto" w:fill="auto"/>
            <w:vAlign w:val="center"/>
          </w:tcPr>
          <w:p w14:paraId="00E40CDC" w14:textId="77777777" w:rsidR="00F827CD" w:rsidRPr="0096072B" w:rsidRDefault="00F827CD" w:rsidP="00F82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pct"/>
            <w:vMerge/>
            <w:shd w:val="clear" w:color="auto" w:fill="auto"/>
            <w:vAlign w:val="center"/>
          </w:tcPr>
          <w:p w14:paraId="47CDF7BD" w14:textId="77777777" w:rsidR="00F827CD" w:rsidRPr="0096072B" w:rsidRDefault="00F827CD" w:rsidP="00F82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14:paraId="43A5E0C2" w14:textId="77777777" w:rsidR="00F827CD" w:rsidRPr="0096072B" w:rsidRDefault="00F827CD" w:rsidP="00F82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DAC4246" w14:textId="77777777" w:rsidR="00F827CD" w:rsidRPr="0096072B" w:rsidRDefault="00F827CD" w:rsidP="00F827CD">
            <w:pPr>
              <w:jc w:val="center"/>
              <w:rPr>
                <w:sz w:val="20"/>
                <w:szCs w:val="20"/>
              </w:rPr>
            </w:pPr>
          </w:p>
        </w:tc>
      </w:tr>
      <w:tr w:rsidR="00B11B28" w:rsidRPr="0096072B" w14:paraId="55E45EE7" w14:textId="77777777" w:rsidTr="00B11B28">
        <w:trPr>
          <w:trHeight w:val="20"/>
          <w:jc w:val="center"/>
        </w:trPr>
        <w:tc>
          <w:tcPr>
            <w:tcW w:w="1215" w:type="pct"/>
            <w:shd w:val="clear" w:color="auto" w:fill="auto"/>
            <w:vAlign w:val="center"/>
          </w:tcPr>
          <w:p w14:paraId="57BA7DF5" w14:textId="6EF38C05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Обрабатывающие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2A15A736" w14:textId="673F9658" w:rsidR="00F827CD" w:rsidRPr="0096072B" w:rsidRDefault="00D25C64" w:rsidP="007E4488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ООО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«Чудово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РВС»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1BBC9138" w14:textId="0180640E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174210,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Россия,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Новгородская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область,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г.Чудово,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ул.Державина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1BD993" w14:textId="573D752B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производство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фанеры,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шпона</w:t>
            </w:r>
          </w:p>
        </w:tc>
      </w:tr>
      <w:tr w:rsidR="00B11B28" w:rsidRPr="0096072B" w14:paraId="54B3CAFD" w14:textId="77777777" w:rsidTr="00B11B28">
        <w:trPr>
          <w:trHeight w:val="20"/>
          <w:jc w:val="center"/>
        </w:trPr>
        <w:tc>
          <w:tcPr>
            <w:tcW w:w="1215" w:type="pct"/>
            <w:shd w:val="clear" w:color="auto" w:fill="auto"/>
            <w:vAlign w:val="center"/>
          </w:tcPr>
          <w:p w14:paraId="3519A9AC" w14:textId="7A546079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Обрабатывающие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348EF896" w14:textId="09B645DB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ОАО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«Энергомаш»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6BE368CF" w14:textId="369C6342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174211,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Россия,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Новгородская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область,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г.Чудово,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ул.Грузинское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шоссе,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д.158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38B0A2" w14:textId="6E64607E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изготовление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ремонт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центробежных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компрессоров,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роторов,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теплообмен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-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ного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оборудо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-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вания,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вентиляторов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высокого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давления</w:t>
            </w:r>
          </w:p>
        </w:tc>
      </w:tr>
      <w:tr w:rsidR="00B11B28" w:rsidRPr="0096072B" w14:paraId="57648CE1" w14:textId="77777777" w:rsidTr="00B11B28">
        <w:trPr>
          <w:trHeight w:val="20"/>
          <w:jc w:val="center"/>
        </w:trPr>
        <w:tc>
          <w:tcPr>
            <w:tcW w:w="1215" w:type="pct"/>
            <w:shd w:val="clear" w:color="auto" w:fill="auto"/>
            <w:vAlign w:val="center"/>
          </w:tcPr>
          <w:p w14:paraId="107F39AF" w14:textId="182D0D89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Обрабатывающие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7BD4A605" w14:textId="7870DEE4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завод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железобетонных</w:t>
            </w:r>
          </w:p>
          <w:p w14:paraId="27F1F78B" w14:textId="77777777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шпал</w:t>
            </w:r>
          </w:p>
          <w:p w14:paraId="08B24E5D" w14:textId="77777777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филиал</w:t>
            </w:r>
          </w:p>
          <w:p w14:paraId="3B750879" w14:textId="02D78911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«БэтЭлТранс»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13D2D6C3" w14:textId="7976DC58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174210,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Россия,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Новгородская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область,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г.Чудово,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ул.Губина,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д.3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A85B149" w14:textId="1B2A8214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производство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железобетон</w:t>
            </w:r>
            <w:r w:rsidRPr="0096072B">
              <w:rPr>
                <w:sz w:val="20"/>
                <w:szCs w:val="20"/>
              </w:rPr>
              <w:softHyphen/>
            </w:r>
          </w:p>
          <w:p w14:paraId="15EF0B13" w14:textId="5AEA1F66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шпал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железобетон</w:t>
            </w:r>
            <w:r w:rsidRPr="0096072B">
              <w:rPr>
                <w:sz w:val="20"/>
                <w:szCs w:val="20"/>
              </w:rPr>
              <w:softHyphen/>
              <w:t>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брусьев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стрелочных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переводов,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железобетонных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плит</w:t>
            </w:r>
          </w:p>
        </w:tc>
      </w:tr>
      <w:tr w:rsidR="00F827CD" w:rsidRPr="0096072B" w14:paraId="7776FC40" w14:textId="77777777" w:rsidTr="00B11B28">
        <w:trPr>
          <w:trHeight w:val="20"/>
          <w:jc w:val="center"/>
        </w:trPr>
        <w:tc>
          <w:tcPr>
            <w:tcW w:w="1215" w:type="pct"/>
            <w:shd w:val="clear" w:color="auto" w:fill="auto"/>
            <w:vAlign w:val="center"/>
          </w:tcPr>
          <w:p w14:paraId="64EB5103" w14:textId="011406BC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Обрабатывающие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328FBF7A" w14:textId="33B10B55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Филиал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ООО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«УРСА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Евразия»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4FB16790" w14:textId="442E3FD1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174211,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Россия,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Новгородская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область,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г.Чудово,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ул.Восстания,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д.10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D71E34" w14:textId="77777777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производство</w:t>
            </w:r>
          </w:p>
          <w:p w14:paraId="1CAE765A" w14:textId="3869EFDB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тепло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-</w:t>
            </w:r>
          </w:p>
          <w:p w14:paraId="63DEDAA6" w14:textId="7A351BCB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изоляционных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материалов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из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стекловолокна</w:t>
            </w:r>
          </w:p>
        </w:tc>
      </w:tr>
      <w:tr w:rsidR="00F827CD" w:rsidRPr="0096072B" w14:paraId="0513A529" w14:textId="77777777" w:rsidTr="00B11B28">
        <w:trPr>
          <w:trHeight w:val="20"/>
          <w:jc w:val="center"/>
        </w:trPr>
        <w:tc>
          <w:tcPr>
            <w:tcW w:w="1215" w:type="pct"/>
            <w:shd w:val="clear" w:color="auto" w:fill="auto"/>
            <w:vAlign w:val="center"/>
          </w:tcPr>
          <w:p w14:paraId="1DFDAAC6" w14:textId="38B11714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Обрабатывающие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6D0A135" w14:textId="3245B60B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Обособленное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подразделение</w:t>
            </w:r>
          </w:p>
          <w:p w14:paraId="1CC54A45" w14:textId="77777777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ООО</w:t>
            </w:r>
          </w:p>
          <w:p w14:paraId="278D3FE7" w14:textId="28EDBDA9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«Эс.Си.Джонсон»: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завод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производству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бытовой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химии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70D94FD1" w14:textId="52E29FA4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174211,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Россия,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Новгородская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область,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г.Чудово,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Борнвильский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пер.,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д.22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7E907" w14:textId="149D5829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производство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моющих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чистящих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средств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уходу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за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домом,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производство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средств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для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ароматизации</w:t>
            </w:r>
          </w:p>
        </w:tc>
      </w:tr>
      <w:tr w:rsidR="00F827CD" w:rsidRPr="0096072B" w14:paraId="6DC04910" w14:textId="77777777" w:rsidTr="00B11B28">
        <w:trPr>
          <w:trHeight w:val="20"/>
          <w:jc w:val="center"/>
        </w:trPr>
        <w:tc>
          <w:tcPr>
            <w:tcW w:w="1215" w:type="pct"/>
            <w:shd w:val="clear" w:color="auto" w:fill="auto"/>
            <w:vAlign w:val="center"/>
          </w:tcPr>
          <w:p w14:paraId="35CF63A8" w14:textId="419C1A9F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Обрабатывающие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702EF22E" w14:textId="354677E4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Обособленное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подразделение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Чудовское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экспериментальное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производственное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предприятие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ФГБНУ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«Федеральный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научный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агроинженерный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центр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ВИМ»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540DB9DC" w14:textId="657FB2F9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174210,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Россия,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Новгородская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область,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г.Чудово,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ул.Губина,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д.2а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286165" w14:textId="77777777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деятельность</w:t>
            </w:r>
          </w:p>
          <w:p w14:paraId="2D9FFD2C" w14:textId="062D5DCD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техническая</w:t>
            </w:r>
          </w:p>
        </w:tc>
      </w:tr>
      <w:tr w:rsidR="00F827CD" w:rsidRPr="0096072B" w14:paraId="571FA7FA" w14:textId="77777777" w:rsidTr="00B11B28">
        <w:trPr>
          <w:trHeight w:val="20"/>
          <w:jc w:val="center"/>
        </w:trPr>
        <w:tc>
          <w:tcPr>
            <w:tcW w:w="1215" w:type="pct"/>
            <w:shd w:val="clear" w:color="auto" w:fill="auto"/>
            <w:vAlign w:val="center"/>
          </w:tcPr>
          <w:p w14:paraId="55E16DFF" w14:textId="34FDB07D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Обрабатывающие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4445B431" w14:textId="58908039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ООО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«Носочно</w:t>
            </w:r>
            <w:r w:rsidRPr="0096072B">
              <w:rPr>
                <w:sz w:val="20"/>
                <w:szCs w:val="20"/>
              </w:rPr>
              <w:softHyphen/>
              <w:t>перчаточная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Фабрика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«Виктория»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411E8C80" w14:textId="1C2DCF5E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174210,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Россия,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Новгородская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область,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г.Чудово,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ул.Губина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00D607" w14:textId="1502277C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производство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трикотажных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изделий</w:t>
            </w:r>
          </w:p>
        </w:tc>
      </w:tr>
      <w:tr w:rsidR="00F827CD" w:rsidRPr="0096072B" w14:paraId="5E260BEF" w14:textId="77777777" w:rsidTr="00B11B28">
        <w:trPr>
          <w:trHeight w:val="20"/>
          <w:jc w:val="center"/>
        </w:trPr>
        <w:tc>
          <w:tcPr>
            <w:tcW w:w="1215" w:type="pct"/>
            <w:shd w:val="clear" w:color="auto" w:fill="auto"/>
            <w:vAlign w:val="center"/>
          </w:tcPr>
          <w:p w14:paraId="2CB26481" w14:textId="493F3DA1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Обрабатывающие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2C67DD5" w14:textId="7B362D79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ООО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«Чудовский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хлеб»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6848ED38" w14:textId="1E5A5256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174210,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Россия,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Новгородская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область,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г.Чудово,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ул.Глеба</w:t>
            </w:r>
          </w:p>
          <w:p w14:paraId="23D62D78" w14:textId="74FAB8AC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Успенского,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д.1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9B2D4E" w14:textId="3AA838C8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производство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хлебобулочных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изделий</w:t>
            </w:r>
          </w:p>
        </w:tc>
      </w:tr>
      <w:tr w:rsidR="00F827CD" w:rsidRPr="0096072B" w14:paraId="7671C887" w14:textId="77777777" w:rsidTr="00B11B28">
        <w:trPr>
          <w:trHeight w:val="20"/>
          <w:jc w:val="center"/>
        </w:trPr>
        <w:tc>
          <w:tcPr>
            <w:tcW w:w="1215" w:type="pct"/>
            <w:shd w:val="clear" w:color="auto" w:fill="auto"/>
            <w:vAlign w:val="center"/>
          </w:tcPr>
          <w:p w14:paraId="74A4C0AA" w14:textId="5CDB9515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Обрабатывающие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6F8028B9" w14:textId="7C9B27B6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ООО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«Чудовская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минипекарня»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22A741DC" w14:textId="5ED69F25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174210,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Россия,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Новгородская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область,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г.Чудово,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ул.Титова,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д.3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966A1F" w14:textId="36A2FB5E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производство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хлебобулочных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изделий</w:t>
            </w:r>
          </w:p>
        </w:tc>
      </w:tr>
      <w:tr w:rsidR="00F827CD" w:rsidRPr="0096072B" w14:paraId="15170FEB" w14:textId="77777777" w:rsidTr="00B11B28">
        <w:trPr>
          <w:trHeight w:val="20"/>
          <w:jc w:val="center"/>
        </w:trPr>
        <w:tc>
          <w:tcPr>
            <w:tcW w:w="1215" w:type="pct"/>
            <w:shd w:val="clear" w:color="auto" w:fill="auto"/>
            <w:vAlign w:val="center"/>
          </w:tcPr>
          <w:p w14:paraId="0626D5C3" w14:textId="7076D031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Обрабатывающие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1AE350EA" w14:textId="2C1517A1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ООО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«Темп»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1DA3E7E4" w14:textId="14D0485D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174210,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Россия,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Новгородская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область,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г.Чудово,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ул.Загородная,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д.23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403E939" w14:textId="2E823508" w:rsidR="00F827CD" w:rsidRPr="0096072B" w:rsidRDefault="00F827CD" w:rsidP="00666110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переработка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древесины,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выпуск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прессованных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мебельных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щитов</w:t>
            </w:r>
          </w:p>
        </w:tc>
      </w:tr>
    </w:tbl>
    <w:p w14:paraId="2BAAD062" w14:textId="5133D335" w:rsidR="00A5291F" w:rsidRPr="0096072B" w:rsidRDefault="00A5291F" w:rsidP="00666110">
      <w:pPr>
        <w:pStyle w:val="afff6"/>
        <w:spacing w:before="120"/>
        <w:ind w:firstLine="720"/>
        <w:rPr>
          <w:rStyle w:val="afffffb"/>
          <w:b/>
          <w:bCs/>
        </w:rPr>
      </w:pPr>
      <w:r w:rsidRPr="0096072B">
        <w:rPr>
          <w:rStyle w:val="afffffb"/>
          <w:b/>
          <w:bCs/>
        </w:rPr>
        <w:t>Рынок,</w:t>
      </w:r>
      <w:r w:rsidR="00A86319" w:rsidRPr="0096072B">
        <w:rPr>
          <w:rStyle w:val="afffffb"/>
          <w:b/>
          <w:bCs/>
        </w:rPr>
        <w:t xml:space="preserve"> </w:t>
      </w:r>
      <w:r w:rsidRPr="0096072B">
        <w:rPr>
          <w:rStyle w:val="afffffb"/>
          <w:b/>
          <w:bCs/>
        </w:rPr>
        <w:t>торговля,</w:t>
      </w:r>
      <w:r w:rsidR="00A86319" w:rsidRPr="0096072B">
        <w:rPr>
          <w:rStyle w:val="afffffb"/>
          <w:b/>
          <w:bCs/>
        </w:rPr>
        <w:t xml:space="preserve"> </w:t>
      </w:r>
      <w:r w:rsidRPr="0096072B">
        <w:rPr>
          <w:rStyle w:val="afffffb"/>
          <w:b/>
          <w:bCs/>
        </w:rPr>
        <w:t>общественное</w:t>
      </w:r>
      <w:r w:rsidR="00A86319" w:rsidRPr="0096072B">
        <w:rPr>
          <w:rStyle w:val="afffffb"/>
          <w:b/>
          <w:bCs/>
        </w:rPr>
        <w:t xml:space="preserve"> </w:t>
      </w:r>
      <w:r w:rsidRPr="0096072B">
        <w:rPr>
          <w:rStyle w:val="afffffb"/>
          <w:b/>
          <w:bCs/>
        </w:rPr>
        <w:t>питание</w:t>
      </w:r>
    </w:p>
    <w:p w14:paraId="33514DFE" w14:textId="080D1CAB" w:rsidR="00A5291F" w:rsidRPr="0096072B" w:rsidRDefault="00A5291F" w:rsidP="00A5291F">
      <w:pPr>
        <w:pStyle w:val="afff6"/>
        <w:ind w:firstLine="720"/>
      </w:pPr>
      <w:r w:rsidRPr="0096072B">
        <w:rPr>
          <w:rStyle w:val="afffffb"/>
        </w:rPr>
        <w:t>Потребительский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рынок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оказывает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влияние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поддержание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общеэкономической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динамики.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ответ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потребительские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предпочтения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растущие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требования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к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ассортименту,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качеству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доступности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предоставляемой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продукции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услуг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увеличивается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доля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современных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форм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торговли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обслуживания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населения,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повышается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уровень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lastRenderedPageBreak/>
        <w:t>конкурентоспособности,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что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способствует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ускорению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развития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оборота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розничной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торговли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платных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услуг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населению.</w:t>
      </w:r>
    </w:p>
    <w:p w14:paraId="5129D76C" w14:textId="5C608C06" w:rsidR="00A5291F" w:rsidRPr="0096072B" w:rsidRDefault="00A5291F" w:rsidP="00A5291F">
      <w:pPr>
        <w:pStyle w:val="afff6"/>
        <w:ind w:firstLine="720"/>
      </w:pPr>
      <w:r w:rsidRPr="0096072B">
        <w:rPr>
          <w:rStyle w:val="afffffb"/>
        </w:rPr>
        <w:t>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развитие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инфраструктуры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потребительского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рынка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существенное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влияние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оказывает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конкуренция.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Развиваются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стандарты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технологии,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связанные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сетевыми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формами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организации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торгового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обслуживания.</w:t>
      </w:r>
    </w:p>
    <w:p w14:paraId="43E7ED4E" w14:textId="3E8508AB" w:rsidR="004C217A" w:rsidRPr="0096072B" w:rsidRDefault="004C217A" w:rsidP="004C217A">
      <w:pPr>
        <w:pStyle w:val="afffffff8"/>
        <w:ind w:left="96"/>
        <w:jc w:val="right"/>
        <w:rPr>
          <w:rStyle w:val="afffffff7"/>
          <w:b/>
          <w:bCs/>
          <w:sz w:val="24"/>
          <w:szCs w:val="24"/>
        </w:rPr>
      </w:pPr>
      <w:r w:rsidRPr="0096072B">
        <w:rPr>
          <w:rStyle w:val="afffffff7"/>
          <w:b/>
          <w:bCs/>
          <w:sz w:val="24"/>
          <w:szCs w:val="24"/>
        </w:rPr>
        <w:t>Таблица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="00F5561B" w:rsidRPr="0096072B">
        <w:rPr>
          <w:rStyle w:val="afffffff7"/>
          <w:b/>
          <w:bCs/>
          <w:sz w:val="24"/>
          <w:szCs w:val="24"/>
        </w:rPr>
        <w:t>2.3</w:t>
      </w:r>
    </w:p>
    <w:p w14:paraId="1E8F7836" w14:textId="6F7F2B92" w:rsidR="004C217A" w:rsidRPr="0096072B" w:rsidRDefault="004C217A" w:rsidP="004C217A">
      <w:pPr>
        <w:spacing w:after="120"/>
        <w:ind w:firstLine="709"/>
        <w:jc w:val="center"/>
        <w:rPr>
          <w:szCs w:val="28"/>
        </w:rPr>
      </w:pPr>
      <w:r w:rsidRPr="0096072B">
        <w:rPr>
          <w:rStyle w:val="afffffff7"/>
        </w:rPr>
        <w:t>Основные</w:t>
      </w:r>
      <w:r w:rsidR="00A86319" w:rsidRPr="0096072B">
        <w:rPr>
          <w:rStyle w:val="afffffff7"/>
        </w:rPr>
        <w:t xml:space="preserve"> </w:t>
      </w:r>
      <w:r w:rsidRPr="0096072B">
        <w:rPr>
          <w:rStyle w:val="afffffff7"/>
        </w:rPr>
        <w:t>показатели</w:t>
      </w:r>
      <w:r w:rsidR="00A86319" w:rsidRPr="0096072B">
        <w:rPr>
          <w:rStyle w:val="afffffff7"/>
        </w:rPr>
        <w:t xml:space="preserve"> </w:t>
      </w:r>
      <w:r w:rsidRPr="0096072B">
        <w:rPr>
          <w:rStyle w:val="afffffff7"/>
        </w:rPr>
        <w:t>коммунально-бытовой</w:t>
      </w:r>
      <w:r w:rsidR="00A86319" w:rsidRPr="0096072B">
        <w:rPr>
          <w:rStyle w:val="afffffff7"/>
        </w:rPr>
        <w:t xml:space="preserve"> </w:t>
      </w:r>
      <w:r w:rsidRPr="0096072B">
        <w:rPr>
          <w:rStyle w:val="afffffff7"/>
        </w:rPr>
        <w:t>сферы</w:t>
      </w:r>
      <w:r w:rsidR="00A86319" w:rsidRPr="0096072B">
        <w:rPr>
          <w:rStyle w:val="afffffff7"/>
        </w:rPr>
        <w:t xml:space="preserve"> </w:t>
      </w:r>
      <w:r w:rsidRPr="0096072B">
        <w:rPr>
          <w:rStyle w:val="afffffff7"/>
        </w:rPr>
        <w:t>города</w:t>
      </w:r>
      <w:r w:rsidR="00A86319" w:rsidRPr="0096072B">
        <w:rPr>
          <w:rStyle w:val="afffffff7"/>
        </w:rPr>
        <w:t xml:space="preserve"> </w:t>
      </w:r>
      <w:r w:rsidRPr="0096072B">
        <w:rPr>
          <w:rStyle w:val="afffffff7"/>
        </w:rPr>
        <w:t>Чудово</w:t>
      </w:r>
      <w:r w:rsidR="00A86319" w:rsidRPr="0096072B">
        <w:rPr>
          <w:rStyle w:val="afffffff7"/>
        </w:rPr>
        <w:t xml:space="preserve"> </w:t>
      </w:r>
      <w:r w:rsidRPr="0096072B">
        <w:rPr>
          <w:rStyle w:val="afffffff7"/>
        </w:rPr>
        <w:t>(по</w:t>
      </w:r>
      <w:r w:rsidR="00A86319" w:rsidRPr="0096072B">
        <w:rPr>
          <w:rStyle w:val="afffffff7"/>
        </w:rPr>
        <w:t xml:space="preserve"> </w:t>
      </w:r>
      <w:r w:rsidRPr="0096072B">
        <w:rPr>
          <w:rStyle w:val="afffffff7"/>
        </w:rPr>
        <w:t>данным</w:t>
      </w:r>
      <w:r w:rsidR="00A86319" w:rsidRPr="0096072B">
        <w:rPr>
          <w:rStyle w:val="afffffff7"/>
        </w:rPr>
        <w:t xml:space="preserve"> </w:t>
      </w:r>
      <w:r w:rsidRPr="0096072B">
        <w:rPr>
          <w:rStyle w:val="afffffff7"/>
        </w:rPr>
        <w:t>Федеральной</w:t>
      </w:r>
      <w:r w:rsidR="00A86319" w:rsidRPr="0096072B">
        <w:rPr>
          <w:rStyle w:val="afffffff7"/>
        </w:rPr>
        <w:t xml:space="preserve"> </w:t>
      </w:r>
      <w:r w:rsidRPr="0096072B">
        <w:rPr>
          <w:rStyle w:val="afffffff7"/>
        </w:rPr>
        <w:t>службы</w:t>
      </w:r>
      <w:r w:rsidR="00A86319" w:rsidRPr="0096072B">
        <w:rPr>
          <w:rStyle w:val="afffffff7"/>
        </w:rPr>
        <w:t xml:space="preserve"> </w:t>
      </w:r>
      <w:r w:rsidRPr="0096072B">
        <w:rPr>
          <w:rStyle w:val="afffffff7"/>
        </w:rPr>
        <w:t>государственной</w:t>
      </w:r>
      <w:r w:rsidR="00A86319" w:rsidRPr="0096072B">
        <w:rPr>
          <w:rStyle w:val="afffffff7"/>
        </w:rPr>
        <w:t xml:space="preserve"> </w:t>
      </w:r>
      <w:r w:rsidRPr="0096072B">
        <w:rPr>
          <w:rStyle w:val="afffffff7"/>
        </w:rPr>
        <w:t>статистики)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990"/>
        <w:gridCol w:w="1049"/>
        <w:gridCol w:w="1049"/>
        <w:gridCol w:w="1049"/>
        <w:gridCol w:w="1049"/>
        <w:gridCol w:w="1048"/>
      </w:tblGrid>
      <w:tr w:rsidR="004C217A" w:rsidRPr="0096072B" w14:paraId="2AFB6661" w14:textId="77777777" w:rsidTr="004C217A"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6998F" w14:textId="77777777" w:rsidR="004C217A" w:rsidRPr="0096072B" w:rsidRDefault="004C217A" w:rsidP="004C217A">
            <w:pPr>
              <w:jc w:val="center"/>
              <w:rPr>
                <w:b/>
                <w:bCs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E02A1" w14:textId="26805F1E" w:rsidR="004C217A" w:rsidRPr="0096072B" w:rsidRDefault="004C217A" w:rsidP="004C217A">
            <w:pPr>
              <w:jc w:val="center"/>
              <w:rPr>
                <w:b/>
                <w:bCs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Ед.</w:t>
            </w:r>
            <w:r w:rsidR="00A86319" w:rsidRPr="0096072B">
              <w:rPr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7A1BE" w14:textId="77777777" w:rsidR="004C217A" w:rsidRPr="0096072B" w:rsidRDefault="004C217A" w:rsidP="004C217A">
            <w:pPr>
              <w:jc w:val="center"/>
              <w:rPr>
                <w:b/>
                <w:bCs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4EC44" w14:textId="77777777" w:rsidR="004C217A" w:rsidRPr="0096072B" w:rsidRDefault="004C217A" w:rsidP="004C217A">
            <w:pPr>
              <w:jc w:val="center"/>
              <w:rPr>
                <w:b/>
                <w:bCs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89218" w14:textId="77777777" w:rsidR="004C217A" w:rsidRPr="0096072B" w:rsidRDefault="004C217A" w:rsidP="004C217A">
            <w:pPr>
              <w:jc w:val="center"/>
              <w:rPr>
                <w:b/>
                <w:bCs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96EB2" w14:textId="77777777" w:rsidR="004C217A" w:rsidRPr="0096072B" w:rsidRDefault="004C217A" w:rsidP="004C217A">
            <w:pPr>
              <w:jc w:val="center"/>
              <w:rPr>
                <w:b/>
                <w:bCs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98838C" w14:textId="77777777" w:rsidR="004C217A" w:rsidRPr="0096072B" w:rsidRDefault="004C217A" w:rsidP="004C217A">
            <w:pPr>
              <w:jc w:val="center"/>
              <w:rPr>
                <w:b/>
                <w:bCs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4C217A" w:rsidRPr="0096072B" w14:paraId="67B0D755" w14:textId="77777777" w:rsidTr="004C217A"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B35C03C" w14:textId="27D45391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Число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объектов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бытового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обслуживания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населения,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оказывающих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услуги</w:t>
            </w:r>
          </w:p>
        </w:tc>
        <w:tc>
          <w:tcPr>
            <w:tcW w:w="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C70FA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6DC9E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A8345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AE127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C9560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74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B2F43" w14:textId="4A969082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74</w:t>
            </w:r>
          </w:p>
        </w:tc>
      </w:tr>
      <w:tr w:rsidR="004C217A" w:rsidRPr="0096072B" w14:paraId="03A98848" w14:textId="77777777" w:rsidTr="004C217A"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641C85A" w14:textId="221A307E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Ремонт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техническое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обслуживание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бытовой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радиоэлектронной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аппаратуры,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бытовых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машин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приборов,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ремонт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изготовление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металлоизделий</w:t>
            </w:r>
          </w:p>
        </w:tc>
        <w:tc>
          <w:tcPr>
            <w:tcW w:w="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FCA76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6D954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C116E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57F5A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38A18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591DC" w14:textId="0D32B81A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</w:t>
            </w:r>
          </w:p>
        </w:tc>
      </w:tr>
      <w:tr w:rsidR="004C217A" w:rsidRPr="0096072B" w14:paraId="0A19DCC2" w14:textId="77777777" w:rsidTr="004C217A"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9DDE017" w14:textId="11E69CB8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Техническое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обслуживание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ремонт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транспортных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средств,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машин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A9317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9D72A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018D6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59485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13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F96CB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8D9D7" w14:textId="6DCD6DFF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17</w:t>
            </w:r>
          </w:p>
        </w:tc>
      </w:tr>
      <w:tr w:rsidR="004C217A" w:rsidRPr="0096072B" w14:paraId="49F91E1D" w14:textId="77777777" w:rsidTr="004C217A"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D36B52D" w14:textId="79AF62E3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Услуги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бань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душевых</w:t>
            </w:r>
          </w:p>
        </w:tc>
        <w:tc>
          <w:tcPr>
            <w:tcW w:w="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149C0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732C0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2CE16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18EFC5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320E0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0EFB8" w14:textId="7D01C472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</w:t>
            </w:r>
          </w:p>
        </w:tc>
      </w:tr>
      <w:tr w:rsidR="004C217A" w:rsidRPr="0096072B" w14:paraId="3C3296F6" w14:textId="77777777" w:rsidTr="004C217A"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505282E" w14:textId="1845CA4A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Услуги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парикмахерских</w:t>
            </w:r>
          </w:p>
        </w:tc>
        <w:tc>
          <w:tcPr>
            <w:tcW w:w="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37142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CD740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19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AB021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3C1D2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F7B58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BA194" w14:textId="47DA5082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27</w:t>
            </w:r>
          </w:p>
        </w:tc>
      </w:tr>
      <w:tr w:rsidR="004C217A" w:rsidRPr="0096072B" w14:paraId="2A4A6430" w14:textId="77777777" w:rsidTr="004C217A"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BD6404B" w14:textId="32595A60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Ремонт,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окраска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пошив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обуви</w:t>
            </w:r>
          </w:p>
        </w:tc>
        <w:tc>
          <w:tcPr>
            <w:tcW w:w="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D70C9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CAC75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0CB63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47685C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B71A1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C31004" w14:textId="1D4F7840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</w:t>
            </w:r>
          </w:p>
        </w:tc>
      </w:tr>
      <w:tr w:rsidR="004C217A" w:rsidRPr="0096072B" w14:paraId="63C9C481" w14:textId="77777777" w:rsidTr="004C217A"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2F24D26" w14:textId="2C2799C0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Ремонт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пошив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швейных,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меховых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кожаных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изделий,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головных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уборов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изделий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текстильной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галантереи,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ремонт,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пошив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вязание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трикотажных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изделий</w:t>
            </w:r>
          </w:p>
        </w:tc>
        <w:tc>
          <w:tcPr>
            <w:tcW w:w="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657C3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1AD15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9D5EB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089AB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E0AD0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18F0E" w14:textId="0CC4EDBE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</w:t>
            </w:r>
          </w:p>
        </w:tc>
      </w:tr>
      <w:tr w:rsidR="004C217A" w:rsidRPr="0096072B" w14:paraId="3A90FCA5" w14:textId="77777777" w:rsidTr="004C217A"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E848073" w14:textId="10355AC4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Изготовление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ремонт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мебели</w:t>
            </w:r>
          </w:p>
        </w:tc>
        <w:tc>
          <w:tcPr>
            <w:tcW w:w="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091B8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326CB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4299D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D4D24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54780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4E924" w14:textId="79E1583A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</w:t>
            </w:r>
          </w:p>
        </w:tc>
      </w:tr>
      <w:tr w:rsidR="004C217A" w:rsidRPr="0096072B" w14:paraId="67FB496C" w14:textId="77777777" w:rsidTr="004C217A"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7391570" w14:textId="1BCB84FE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Ремонт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строительство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жилья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других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построек</w:t>
            </w:r>
          </w:p>
        </w:tc>
        <w:tc>
          <w:tcPr>
            <w:tcW w:w="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85F2E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813FF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3DE86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CA00E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53013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20D76" w14:textId="5502B0D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</w:t>
            </w:r>
          </w:p>
        </w:tc>
      </w:tr>
      <w:tr w:rsidR="004C217A" w:rsidRPr="0096072B" w14:paraId="62CD446E" w14:textId="77777777" w:rsidTr="004C217A"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E3CA11B" w14:textId="19711CE2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Услуги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фотоателье</w:t>
            </w:r>
          </w:p>
        </w:tc>
        <w:tc>
          <w:tcPr>
            <w:tcW w:w="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D5FB9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E3106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B6D79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3A0EF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1D2D4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1FF55" w14:textId="6347070A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</w:t>
            </w:r>
          </w:p>
        </w:tc>
      </w:tr>
      <w:tr w:rsidR="004C217A" w:rsidRPr="0096072B" w14:paraId="0A66F8E7" w14:textId="77777777" w:rsidTr="004C217A"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7C7272B" w14:textId="4705864C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Ритуальные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услуги</w:t>
            </w:r>
          </w:p>
        </w:tc>
        <w:tc>
          <w:tcPr>
            <w:tcW w:w="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69C73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CBD20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9023D4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B667D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7B5E9" w14:textId="77777777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EA5FB9" w14:textId="36E5E9CB" w:rsidR="004C217A" w:rsidRPr="0096072B" w:rsidRDefault="004C217A" w:rsidP="004C217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</w:t>
            </w:r>
          </w:p>
        </w:tc>
      </w:tr>
    </w:tbl>
    <w:p w14:paraId="5C870538" w14:textId="77777777" w:rsidR="004C217A" w:rsidRPr="0096072B" w:rsidRDefault="004C217A" w:rsidP="00B0415D">
      <w:pPr>
        <w:ind w:firstLine="709"/>
        <w:rPr>
          <w:i/>
          <w:szCs w:val="28"/>
        </w:rPr>
      </w:pPr>
    </w:p>
    <w:p w14:paraId="58CB6315" w14:textId="5B1C4505" w:rsidR="00A5291F" w:rsidRPr="0096072B" w:rsidRDefault="00A5291F" w:rsidP="00A5291F">
      <w:pPr>
        <w:pStyle w:val="afffffff8"/>
        <w:ind w:left="96"/>
        <w:jc w:val="right"/>
        <w:rPr>
          <w:rStyle w:val="afffffff7"/>
          <w:b/>
          <w:bCs/>
          <w:sz w:val="24"/>
          <w:szCs w:val="24"/>
        </w:rPr>
      </w:pPr>
      <w:r w:rsidRPr="0096072B">
        <w:rPr>
          <w:rStyle w:val="afffffff7"/>
          <w:b/>
          <w:bCs/>
          <w:sz w:val="24"/>
          <w:szCs w:val="24"/>
        </w:rPr>
        <w:t>Таблица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="00F5561B" w:rsidRPr="0096072B">
        <w:rPr>
          <w:rStyle w:val="afffffff7"/>
          <w:b/>
          <w:bCs/>
          <w:sz w:val="24"/>
          <w:szCs w:val="24"/>
        </w:rPr>
        <w:t>2.4</w:t>
      </w:r>
    </w:p>
    <w:p w14:paraId="5C245CBD" w14:textId="638DDD2C" w:rsidR="00A5291F" w:rsidRPr="0096072B" w:rsidRDefault="00A5291F" w:rsidP="00A5291F">
      <w:pPr>
        <w:pStyle w:val="afffffff8"/>
        <w:spacing w:after="120"/>
        <w:jc w:val="center"/>
        <w:rPr>
          <w:b w:val="0"/>
          <w:bCs w:val="0"/>
          <w:sz w:val="24"/>
          <w:szCs w:val="24"/>
        </w:rPr>
      </w:pPr>
      <w:r w:rsidRPr="0096072B">
        <w:rPr>
          <w:rStyle w:val="afffffff7"/>
          <w:b/>
          <w:bCs/>
          <w:sz w:val="24"/>
          <w:szCs w:val="24"/>
        </w:rPr>
        <w:t>Основные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показатели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рыночной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и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торговой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сферы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города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Чудово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(по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данным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Федеральной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службы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государственной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статистики)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1195"/>
        <w:gridCol w:w="1176"/>
        <w:gridCol w:w="1176"/>
        <w:gridCol w:w="1129"/>
        <w:gridCol w:w="1129"/>
        <w:gridCol w:w="1128"/>
      </w:tblGrid>
      <w:tr w:rsidR="00A5291F" w:rsidRPr="0096072B" w14:paraId="13300156" w14:textId="77777777" w:rsidTr="00AB6AB8">
        <w:trPr>
          <w:trHeight w:val="170"/>
          <w:tblHeader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1883D" w14:textId="77777777" w:rsidR="00A5291F" w:rsidRPr="0096072B" w:rsidRDefault="00A5291F" w:rsidP="00A5291F">
            <w:pPr>
              <w:jc w:val="center"/>
              <w:rPr>
                <w:b/>
                <w:bCs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F4677F" w14:textId="20DB1C4E" w:rsidR="00A5291F" w:rsidRPr="0096072B" w:rsidRDefault="00A5291F" w:rsidP="00A5291F">
            <w:pPr>
              <w:jc w:val="center"/>
              <w:rPr>
                <w:b/>
                <w:bCs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Ед.</w:t>
            </w:r>
            <w:r w:rsidR="00A86319" w:rsidRPr="0096072B">
              <w:rPr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35D16" w14:textId="77777777" w:rsidR="00A5291F" w:rsidRPr="0096072B" w:rsidRDefault="00A5291F" w:rsidP="00A5291F">
            <w:pPr>
              <w:jc w:val="center"/>
              <w:rPr>
                <w:b/>
                <w:bCs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6E8B1" w14:textId="77777777" w:rsidR="00A5291F" w:rsidRPr="0096072B" w:rsidRDefault="00A5291F" w:rsidP="00A5291F">
            <w:pPr>
              <w:jc w:val="center"/>
              <w:rPr>
                <w:b/>
                <w:bCs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997DA9" w14:textId="77777777" w:rsidR="00A5291F" w:rsidRPr="0096072B" w:rsidRDefault="00A5291F" w:rsidP="00A5291F">
            <w:pPr>
              <w:jc w:val="center"/>
              <w:rPr>
                <w:b/>
                <w:bCs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766815" w14:textId="77777777" w:rsidR="00A5291F" w:rsidRPr="0096072B" w:rsidRDefault="00A5291F" w:rsidP="00A5291F">
            <w:pPr>
              <w:jc w:val="center"/>
              <w:rPr>
                <w:b/>
                <w:bCs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39D22" w14:textId="77777777" w:rsidR="00A5291F" w:rsidRPr="0096072B" w:rsidRDefault="00A5291F" w:rsidP="00A5291F">
            <w:pPr>
              <w:jc w:val="center"/>
              <w:rPr>
                <w:b/>
                <w:bCs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F5561B" w:rsidRPr="0096072B" w14:paraId="0BF3B1AB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00DDE" w14:textId="4E421E68" w:rsidR="00F5561B" w:rsidRPr="0096072B" w:rsidRDefault="00F5561B" w:rsidP="00A5291F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Количество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объектов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розничной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торговли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общественного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питания</w:t>
            </w:r>
          </w:p>
        </w:tc>
        <w:tc>
          <w:tcPr>
            <w:tcW w:w="371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94B1F" w14:textId="77777777" w:rsidR="00F5561B" w:rsidRPr="0096072B" w:rsidRDefault="00F5561B" w:rsidP="00A5291F">
            <w:pPr>
              <w:jc w:val="center"/>
              <w:rPr>
                <w:sz w:val="20"/>
                <w:szCs w:val="20"/>
              </w:rPr>
            </w:pPr>
          </w:p>
        </w:tc>
      </w:tr>
      <w:tr w:rsidR="00A5291F" w:rsidRPr="0096072B" w14:paraId="5C6AC7D2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EF39E0D" w14:textId="77777777" w:rsidR="00A5291F" w:rsidRPr="0096072B" w:rsidRDefault="00A5291F" w:rsidP="00A5291F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магазины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0323A8" w14:textId="77777777" w:rsidR="00A5291F" w:rsidRPr="0096072B" w:rsidRDefault="00A5291F" w:rsidP="00A5291F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7B89B9" w14:textId="77777777" w:rsidR="00A5291F" w:rsidRPr="0096072B" w:rsidRDefault="00A5291F" w:rsidP="00A5291F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168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F3FB2" w14:textId="77777777" w:rsidR="00A5291F" w:rsidRPr="0096072B" w:rsidRDefault="00A5291F" w:rsidP="00A5291F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162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B7711" w14:textId="65C97D9D" w:rsidR="00A5291F" w:rsidRPr="0096072B" w:rsidRDefault="00F5561B" w:rsidP="00A5291F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154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39420" w14:textId="12491CC3" w:rsidR="00A5291F" w:rsidRPr="0096072B" w:rsidRDefault="00F5561B" w:rsidP="00A5291F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147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67E5E" w14:textId="7404A2D9" w:rsidR="00A5291F" w:rsidRPr="0096072B" w:rsidRDefault="00F5561B" w:rsidP="00A5291F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145</w:t>
            </w:r>
          </w:p>
        </w:tc>
      </w:tr>
      <w:tr w:rsidR="00F5561B" w:rsidRPr="0096072B" w14:paraId="50A608E9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150AD6A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супермаркеты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9C17B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05CD4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6265B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9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A35C4" w14:textId="3C4D023B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9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D8FB2" w14:textId="715B6CB2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9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E844B" w14:textId="5B65CBA5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9</w:t>
            </w:r>
          </w:p>
        </w:tc>
      </w:tr>
      <w:tr w:rsidR="00F5561B" w:rsidRPr="0096072B" w14:paraId="6F018194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AD00997" w14:textId="2A25BE74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специализированные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продовольственные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магазины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CB0A3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11B55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9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2559C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9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B1152" w14:textId="69206CF6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9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D453D9" w14:textId="1C01039E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9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19C99" w14:textId="6DF48D9A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9</w:t>
            </w:r>
          </w:p>
        </w:tc>
      </w:tr>
      <w:tr w:rsidR="00F5561B" w:rsidRPr="0096072B" w14:paraId="6A7D8609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CEC644D" w14:textId="79117D0F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специализированные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непродовольственные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магазины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09DCF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43051C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38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7E721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35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A9C4E" w14:textId="632B000A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33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B2277" w14:textId="0ECF3A40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32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63009" w14:textId="3EFA69EA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32</w:t>
            </w:r>
          </w:p>
        </w:tc>
      </w:tr>
      <w:tr w:rsidR="00F5561B" w:rsidRPr="0096072B" w14:paraId="7DAEF82C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6DB1AAD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lastRenderedPageBreak/>
              <w:t>минимаркеты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B4A12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56BAE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40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B0D591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39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DEFF9" w14:textId="400B79AC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37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BE432" w14:textId="38DCE97E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35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E299A" w14:textId="40835198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35</w:t>
            </w:r>
          </w:p>
        </w:tc>
      </w:tr>
      <w:tr w:rsidR="00F5561B" w:rsidRPr="0096072B" w14:paraId="53B69ABE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71DBA66" w14:textId="6A258D6B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прочие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магазины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4C8F9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EE434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75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58085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70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06228" w14:textId="4A4401D2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66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26B53" w14:textId="4F151235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62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C4458" w14:textId="1AD4B40F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60</w:t>
            </w:r>
          </w:p>
        </w:tc>
      </w:tr>
      <w:tr w:rsidR="00F5561B" w:rsidRPr="0096072B" w14:paraId="015C275D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2D15389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павильоны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E6A57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24E99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DF689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7AD06" w14:textId="0E83875C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11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5B56A" w14:textId="194EE970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10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D957A" w14:textId="035E3865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7</w:t>
            </w:r>
          </w:p>
        </w:tc>
      </w:tr>
      <w:tr w:rsidR="00F5561B" w:rsidRPr="0096072B" w14:paraId="04DAE90D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2416553" w14:textId="5C9D9F89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палатки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киоски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D8D7ED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E0707A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7A67A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A6BF7" w14:textId="50A631D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CADCF" w14:textId="12D2D2F6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C4B830" w14:textId="3CF3D04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</w:t>
            </w:r>
          </w:p>
        </w:tc>
      </w:tr>
      <w:tr w:rsidR="00F5561B" w:rsidRPr="0096072B" w14:paraId="01C388EB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86012CE" w14:textId="6862D70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аптеки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аптечные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магазины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E496C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36CE2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9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4D9DE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11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6E339" w14:textId="7C3C85E1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12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81026" w14:textId="60E04216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12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040D3" w14:textId="37837B74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13</w:t>
            </w:r>
          </w:p>
        </w:tc>
      </w:tr>
      <w:tr w:rsidR="00F5561B" w:rsidRPr="0096072B" w14:paraId="531D11CE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B80E1F6" w14:textId="60318842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аптечные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киоски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пункты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95663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23DA65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E4B01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03803" w14:textId="4A23DB2B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18BFB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3DB33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</w:p>
        </w:tc>
      </w:tr>
      <w:tr w:rsidR="00F5561B" w:rsidRPr="0096072B" w14:paraId="44DBA46D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79F92EE" w14:textId="13C81B7D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общедоступные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столовые,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закусочные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495B7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084D8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51394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D0F0D" w14:textId="3BDEBF48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729FC" w14:textId="6B5D0FFC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26E3C" w14:textId="6C3B26C9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</w:t>
            </w:r>
          </w:p>
        </w:tc>
      </w:tr>
      <w:tr w:rsidR="00F5561B" w:rsidRPr="0096072B" w14:paraId="55BCF762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245CC41" w14:textId="7D2A1F5E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столовые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учебных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заведений,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организаций,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промышленных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предприятий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9B2EE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21BB9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11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E31B7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11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62B72" w14:textId="606DEEBA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11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D98E4" w14:textId="78BF1A25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11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1F52EC" w14:textId="7B03BD38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11</w:t>
            </w:r>
          </w:p>
        </w:tc>
      </w:tr>
      <w:tr w:rsidR="00F5561B" w:rsidRPr="0096072B" w14:paraId="3606F6A1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853AEF6" w14:textId="247A4419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рестораны,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кафе,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бары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C0689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единица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437036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7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4BB88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8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B2A2C" w14:textId="7BB5D454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10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DA4B1" w14:textId="099F8F42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9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3D173" w14:textId="589755D0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11</w:t>
            </w:r>
          </w:p>
        </w:tc>
      </w:tr>
      <w:tr w:rsidR="00F5561B" w:rsidRPr="0096072B" w14:paraId="5D7FCB8F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11746" w14:textId="3B6A5F6C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Площадь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торгового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зала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объектов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розничной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торговли</w:t>
            </w:r>
          </w:p>
        </w:tc>
        <w:tc>
          <w:tcPr>
            <w:tcW w:w="371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26595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</w:p>
        </w:tc>
      </w:tr>
      <w:tr w:rsidR="00F5561B" w:rsidRPr="0096072B" w14:paraId="05D2C0C2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AB12344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магазины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A293E9" w14:textId="5143A179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метр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квадратный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131EE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13346.2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53A99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14037.2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5CFD5" w14:textId="6A19321D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13610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2E676" w14:textId="63A47A0B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13986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600CAB" w14:textId="678666F6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14050</w:t>
            </w:r>
          </w:p>
        </w:tc>
      </w:tr>
      <w:tr w:rsidR="00F5561B" w:rsidRPr="0096072B" w14:paraId="65EDDBED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17A1980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супермаркеты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10570" w14:textId="6B936589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метр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квадратный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A6D89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3948.1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8E986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5148.1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3A1D5" w14:textId="7D2C2F73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5148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42E4A" w14:textId="7D2485C1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5148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0926A" w14:textId="2325562D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5148</w:t>
            </w:r>
          </w:p>
        </w:tc>
      </w:tr>
      <w:tr w:rsidR="00F5561B" w:rsidRPr="0096072B" w14:paraId="58F7C300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F6FABDC" w14:textId="4502F7AA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специализированные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продовольственные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магазины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10836" w14:textId="4EB81048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метр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квадратный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4F208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492.8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604D5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492.8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436C0" w14:textId="6A9C061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493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50F48" w14:textId="7EA28EA5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493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882B73" w14:textId="7602545B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520</w:t>
            </w:r>
          </w:p>
        </w:tc>
      </w:tr>
      <w:tr w:rsidR="00F5561B" w:rsidRPr="0096072B" w14:paraId="11EAB6C0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12A8C62" w14:textId="2DB73534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специализированные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непродовольственные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магазины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87D0C" w14:textId="33DA6A0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метр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квадратный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1E923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2844.8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19AAE6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2690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E0275" w14:textId="45BDEEAF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2538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13898" w14:textId="227A83B9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3334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4DCE2" w14:textId="3B4A909E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3235</w:t>
            </w:r>
          </w:p>
        </w:tc>
      </w:tr>
      <w:tr w:rsidR="00F5561B" w:rsidRPr="0096072B" w14:paraId="40F884C8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F0B6458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минимаркеты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58089" w14:textId="0D055E0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метр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квадратный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0F40B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2469.1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F0F9B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2474.1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967D55" w14:textId="7BD025D8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2443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2FF6A" w14:textId="7B48C554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2152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D8809" w14:textId="3EB361F5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2222</w:t>
            </w:r>
          </w:p>
        </w:tc>
      </w:tr>
      <w:tr w:rsidR="00F5561B" w:rsidRPr="0096072B" w14:paraId="37832084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A913B31" w14:textId="491B1728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прочие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магазины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86E98" w14:textId="4A3B4C9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метр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квадратный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75BA3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3591.4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372AD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3232.2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342F9" w14:textId="6C658F02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2988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1D020F" w14:textId="0F2C3AE9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2859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4A462" w14:textId="66E9BE11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2925</w:t>
            </w:r>
          </w:p>
        </w:tc>
      </w:tr>
      <w:tr w:rsidR="00F5561B" w:rsidRPr="0096072B" w14:paraId="3ECC2254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8F645F0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павильоны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5ED58" w14:textId="014CBFC2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метр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квадратный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F04B0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114.1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3A4DD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151.9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86C5A" w14:textId="1CE81A8F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215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1B021" w14:textId="0F4FA410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215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ED05D" w14:textId="5B899A2F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197</w:t>
            </w:r>
          </w:p>
        </w:tc>
      </w:tr>
      <w:tr w:rsidR="00F5561B" w:rsidRPr="0096072B" w14:paraId="0E820BFF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2B5BE1D" w14:textId="50DDCF71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аптеки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аптечные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магазины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B1A7B" w14:textId="12912128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метр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квадратный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3A026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474.5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63A5E0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505.2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F5492" w14:textId="1A559923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529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C48D9" w14:textId="60E08D7C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531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35E36" w14:textId="33A05EE8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563</w:t>
            </w:r>
          </w:p>
        </w:tc>
      </w:tr>
      <w:tr w:rsidR="00F5561B" w:rsidRPr="0096072B" w14:paraId="5BB7C6D7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AC8CE" w14:textId="57AD3FC3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Площадь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зала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обслуживания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посетителей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объектах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общественного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питания</w:t>
            </w:r>
          </w:p>
        </w:tc>
        <w:tc>
          <w:tcPr>
            <w:tcW w:w="371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A1A82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</w:p>
        </w:tc>
      </w:tr>
      <w:tr w:rsidR="00F5561B" w:rsidRPr="0096072B" w14:paraId="2767B3BA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454093D" w14:textId="6FF3A71D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общедоступные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столовые,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закусочные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3288D" w14:textId="625C1B38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метр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квадратный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77654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255.9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32478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238.1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AF307" w14:textId="55412AAC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238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A0870" w14:textId="400EF84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238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2BA08" w14:textId="501FB901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268</w:t>
            </w:r>
          </w:p>
        </w:tc>
      </w:tr>
      <w:tr w:rsidR="00F5561B" w:rsidRPr="0096072B" w14:paraId="50E6BE6F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3A2B54A" w14:textId="6B40594C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столовые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учебных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заведений,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организаций,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промышленных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предприятий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1B71F" w14:textId="2F343DE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метр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квадратный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ACE91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1168.4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37441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1168.4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4FCAD0" w14:textId="7827E8EB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1169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4684D" w14:textId="2E1F789B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1168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C22A8A" w14:textId="4BDD8633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1169</w:t>
            </w:r>
          </w:p>
        </w:tc>
      </w:tr>
      <w:tr w:rsidR="00F5561B" w:rsidRPr="0096072B" w14:paraId="78E92475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886255D" w14:textId="0F7261D8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рестораны,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кафе,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бары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45F1C" w14:textId="1AA4410E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метр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квадратный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1BED1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488.9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22554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538.9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ED358" w14:textId="5C866FA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559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EA9EB" w14:textId="2C7653CD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520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952C4" w14:textId="23343ED2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659</w:t>
            </w:r>
          </w:p>
        </w:tc>
      </w:tr>
      <w:tr w:rsidR="00F5561B" w:rsidRPr="0096072B" w14:paraId="5EDE4E5B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87C53" w14:textId="25F1418E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Количество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мест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объектах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общественного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питания</w:t>
            </w:r>
          </w:p>
        </w:tc>
        <w:tc>
          <w:tcPr>
            <w:tcW w:w="371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6FB95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</w:p>
        </w:tc>
      </w:tr>
      <w:tr w:rsidR="00F5561B" w:rsidRPr="0096072B" w14:paraId="01C98035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170E0FD" w14:textId="3AA4331F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общедоступные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столовые,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закусочные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73FAEA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место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DB4E8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73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1F036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67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92FD9" w14:textId="459599F3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67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D3E58" w14:textId="173FE901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67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D9DBF" w14:textId="1FF2DC40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67</w:t>
            </w:r>
          </w:p>
        </w:tc>
      </w:tr>
      <w:tr w:rsidR="00F5561B" w:rsidRPr="0096072B" w14:paraId="0CB93E8D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9CB4889" w14:textId="209A8285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lastRenderedPageBreak/>
              <w:t>столовые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учебных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заведений,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организаций,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промышленных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предприятий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A65A5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место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A356B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680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038D8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680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16A64" w14:textId="5CC3C8F8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680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B79D0" w14:textId="5E01AFFA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680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CE13A" w14:textId="4743CC79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680</w:t>
            </w:r>
          </w:p>
        </w:tc>
      </w:tr>
      <w:tr w:rsidR="00F5561B" w:rsidRPr="0096072B" w14:paraId="700DC41C" w14:textId="77777777" w:rsidTr="00AB6AB8">
        <w:trPr>
          <w:trHeight w:val="170"/>
        </w:trPr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39D8370" w14:textId="42A3AD50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рестораны,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кафе,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бары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861FC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место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3FBF5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311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59FC6" w14:textId="7777777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319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F4A7E" w14:textId="6E63D3FD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301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99C44" w14:textId="06C87DB6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291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CA40A" w14:textId="00D6C3F7" w:rsidR="00F5561B" w:rsidRPr="0096072B" w:rsidRDefault="00F5561B" w:rsidP="00F5561B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323</w:t>
            </w:r>
          </w:p>
        </w:tc>
      </w:tr>
    </w:tbl>
    <w:p w14:paraId="4762F33D" w14:textId="77777777" w:rsidR="004C217A" w:rsidRPr="0096072B" w:rsidRDefault="004C217A" w:rsidP="00B0415D">
      <w:pPr>
        <w:ind w:firstLine="709"/>
        <w:rPr>
          <w:i/>
          <w:szCs w:val="28"/>
        </w:rPr>
      </w:pPr>
    </w:p>
    <w:p w14:paraId="66F84861" w14:textId="60575587" w:rsidR="00A11496" w:rsidRPr="0096072B" w:rsidRDefault="00A11496" w:rsidP="00A11496">
      <w:pPr>
        <w:pStyle w:val="30"/>
        <w:numPr>
          <w:ilvl w:val="2"/>
          <w:numId w:val="1"/>
        </w:numPr>
        <w:ind w:left="0" w:firstLine="0"/>
        <w:rPr>
          <w:i w:val="0"/>
          <w:szCs w:val="28"/>
        </w:rPr>
      </w:pPr>
      <w:bookmarkStart w:id="32" w:name="_Toc191453229"/>
      <w:r w:rsidRPr="0096072B">
        <w:rPr>
          <w:i w:val="0"/>
          <w:szCs w:val="28"/>
        </w:rPr>
        <w:t>Демографическая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ситуация</w:t>
      </w:r>
      <w:bookmarkEnd w:id="32"/>
    </w:p>
    <w:p w14:paraId="5DFD980A" w14:textId="44225E74" w:rsidR="00A11496" w:rsidRPr="0096072B" w:rsidRDefault="00A11496" w:rsidP="00A11496">
      <w:pPr>
        <w:pStyle w:val="a3"/>
        <w:rPr>
          <w:lang w:val="ru-RU" w:eastAsia="ru-RU" w:bidi="ar-SA"/>
        </w:rPr>
      </w:pPr>
      <w:r w:rsidRPr="0096072B">
        <w:rPr>
          <w:lang w:val="ru-RU" w:eastAsia="ru-RU" w:bidi="ar-SA"/>
        </w:rPr>
        <w:t>Важнейшими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социально-экономическими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показателями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формирования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градостроительной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системы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любого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уровня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являются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динамика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численности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населения.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Наряду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с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природной,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экономической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и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экологической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составляющими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они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выступают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в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качестве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основного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фактора,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влияющего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на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сбалансированное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и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устойчивое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развитие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территории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Муниципального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образования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город</w:t>
      </w:r>
      <w:r w:rsidR="00A86319" w:rsidRPr="0096072B">
        <w:rPr>
          <w:lang w:val="ru-RU" w:eastAsia="ru-RU" w:bidi="ar-SA"/>
        </w:rPr>
        <w:t xml:space="preserve"> </w:t>
      </w:r>
      <w:r w:rsidR="00B331E5" w:rsidRPr="0096072B">
        <w:rPr>
          <w:lang w:val="ru-RU" w:eastAsia="ru-RU" w:bidi="ar-SA"/>
        </w:rPr>
        <w:t>Чудово.</w:t>
      </w:r>
    </w:p>
    <w:p w14:paraId="64BE9990" w14:textId="498A0331" w:rsidR="00A11496" w:rsidRPr="0096072B" w:rsidRDefault="00A11496" w:rsidP="00A11496">
      <w:pPr>
        <w:pStyle w:val="a3"/>
        <w:rPr>
          <w:lang w:val="ru-RU" w:eastAsia="ru-RU" w:bidi="ar-SA"/>
        </w:rPr>
      </w:pPr>
      <w:r w:rsidRPr="0096072B">
        <w:rPr>
          <w:lang w:val="ru-RU" w:eastAsia="ru-RU" w:bidi="ar-SA"/>
        </w:rPr>
        <w:t>Динамика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изменения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численности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населения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Муниципального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образования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город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Чудово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за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последние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5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лет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проанализирована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в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таблице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2.</w:t>
      </w:r>
      <w:r w:rsidR="00F5561B" w:rsidRPr="0096072B">
        <w:rPr>
          <w:lang w:val="ru-RU" w:eastAsia="ru-RU" w:bidi="ar-SA"/>
        </w:rPr>
        <w:t>5</w:t>
      </w:r>
      <w:r w:rsidRPr="0096072B">
        <w:rPr>
          <w:lang w:val="ru-RU" w:eastAsia="ru-RU" w:bidi="ar-SA"/>
        </w:rPr>
        <w:t>.</w:t>
      </w:r>
    </w:p>
    <w:p w14:paraId="7F1612A8" w14:textId="51B03217" w:rsidR="00A11496" w:rsidRPr="0096072B" w:rsidRDefault="00A11496" w:rsidP="00A11496">
      <w:pPr>
        <w:keepNext/>
        <w:jc w:val="right"/>
        <w:rPr>
          <w:b/>
          <w:lang w:eastAsia="ar-SA" w:bidi="en-US"/>
        </w:rPr>
      </w:pPr>
      <w:r w:rsidRPr="0096072B">
        <w:rPr>
          <w:b/>
          <w:lang w:eastAsia="ar-SA" w:bidi="en-US"/>
        </w:rPr>
        <w:t>Таблица</w:t>
      </w:r>
      <w:r w:rsidR="00A86319" w:rsidRPr="0096072B">
        <w:rPr>
          <w:b/>
          <w:lang w:eastAsia="ar-SA" w:bidi="en-US"/>
        </w:rPr>
        <w:t xml:space="preserve"> </w:t>
      </w:r>
      <w:r w:rsidRPr="0096072B">
        <w:rPr>
          <w:b/>
          <w:lang w:eastAsia="ar-SA" w:bidi="en-US"/>
        </w:rPr>
        <w:t>2.</w:t>
      </w:r>
      <w:r w:rsidR="00F5561B" w:rsidRPr="0096072B">
        <w:rPr>
          <w:b/>
          <w:lang w:eastAsia="ar-SA" w:bidi="en-US"/>
        </w:rPr>
        <w:t>5</w:t>
      </w:r>
    </w:p>
    <w:p w14:paraId="0CD6C613" w14:textId="4C93D1BB" w:rsidR="00A11496" w:rsidRPr="0096072B" w:rsidRDefault="00A11496" w:rsidP="00A11496">
      <w:pPr>
        <w:keepNext/>
        <w:suppressAutoHyphens/>
        <w:spacing w:after="120"/>
        <w:jc w:val="center"/>
        <w:rPr>
          <w:b/>
          <w:szCs w:val="28"/>
          <w:lang w:eastAsia="ar-SA" w:bidi="en-US"/>
        </w:rPr>
      </w:pPr>
      <w:r w:rsidRPr="0096072B">
        <w:rPr>
          <w:b/>
          <w:szCs w:val="28"/>
          <w:lang w:eastAsia="ar-SA" w:bidi="en-US"/>
        </w:rPr>
        <w:t>Динамика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изменения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численности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населения</w:t>
      </w:r>
      <w:bookmarkStart w:id="33" w:name="_Hlk94683889"/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Муниципального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образования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город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Чудово</w:t>
      </w:r>
      <w:r w:rsidR="00A86319" w:rsidRPr="0096072B">
        <w:rPr>
          <w:b/>
          <w:szCs w:val="28"/>
          <w:lang w:eastAsia="ar-SA" w:bidi="en-US"/>
        </w:rPr>
        <w:t xml:space="preserve"> </w:t>
      </w:r>
      <w:bookmarkEnd w:id="33"/>
      <w:r w:rsidRPr="0096072B">
        <w:rPr>
          <w:b/>
          <w:szCs w:val="28"/>
          <w:lang w:eastAsia="ar-SA" w:bidi="en-US"/>
        </w:rPr>
        <w:t>(данные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на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начало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года)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39"/>
        <w:gridCol w:w="1106"/>
        <w:gridCol w:w="1107"/>
        <w:gridCol w:w="1105"/>
        <w:gridCol w:w="1105"/>
        <w:gridCol w:w="1072"/>
      </w:tblGrid>
      <w:tr w:rsidR="00A11496" w:rsidRPr="0096072B" w14:paraId="6D4D3841" w14:textId="77777777" w:rsidTr="00302780">
        <w:trPr>
          <w:tblHeader/>
          <w:jc w:val="center"/>
        </w:trPr>
        <w:tc>
          <w:tcPr>
            <w:tcW w:w="2056" w:type="pct"/>
            <w:shd w:val="clear" w:color="auto" w:fill="auto"/>
          </w:tcPr>
          <w:p w14:paraId="267970F0" w14:textId="7857D813" w:rsidR="00A11496" w:rsidRPr="0096072B" w:rsidRDefault="00A11496" w:rsidP="00A11496">
            <w:pPr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Наименование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муниципального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образования</w:t>
            </w:r>
          </w:p>
        </w:tc>
        <w:tc>
          <w:tcPr>
            <w:tcW w:w="592" w:type="pct"/>
            <w:vAlign w:val="center"/>
          </w:tcPr>
          <w:p w14:paraId="1BEE7D35" w14:textId="069B1BDF" w:rsidR="00A11496" w:rsidRPr="0096072B" w:rsidRDefault="00A11496" w:rsidP="00A11496">
            <w:pPr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593" w:type="pct"/>
            <w:vAlign w:val="center"/>
          </w:tcPr>
          <w:p w14:paraId="274621D0" w14:textId="0788DFEE" w:rsidR="00A11496" w:rsidRPr="0096072B" w:rsidRDefault="00A11496" w:rsidP="00A11496">
            <w:pPr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592" w:type="pct"/>
            <w:vAlign w:val="center"/>
          </w:tcPr>
          <w:p w14:paraId="488BEDF2" w14:textId="29035D7E" w:rsidR="00A11496" w:rsidRPr="0096072B" w:rsidRDefault="00A11496" w:rsidP="00A11496">
            <w:pPr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3B343E65" w14:textId="01266ED0" w:rsidR="00A11496" w:rsidRPr="0096072B" w:rsidRDefault="00A11496" w:rsidP="00A11496">
            <w:pPr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5E4A8E98" w14:textId="3A75D257" w:rsidR="00A11496" w:rsidRPr="0096072B" w:rsidRDefault="00A11496" w:rsidP="00A11496">
            <w:pPr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A11496" w:rsidRPr="0096072B" w14:paraId="5C23479F" w14:textId="77777777" w:rsidTr="00761048">
        <w:trPr>
          <w:trHeight w:val="443"/>
          <w:jc w:val="center"/>
        </w:trPr>
        <w:tc>
          <w:tcPr>
            <w:tcW w:w="2056" w:type="pct"/>
            <w:shd w:val="clear" w:color="auto" w:fill="auto"/>
            <w:vAlign w:val="center"/>
          </w:tcPr>
          <w:p w14:paraId="46740A0D" w14:textId="627CBAE2" w:rsidR="00A11496" w:rsidRPr="0096072B" w:rsidRDefault="00A11496" w:rsidP="00A11496">
            <w:pPr>
              <w:jc w:val="left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Численность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населения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Муниципального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образования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город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Чудово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vAlign w:val="center"/>
          </w:tcPr>
          <w:p w14:paraId="6CB2790D" w14:textId="5616DDFB" w:rsidR="00A11496" w:rsidRPr="0096072B" w:rsidRDefault="00A11496" w:rsidP="00A11496">
            <w:pPr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13909</w:t>
            </w:r>
          </w:p>
        </w:tc>
        <w:tc>
          <w:tcPr>
            <w:tcW w:w="593" w:type="pct"/>
            <w:vAlign w:val="center"/>
          </w:tcPr>
          <w:p w14:paraId="15DAC9E2" w14:textId="464EC9EA" w:rsidR="00A11496" w:rsidRPr="0096072B" w:rsidRDefault="00A11496" w:rsidP="00A11496">
            <w:pPr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13764</w:t>
            </w:r>
          </w:p>
        </w:tc>
        <w:tc>
          <w:tcPr>
            <w:tcW w:w="592" w:type="pct"/>
            <w:vAlign w:val="center"/>
          </w:tcPr>
          <w:p w14:paraId="057F94C8" w14:textId="57A4E6C8" w:rsidR="00A11496" w:rsidRPr="0096072B" w:rsidRDefault="00A11496" w:rsidP="00A11496">
            <w:pPr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13531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0A7B808B" w14:textId="6C365926" w:rsidR="00A11496" w:rsidRPr="0096072B" w:rsidRDefault="00A11496" w:rsidP="00A11496">
            <w:pPr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14023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3EFF1DB4" w14:textId="7C07067B" w:rsidR="00A11496" w:rsidRPr="0096072B" w:rsidRDefault="00A11496" w:rsidP="00A11496">
            <w:pPr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13875</w:t>
            </w:r>
          </w:p>
        </w:tc>
      </w:tr>
    </w:tbl>
    <w:p w14:paraId="5F0A3158" w14:textId="262DF237" w:rsidR="00A11496" w:rsidRPr="0096072B" w:rsidRDefault="00A11496" w:rsidP="00A11496">
      <w:pPr>
        <w:pStyle w:val="a3"/>
        <w:spacing w:before="120"/>
        <w:rPr>
          <w:b/>
          <w:szCs w:val="28"/>
          <w:lang w:val="ru-RU"/>
        </w:rPr>
      </w:pPr>
      <w:r w:rsidRPr="0096072B">
        <w:rPr>
          <w:lang w:val="ru-RU" w:eastAsia="ru-RU" w:bidi="ar-SA"/>
        </w:rPr>
        <w:t>Исходя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из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представленных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данных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можно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сделать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вывод,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что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с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2020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г.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по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2024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г.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численность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населения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Муниципального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образования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город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Чудово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имеет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негативную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тенденцию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сокращения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(на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34</w:t>
      </w:r>
      <w:r w:rsidR="00A86319" w:rsidRPr="0096072B">
        <w:rPr>
          <w:lang w:val="ru-RU" w:eastAsia="ru-RU" w:bidi="ar-SA"/>
        </w:rPr>
        <w:t xml:space="preserve"> </w:t>
      </w:r>
      <w:r w:rsidRPr="0096072B">
        <w:rPr>
          <w:lang w:val="ru-RU" w:eastAsia="ru-RU" w:bidi="ar-SA"/>
        </w:rPr>
        <w:t>чел.)</w:t>
      </w:r>
    </w:p>
    <w:p w14:paraId="2513D5D6" w14:textId="067B4CC9" w:rsidR="00A11496" w:rsidRPr="0096072B" w:rsidRDefault="00A11496" w:rsidP="00A11496">
      <w:pPr>
        <w:pStyle w:val="a3"/>
        <w:jc w:val="right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Рисунок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2.1</w:t>
      </w:r>
    </w:p>
    <w:p w14:paraId="04FF368E" w14:textId="76F6C5AF" w:rsidR="00A11496" w:rsidRPr="0096072B" w:rsidRDefault="00A11496" w:rsidP="00A11496">
      <w:pPr>
        <w:spacing w:after="120"/>
        <w:jc w:val="center"/>
        <w:rPr>
          <w:b/>
          <w:szCs w:val="28"/>
          <w:lang w:eastAsia="ar-SA" w:bidi="en-US"/>
        </w:rPr>
      </w:pPr>
      <w:r w:rsidRPr="0096072B">
        <w:rPr>
          <w:b/>
          <w:szCs w:val="28"/>
          <w:lang w:eastAsia="ar-SA" w:bidi="en-US"/>
        </w:rPr>
        <w:t>Динамика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изменения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численности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населения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Муниципального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образования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город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Чудово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(2020-2024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гг.,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данные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на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начало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года)</w:t>
      </w:r>
    </w:p>
    <w:p w14:paraId="4DDCA7D2" w14:textId="77777777" w:rsidR="00A11496" w:rsidRPr="0096072B" w:rsidRDefault="00A11496" w:rsidP="00A11496">
      <w:pPr>
        <w:jc w:val="center"/>
        <w:rPr>
          <w:lang w:eastAsia="ar-SA" w:bidi="en-US"/>
        </w:rPr>
      </w:pPr>
      <w:r w:rsidRPr="0096072B">
        <w:rPr>
          <w:noProof/>
        </w:rPr>
        <w:drawing>
          <wp:inline distT="0" distB="0" distL="0" distR="0" wp14:anchorId="49B79E7C" wp14:editId="26EAC2B0">
            <wp:extent cx="4524375" cy="2362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51F1302" w14:textId="77777777" w:rsidR="00A11496" w:rsidRPr="0096072B" w:rsidRDefault="00A11496" w:rsidP="00A11496">
      <w:pPr>
        <w:jc w:val="center"/>
        <w:rPr>
          <w:lang w:eastAsia="ar-SA" w:bidi="en-US"/>
        </w:rPr>
      </w:pPr>
    </w:p>
    <w:p w14:paraId="342906E6" w14:textId="4E0CF803" w:rsidR="00A11496" w:rsidRPr="0096072B" w:rsidRDefault="00A11496" w:rsidP="00A11496">
      <w:pPr>
        <w:spacing w:before="120"/>
        <w:ind w:firstLine="709"/>
        <w:rPr>
          <w:b/>
          <w:bCs/>
          <w:lang w:eastAsia="ar-SA" w:bidi="en-US"/>
        </w:rPr>
      </w:pPr>
      <w:r w:rsidRPr="0096072B">
        <w:rPr>
          <w:lang w:eastAsia="ar-SA" w:bidi="en-US"/>
        </w:rPr>
        <w:t>Показатели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естественного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воспроизводства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населения</w:t>
      </w:r>
      <w:r w:rsidR="00A86319" w:rsidRPr="0096072B">
        <w:rPr>
          <w:lang w:eastAsia="ar-SA" w:bidi="en-US"/>
        </w:rPr>
        <w:t xml:space="preserve"> </w:t>
      </w:r>
      <w:r w:rsidRPr="0096072B">
        <w:t>Муниципального</w:t>
      </w:r>
      <w:r w:rsidR="00A86319" w:rsidRPr="0096072B">
        <w:t xml:space="preserve"> </w:t>
      </w:r>
      <w:r w:rsidRPr="0096072B">
        <w:t>образования</w:t>
      </w:r>
      <w:r w:rsidR="00A86319" w:rsidRPr="0096072B">
        <w:t xml:space="preserve"> </w:t>
      </w:r>
      <w:r w:rsidRPr="0096072B">
        <w:t>город</w:t>
      </w:r>
      <w:r w:rsidR="00A86319" w:rsidRPr="0096072B">
        <w:t xml:space="preserve"> </w:t>
      </w:r>
      <w:r w:rsidRPr="0096072B">
        <w:t>Чудово</w:t>
      </w:r>
      <w:r w:rsidR="00A86319" w:rsidRPr="0096072B">
        <w:t xml:space="preserve"> </w:t>
      </w:r>
      <w:r w:rsidRPr="0096072B">
        <w:rPr>
          <w:lang w:eastAsia="ar-SA" w:bidi="en-US"/>
        </w:rPr>
        <w:t>представлены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таблице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2.</w:t>
      </w:r>
      <w:r w:rsidR="00F5561B" w:rsidRPr="0096072B">
        <w:rPr>
          <w:lang w:eastAsia="ar-SA" w:bidi="en-US"/>
        </w:rPr>
        <w:t>6</w:t>
      </w:r>
      <w:r w:rsidRPr="0096072B">
        <w:rPr>
          <w:lang w:eastAsia="ar-SA" w:bidi="en-US"/>
        </w:rPr>
        <w:t>.</w:t>
      </w:r>
    </w:p>
    <w:p w14:paraId="24FA70DC" w14:textId="4E8AADFD" w:rsidR="00A11496" w:rsidRPr="0096072B" w:rsidRDefault="00A11496" w:rsidP="00A11496">
      <w:pPr>
        <w:ind w:firstLine="709"/>
        <w:jc w:val="right"/>
        <w:rPr>
          <w:b/>
          <w:lang w:eastAsia="ar-SA" w:bidi="en-US"/>
        </w:rPr>
      </w:pPr>
      <w:r w:rsidRPr="0096072B">
        <w:rPr>
          <w:b/>
          <w:bCs/>
          <w:lang w:eastAsia="ar-SA" w:bidi="en-US"/>
        </w:rPr>
        <w:t>Таблица</w:t>
      </w:r>
      <w:r w:rsidR="00A86319" w:rsidRPr="0096072B">
        <w:rPr>
          <w:b/>
          <w:lang w:eastAsia="ar-SA" w:bidi="en-US"/>
        </w:rPr>
        <w:t xml:space="preserve"> </w:t>
      </w:r>
      <w:r w:rsidRPr="0096072B">
        <w:rPr>
          <w:b/>
          <w:lang w:eastAsia="ar-SA" w:bidi="en-US"/>
        </w:rPr>
        <w:t>2.</w:t>
      </w:r>
      <w:r w:rsidR="00F5561B" w:rsidRPr="0096072B">
        <w:rPr>
          <w:b/>
          <w:lang w:eastAsia="ar-SA" w:bidi="en-US"/>
        </w:rPr>
        <w:t>6</w:t>
      </w:r>
    </w:p>
    <w:p w14:paraId="36C87074" w14:textId="5DD35843" w:rsidR="00A11496" w:rsidRPr="0096072B" w:rsidRDefault="00A11496" w:rsidP="00A11496">
      <w:pPr>
        <w:keepNext/>
        <w:suppressAutoHyphens/>
        <w:spacing w:after="120"/>
        <w:jc w:val="center"/>
        <w:rPr>
          <w:b/>
          <w:szCs w:val="28"/>
          <w:lang w:eastAsia="ar-SA" w:bidi="en-US"/>
        </w:rPr>
      </w:pPr>
      <w:r w:rsidRPr="0096072B">
        <w:rPr>
          <w:b/>
          <w:szCs w:val="28"/>
          <w:lang w:eastAsia="ar-SA" w:bidi="en-US"/>
        </w:rPr>
        <w:lastRenderedPageBreak/>
        <w:t>Динамика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показателей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естественного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воспроизводства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населения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Муниципального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образования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город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Чудово,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чел.</w:t>
      </w:r>
    </w:p>
    <w:tbl>
      <w:tblPr>
        <w:tblW w:w="9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7"/>
        <w:gridCol w:w="1339"/>
        <w:gridCol w:w="1154"/>
        <w:gridCol w:w="1134"/>
        <w:gridCol w:w="1276"/>
        <w:gridCol w:w="1570"/>
      </w:tblGrid>
      <w:tr w:rsidR="001F7B9E" w:rsidRPr="0096072B" w14:paraId="1D15465F" w14:textId="77777777" w:rsidTr="00A11496">
        <w:trPr>
          <w:trHeight w:val="158"/>
          <w:tblHeader/>
          <w:jc w:val="center"/>
        </w:trPr>
        <w:tc>
          <w:tcPr>
            <w:tcW w:w="2747" w:type="dxa"/>
            <w:vAlign w:val="center"/>
          </w:tcPr>
          <w:p w14:paraId="428EE563" w14:textId="77777777" w:rsidR="001F7B9E" w:rsidRPr="0096072B" w:rsidRDefault="001F7B9E" w:rsidP="001F7B9E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339" w:type="dxa"/>
            <w:vAlign w:val="center"/>
          </w:tcPr>
          <w:p w14:paraId="7F02D93C" w14:textId="6103C704" w:rsidR="001F7B9E" w:rsidRPr="0096072B" w:rsidRDefault="001F7B9E" w:rsidP="001F7B9E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54" w:type="dxa"/>
            <w:vAlign w:val="center"/>
          </w:tcPr>
          <w:p w14:paraId="2B54BD92" w14:textId="60F4269E" w:rsidR="001F7B9E" w:rsidRPr="0096072B" w:rsidRDefault="001F7B9E" w:rsidP="001F7B9E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14:paraId="6CF95DBB" w14:textId="2032B3A8" w:rsidR="001F7B9E" w:rsidRPr="0096072B" w:rsidRDefault="001F7B9E" w:rsidP="001F7B9E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14:paraId="358DCB04" w14:textId="5E84C4F1" w:rsidR="001F7B9E" w:rsidRPr="0096072B" w:rsidRDefault="001F7B9E" w:rsidP="001F7B9E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70" w:type="dxa"/>
            <w:vAlign w:val="center"/>
          </w:tcPr>
          <w:p w14:paraId="1BB22A81" w14:textId="3B52C108" w:rsidR="001F7B9E" w:rsidRPr="0096072B" w:rsidRDefault="001F7B9E" w:rsidP="001F7B9E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A11496" w:rsidRPr="0096072B" w14:paraId="44CB1969" w14:textId="77777777" w:rsidTr="00A11496">
        <w:trPr>
          <w:trHeight w:val="158"/>
          <w:tblHeader/>
          <w:jc w:val="center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CFC1" w14:textId="7E07941A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Число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родившихся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(без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учета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мертворожденных)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107B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11B4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0A1F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181D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142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C3A2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114</w:t>
            </w:r>
          </w:p>
        </w:tc>
      </w:tr>
      <w:tr w:rsidR="00A11496" w:rsidRPr="0096072B" w14:paraId="1BB5A943" w14:textId="77777777" w:rsidTr="00A11496">
        <w:trPr>
          <w:trHeight w:val="158"/>
          <w:tblHeader/>
          <w:jc w:val="center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98DA" w14:textId="6975A2F2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Число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умерших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B684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BF31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263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7A175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B349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227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D0B0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241</w:t>
            </w:r>
          </w:p>
        </w:tc>
      </w:tr>
      <w:tr w:rsidR="00A11496" w:rsidRPr="0096072B" w14:paraId="295444F1" w14:textId="77777777" w:rsidTr="00A11496">
        <w:trPr>
          <w:trHeight w:val="158"/>
          <w:tblHeader/>
          <w:jc w:val="center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2118" w14:textId="6E58B7A9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Естественный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прирост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(убыль)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6092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AC7C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-142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FD04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-235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78E9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-85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8997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-127</w:t>
            </w:r>
          </w:p>
        </w:tc>
      </w:tr>
      <w:tr w:rsidR="00A11496" w:rsidRPr="0096072B" w14:paraId="1ECA9DA1" w14:textId="77777777" w:rsidTr="00A11496">
        <w:trPr>
          <w:trHeight w:val="158"/>
          <w:tblHeader/>
          <w:jc w:val="center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9849" w14:textId="52DEF892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Общий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коэффициент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рождаемости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EDFB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промилле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7845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8.7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D0DA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8.1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F03F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10.1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6B71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8.2</w:t>
            </w:r>
          </w:p>
        </w:tc>
      </w:tr>
      <w:tr w:rsidR="00A11496" w:rsidRPr="0096072B" w14:paraId="34FBC4A5" w14:textId="77777777" w:rsidTr="00A11496">
        <w:trPr>
          <w:trHeight w:val="158"/>
          <w:tblHeader/>
          <w:jc w:val="center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D937" w14:textId="153A5B91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Общий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коэффициент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смертности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07DE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промилле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B747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DA4A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25.4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04E6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16.1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D859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17.3</w:t>
            </w:r>
          </w:p>
        </w:tc>
      </w:tr>
      <w:tr w:rsidR="00A11496" w:rsidRPr="0096072B" w14:paraId="68BF3BCB" w14:textId="77777777" w:rsidTr="00A11496">
        <w:trPr>
          <w:trHeight w:val="158"/>
          <w:tblHeader/>
          <w:jc w:val="center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C083" w14:textId="2D5191E5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Общий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коэффициент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естественного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прироста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(убыли)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41DF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промилле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F184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-10.3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FED7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-17.3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4630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-6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6F3C" w14:textId="77777777" w:rsidR="00A11496" w:rsidRPr="0096072B" w:rsidRDefault="00A11496" w:rsidP="00A11496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-9.1</w:t>
            </w:r>
          </w:p>
        </w:tc>
      </w:tr>
    </w:tbl>
    <w:p w14:paraId="401A5891" w14:textId="4477200E" w:rsidR="00A11496" w:rsidRPr="0096072B" w:rsidRDefault="00A11496" w:rsidP="00A11496">
      <w:pPr>
        <w:spacing w:before="120"/>
        <w:ind w:firstLine="709"/>
        <w:rPr>
          <w:lang w:eastAsia="ar-SA" w:bidi="en-US"/>
        </w:rPr>
      </w:pPr>
      <w:r w:rsidRPr="0096072B">
        <w:rPr>
          <w:lang w:eastAsia="ar-SA" w:bidi="en-US"/>
        </w:rPr>
        <w:t>Показатели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миграционного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процесса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Муниципального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образования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город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Чудово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представлены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таблице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2.</w:t>
      </w:r>
      <w:r w:rsidR="00F5561B" w:rsidRPr="0096072B">
        <w:rPr>
          <w:lang w:eastAsia="ar-SA" w:bidi="en-US"/>
        </w:rPr>
        <w:t>7</w:t>
      </w:r>
      <w:r w:rsidRPr="0096072B">
        <w:rPr>
          <w:lang w:eastAsia="ar-SA" w:bidi="en-US"/>
        </w:rPr>
        <w:t>.</w:t>
      </w:r>
    </w:p>
    <w:p w14:paraId="4DC48E9D" w14:textId="39457BB4" w:rsidR="00A11496" w:rsidRPr="0096072B" w:rsidRDefault="00A11496" w:rsidP="00A11496">
      <w:pPr>
        <w:ind w:firstLine="709"/>
        <w:jc w:val="right"/>
        <w:rPr>
          <w:b/>
          <w:bCs/>
          <w:lang w:eastAsia="ar-SA" w:bidi="en-US"/>
        </w:rPr>
      </w:pPr>
      <w:r w:rsidRPr="0096072B">
        <w:rPr>
          <w:b/>
          <w:bCs/>
          <w:lang w:eastAsia="ar-SA" w:bidi="en-US"/>
        </w:rPr>
        <w:t>Таблица</w:t>
      </w:r>
      <w:r w:rsidR="00A86319" w:rsidRPr="0096072B">
        <w:rPr>
          <w:b/>
          <w:bCs/>
          <w:lang w:eastAsia="ar-SA" w:bidi="en-US"/>
        </w:rPr>
        <w:t xml:space="preserve"> </w:t>
      </w:r>
      <w:r w:rsidRPr="0096072B">
        <w:rPr>
          <w:b/>
          <w:bCs/>
          <w:lang w:eastAsia="ar-SA" w:bidi="en-US"/>
        </w:rPr>
        <w:t>2.</w:t>
      </w:r>
      <w:r w:rsidR="00F5561B" w:rsidRPr="0096072B">
        <w:rPr>
          <w:b/>
          <w:bCs/>
          <w:lang w:eastAsia="ar-SA" w:bidi="en-US"/>
        </w:rPr>
        <w:t>7</w:t>
      </w:r>
    </w:p>
    <w:p w14:paraId="089FF202" w14:textId="7F6BDDC4" w:rsidR="00A11496" w:rsidRPr="0096072B" w:rsidRDefault="00A11496" w:rsidP="00A11496">
      <w:pPr>
        <w:spacing w:after="120"/>
        <w:ind w:firstLine="709"/>
        <w:jc w:val="center"/>
        <w:rPr>
          <w:b/>
          <w:bCs/>
        </w:rPr>
      </w:pPr>
      <w:r w:rsidRPr="0096072B">
        <w:rPr>
          <w:b/>
          <w:bCs/>
          <w:lang w:eastAsia="ar-SA" w:bidi="en-US"/>
        </w:rPr>
        <w:t>Миграционные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процессы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(количество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убывших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и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прибывших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человек)</w:t>
      </w:r>
    </w:p>
    <w:tbl>
      <w:tblPr>
        <w:tblW w:w="9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4"/>
        <w:gridCol w:w="1249"/>
        <w:gridCol w:w="1275"/>
        <w:gridCol w:w="1276"/>
        <w:gridCol w:w="1418"/>
        <w:gridCol w:w="1517"/>
      </w:tblGrid>
      <w:tr w:rsidR="001F7B9E" w:rsidRPr="0096072B" w14:paraId="2D43A5C8" w14:textId="77777777" w:rsidTr="005E047F">
        <w:trPr>
          <w:trHeight w:val="241"/>
          <w:jc w:val="center"/>
        </w:trPr>
        <w:tc>
          <w:tcPr>
            <w:tcW w:w="2574" w:type="dxa"/>
          </w:tcPr>
          <w:p w14:paraId="7B13E973" w14:textId="77777777" w:rsidR="001F7B9E" w:rsidRPr="0096072B" w:rsidRDefault="001F7B9E" w:rsidP="001F7B9E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249" w:type="dxa"/>
            <w:vAlign w:val="center"/>
          </w:tcPr>
          <w:p w14:paraId="45EFDFDB" w14:textId="38EBA194" w:rsidR="001F7B9E" w:rsidRPr="0096072B" w:rsidRDefault="001F7B9E" w:rsidP="001F7B9E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75" w:type="dxa"/>
            <w:vAlign w:val="center"/>
          </w:tcPr>
          <w:p w14:paraId="1E6BB0CC" w14:textId="6D9B38F0" w:rsidR="001F7B9E" w:rsidRPr="0096072B" w:rsidRDefault="001F7B9E" w:rsidP="001F7B9E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14:paraId="246A4C97" w14:textId="2E2B737F" w:rsidR="001F7B9E" w:rsidRPr="0096072B" w:rsidRDefault="001F7B9E" w:rsidP="001F7B9E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8" w:type="dxa"/>
            <w:vAlign w:val="center"/>
          </w:tcPr>
          <w:p w14:paraId="1D090577" w14:textId="4E76FB6E" w:rsidR="001F7B9E" w:rsidRPr="0096072B" w:rsidRDefault="001F7B9E" w:rsidP="001F7B9E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17" w:type="dxa"/>
            <w:vAlign w:val="center"/>
          </w:tcPr>
          <w:p w14:paraId="7E235A14" w14:textId="052BD52B" w:rsidR="001F7B9E" w:rsidRPr="0096072B" w:rsidRDefault="001F7B9E" w:rsidP="001F7B9E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96072B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1F7B9E" w:rsidRPr="0096072B" w14:paraId="25CC0459" w14:textId="77777777" w:rsidTr="009C5F1F">
        <w:trPr>
          <w:trHeight w:val="164"/>
          <w:jc w:val="center"/>
        </w:trPr>
        <w:tc>
          <w:tcPr>
            <w:tcW w:w="2574" w:type="dxa"/>
            <w:vAlign w:val="center"/>
          </w:tcPr>
          <w:p w14:paraId="173BAE85" w14:textId="526C2703" w:rsidR="001F7B9E" w:rsidRPr="0096072B" w:rsidRDefault="001F7B9E" w:rsidP="001F7B9E">
            <w:pPr>
              <w:ind w:left="142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Число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прибывших</w:t>
            </w:r>
          </w:p>
        </w:tc>
        <w:tc>
          <w:tcPr>
            <w:tcW w:w="1249" w:type="dxa"/>
            <w:vAlign w:val="center"/>
          </w:tcPr>
          <w:p w14:paraId="67A2D505" w14:textId="7374FFDD" w:rsidR="001F7B9E" w:rsidRPr="0096072B" w:rsidRDefault="001F7B9E" w:rsidP="001F7B9E">
            <w:pPr>
              <w:ind w:left="142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438</w:t>
            </w:r>
          </w:p>
        </w:tc>
        <w:tc>
          <w:tcPr>
            <w:tcW w:w="1275" w:type="dxa"/>
            <w:vAlign w:val="center"/>
          </w:tcPr>
          <w:p w14:paraId="6CD2FD33" w14:textId="6A88BF3D" w:rsidR="001F7B9E" w:rsidRPr="0096072B" w:rsidRDefault="001F7B9E" w:rsidP="001F7B9E">
            <w:pPr>
              <w:ind w:left="142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425</w:t>
            </w:r>
          </w:p>
        </w:tc>
        <w:tc>
          <w:tcPr>
            <w:tcW w:w="1276" w:type="dxa"/>
            <w:vAlign w:val="center"/>
          </w:tcPr>
          <w:p w14:paraId="75488C4E" w14:textId="1B1D6E0A" w:rsidR="001F7B9E" w:rsidRPr="0096072B" w:rsidRDefault="001F7B9E" w:rsidP="001F7B9E">
            <w:pPr>
              <w:ind w:left="142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379</w:t>
            </w:r>
          </w:p>
        </w:tc>
        <w:tc>
          <w:tcPr>
            <w:tcW w:w="1418" w:type="dxa"/>
            <w:vAlign w:val="center"/>
          </w:tcPr>
          <w:p w14:paraId="7B3B730F" w14:textId="5313382B" w:rsidR="001F7B9E" w:rsidRPr="0096072B" w:rsidRDefault="001F7B9E" w:rsidP="001F7B9E">
            <w:pPr>
              <w:ind w:left="142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390</w:t>
            </w:r>
          </w:p>
        </w:tc>
        <w:tc>
          <w:tcPr>
            <w:tcW w:w="1517" w:type="dxa"/>
            <w:vAlign w:val="center"/>
          </w:tcPr>
          <w:p w14:paraId="32BA07DA" w14:textId="26D273CC" w:rsidR="001F7B9E" w:rsidRPr="0096072B" w:rsidRDefault="001F7B9E" w:rsidP="001F7B9E">
            <w:pPr>
              <w:ind w:left="142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-</w:t>
            </w:r>
          </w:p>
        </w:tc>
      </w:tr>
      <w:tr w:rsidR="001F7B9E" w:rsidRPr="0096072B" w14:paraId="2492E524" w14:textId="77777777" w:rsidTr="009C5F1F">
        <w:trPr>
          <w:trHeight w:val="105"/>
          <w:jc w:val="center"/>
        </w:trPr>
        <w:tc>
          <w:tcPr>
            <w:tcW w:w="2574" w:type="dxa"/>
            <w:vAlign w:val="center"/>
          </w:tcPr>
          <w:p w14:paraId="1ECF8F1E" w14:textId="0FD4E4B7" w:rsidR="001F7B9E" w:rsidRPr="0096072B" w:rsidRDefault="001F7B9E" w:rsidP="001F7B9E">
            <w:pPr>
              <w:ind w:left="142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Число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выбывших</w:t>
            </w:r>
          </w:p>
        </w:tc>
        <w:tc>
          <w:tcPr>
            <w:tcW w:w="1249" w:type="dxa"/>
            <w:vAlign w:val="center"/>
          </w:tcPr>
          <w:p w14:paraId="1BB24200" w14:textId="5F2DBFA7" w:rsidR="001F7B9E" w:rsidRPr="0096072B" w:rsidRDefault="001F7B9E" w:rsidP="001F7B9E">
            <w:pPr>
              <w:ind w:left="142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441</w:t>
            </w:r>
          </w:p>
        </w:tc>
        <w:tc>
          <w:tcPr>
            <w:tcW w:w="1275" w:type="dxa"/>
            <w:vAlign w:val="center"/>
          </w:tcPr>
          <w:p w14:paraId="209AB426" w14:textId="791E4CA5" w:rsidR="001F7B9E" w:rsidRPr="0096072B" w:rsidRDefault="001F7B9E" w:rsidP="001F7B9E">
            <w:pPr>
              <w:ind w:left="142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423</w:t>
            </w:r>
          </w:p>
        </w:tc>
        <w:tc>
          <w:tcPr>
            <w:tcW w:w="1276" w:type="dxa"/>
            <w:vAlign w:val="center"/>
          </w:tcPr>
          <w:p w14:paraId="69FDC77B" w14:textId="1A6F5420" w:rsidR="001F7B9E" w:rsidRPr="0096072B" w:rsidRDefault="001F7B9E" w:rsidP="001F7B9E">
            <w:pPr>
              <w:ind w:left="142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492</w:t>
            </w:r>
          </w:p>
        </w:tc>
        <w:tc>
          <w:tcPr>
            <w:tcW w:w="1418" w:type="dxa"/>
            <w:vAlign w:val="center"/>
          </w:tcPr>
          <w:p w14:paraId="47DAA3EF" w14:textId="3BFAFE9B" w:rsidR="001F7B9E" w:rsidRPr="0096072B" w:rsidRDefault="001F7B9E" w:rsidP="001F7B9E">
            <w:pPr>
              <w:ind w:left="142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411</w:t>
            </w:r>
          </w:p>
        </w:tc>
        <w:tc>
          <w:tcPr>
            <w:tcW w:w="1517" w:type="dxa"/>
            <w:vAlign w:val="center"/>
          </w:tcPr>
          <w:p w14:paraId="29CFD108" w14:textId="72B122FC" w:rsidR="001F7B9E" w:rsidRPr="0096072B" w:rsidRDefault="001F7B9E" w:rsidP="001F7B9E">
            <w:pPr>
              <w:ind w:left="142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-</w:t>
            </w:r>
          </w:p>
        </w:tc>
      </w:tr>
      <w:tr w:rsidR="001F7B9E" w:rsidRPr="0096072B" w14:paraId="3CA0EA5F" w14:textId="77777777" w:rsidTr="009C5F1F">
        <w:trPr>
          <w:trHeight w:val="105"/>
          <w:jc w:val="center"/>
        </w:trPr>
        <w:tc>
          <w:tcPr>
            <w:tcW w:w="2574" w:type="dxa"/>
            <w:vAlign w:val="center"/>
          </w:tcPr>
          <w:p w14:paraId="75CCABD9" w14:textId="25639DF6" w:rsidR="001F7B9E" w:rsidRPr="0096072B" w:rsidRDefault="001F7B9E" w:rsidP="001F7B9E">
            <w:pPr>
              <w:ind w:left="142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Миграционный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прирост</w:t>
            </w:r>
          </w:p>
        </w:tc>
        <w:tc>
          <w:tcPr>
            <w:tcW w:w="1249" w:type="dxa"/>
            <w:vAlign w:val="center"/>
          </w:tcPr>
          <w:p w14:paraId="47E9A59C" w14:textId="521ED458" w:rsidR="001F7B9E" w:rsidRPr="0096072B" w:rsidRDefault="001F7B9E" w:rsidP="001F7B9E">
            <w:pPr>
              <w:ind w:left="142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-3</w:t>
            </w:r>
          </w:p>
        </w:tc>
        <w:tc>
          <w:tcPr>
            <w:tcW w:w="1275" w:type="dxa"/>
            <w:vAlign w:val="center"/>
          </w:tcPr>
          <w:p w14:paraId="69831C39" w14:textId="03C511EF" w:rsidR="001F7B9E" w:rsidRPr="0096072B" w:rsidRDefault="001F7B9E" w:rsidP="001F7B9E">
            <w:pPr>
              <w:ind w:left="142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65DEACA4" w14:textId="3A4DA8C2" w:rsidR="001F7B9E" w:rsidRPr="0096072B" w:rsidRDefault="001F7B9E" w:rsidP="001F7B9E">
            <w:pPr>
              <w:ind w:left="142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-113</w:t>
            </w:r>
          </w:p>
        </w:tc>
        <w:tc>
          <w:tcPr>
            <w:tcW w:w="1418" w:type="dxa"/>
            <w:vAlign w:val="center"/>
          </w:tcPr>
          <w:p w14:paraId="2A920C09" w14:textId="504FF763" w:rsidR="001F7B9E" w:rsidRPr="0096072B" w:rsidRDefault="001F7B9E" w:rsidP="001F7B9E">
            <w:pPr>
              <w:ind w:left="142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-21</w:t>
            </w:r>
          </w:p>
        </w:tc>
        <w:tc>
          <w:tcPr>
            <w:tcW w:w="1517" w:type="dxa"/>
            <w:vAlign w:val="center"/>
          </w:tcPr>
          <w:p w14:paraId="3FE483CB" w14:textId="10982180" w:rsidR="001F7B9E" w:rsidRPr="0096072B" w:rsidRDefault="001F7B9E" w:rsidP="001F7B9E">
            <w:pPr>
              <w:ind w:left="142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-</w:t>
            </w:r>
          </w:p>
        </w:tc>
      </w:tr>
    </w:tbl>
    <w:p w14:paraId="326D69A0" w14:textId="1A125833" w:rsidR="00A11496" w:rsidRPr="0096072B" w:rsidRDefault="00A11496" w:rsidP="00A11496">
      <w:pPr>
        <w:spacing w:before="120"/>
        <w:ind w:firstLine="709"/>
        <w:rPr>
          <w:lang w:eastAsia="ar-SA" w:bidi="en-US"/>
        </w:rPr>
      </w:pP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территории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Муниципального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образования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город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Чудово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наблюдается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неблагоприятная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тенденция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превышения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показателей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смертности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над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показателями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рождаемости.</w:t>
      </w:r>
    </w:p>
    <w:p w14:paraId="2A79E6E8" w14:textId="6DD8DB1E" w:rsidR="00A11496" w:rsidRPr="0096072B" w:rsidRDefault="00A11496" w:rsidP="00A11496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Ключевыми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проблемами,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влияющими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численность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Муниципального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образования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город</w:t>
      </w:r>
      <w:r w:rsidR="00A86319" w:rsidRPr="0096072B">
        <w:rPr>
          <w:lang w:eastAsia="ar-SA" w:bidi="en-US"/>
        </w:rPr>
        <w:t xml:space="preserve"> </w:t>
      </w:r>
      <w:r w:rsidR="00564126" w:rsidRPr="0096072B">
        <w:rPr>
          <w:lang w:eastAsia="ar-SA" w:bidi="en-US"/>
        </w:rPr>
        <w:t>Чудово,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являются:</w:t>
      </w:r>
    </w:p>
    <w:p w14:paraId="219C2C92" w14:textId="6123ED82" w:rsidR="00A11496" w:rsidRPr="0096072B" w:rsidRDefault="00A11496" w:rsidP="00A11496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естественная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убыль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вследствие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низкого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уровня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рождаемости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высокого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уровня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смертности;</w:t>
      </w:r>
    </w:p>
    <w:p w14:paraId="7F66B227" w14:textId="3AFFEF05" w:rsidR="00A11496" w:rsidRPr="0096072B" w:rsidRDefault="00A11496" w:rsidP="00A11496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недостаточный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уровень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привлекательности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института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семьи,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частности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молодого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поколения;</w:t>
      </w:r>
    </w:p>
    <w:p w14:paraId="21CD8F8F" w14:textId="0E3C1277" w:rsidR="00A11496" w:rsidRPr="0096072B" w:rsidRDefault="00A11496" w:rsidP="00A11496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значительный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отток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трудоспособного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населения,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первую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очередь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молодого,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причине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недостаточного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уровня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привлекательности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жизни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возможностей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для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личного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профессионального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роста;</w:t>
      </w:r>
    </w:p>
    <w:p w14:paraId="6609317F" w14:textId="6381938B" w:rsidR="00A11496" w:rsidRPr="0096072B" w:rsidRDefault="00A11496" w:rsidP="00A11496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недостаточный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уровень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развития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доступности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учреждений,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также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качества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услуг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сфере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перинатальной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детской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медицины.</w:t>
      </w:r>
      <w:r w:rsidR="00A86319" w:rsidRPr="0096072B">
        <w:rPr>
          <w:lang w:eastAsia="ar-SA" w:bidi="en-US"/>
        </w:rPr>
        <w:t xml:space="preserve"> </w:t>
      </w:r>
    </w:p>
    <w:p w14:paraId="09BCB918" w14:textId="6A6F6E78" w:rsidR="00A11496" w:rsidRPr="0096072B" w:rsidRDefault="00A11496" w:rsidP="00A11496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При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определении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перспективной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численности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учитывалось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главное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направление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демографической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политики</w:t>
      </w:r>
      <w:r w:rsidR="00A86319" w:rsidRPr="0096072B">
        <w:rPr>
          <w:lang w:eastAsia="ar-SA" w:bidi="en-US"/>
        </w:rPr>
        <w:t xml:space="preserve"> </w:t>
      </w:r>
      <w:r w:rsidR="006F069D" w:rsidRPr="0096072B">
        <w:rPr>
          <w:lang w:eastAsia="ar-SA" w:bidi="en-US"/>
        </w:rPr>
        <w:t>муниципального</w:t>
      </w:r>
      <w:r w:rsidR="00A86319" w:rsidRPr="0096072B">
        <w:rPr>
          <w:lang w:eastAsia="ar-SA" w:bidi="en-US"/>
        </w:rPr>
        <w:t xml:space="preserve"> </w:t>
      </w:r>
      <w:r w:rsidR="006F069D" w:rsidRPr="0096072B">
        <w:rPr>
          <w:lang w:eastAsia="ar-SA" w:bidi="en-US"/>
        </w:rPr>
        <w:t>образования</w:t>
      </w:r>
      <w:r w:rsidR="00A86319" w:rsidRPr="0096072B">
        <w:rPr>
          <w:lang w:eastAsia="ar-SA" w:bidi="en-US"/>
        </w:rPr>
        <w:t xml:space="preserve"> </w:t>
      </w:r>
      <w:r w:rsidR="006F069D" w:rsidRPr="0096072B">
        <w:rPr>
          <w:lang w:eastAsia="ar-SA" w:bidi="en-US"/>
        </w:rPr>
        <w:t>город</w:t>
      </w:r>
      <w:r w:rsidR="00A86319" w:rsidRPr="0096072B">
        <w:rPr>
          <w:lang w:eastAsia="ar-SA" w:bidi="en-US"/>
        </w:rPr>
        <w:t xml:space="preserve"> </w:t>
      </w:r>
      <w:r w:rsidR="006F069D" w:rsidRPr="0096072B">
        <w:rPr>
          <w:lang w:eastAsia="ar-SA" w:bidi="en-US"/>
        </w:rPr>
        <w:t>Чудово</w:t>
      </w:r>
      <w:r w:rsidRPr="0096072B">
        <w:rPr>
          <w:lang w:eastAsia="ar-SA" w:bidi="en-US"/>
        </w:rPr>
        <w:t>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определенное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стратегии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социально-экономического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развития</w:t>
      </w:r>
      <w:r w:rsidR="00A86319" w:rsidRPr="0096072B">
        <w:rPr>
          <w:lang w:eastAsia="ar-SA" w:bidi="en-US"/>
        </w:rPr>
        <w:t xml:space="preserve"> </w:t>
      </w:r>
      <w:r w:rsidR="006F069D" w:rsidRPr="0096072B">
        <w:t>Чудовского</w:t>
      </w:r>
      <w:r w:rsidR="00A86319" w:rsidRPr="0096072B">
        <w:t xml:space="preserve"> </w:t>
      </w:r>
      <w:r w:rsidR="006F069D" w:rsidRPr="0096072B">
        <w:t>муниципального</w:t>
      </w:r>
      <w:r w:rsidR="00A86319" w:rsidRPr="0096072B">
        <w:t xml:space="preserve"> </w:t>
      </w:r>
      <w:r w:rsidR="006F069D" w:rsidRPr="0096072B">
        <w:t>района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</w:t>
      </w:r>
      <w:r w:rsidR="00A86319" w:rsidRPr="0096072B">
        <w:rPr>
          <w:lang w:eastAsia="ar-SA" w:bidi="en-US"/>
        </w:rPr>
        <w:t xml:space="preserve"> </w:t>
      </w:r>
      <w:r w:rsidR="006F069D" w:rsidRPr="0096072B">
        <w:rPr>
          <w:lang w:eastAsia="ar-SA" w:bidi="en-US"/>
        </w:rPr>
        <w:t>2028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года,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утвержденной</w:t>
      </w:r>
      <w:r w:rsidR="00A86319" w:rsidRPr="0096072B">
        <w:rPr>
          <w:lang w:eastAsia="ar-SA" w:bidi="en-US"/>
        </w:rPr>
        <w:t xml:space="preserve"> </w:t>
      </w:r>
      <w:r w:rsidR="006F069D" w:rsidRPr="0096072B">
        <w:t>решением</w:t>
      </w:r>
      <w:r w:rsidR="00A86319" w:rsidRPr="0096072B">
        <w:t xml:space="preserve"> </w:t>
      </w:r>
      <w:r w:rsidR="006F069D" w:rsidRPr="0096072B">
        <w:t>Думы</w:t>
      </w:r>
      <w:r w:rsidR="00A86319" w:rsidRPr="0096072B">
        <w:t xml:space="preserve"> </w:t>
      </w:r>
      <w:r w:rsidR="006F069D" w:rsidRPr="0096072B">
        <w:t>Чудовского</w:t>
      </w:r>
      <w:r w:rsidR="00A86319" w:rsidRPr="0096072B">
        <w:t xml:space="preserve"> </w:t>
      </w:r>
      <w:r w:rsidR="006F069D" w:rsidRPr="0096072B">
        <w:t>муниципального</w:t>
      </w:r>
      <w:r w:rsidR="00A86319" w:rsidRPr="0096072B">
        <w:t xml:space="preserve"> </w:t>
      </w:r>
      <w:r w:rsidR="006F069D" w:rsidRPr="0096072B">
        <w:t>района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«</w:t>
      </w:r>
      <w:r w:rsidR="006F069D" w:rsidRPr="0096072B">
        <w:t>Стратегия</w:t>
      </w:r>
      <w:r w:rsidR="00A86319" w:rsidRPr="0096072B">
        <w:t xml:space="preserve"> </w:t>
      </w:r>
      <w:r w:rsidR="006F069D" w:rsidRPr="0096072B">
        <w:t>социально-экономического</w:t>
      </w:r>
      <w:r w:rsidR="00A86319" w:rsidRPr="0096072B">
        <w:t xml:space="preserve"> </w:t>
      </w:r>
      <w:r w:rsidR="006F069D" w:rsidRPr="0096072B">
        <w:t>развития</w:t>
      </w:r>
      <w:r w:rsidR="00A86319" w:rsidRPr="0096072B">
        <w:t xml:space="preserve"> </w:t>
      </w:r>
      <w:r w:rsidR="006F069D" w:rsidRPr="0096072B">
        <w:t>Чудовского</w:t>
      </w:r>
      <w:r w:rsidR="00A86319" w:rsidRPr="0096072B">
        <w:t xml:space="preserve"> </w:t>
      </w:r>
      <w:r w:rsidR="006F069D" w:rsidRPr="0096072B">
        <w:t>муниципального</w:t>
      </w:r>
      <w:r w:rsidR="00A86319" w:rsidRPr="0096072B">
        <w:t xml:space="preserve"> </w:t>
      </w:r>
      <w:r w:rsidR="006F069D" w:rsidRPr="0096072B">
        <w:t>района</w:t>
      </w:r>
      <w:r w:rsidR="00A86319" w:rsidRPr="0096072B">
        <w:t xml:space="preserve"> </w:t>
      </w:r>
      <w:r w:rsidR="006F069D" w:rsidRPr="0096072B">
        <w:t>до</w:t>
      </w:r>
      <w:r w:rsidR="00A86319" w:rsidRPr="0096072B">
        <w:t xml:space="preserve"> </w:t>
      </w:r>
      <w:r w:rsidR="006F069D" w:rsidRPr="0096072B">
        <w:t>2028</w:t>
      </w:r>
      <w:r w:rsidR="00A86319" w:rsidRPr="0096072B">
        <w:t xml:space="preserve"> </w:t>
      </w:r>
      <w:r w:rsidR="006F069D" w:rsidRPr="0096072B">
        <w:t>года</w:t>
      </w:r>
      <w:r w:rsidRPr="0096072B">
        <w:rPr>
          <w:lang w:eastAsia="ar-SA" w:bidi="en-US"/>
        </w:rPr>
        <w:t>»</w:t>
      </w:r>
      <w:r w:rsidR="00A86319" w:rsidRPr="0096072B">
        <w:rPr>
          <w:lang w:eastAsia="ar-SA" w:bidi="en-US"/>
        </w:rPr>
        <w:t xml:space="preserve"> </w:t>
      </w:r>
      <w:r w:rsidR="006F069D"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="006F069D" w:rsidRPr="0096072B">
        <w:t>22.12.2020</w:t>
      </w:r>
      <w:r w:rsidR="00A86319" w:rsidRPr="0096072B">
        <w:t xml:space="preserve"> </w:t>
      </w:r>
      <w:r w:rsidR="006F069D" w:rsidRPr="0096072B">
        <w:t>года</w:t>
      </w:r>
      <w:r w:rsidR="00A86319" w:rsidRPr="0096072B">
        <w:t xml:space="preserve"> </w:t>
      </w:r>
      <w:r w:rsidR="006F069D" w:rsidRPr="0096072B">
        <w:t>№</w:t>
      </w:r>
      <w:r w:rsidR="00A86319" w:rsidRPr="0096072B">
        <w:t xml:space="preserve"> </w:t>
      </w:r>
      <w:r w:rsidR="006F069D" w:rsidRPr="0096072B">
        <w:t>35.</w:t>
      </w:r>
    </w:p>
    <w:p w14:paraId="28158D09" w14:textId="537FE509" w:rsidR="00A11496" w:rsidRPr="0096072B" w:rsidRDefault="00A11496" w:rsidP="00A11496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Для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реализации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стратегической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цели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обеспечению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устойчивого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прироста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области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необходимо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реализовать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следующие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задачи:</w:t>
      </w:r>
    </w:p>
    <w:p w14:paraId="321A2FCE" w14:textId="1B5350BF" w:rsidR="006F069D" w:rsidRPr="0096072B" w:rsidRDefault="006F069D" w:rsidP="006F069D">
      <w:pPr>
        <w:ind w:firstLine="709"/>
        <w:rPr>
          <w:color w:val="000000"/>
        </w:rPr>
      </w:pPr>
      <w:r w:rsidRPr="0096072B">
        <w:rPr>
          <w:color w:val="000000"/>
        </w:rPr>
        <w:t>1.</w:t>
      </w:r>
      <w:r w:rsidR="00A86319" w:rsidRPr="0096072B">
        <w:rPr>
          <w:color w:val="000000"/>
        </w:rPr>
        <w:t xml:space="preserve"> </w:t>
      </w:r>
      <w:r w:rsidRPr="0096072B">
        <w:t>развитие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человеческого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потенциала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создание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благоприятных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условий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для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жизни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населения;</w:t>
      </w:r>
    </w:p>
    <w:p w14:paraId="31A8C6E1" w14:textId="3609C59F" w:rsidR="006F069D" w:rsidRPr="0096072B" w:rsidRDefault="006F069D" w:rsidP="006F069D">
      <w:pPr>
        <w:ind w:firstLine="709"/>
        <w:rPr>
          <w:color w:val="000000"/>
        </w:rPr>
      </w:pPr>
      <w:r w:rsidRPr="0096072B">
        <w:rPr>
          <w:color w:val="000000"/>
        </w:rPr>
        <w:t>2.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реализация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положений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Стратегии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всем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направлениям</w:t>
      </w:r>
      <w:r w:rsidR="00A86319" w:rsidRPr="0096072B">
        <w:rPr>
          <w:color w:val="000000"/>
        </w:rPr>
        <w:t xml:space="preserve"> </w:t>
      </w:r>
      <w:r w:rsidRPr="0096072B">
        <w:t>социального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культурного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развития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муниципального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района:</w:t>
      </w:r>
    </w:p>
    <w:p w14:paraId="32E285CC" w14:textId="0AB71A1F" w:rsidR="006F069D" w:rsidRPr="0096072B" w:rsidRDefault="006F069D" w:rsidP="006F069D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color w:val="000000"/>
        </w:rPr>
      </w:pPr>
      <w:r w:rsidRPr="0096072B">
        <w:rPr>
          <w:color w:val="000000"/>
        </w:rPr>
        <w:t>улучшение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демографической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ситуации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(увеличение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рождаемости,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снижение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смертности,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сокращение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миграционного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оттока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населения);</w:t>
      </w:r>
    </w:p>
    <w:p w14:paraId="3733B7B4" w14:textId="599F09AB" w:rsidR="006F069D" w:rsidRPr="0096072B" w:rsidRDefault="006F069D" w:rsidP="006F069D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color w:val="000000"/>
        </w:rPr>
      </w:pPr>
      <w:r w:rsidRPr="0096072B">
        <w:rPr>
          <w:color w:val="000000"/>
        </w:rPr>
        <w:lastRenderedPageBreak/>
        <w:t>использование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потенциала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органов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государственной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власти,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органов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местного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самоуправления,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общественных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организаций,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религиозных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конфессий;</w:t>
      </w:r>
    </w:p>
    <w:p w14:paraId="561B5100" w14:textId="090A9BD3" w:rsidR="006F069D" w:rsidRPr="0096072B" w:rsidRDefault="006F069D" w:rsidP="006F069D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color w:val="000000"/>
        </w:rPr>
      </w:pPr>
      <w:r w:rsidRPr="0096072B">
        <w:rPr>
          <w:color w:val="000000"/>
        </w:rPr>
        <w:t>организация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пропаганды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семейных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ценностей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преимуществ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законного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брака,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общественного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престижа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семьи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двумя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более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детьми;</w:t>
      </w:r>
    </w:p>
    <w:p w14:paraId="70FF5A51" w14:textId="06893F9D" w:rsidR="006F069D" w:rsidRPr="0096072B" w:rsidRDefault="006F069D" w:rsidP="006F069D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color w:val="000000"/>
        </w:rPr>
      </w:pPr>
      <w:r w:rsidRPr="0096072B">
        <w:rPr>
          <w:color w:val="000000"/>
        </w:rPr>
        <w:t>развитие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институтов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гражданского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общества;</w:t>
      </w:r>
    </w:p>
    <w:p w14:paraId="0F38D628" w14:textId="7ACE781D" w:rsidR="006F069D" w:rsidRPr="0096072B" w:rsidRDefault="006F069D" w:rsidP="006F069D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color w:val="000000"/>
        </w:rPr>
      </w:pPr>
      <w:r w:rsidRPr="0096072B">
        <w:rPr>
          <w:color w:val="000000"/>
        </w:rPr>
        <w:t>улучшение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здоровья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населения;</w:t>
      </w:r>
    </w:p>
    <w:p w14:paraId="127C7268" w14:textId="42F73D49" w:rsidR="006F069D" w:rsidRPr="0096072B" w:rsidRDefault="006F069D" w:rsidP="006F069D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color w:val="000000"/>
        </w:rPr>
      </w:pPr>
      <w:r w:rsidRPr="0096072B">
        <w:rPr>
          <w:color w:val="000000"/>
        </w:rPr>
        <w:t>модернизация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повышение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качества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образования,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создание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системы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профессионального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образования,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отвечающей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потребностям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экономического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роста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региона;</w:t>
      </w:r>
    </w:p>
    <w:p w14:paraId="4B3DCA42" w14:textId="6C6EE1C1" w:rsidR="006F069D" w:rsidRPr="0096072B" w:rsidRDefault="006F069D" w:rsidP="006F069D">
      <w:pPr>
        <w:ind w:firstLine="709"/>
        <w:rPr>
          <w:color w:val="000000"/>
        </w:rPr>
      </w:pPr>
      <w:r w:rsidRPr="0096072B">
        <w:rPr>
          <w:color w:val="000000"/>
        </w:rPr>
        <w:t>3.</w:t>
      </w:r>
      <w:r w:rsidR="00A86319" w:rsidRPr="0096072B">
        <w:rPr>
          <w:color w:val="000000"/>
        </w:rPr>
        <w:t xml:space="preserve"> </w:t>
      </w:r>
      <w:r w:rsidRPr="0096072B">
        <w:t>внедрение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инновационных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социальных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проектов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для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создания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современного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рынка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качественных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доступных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услуг;</w:t>
      </w:r>
    </w:p>
    <w:p w14:paraId="1C8534F3" w14:textId="0A0983EE" w:rsidR="006F069D" w:rsidRPr="0096072B" w:rsidRDefault="006F069D" w:rsidP="006F069D">
      <w:pPr>
        <w:ind w:firstLine="709"/>
      </w:pPr>
      <w:r w:rsidRPr="0096072B">
        <w:rPr>
          <w:color w:val="000000"/>
        </w:rPr>
        <w:t>4.</w:t>
      </w:r>
      <w:r w:rsidR="00A86319" w:rsidRPr="0096072B">
        <w:rPr>
          <w:color w:val="000000"/>
        </w:rPr>
        <w:t xml:space="preserve"> </w:t>
      </w:r>
      <w:r w:rsidRPr="0096072B">
        <w:t>развитие</w:t>
      </w:r>
      <w:r w:rsidR="00A86319" w:rsidRPr="0096072B">
        <w:t xml:space="preserve"> </w:t>
      </w:r>
      <w:r w:rsidRPr="0096072B">
        <w:t>эффективного</w:t>
      </w:r>
      <w:r w:rsidR="00A86319" w:rsidRPr="0096072B">
        <w:t xml:space="preserve"> </w:t>
      </w:r>
      <w:r w:rsidRPr="0096072B">
        <w:t>цивилизованного</w:t>
      </w:r>
      <w:r w:rsidR="00A86319" w:rsidRPr="0096072B">
        <w:t xml:space="preserve"> </w:t>
      </w:r>
      <w:r w:rsidRPr="0096072B">
        <w:t>рынка</w:t>
      </w:r>
      <w:r w:rsidR="00A86319" w:rsidRPr="0096072B">
        <w:t xml:space="preserve"> </w:t>
      </w:r>
      <w:r w:rsidRPr="0096072B">
        <w:t>труда,</w:t>
      </w:r>
      <w:r w:rsidR="00A86319" w:rsidRPr="0096072B">
        <w:t xml:space="preserve"> </w:t>
      </w:r>
      <w:r w:rsidRPr="0096072B">
        <w:t>оперативно</w:t>
      </w:r>
      <w:r w:rsidR="00A86319" w:rsidRPr="0096072B">
        <w:t xml:space="preserve"> </w:t>
      </w:r>
      <w:r w:rsidRPr="0096072B">
        <w:t>обеспечивающего</w:t>
      </w:r>
      <w:r w:rsidR="00A86319" w:rsidRPr="0096072B">
        <w:t xml:space="preserve"> </w:t>
      </w:r>
      <w:r w:rsidRPr="0096072B">
        <w:t>потребности</w:t>
      </w:r>
      <w:r w:rsidR="00A86319" w:rsidRPr="0096072B">
        <w:t xml:space="preserve"> </w:t>
      </w:r>
      <w:r w:rsidRPr="0096072B">
        <w:t>граждан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работе,</w:t>
      </w:r>
      <w:r w:rsidR="00A86319" w:rsidRPr="0096072B">
        <w:t xml:space="preserve"> </w:t>
      </w:r>
      <w:r w:rsidRPr="0096072B">
        <w:t>способной</w:t>
      </w:r>
      <w:r w:rsidR="00A86319" w:rsidRPr="0096072B">
        <w:t xml:space="preserve"> </w:t>
      </w:r>
      <w:r w:rsidRPr="0096072B">
        <w:t>реализовать</w:t>
      </w:r>
      <w:r w:rsidR="00A86319" w:rsidRPr="0096072B">
        <w:t xml:space="preserve"> </w:t>
      </w:r>
      <w:r w:rsidRPr="0096072B">
        <w:t>их</w:t>
      </w:r>
      <w:r w:rsidR="00A86319" w:rsidRPr="0096072B">
        <w:t xml:space="preserve"> </w:t>
      </w:r>
      <w:r w:rsidRPr="0096072B">
        <w:t>потенциал,</w:t>
      </w:r>
      <w:r w:rsidR="00A86319" w:rsidRPr="0096072B">
        <w:t xml:space="preserve"> </w:t>
      </w:r>
      <w:r w:rsidRPr="0096072B">
        <w:t>а</w:t>
      </w:r>
      <w:r w:rsidR="00A86319" w:rsidRPr="0096072B">
        <w:t xml:space="preserve"> </w:t>
      </w:r>
      <w:r w:rsidRPr="0096072B">
        <w:t>работодателей</w:t>
      </w:r>
      <w:r w:rsidR="00A86319" w:rsidRPr="0096072B">
        <w:t xml:space="preserve"> </w:t>
      </w:r>
      <w:r w:rsidRPr="0096072B">
        <w:t>–</w:t>
      </w:r>
      <w:r w:rsidR="00A86319" w:rsidRPr="0096072B">
        <w:t xml:space="preserve"> </w:t>
      </w:r>
      <w:r w:rsidRPr="0096072B">
        <w:t>квалифицированной</w:t>
      </w:r>
      <w:r w:rsidR="00A86319" w:rsidRPr="0096072B">
        <w:t xml:space="preserve"> </w:t>
      </w:r>
      <w:r w:rsidRPr="0096072B">
        <w:t>рабочей</w:t>
      </w:r>
      <w:r w:rsidR="00A86319" w:rsidRPr="0096072B">
        <w:t xml:space="preserve"> </w:t>
      </w:r>
      <w:r w:rsidRPr="0096072B">
        <w:t>силой;</w:t>
      </w:r>
    </w:p>
    <w:p w14:paraId="3D4D0221" w14:textId="549D01C7" w:rsidR="006F069D" w:rsidRPr="0096072B" w:rsidRDefault="006F069D" w:rsidP="006F069D">
      <w:pPr>
        <w:ind w:firstLine="709"/>
      </w:pPr>
      <w:r w:rsidRPr="0096072B">
        <w:t>5.</w:t>
      </w:r>
      <w:r w:rsidR="00A86319" w:rsidRPr="0096072B">
        <w:t xml:space="preserve"> </w:t>
      </w:r>
      <w:r w:rsidRPr="0096072B">
        <w:t>возрождение</w:t>
      </w:r>
      <w:r w:rsidR="00A86319" w:rsidRPr="0096072B">
        <w:t xml:space="preserve"> </w:t>
      </w:r>
      <w:r w:rsidRPr="0096072B">
        <w:t>массового</w:t>
      </w:r>
      <w:r w:rsidR="00A86319" w:rsidRPr="0096072B">
        <w:t xml:space="preserve"> </w:t>
      </w:r>
      <w:r w:rsidRPr="0096072B">
        <w:t>спорта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физической</w:t>
      </w:r>
      <w:r w:rsidR="00A86319" w:rsidRPr="0096072B">
        <w:t xml:space="preserve"> </w:t>
      </w:r>
      <w:r w:rsidRPr="0096072B">
        <w:t>культуры;</w:t>
      </w:r>
    </w:p>
    <w:p w14:paraId="4E577A23" w14:textId="0382E1C8" w:rsidR="006F069D" w:rsidRPr="0096072B" w:rsidRDefault="006F069D" w:rsidP="006F069D">
      <w:pPr>
        <w:ind w:firstLine="709"/>
      </w:pPr>
      <w:r w:rsidRPr="0096072B">
        <w:t>6.</w:t>
      </w:r>
      <w:r w:rsidR="00A86319" w:rsidRPr="0096072B">
        <w:t xml:space="preserve"> </w:t>
      </w:r>
      <w:r w:rsidRPr="0096072B">
        <w:t>эффективная</w:t>
      </w:r>
      <w:r w:rsidR="00A86319" w:rsidRPr="0096072B">
        <w:t xml:space="preserve"> </w:t>
      </w:r>
      <w:r w:rsidRPr="0096072B">
        <w:t>молодежная</w:t>
      </w:r>
      <w:r w:rsidR="00A86319" w:rsidRPr="0096072B">
        <w:t xml:space="preserve"> </w:t>
      </w:r>
      <w:r w:rsidRPr="0096072B">
        <w:t>политика,</w:t>
      </w:r>
      <w:r w:rsidR="00A86319" w:rsidRPr="0096072B">
        <w:t xml:space="preserve"> </w:t>
      </w:r>
      <w:r w:rsidRPr="0096072B">
        <w:t>обеспечение</w:t>
      </w:r>
      <w:r w:rsidR="00A86319" w:rsidRPr="0096072B">
        <w:t xml:space="preserve"> </w:t>
      </w:r>
      <w:r w:rsidRPr="0096072B">
        <w:t>духовно-нравственного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культурного</w:t>
      </w:r>
      <w:r w:rsidR="00A86319" w:rsidRPr="0096072B">
        <w:t xml:space="preserve"> </w:t>
      </w:r>
      <w:r w:rsidRPr="0096072B">
        <w:t>развития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воспитания</w:t>
      </w:r>
      <w:r w:rsidR="00A86319" w:rsidRPr="0096072B">
        <w:t xml:space="preserve"> </w:t>
      </w:r>
      <w:r w:rsidRPr="0096072B">
        <w:t>граждан;</w:t>
      </w:r>
    </w:p>
    <w:p w14:paraId="0CF57BDE" w14:textId="1557FA90" w:rsidR="006F069D" w:rsidRPr="0096072B" w:rsidRDefault="006F069D" w:rsidP="006F069D">
      <w:pPr>
        <w:ind w:firstLine="709"/>
      </w:pPr>
      <w:r w:rsidRPr="0096072B">
        <w:t>7.</w:t>
      </w:r>
      <w:r w:rsidR="00A86319" w:rsidRPr="0096072B">
        <w:t xml:space="preserve"> </w:t>
      </w:r>
      <w:r w:rsidRPr="0096072B">
        <w:t>повышение</w:t>
      </w:r>
      <w:r w:rsidR="00A86319" w:rsidRPr="0096072B">
        <w:t xml:space="preserve"> </w:t>
      </w:r>
      <w:r w:rsidRPr="0096072B">
        <w:t>уровня</w:t>
      </w:r>
      <w:r w:rsidR="00A86319" w:rsidRPr="0096072B">
        <w:t xml:space="preserve"> </w:t>
      </w:r>
      <w:r w:rsidRPr="0096072B">
        <w:t>личной</w:t>
      </w:r>
      <w:r w:rsidR="00A86319" w:rsidRPr="0096072B">
        <w:t xml:space="preserve"> </w:t>
      </w:r>
      <w:r w:rsidRPr="0096072B">
        <w:t>безопасности</w:t>
      </w:r>
      <w:r w:rsidR="00A86319" w:rsidRPr="0096072B">
        <w:t xml:space="preserve"> </w:t>
      </w:r>
      <w:r w:rsidRPr="0096072B">
        <w:t>граждан;</w:t>
      </w:r>
    </w:p>
    <w:p w14:paraId="409D9D62" w14:textId="5A7D9D1F" w:rsidR="006F069D" w:rsidRPr="0096072B" w:rsidRDefault="006F069D" w:rsidP="006F069D">
      <w:pPr>
        <w:ind w:firstLine="709"/>
        <w:rPr>
          <w:color w:val="000000"/>
        </w:rPr>
      </w:pPr>
      <w:r w:rsidRPr="0096072B">
        <w:t>8.</w:t>
      </w:r>
      <w:r w:rsidR="00A86319" w:rsidRPr="0096072B">
        <w:t xml:space="preserve"> </w:t>
      </w:r>
      <w:r w:rsidRPr="0096072B">
        <w:t>развитие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институтов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гражданского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общества.</w:t>
      </w:r>
    </w:p>
    <w:p w14:paraId="46F8AF0B" w14:textId="5EAF9AAA" w:rsidR="008B5FED" w:rsidRPr="0096072B" w:rsidRDefault="008B5FED" w:rsidP="008B5FED">
      <w:pPr>
        <w:ind w:firstLine="709"/>
      </w:pPr>
      <w:r w:rsidRPr="0096072B">
        <w:t>Для</w:t>
      </w:r>
      <w:r w:rsidR="00A86319" w:rsidRPr="0096072B">
        <w:t xml:space="preserve"> </w:t>
      </w:r>
      <w:r w:rsidRPr="0096072B">
        <w:t>реализации</w:t>
      </w:r>
      <w:r w:rsidR="00A86319" w:rsidRPr="0096072B">
        <w:t xml:space="preserve"> </w:t>
      </w:r>
      <w:r w:rsidRPr="0096072B">
        <w:t>стратегической</w:t>
      </w:r>
      <w:r w:rsidR="00A86319" w:rsidRPr="0096072B">
        <w:t xml:space="preserve"> </w:t>
      </w:r>
      <w:r w:rsidRPr="0096072B">
        <w:t>цели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улучшению</w:t>
      </w:r>
      <w:r w:rsidR="00A86319" w:rsidRPr="0096072B">
        <w:t xml:space="preserve"> </w:t>
      </w:r>
      <w:r w:rsidRPr="0096072B">
        <w:t>демографической</w:t>
      </w:r>
      <w:r w:rsidR="00A86319" w:rsidRPr="0096072B">
        <w:t xml:space="preserve"> </w:t>
      </w:r>
      <w:r w:rsidRPr="0096072B">
        <w:t>ситуации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муниципальном</w:t>
      </w:r>
      <w:r w:rsidR="00A86319" w:rsidRPr="0096072B">
        <w:t xml:space="preserve"> </w:t>
      </w:r>
      <w:r w:rsidRPr="0096072B">
        <w:t>районе</w:t>
      </w:r>
      <w:r w:rsidR="00A86319" w:rsidRPr="0096072B">
        <w:t xml:space="preserve"> </w:t>
      </w:r>
      <w:r w:rsidRPr="0096072B">
        <w:t>необходимо</w:t>
      </w:r>
      <w:r w:rsidR="00A86319" w:rsidRPr="0096072B">
        <w:t xml:space="preserve"> </w:t>
      </w:r>
      <w:r w:rsidRPr="0096072B">
        <w:t>реализовать</w:t>
      </w:r>
      <w:r w:rsidR="00A86319" w:rsidRPr="0096072B">
        <w:t xml:space="preserve"> </w:t>
      </w:r>
      <w:r w:rsidRPr="0096072B">
        <w:t>следующие</w:t>
      </w:r>
      <w:r w:rsidR="00A86319" w:rsidRPr="0096072B">
        <w:t xml:space="preserve"> </w:t>
      </w:r>
      <w:r w:rsidRPr="0096072B">
        <w:t>задачи:</w:t>
      </w:r>
    </w:p>
    <w:p w14:paraId="4D600679" w14:textId="1844ECE4" w:rsidR="008B5FED" w:rsidRPr="0096072B" w:rsidRDefault="008B5FED" w:rsidP="008B5FED">
      <w:pPr>
        <w:ind w:firstLine="709"/>
      </w:pPr>
      <w:r w:rsidRPr="0096072B">
        <w:t>1.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повышению</w:t>
      </w:r>
      <w:r w:rsidR="00A86319" w:rsidRPr="0096072B">
        <w:t xml:space="preserve"> </w:t>
      </w:r>
      <w:r w:rsidRPr="0096072B">
        <w:t>рождаемости:</w:t>
      </w:r>
    </w:p>
    <w:p w14:paraId="77E522C0" w14:textId="0F696D2B" w:rsidR="008B5FED" w:rsidRPr="0096072B" w:rsidRDefault="008B5FED" w:rsidP="008B5FED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color w:val="000000"/>
        </w:rPr>
      </w:pPr>
      <w:r w:rsidRPr="0096072B">
        <w:t>реализация</w:t>
      </w:r>
      <w:r w:rsidR="00A86319" w:rsidRPr="0096072B">
        <w:t xml:space="preserve"> </w:t>
      </w:r>
      <w:r w:rsidRPr="0096072B">
        <w:t>федеральных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областных</w:t>
      </w:r>
      <w:r w:rsidR="00A86319" w:rsidRPr="0096072B">
        <w:t xml:space="preserve"> </w:t>
      </w:r>
      <w:r w:rsidRPr="0096072B">
        <w:t>законов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территории</w:t>
      </w:r>
      <w:r w:rsidR="00A86319" w:rsidRPr="0096072B">
        <w:t xml:space="preserve"> </w:t>
      </w:r>
      <w:r w:rsidRPr="0096072B">
        <w:t>муниципального</w:t>
      </w:r>
      <w:r w:rsidR="00A86319" w:rsidRPr="0096072B">
        <w:t xml:space="preserve"> </w:t>
      </w:r>
      <w:r w:rsidRPr="0096072B">
        <w:t>района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rPr>
          <w:color w:val="000000"/>
        </w:rPr>
        <w:t>части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назначения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выплаты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пособий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денежных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компенсаций;</w:t>
      </w:r>
    </w:p>
    <w:p w14:paraId="2C7314F0" w14:textId="0F84312F" w:rsidR="008B5FED" w:rsidRPr="0096072B" w:rsidRDefault="008B5FED" w:rsidP="008B5FED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color w:val="000000"/>
        </w:rPr>
      </w:pPr>
      <w:r w:rsidRPr="0096072B">
        <w:rPr>
          <w:color w:val="000000"/>
        </w:rPr>
        <w:t>проведение: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медицинских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профилактических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осмотров,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диспансеризации,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обязательного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предабортного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консультирования,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информационно-просветительских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мероприятий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профилактике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абортов;</w:t>
      </w:r>
    </w:p>
    <w:p w14:paraId="55F71853" w14:textId="2F2623D9" w:rsidR="008B5FED" w:rsidRPr="0096072B" w:rsidRDefault="008B5FED" w:rsidP="008B5FED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color w:val="000000"/>
        </w:rPr>
      </w:pPr>
      <w:r w:rsidRPr="0096072B">
        <w:rPr>
          <w:color w:val="000000"/>
        </w:rPr>
        <w:t>трудоустройство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женщин,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совмещающих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обязанности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воспитанию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детей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трудовой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занятостью;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профессиональное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обучение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женщин,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находящихся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в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отпуске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уходу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за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ребенком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до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достижения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им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3-х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лет,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организация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самозанятости,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профессионального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обучения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дополнительного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профессионального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образования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безработных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граждан;</w:t>
      </w:r>
    </w:p>
    <w:p w14:paraId="036CF987" w14:textId="4F114AE0" w:rsidR="008B5FED" w:rsidRPr="0096072B" w:rsidRDefault="008B5FED" w:rsidP="008B5FED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</w:pPr>
      <w:r w:rsidRPr="0096072B">
        <w:rPr>
          <w:color w:val="000000"/>
        </w:rPr>
        <w:t>реализация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мероприятий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сохранению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развитию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системы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дошкольного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образования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детей</w:t>
      </w:r>
      <w:r w:rsidR="00A86319" w:rsidRPr="0096072B">
        <w:t xml:space="preserve"> </w:t>
      </w:r>
      <w:r w:rsidRPr="0096072B">
        <w:t>муниципального</w:t>
      </w:r>
      <w:r w:rsidR="00A86319" w:rsidRPr="0096072B">
        <w:t xml:space="preserve"> </w:t>
      </w:r>
      <w:r w:rsidRPr="0096072B">
        <w:t>района;</w:t>
      </w:r>
    </w:p>
    <w:p w14:paraId="06AD6D90" w14:textId="18A1FE4B" w:rsidR="008B5FED" w:rsidRPr="0096072B" w:rsidRDefault="008B5FED" w:rsidP="008B5FED">
      <w:pPr>
        <w:ind w:firstLine="709"/>
      </w:pPr>
      <w:r w:rsidRPr="0096072B">
        <w:t>2.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снижению</w:t>
      </w:r>
      <w:r w:rsidR="00A86319" w:rsidRPr="0096072B">
        <w:t xml:space="preserve"> </w:t>
      </w:r>
      <w:r w:rsidRPr="0096072B">
        <w:t>смертности:</w:t>
      </w:r>
    </w:p>
    <w:p w14:paraId="4650E5A9" w14:textId="5351B9F4" w:rsidR="008B5FED" w:rsidRPr="0096072B" w:rsidRDefault="008B5FED" w:rsidP="008B5FED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color w:val="000000"/>
        </w:rPr>
      </w:pPr>
      <w:r w:rsidRPr="0096072B">
        <w:rPr>
          <w:color w:val="000000"/>
        </w:rPr>
        <w:t>реализация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мероприятий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улучшению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условий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охраны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труда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в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организациях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муниципального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района;</w:t>
      </w:r>
    </w:p>
    <w:p w14:paraId="28874EA6" w14:textId="25D46606" w:rsidR="008B5FED" w:rsidRPr="0096072B" w:rsidRDefault="008B5FED" w:rsidP="008B5FED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color w:val="000000"/>
        </w:rPr>
      </w:pPr>
      <w:r w:rsidRPr="0096072B">
        <w:rPr>
          <w:color w:val="000000"/>
        </w:rPr>
        <w:t>выявление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учет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пожилых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людей,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нуждающихся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в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социальных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услугах,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целью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оказания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им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адресной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помощи;</w:t>
      </w:r>
    </w:p>
    <w:p w14:paraId="69E1105E" w14:textId="1CE64503" w:rsidR="008B5FED" w:rsidRPr="0096072B" w:rsidRDefault="008B5FED" w:rsidP="008B5FED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</w:pPr>
      <w:r w:rsidRPr="0096072B">
        <w:rPr>
          <w:color w:val="000000"/>
        </w:rPr>
        <w:t>формирование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у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населения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потребностей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к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здоровому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образу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жизни,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включая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здоровое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питание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отказ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от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вредных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привычек;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к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систематическим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занятиям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физической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культурой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спортом</w:t>
      </w:r>
      <w:r w:rsidRPr="0096072B">
        <w:t>;</w:t>
      </w:r>
    </w:p>
    <w:p w14:paraId="7A3DCCB9" w14:textId="55F8B2D5" w:rsidR="008B5FED" w:rsidRPr="0096072B" w:rsidRDefault="008B5FED" w:rsidP="008B5FED">
      <w:pPr>
        <w:ind w:firstLine="709"/>
      </w:pPr>
      <w:r w:rsidRPr="0096072B">
        <w:t>3.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обеспечению</w:t>
      </w:r>
      <w:r w:rsidR="00A86319" w:rsidRPr="0096072B">
        <w:t xml:space="preserve"> </w:t>
      </w:r>
      <w:r w:rsidRPr="0096072B">
        <w:t>миграционного</w:t>
      </w:r>
      <w:r w:rsidR="00A86319" w:rsidRPr="0096072B">
        <w:t xml:space="preserve"> </w:t>
      </w:r>
      <w:r w:rsidRPr="0096072B">
        <w:t>прироста:</w:t>
      </w:r>
    </w:p>
    <w:p w14:paraId="2FE3C899" w14:textId="4A007548" w:rsidR="008B5FED" w:rsidRPr="0096072B" w:rsidRDefault="008B5FED" w:rsidP="008B5FED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color w:val="000000"/>
        </w:rPr>
      </w:pPr>
      <w:r w:rsidRPr="0096072B">
        <w:rPr>
          <w:color w:val="000000"/>
        </w:rPr>
        <w:t>создание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условий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для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переселения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в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Чудовский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муниципальный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район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на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постоянное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место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жительства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граждан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из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других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регионов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Российской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Федерации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из-за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рубежа;</w:t>
      </w:r>
    </w:p>
    <w:p w14:paraId="509364EE" w14:textId="08A62A0A" w:rsidR="008B5FED" w:rsidRPr="0096072B" w:rsidRDefault="008B5FED" w:rsidP="008B5FED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</w:pPr>
      <w:r w:rsidRPr="0096072B">
        <w:rPr>
          <w:color w:val="000000"/>
        </w:rPr>
        <w:t>уменьшение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оттока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населения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муниципального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района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путем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создания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комфортных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условий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для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проживания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трудовой</w:t>
      </w:r>
      <w:r w:rsidR="00A86319" w:rsidRPr="0096072B">
        <w:t xml:space="preserve"> </w:t>
      </w:r>
      <w:r w:rsidRPr="0096072B">
        <w:t>деятельности.</w:t>
      </w:r>
    </w:p>
    <w:p w14:paraId="165F957E" w14:textId="65F74D73" w:rsidR="00A11496" w:rsidRPr="0096072B" w:rsidRDefault="00A11496" w:rsidP="00A11496">
      <w:pPr>
        <w:ind w:firstLine="709"/>
      </w:pPr>
      <w:r w:rsidRPr="0096072B">
        <w:t>Базовым</w:t>
      </w:r>
      <w:r w:rsidR="00A86319" w:rsidRPr="0096072B">
        <w:t xml:space="preserve"> </w:t>
      </w:r>
      <w:r w:rsidRPr="0096072B">
        <w:t>периодом</w:t>
      </w:r>
      <w:r w:rsidR="00A86319" w:rsidRPr="0096072B">
        <w:t xml:space="preserve"> </w:t>
      </w:r>
      <w:r w:rsidRPr="0096072B">
        <w:t>для</w:t>
      </w:r>
      <w:r w:rsidR="00A86319" w:rsidRPr="0096072B">
        <w:t xml:space="preserve"> </w:t>
      </w:r>
      <w:r w:rsidRPr="0096072B">
        <w:t>прогнозирования</w:t>
      </w:r>
      <w:r w:rsidR="00A86319" w:rsidRPr="0096072B">
        <w:t xml:space="preserve"> </w:t>
      </w:r>
      <w:r w:rsidRPr="0096072B">
        <w:t>численности</w:t>
      </w:r>
      <w:r w:rsidR="00A86319" w:rsidRPr="0096072B">
        <w:t xml:space="preserve"> </w:t>
      </w:r>
      <w:r w:rsidRPr="0096072B">
        <w:t>населения</w:t>
      </w:r>
      <w:r w:rsidR="00A86319" w:rsidRPr="0096072B">
        <w:t xml:space="preserve"> </w:t>
      </w:r>
      <w:r w:rsidRPr="0096072B">
        <w:t>является</w:t>
      </w:r>
      <w:r w:rsidR="00A86319" w:rsidRPr="0096072B">
        <w:t xml:space="preserve"> </w:t>
      </w:r>
      <w:r w:rsidRPr="0096072B">
        <w:t>2022</w:t>
      </w:r>
      <w:r w:rsidR="00A86319" w:rsidRPr="0096072B">
        <w:t xml:space="preserve"> </w:t>
      </w:r>
      <w:r w:rsidRPr="0096072B">
        <w:t>г.</w:t>
      </w:r>
      <w:r w:rsidR="00A86319" w:rsidRPr="0096072B">
        <w:t xml:space="preserve"> </w:t>
      </w:r>
      <w:r w:rsidRPr="0096072B">
        <w:t>Расчет</w:t>
      </w:r>
      <w:r w:rsidR="00A86319" w:rsidRPr="0096072B">
        <w:t xml:space="preserve"> </w:t>
      </w:r>
      <w:r w:rsidRPr="0096072B">
        <w:t>перспективной</w:t>
      </w:r>
      <w:r w:rsidR="00A86319" w:rsidRPr="0096072B">
        <w:t xml:space="preserve"> </w:t>
      </w:r>
      <w:r w:rsidRPr="0096072B">
        <w:t>численности</w:t>
      </w:r>
      <w:r w:rsidR="00A86319" w:rsidRPr="0096072B">
        <w:t xml:space="preserve"> </w:t>
      </w:r>
      <w:r w:rsidRPr="0096072B">
        <w:t>населения</w:t>
      </w:r>
      <w:r w:rsidR="00A86319" w:rsidRPr="0096072B">
        <w:t xml:space="preserve"> </w:t>
      </w:r>
      <w:r w:rsidRPr="0096072B">
        <w:t>можно</w:t>
      </w:r>
      <w:r w:rsidR="00A86319" w:rsidRPr="0096072B">
        <w:t xml:space="preserve"> </w:t>
      </w:r>
      <w:r w:rsidRPr="0096072B">
        <w:t>провести</w:t>
      </w:r>
      <w:r w:rsidR="00A86319" w:rsidRPr="0096072B">
        <w:t xml:space="preserve"> </w:t>
      </w:r>
      <w:r w:rsidRPr="0096072B">
        <w:t>демографическим</w:t>
      </w:r>
      <w:r w:rsidR="00A86319" w:rsidRPr="0096072B">
        <w:t xml:space="preserve"> </w:t>
      </w:r>
      <w:r w:rsidRPr="0096072B">
        <w:t>методом,</w:t>
      </w:r>
      <w:r w:rsidR="00A86319" w:rsidRPr="0096072B">
        <w:t xml:space="preserve"> </w:t>
      </w:r>
      <w:r w:rsidRPr="0096072B">
        <w:lastRenderedPageBreak/>
        <w:t>который</w:t>
      </w:r>
      <w:r w:rsidR="00A86319" w:rsidRPr="0096072B">
        <w:t xml:space="preserve"> </w:t>
      </w:r>
      <w:r w:rsidRPr="0096072B">
        <w:t>основывается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использовании</w:t>
      </w:r>
      <w:r w:rsidR="00A86319" w:rsidRPr="0096072B">
        <w:t xml:space="preserve"> </w:t>
      </w:r>
      <w:r w:rsidRPr="0096072B">
        <w:t>данных</w:t>
      </w:r>
      <w:r w:rsidR="00A86319" w:rsidRPr="0096072B">
        <w:t xml:space="preserve"> </w:t>
      </w:r>
      <w:r w:rsidRPr="0096072B">
        <w:t>об</w:t>
      </w:r>
      <w:r w:rsidR="00A86319" w:rsidRPr="0096072B">
        <w:t xml:space="preserve"> </w:t>
      </w:r>
      <w:r w:rsidRPr="0096072B">
        <w:t>общей</w:t>
      </w:r>
      <w:r w:rsidR="00A86319" w:rsidRPr="0096072B">
        <w:t xml:space="preserve"> </w:t>
      </w:r>
      <w:r w:rsidRPr="0096072B">
        <w:t>убыли</w:t>
      </w:r>
      <w:r w:rsidR="00A86319" w:rsidRPr="0096072B">
        <w:t xml:space="preserve"> </w:t>
      </w:r>
      <w:r w:rsidRPr="0096072B">
        <w:t>населения</w:t>
      </w:r>
      <w:r w:rsidR="00A86319" w:rsidRPr="0096072B">
        <w:t xml:space="preserve"> </w:t>
      </w:r>
      <w:r w:rsidRPr="0096072B">
        <w:t>(естественном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механическом),</w:t>
      </w:r>
      <w:r w:rsidR="00A86319" w:rsidRPr="0096072B">
        <w:t xml:space="preserve"> </w:t>
      </w:r>
      <w:r w:rsidRPr="0096072B">
        <w:t>рассчитывается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формуле:</w:t>
      </w:r>
    </w:p>
    <w:p w14:paraId="6BF6BB31" w14:textId="5B68C9D4" w:rsidR="00A11496" w:rsidRPr="0096072B" w:rsidRDefault="00A11496" w:rsidP="00A11496">
      <w:pPr>
        <w:spacing w:before="120"/>
        <w:ind w:firstLine="709"/>
      </w:pPr>
      <w:r w:rsidRPr="0096072B">
        <w:t>S</w:t>
      </w:r>
      <w:r w:rsidRPr="0096072B">
        <w:rPr>
          <w:vertAlign w:val="subscript"/>
        </w:rPr>
        <w:t>h</w:t>
      </w:r>
      <w:r w:rsidRPr="0096072B">
        <w:t>+t=S</w:t>
      </w:r>
      <w:r w:rsidRPr="0096072B">
        <w:rPr>
          <w:vertAlign w:val="subscript"/>
        </w:rPr>
        <w:t>h</w:t>
      </w:r>
      <w:r w:rsidRPr="0096072B">
        <w:t>·(1+К</w:t>
      </w:r>
      <w:r w:rsidRPr="0096072B">
        <w:rPr>
          <w:vertAlign w:val="subscript"/>
        </w:rPr>
        <w:t>общ.пр</w:t>
      </w:r>
      <w:r w:rsidRPr="0096072B">
        <w:t>.)</w:t>
      </w:r>
      <w:r w:rsidR="00A86319" w:rsidRPr="0096072B">
        <w:rPr>
          <w:vertAlign w:val="superscript"/>
        </w:rPr>
        <w:t xml:space="preserve"> </w:t>
      </w:r>
      <w:r w:rsidRPr="0096072B">
        <w:rPr>
          <w:vertAlign w:val="superscript"/>
        </w:rPr>
        <w:t>t</w:t>
      </w:r>
      <w:r w:rsidRPr="0096072B">
        <w:t>,</w:t>
      </w:r>
      <w:r w:rsidR="00A86319" w:rsidRPr="0096072B">
        <w:t xml:space="preserve"> </w:t>
      </w:r>
      <w:r w:rsidRPr="0096072B">
        <w:tab/>
      </w:r>
      <w:r w:rsidRPr="0096072B">
        <w:tab/>
      </w:r>
      <w:r w:rsidRPr="0096072B">
        <w:tab/>
      </w:r>
      <w:r w:rsidRPr="0096072B">
        <w:tab/>
      </w:r>
      <w:r w:rsidRPr="0096072B">
        <w:tab/>
        <w:t>(1)</w:t>
      </w:r>
    </w:p>
    <w:p w14:paraId="73783E62" w14:textId="1ED37745" w:rsidR="00A11496" w:rsidRPr="0096072B" w:rsidRDefault="00A11496" w:rsidP="00A11496">
      <w:pPr>
        <w:spacing w:before="120"/>
        <w:ind w:firstLine="709"/>
      </w:pPr>
      <w:r w:rsidRPr="0096072B">
        <w:t>где</w:t>
      </w:r>
      <w:r w:rsidR="00A86319" w:rsidRPr="0096072B">
        <w:t xml:space="preserve"> </w:t>
      </w:r>
      <w:r w:rsidRPr="0096072B">
        <w:t>S</w:t>
      </w:r>
      <w:r w:rsidRPr="0096072B">
        <w:rPr>
          <w:vertAlign w:val="subscript"/>
        </w:rPr>
        <w:t>h</w:t>
      </w:r>
      <w:r w:rsidR="00A86319" w:rsidRPr="0096072B">
        <w:t xml:space="preserve"> </w:t>
      </w:r>
      <w:r w:rsidRPr="0096072B">
        <w:t>–</w:t>
      </w:r>
      <w:r w:rsidR="00A86319" w:rsidRPr="0096072B">
        <w:t xml:space="preserve"> </w:t>
      </w:r>
      <w:r w:rsidRPr="0096072B">
        <w:t>численность</w:t>
      </w:r>
      <w:r w:rsidR="00A86319" w:rsidRPr="0096072B">
        <w:t xml:space="preserve"> </w:t>
      </w:r>
      <w:r w:rsidRPr="0096072B">
        <w:t>населения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начало</w:t>
      </w:r>
      <w:r w:rsidR="00A86319" w:rsidRPr="0096072B">
        <w:t xml:space="preserve"> </w:t>
      </w:r>
      <w:r w:rsidRPr="0096072B">
        <w:t>планируемого</w:t>
      </w:r>
      <w:r w:rsidR="00A86319" w:rsidRPr="0096072B">
        <w:t xml:space="preserve"> </w:t>
      </w:r>
      <w:r w:rsidRPr="0096072B">
        <w:t>периода,</w:t>
      </w:r>
      <w:r w:rsidR="00A86319" w:rsidRPr="0096072B">
        <w:t xml:space="preserve"> </w:t>
      </w:r>
      <w:r w:rsidRPr="0096072B">
        <w:t>чел.;</w:t>
      </w:r>
    </w:p>
    <w:p w14:paraId="66FE31E8" w14:textId="6A349308" w:rsidR="00A11496" w:rsidRPr="0096072B" w:rsidRDefault="00A11496" w:rsidP="00A11496">
      <w:pPr>
        <w:ind w:firstLine="709"/>
      </w:pPr>
      <w:r w:rsidRPr="0096072B">
        <w:t>t</w:t>
      </w:r>
      <w:r w:rsidR="00A86319" w:rsidRPr="0096072B">
        <w:t xml:space="preserve"> </w:t>
      </w:r>
      <w:r w:rsidRPr="0096072B">
        <w:t>–</w:t>
      </w:r>
      <w:r w:rsidR="00A86319" w:rsidRPr="0096072B">
        <w:t xml:space="preserve"> </w:t>
      </w:r>
      <w:r w:rsidRPr="0096072B">
        <w:t>число</w:t>
      </w:r>
      <w:r w:rsidR="00A86319" w:rsidRPr="0096072B">
        <w:t xml:space="preserve"> </w:t>
      </w:r>
      <w:r w:rsidRPr="0096072B">
        <w:t>лет,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которое</w:t>
      </w:r>
      <w:r w:rsidR="00A86319" w:rsidRPr="0096072B">
        <w:t xml:space="preserve"> </w:t>
      </w:r>
      <w:r w:rsidRPr="0096072B">
        <w:t>производится</w:t>
      </w:r>
      <w:r w:rsidR="00A86319" w:rsidRPr="0096072B">
        <w:t xml:space="preserve"> </w:t>
      </w:r>
      <w:r w:rsidRPr="0096072B">
        <w:t>расчет;</w:t>
      </w:r>
    </w:p>
    <w:p w14:paraId="40CD784F" w14:textId="4D61D9A8" w:rsidR="00A11496" w:rsidRPr="0096072B" w:rsidRDefault="00A11496" w:rsidP="00A11496">
      <w:pPr>
        <w:ind w:firstLine="709"/>
      </w:pPr>
      <w:r w:rsidRPr="0096072B">
        <w:t>К</w:t>
      </w:r>
      <w:r w:rsidR="00A86319" w:rsidRPr="0096072B">
        <w:t xml:space="preserve"> </w:t>
      </w:r>
      <w:r w:rsidRPr="0096072B">
        <w:rPr>
          <w:vertAlign w:val="subscript"/>
        </w:rPr>
        <w:t>общ.пр.</w:t>
      </w:r>
      <w:r w:rsidR="00A86319" w:rsidRPr="0096072B">
        <w:rPr>
          <w:vertAlign w:val="subscript"/>
        </w:rPr>
        <w:t xml:space="preserve"> </w:t>
      </w:r>
      <w:r w:rsidRPr="0096072B">
        <w:t>–</w:t>
      </w:r>
      <w:r w:rsidR="00A86319" w:rsidRPr="0096072B">
        <w:t xml:space="preserve"> </w:t>
      </w:r>
      <w:r w:rsidRPr="0096072B">
        <w:t>коэффициент</w:t>
      </w:r>
      <w:r w:rsidR="00A86319" w:rsidRPr="0096072B">
        <w:t xml:space="preserve"> </w:t>
      </w:r>
      <w:r w:rsidRPr="0096072B">
        <w:t>общего</w:t>
      </w:r>
      <w:r w:rsidR="00A86319" w:rsidRPr="0096072B">
        <w:t xml:space="preserve"> </w:t>
      </w:r>
      <w:r w:rsidRPr="0096072B">
        <w:t>прироста</w:t>
      </w:r>
      <w:r w:rsidR="00A86319" w:rsidRPr="0096072B">
        <w:t xml:space="preserve"> </w:t>
      </w:r>
      <w:r w:rsidRPr="0096072B">
        <w:t>населения</w:t>
      </w:r>
      <w:r w:rsidR="00A86319" w:rsidRPr="0096072B">
        <w:t xml:space="preserve"> </w:t>
      </w:r>
      <w:r w:rsidRPr="0096072B">
        <w:t>за</w:t>
      </w:r>
      <w:r w:rsidR="00A86319" w:rsidRPr="0096072B">
        <w:t xml:space="preserve"> </w:t>
      </w:r>
      <w:r w:rsidRPr="0096072B">
        <w:t>период,</w:t>
      </w:r>
      <w:r w:rsidR="00A86319" w:rsidRPr="0096072B">
        <w:t xml:space="preserve"> </w:t>
      </w:r>
      <w:r w:rsidRPr="0096072B">
        <w:t>предшествующий</w:t>
      </w:r>
      <w:r w:rsidR="00A86319" w:rsidRPr="0096072B">
        <w:t xml:space="preserve"> </w:t>
      </w:r>
      <w:r w:rsidRPr="0096072B">
        <w:t>плановому,</w:t>
      </w:r>
      <w:r w:rsidR="00A86319" w:rsidRPr="0096072B">
        <w:t xml:space="preserve"> </w:t>
      </w:r>
      <w:r w:rsidRPr="0096072B">
        <w:t>определяется</w:t>
      </w:r>
      <w:r w:rsidR="00A86319" w:rsidRPr="0096072B">
        <w:t xml:space="preserve"> </w:t>
      </w:r>
      <w:r w:rsidRPr="0096072B">
        <w:t>как</w:t>
      </w:r>
      <w:r w:rsidR="00A86319" w:rsidRPr="0096072B">
        <w:t xml:space="preserve"> </w:t>
      </w:r>
      <w:r w:rsidRPr="0096072B">
        <w:t>отношение</w:t>
      </w:r>
      <w:r w:rsidR="00A86319" w:rsidRPr="0096072B">
        <w:t xml:space="preserve"> </w:t>
      </w:r>
      <w:r w:rsidRPr="0096072B">
        <w:t>среднегодового</w:t>
      </w:r>
      <w:r w:rsidR="00A86319" w:rsidRPr="0096072B">
        <w:t xml:space="preserve"> </w:t>
      </w:r>
      <w:r w:rsidRPr="0096072B">
        <w:t>прироста</w:t>
      </w:r>
      <w:r w:rsidR="00A86319" w:rsidRPr="0096072B">
        <w:t xml:space="preserve"> </w:t>
      </w:r>
      <w:r w:rsidRPr="0096072B">
        <w:t>населения</w:t>
      </w:r>
      <w:r w:rsidR="00A86319" w:rsidRPr="0096072B">
        <w:t xml:space="preserve"> </w:t>
      </w:r>
      <w:r w:rsidRPr="0096072B">
        <w:t>к</w:t>
      </w:r>
      <w:r w:rsidR="00A86319" w:rsidRPr="0096072B">
        <w:t xml:space="preserve"> </w:t>
      </w:r>
      <w:r w:rsidRPr="0096072B">
        <w:t>среднегодовой</w:t>
      </w:r>
      <w:r w:rsidR="00A86319" w:rsidRPr="0096072B">
        <w:t xml:space="preserve"> </w:t>
      </w:r>
      <w:r w:rsidRPr="0096072B">
        <w:t>численности</w:t>
      </w:r>
      <w:r w:rsidR="00A86319" w:rsidRPr="0096072B">
        <w:t xml:space="preserve"> </w:t>
      </w:r>
      <w:r w:rsidRPr="0096072B">
        <w:t>населения.</w:t>
      </w:r>
    </w:p>
    <w:p w14:paraId="258D3F2D" w14:textId="2E13B750" w:rsidR="00A11496" w:rsidRPr="0096072B" w:rsidRDefault="00A11496" w:rsidP="00A11496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Для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расчета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перспективной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численности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использовался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оптимистичный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вариант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прогнозной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численности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населения:</w:t>
      </w:r>
    </w:p>
    <w:p w14:paraId="36BD57F9" w14:textId="39AB80FA" w:rsidR="00A11496" w:rsidRPr="0096072B" w:rsidRDefault="00A11496" w:rsidP="00A11496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качестве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оптимистического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прогноза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взят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прирост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размере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6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чел.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год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(К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общ.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=0,001).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таком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прогнозе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численность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рассчитаем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формуле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(1),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составит:</w:t>
      </w:r>
    </w:p>
    <w:p w14:paraId="18E4AEE5" w14:textId="5C3F7A83" w:rsidR="00A11496" w:rsidRPr="0096072B" w:rsidRDefault="00A11496" w:rsidP="00A11496">
      <w:pPr>
        <w:ind w:firstLine="709"/>
      </w:pPr>
      <w:r w:rsidRPr="0096072B">
        <w:rPr>
          <w:lang w:val="en-US"/>
        </w:rPr>
        <w:t>S</w:t>
      </w:r>
      <w:r w:rsidRPr="0096072B">
        <w:rPr>
          <w:vertAlign w:val="subscript"/>
        </w:rPr>
        <w:t>2033</w:t>
      </w:r>
      <w:r w:rsidRPr="0096072B">
        <w:t>=</w:t>
      </w:r>
      <w:r w:rsidR="00564126" w:rsidRPr="0096072B">
        <w:t>13875</w:t>
      </w:r>
      <w:r w:rsidRPr="0096072B">
        <w:t>*(1+0,001)</w:t>
      </w:r>
      <w:r w:rsidRPr="0096072B">
        <w:rPr>
          <w:vertAlign w:val="superscript"/>
        </w:rPr>
        <w:t>10</w:t>
      </w:r>
      <w:r w:rsidRPr="0096072B">
        <w:t>=</w:t>
      </w:r>
      <w:r w:rsidR="00A86319" w:rsidRPr="0096072B">
        <w:t xml:space="preserve"> </w:t>
      </w:r>
      <w:r w:rsidR="00564126" w:rsidRPr="0096072B">
        <w:t>14014</w:t>
      </w:r>
      <w:r w:rsidR="00A86319" w:rsidRPr="0096072B">
        <w:t xml:space="preserve"> </w:t>
      </w:r>
      <w:r w:rsidRPr="0096072B">
        <w:t>чел.;</w:t>
      </w:r>
    </w:p>
    <w:p w14:paraId="18164CF4" w14:textId="6DBDE108" w:rsidR="00A11496" w:rsidRPr="0096072B" w:rsidRDefault="00A11496" w:rsidP="00A11496">
      <w:pPr>
        <w:ind w:firstLine="709"/>
      </w:pPr>
      <w:r w:rsidRPr="0096072B">
        <w:rPr>
          <w:lang w:val="en-US"/>
        </w:rPr>
        <w:t>S</w:t>
      </w:r>
      <w:r w:rsidRPr="0096072B">
        <w:rPr>
          <w:vertAlign w:val="subscript"/>
        </w:rPr>
        <w:t>2045</w:t>
      </w:r>
      <w:r w:rsidRPr="0096072B">
        <w:t>=</w:t>
      </w:r>
      <w:r w:rsidR="00564126" w:rsidRPr="0096072B">
        <w:t>13875</w:t>
      </w:r>
      <w:r w:rsidRPr="0096072B">
        <w:t>*(1+0,001)</w:t>
      </w:r>
      <w:r w:rsidRPr="0096072B">
        <w:rPr>
          <w:vertAlign w:val="superscript"/>
        </w:rPr>
        <w:t>22</w:t>
      </w:r>
      <w:r w:rsidRPr="0096072B">
        <w:t>=</w:t>
      </w:r>
      <w:r w:rsidR="00A86319" w:rsidRPr="0096072B">
        <w:t xml:space="preserve"> </w:t>
      </w:r>
      <w:r w:rsidR="00564126" w:rsidRPr="0096072B">
        <w:t>14183</w:t>
      </w:r>
      <w:r w:rsidR="00A86319" w:rsidRPr="0096072B">
        <w:t xml:space="preserve"> </w:t>
      </w:r>
      <w:r w:rsidRPr="0096072B">
        <w:t>чел.</w:t>
      </w:r>
    </w:p>
    <w:p w14:paraId="2A92E43D" w14:textId="5C8CA418" w:rsidR="00A11496" w:rsidRPr="0096072B" w:rsidRDefault="00A11496" w:rsidP="00A11496">
      <w:pPr>
        <w:ind w:firstLine="709"/>
      </w:pPr>
      <w:r w:rsidRPr="0096072B">
        <w:t>Для</w:t>
      </w:r>
      <w:r w:rsidR="00A86319" w:rsidRPr="0096072B">
        <w:t xml:space="preserve"> </w:t>
      </w:r>
      <w:r w:rsidRPr="0096072B">
        <w:t>оценки</w:t>
      </w:r>
      <w:r w:rsidR="00A86319" w:rsidRPr="0096072B">
        <w:t xml:space="preserve"> </w:t>
      </w:r>
      <w:r w:rsidRPr="0096072B">
        <w:t>потребности</w:t>
      </w:r>
      <w:r w:rsidR="00A86319" w:rsidRPr="0096072B">
        <w:t xml:space="preserve"> </w:t>
      </w:r>
      <w:r w:rsidRPr="0096072B">
        <w:rPr>
          <w:szCs w:val="28"/>
        </w:rPr>
        <w:t>Муниципального</w:t>
      </w:r>
      <w:r w:rsidR="00A86319" w:rsidRPr="0096072B">
        <w:rPr>
          <w:szCs w:val="28"/>
        </w:rPr>
        <w:t xml:space="preserve"> </w:t>
      </w:r>
      <w:r w:rsidRPr="0096072B">
        <w:rPr>
          <w:szCs w:val="28"/>
        </w:rPr>
        <w:t>образования</w:t>
      </w:r>
      <w:r w:rsidR="00A86319" w:rsidRPr="0096072B">
        <w:rPr>
          <w:szCs w:val="28"/>
        </w:rPr>
        <w:t xml:space="preserve"> </w:t>
      </w:r>
      <w:r w:rsidRPr="0096072B">
        <w:rPr>
          <w:szCs w:val="28"/>
        </w:rPr>
        <w:t>город</w:t>
      </w:r>
      <w:r w:rsidR="00A86319" w:rsidRPr="0096072B">
        <w:rPr>
          <w:szCs w:val="28"/>
        </w:rPr>
        <w:t xml:space="preserve"> </w:t>
      </w:r>
      <w:r w:rsidRPr="0096072B">
        <w:rPr>
          <w:szCs w:val="28"/>
        </w:rPr>
        <w:t>Чудово</w:t>
      </w:r>
      <w:r w:rsidR="00A86319" w:rsidRPr="0096072B">
        <w:rPr>
          <w:szCs w:val="28"/>
        </w:rPr>
        <w:t xml:space="preserve"> </w:t>
      </w:r>
      <w:r w:rsidRPr="0096072B">
        <w:t>в</w:t>
      </w:r>
      <w:r w:rsidR="00A86319" w:rsidRPr="0096072B">
        <w:t xml:space="preserve"> </w:t>
      </w:r>
      <w:r w:rsidRPr="0096072B">
        <w:t>ресурсах</w:t>
      </w:r>
      <w:r w:rsidR="00A86319" w:rsidRPr="0096072B">
        <w:t xml:space="preserve"> </w:t>
      </w:r>
      <w:r w:rsidRPr="0096072B">
        <w:t>территории,</w:t>
      </w:r>
      <w:r w:rsidR="00A86319" w:rsidRPr="0096072B">
        <w:t xml:space="preserve"> </w:t>
      </w:r>
      <w:r w:rsidRPr="0096072B">
        <w:t>социального</w:t>
      </w:r>
      <w:r w:rsidR="00A86319" w:rsidRPr="0096072B">
        <w:t xml:space="preserve"> </w:t>
      </w:r>
      <w:r w:rsidRPr="0096072B">
        <w:t>обеспечения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инженерного</w:t>
      </w:r>
      <w:r w:rsidR="00A86319" w:rsidRPr="0096072B">
        <w:t xml:space="preserve"> </w:t>
      </w:r>
      <w:r w:rsidRPr="0096072B">
        <w:t>обустройства</w:t>
      </w:r>
      <w:r w:rsidR="00A86319" w:rsidRPr="0096072B">
        <w:t xml:space="preserve"> </w:t>
      </w:r>
      <w:r w:rsidR="009A1C3F" w:rsidRPr="0096072B">
        <w:t>муниципального</w:t>
      </w:r>
      <w:r w:rsidR="00A86319" w:rsidRPr="0096072B">
        <w:t xml:space="preserve"> </w:t>
      </w:r>
      <w:r w:rsidR="00C07493" w:rsidRPr="0096072B">
        <w:t>образования</w:t>
      </w:r>
      <w:r w:rsidR="00A86319" w:rsidRPr="0096072B">
        <w:t xml:space="preserve"> </w:t>
      </w:r>
      <w:r w:rsidR="00C07493" w:rsidRPr="0096072B">
        <w:t>к</w:t>
      </w:r>
      <w:r w:rsidR="00A86319" w:rsidRPr="0096072B">
        <w:t xml:space="preserve"> </w:t>
      </w:r>
      <w:r w:rsidRPr="0096072B">
        <w:t>рассмотрению</w:t>
      </w:r>
      <w:r w:rsidR="00A86319" w:rsidRPr="0096072B">
        <w:t xml:space="preserve"> </w:t>
      </w:r>
      <w:r w:rsidRPr="0096072B">
        <w:t>принимается</w:t>
      </w:r>
      <w:r w:rsidR="00A86319" w:rsidRPr="0096072B">
        <w:t xml:space="preserve"> </w:t>
      </w:r>
      <w:r w:rsidRPr="0096072B">
        <w:t>оптимистический</w:t>
      </w:r>
      <w:r w:rsidR="00A86319" w:rsidRPr="0096072B">
        <w:t xml:space="preserve"> </w:t>
      </w:r>
      <w:r w:rsidRPr="0096072B">
        <w:t>прогноз</w:t>
      </w:r>
      <w:r w:rsidR="00A86319" w:rsidRPr="0096072B">
        <w:t xml:space="preserve"> </w:t>
      </w:r>
      <w:r w:rsidRPr="0096072B">
        <w:t>численности:</w:t>
      </w:r>
    </w:p>
    <w:p w14:paraId="604AC975" w14:textId="55225E06" w:rsidR="00A11496" w:rsidRPr="0096072B" w:rsidRDefault="00A11496" w:rsidP="00A11496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color w:val="000000"/>
        </w:rPr>
      </w:pPr>
      <w:r w:rsidRPr="0096072B">
        <w:rPr>
          <w:color w:val="000000"/>
        </w:rPr>
        <w:t>к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203</w:t>
      </w:r>
      <w:r w:rsidR="00564126" w:rsidRPr="0096072B">
        <w:rPr>
          <w:color w:val="000000"/>
        </w:rPr>
        <w:t>4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году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–</w:t>
      </w:r>
      <w:r w:rsidR="00A86319" w:rsidRPr="0096072B">
        <w:rPr>
          <w:color w:val="000000"/>
        </w:rPr>
        <w:t xml:space="preserve"> </w:t>
      </w:r>
      <w:r w:rsidR="00564126" w:rsidRPr="0096072B">
        <w:rPr>
          <w:color w:val="000000"/>
        </w:rPr>
        <w:t>14014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чел.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(прирост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на</w:t>
      </w:r>
      <w:r w:rsidR="00A86319" w:rsidRPr="0096072B">
        <w:rPr>
          <w:color w:val="000000"/>
        </w:rPr>
        <w:t xml:space="preserve"> </w:t>
      </w:r>
      <w:r w:rsidR="00564126" w:rsidRPr="0096072B">
        <w:rPr>
          <w:color w:val="000000"/>
        </w:rPr>
        <w:t>139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чел.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сравнению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началом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202</w:t>
      </w:r>
      <w:r w:rsidR="00564126" w:rsidRPr="0096072B">
        <w:rPr>
          <w:color w:val="000000"/>
        </w:rPr>
        <w:t>4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г.);</w:t>
      </w:r>
    </w:p>
    <w:p w14:paraId="301F6A6B" w14:textId="0FF9A658" w:rsidR="00A11496" w:rsidRPr="0096072B" w:rsidRDefault="00A11496" w:rsidP="00A11496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color w:val="000000"/>
        </w:rPr>
      </w:pPr>
      <w:r w:rsidRPr="0096072B">
        <w:rPr>
          <w:color w:val="000000"/>
        </w:rPr>
        <w:t>к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204</w:t>
      </w:r>
      <w:r w:rsidR="00564126" w:rsidRPr="0096072B">
        <w:rPr>
          <w:color w:val="000000"/>
        </w:rPr>
        <w:t>6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году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–</w:t>
      </w:r>
      <w:r w:rsidR="00A86319" w:rsidRPr="0096072B">
        <w:rPr>
          <w:color w:val="000000"/>
        </w:rPr>
        <w:t xml:space="preserve"> </w:t>
      </w:r>
      <w:r w:rsidR="00564126" w:rsidRPr="0096072B">
        <w:rPr>
          <w:color w:val="000000"/>
        </w:rPr>
        <w:t>14183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чел.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(прирост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на</w:t>
      </w:r>
      <w:r w:rsidR="00A86319" w:rsidRPr="0096072B">
        <w:rPr>
          <w:color w:val="000000"/>
        </w:rPr>
        <w:t xml:space="preserve"> </w:t>
      </w:r>
      <w:r w:rsidR="00564126" w:rsidRPr="0096072B">
        <w:rPr>
          <w:color w:val="000000"/>
        </w:rPr>
        <w:t>308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чел.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по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сравнению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с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началом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202</w:t>
      </w:r>
      <w:r w:rsidR="00564126" w:rsidRPr="0096072B">
        <w:rPr>
          <w:color w:val="000000"/>
        </w:rPr>
        <w:t>4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г.).</w:t>
      </w:r>
    </w:p>
    <w:p w14:paraId="40424757" w14:textId="401B2F7B" w:rsidR="00A11496" w:rsidRPr="0096072B" w:rsidRDefault="00A11496" w:rsidP="00A11496">
      <w:pPr>
        <w:ind w:firstLine="709"/>
      </w:pPr>
      <w:r w:rsidRPr="0096072B">
        <w:t>На</w:t>
      </w:r>
      <w:r w:rsidR="00A86319" w:rsidRPr="0096072B">
        <w:t xml:space="preserve"> </w:t>
      </w:r>
      <w:r w:rsidRPr="0096072B">
        <w:t>расчетный</w:t>
      </w:r>
      <w:r w:rsidR="00A86319" w:rsidRPr="0096072B">
        <w:t xml:space="preserve"> </w:t>
      </w:r>
      <w:r w:rsidRPr="0096072B">
        <w:t>период</w:t>
      </w:r>
      <w:r w:rsidR="00A86319" w:rsidRPr="0096072B">
        <w:t xml:space="preserve"> </w:t>
      </w:r>
      <w:r w:rsidRPr="0096072B">
        <w:t>основные</w:t>
      </w:r>
      <w:r w:rsidR="00A86319" w:rsidRPr="0096072B">
        <w:t xml:space="preserve"> </w:t>
      </w:r>
      <w:r w:rsidRPr="0096072B">
        <w:t>усилия</w:t>
      </w:r>
      <w:r w:rsidR="00A86319" w:rsidRPr="0096072B">
        <w:t xml:space="preserve"> </w:t>
      </w:r>
      <w:r w:rsidRPr="0096072B">
        <w:t>должны</w:t>
      </w:r>
      <w:r w:rsidR="00A86319" w:rsidRPr="0096072B">
        <w:t xml:space="preserve"> </w:t>
      </w:r>
      <w:r w:rsidRPr="0096072B">
        <w:t>быть</w:t>
      </w:r>
      <w:r w:rsidR="00A86319" w:rsidRPr="0096072B">
        <w:t xml:space="preserve"> </w:t>
      </w:r>
      <w:r w:rsidRPr="0096072B">
        <w:t>направлены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поддержание</w:t>
      </w:r>
      <w:r w:rsidR="00A86319" w:rsidRPr="0096072B">
        <w:t xml:space="preserve"> </w:t>
      </w:r>
      <w:r w:rsidRPr="0096072B">
        <w:t>положительного</w:t>
      </w:r>
      <w:r w:rsidR="00A86319" w:rsidRPr="0096072B">
        <w:t xml:space="preserve"> </w:t>
      </w:r>
      <w:r w:rsidRPr="0096072B">
        <w:t>естественного</w:t>
      </w:r>
      <w:r w:rsidR="00A86319" w:rsidRPr="0096072B">
        <w:t xml:space="preserve"> </w:t>
      </w:r>
      <w:r w:rsidRPr="0096072B">
        <w:t>прироста,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первую</w:t>
      </w:r>
      <w:r w:rsidR="00A86319" w:rsidRPr="0096072B">
        <w:t xml:space="preserve"> </w:t>
      </w:r>
      <w:r w:rsidRPr="0096072B">
        <w:t>очередь</w:t>
      </w:r>
      <w:r w:rsidR="00A86319" w:rsidRPr="0096072B">
        <w:t xml:space="preserve"> </w:t>
      </w:r>
      <w:r w:rsidRPr="0096072B">
        <w:t>путём</w:t>
      </w:r>
      <w:r w:rsidR="00A86319" w:rsidRPr="0096072B">
        <w:t xml:space="preserve"> </w:t>
      </w:r>
      <w:r w:rsidRPr="0096072B">
        <w:t>снижения</w:t>
      </w:r>
      <w:r w:rsidR="00A86319" w:rsidRPr="0096072B">
        <w:t xml:space="preserve"> </w:t>
      </w:r>
      <w:r w:rsidRPr="0096072B">
        <w:t>уровня</w:t>
      </w:r>
      <w:r w:rsidR="00A86319" w:rsidRPr="0096072B">
        <w:t xml:space="preserve"> </w:t>
      </w:r>
      <w:r w:rsidRPr="0096072B">
        <w:t>смертности,</w:t>
      </w:r>
      <w:r w:rsidR="00A86319" w:rsidRPr="0096072B">
        <w:t xml:space="preserve"> </w:t>
      </w:r>
      <w:r w:rsidRPr="0096072B">
        <w:t>особенно</w:t>
      </w:r>
      <w:r w:rsidR="00A86319" w:rsidRPr="0096072B">
        <w:t xml:space="preserve"> </w:t>
      </w:r>
      <w:r w:rsidRPr="0096072B">
        <w:t>детской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мужской,</w:t>
      </w:r>
      <w:r w:rsidR="00A86319" w:rsidRPr="0096072B">
        <w:t xml:space="preserve"> </w:t>
      </w:r>
      <w:r w:rsidRPr="0096072B">
        <w:t>так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привлечение</w:t>
      </w:r>
      <w:r w:rsidR="00A86319" w:rsidRPr="0096072B">
        <w:t xml:space="preserve"> </w:t>
      </w:r>
      <w:r w:rsidRPr="0096072B">
        <w:t>мигрантов.</w:t>
      </w:r>
    </w:p>
    <w:p w14:paraId="764FF1F6" w14:textId="5D4E7A61" w:rsidR="00EC3264" w:rsidRPr="0096072B" w:rsidRDefault="00A5122F" w:rsidP="00EA5A18">
      <w:pPr>
        <w:pStyle w:val="30"/>
        <w:numPr>
          <w:ilvl w:val="2"/>
          <w:numId w:val="1"/>
        </w:numPr>
        <w:ind w:left="0" w:firstLine="0"/>
        <w:rPr>
          <w:i w:val="0"/>
          <w:szCs w:val="28"/>
        </w:rPr>
      </w:pPr>
      <w:bookmarkStart w:id="34" w:name="_Toc191453230"/>
      <w:r w:rsidRPr="0096072B">
        <w:rPr>
          <w:i w:val="0"/>
          <w:szCs w:val="28"/>
        </w:rPr>
        <w:t>Объекты</w:t>
      </w:r>
      <w:r w:rsidR="00A86319" w:rsidRPr="0096072B">
        <w:rPr>
          <w:i w:val="0"/>
          <w:szCs w:val="28"/>
        </w:rPr>
        <w:t xml:space="preserve"> </w:t>
      </w:r>
      <w:bookmarkEnd w:id="30"/>
      <w:r w:rsidR="009107CC" w:rsidRPr="0096072B">
        <w:rPr>
          <w:i w:val="0"/>
          <w:szCs w:val="28"/>
        </w:rPr>
        <w:t>социальной</w:t>
      </w:r>
      <w:r w:rsidR="00A86319" w:rsidRPr="0096072B">
        <w:rPr>
          <w:i w:val="0"/>
          <w:szCs w:val="28"/>
        </w:rPr>
        <w:t xml:space="preserve"> </w:t>
      </w:r>
      <w:r w:rsidR="009107CC" w:rsidRPr="0096072B">
        <w:rPr>
          <w:i w:val="0"/>
          <w:szCs w:val="28"/>
        </w:rPr>
        <w:t>инфраструктуры</w:t>
      </w:r>
      <w:bookmarkEnd w:id="31"/>
      <w:bookmarkEnd w:id="34"/>
    </w:p>
    <w:p w14:paraId="740258F5" w14:textId="174FB74E" w:rsidR="002B15B7" w:rsidRPr="0096072B" w:rsidRDefault="002B15B7" w:rsidP="002B15B7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Перечни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объектов</w:t>
      </w:r>
      <w:r w:rsidR="00A86319" w:rsidRPr="0096072B">
        <w:rPr>
          <w:lang w:eastAsia="ar-SA" w:bidi="en-US"/>
        </w:rPr>
        <w:t xml:space="preserve"> </w:t>
      </w:r>
      <w:r w:rsidR="009107CC" w:rsidRPr="0096072B">
        <w:rPr>
          <w:lang w:eastAsia="ar-SA" w:bidi="en-US"/>
        </w:rPr>
        <w:t>социальной</w:t>
      </w:r>
      <w:r w:rsidR="00A86319" w:rsidRPr="0096072B">
        <w:rPr>
          <w:lang w:eastAsia="ar-SA" w:bidi="en-US"/>
        </w:rPr>
        <w:t xml:space="preserve"> </w:t>
      </w:r>
      <w:r w:rsidR="009107CC" w:rsidRPr="0096072B">
        <w:rPr>
          <w:lang w:eastAsia="ar-SA" w:bidi="en-US"/>
        </w:rPr>
        <w:t>инфраструктуры</w:t>
      </w:r>
      <w:r w:rsidR="001A7007" w:rsidRPr="0096072B">
        <w:rPr>
          <w:lang w:eastAsia="ar-SA" w:bidi="en-US"/>
        </w:rPr>
        <w:t>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размещение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которых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определило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формирование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территории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пунктов</w:t>
      </w:r>
      <w:r w:rsidR="00A86319" w:rsidRPr="0096072B">
        <w:rPr>
          <w:lang w:eastAsia="ar-SA" w:bidi="en-US"/>
        </w:rPr>
        <w:t xml:space="preserve"> </w:t>
      </w:r>
      <w:r w:rsidR="009A1C3F" w:rsidRPr="0096072B">
        <w:rPr>
          <w:lang w:eastAsia="ar-SA" w:bidi="en-US"/>
        </w:rPr>
        <w:t>муниципального</w:t>
      </w:r>
      <w:r w:rsidR="00A86319" w:rsidRPr="0096072B">
        <w:rPr>
          <w:lang w:eastAsia="ar-SA" w:bidi="en-US"/>
        </w:rPr>
        <w:t xml:space="preserve"> </w:t>
      </w:r>
      <w:r w:rsidR="00D147F2" w:rsidRPr="0096072B">
        <w:rPr>
          <w:lang w:eastAsia="ar-SA" w:bidi="en-US"/>
        </w:rPr>
        <w:t>образования</w:t>
      </w:r>
      <w:r w:rsidR="00A86319" w:rsidRPr="0096072B">
        <w:rPr>
          <w:lang w:eastAsia="ar-SA" w:bidi="en-US"/>
        </w:rPr>
        <w:t xml:space="preserve"> </w:t>
      </w:r>
      <w:r w:rsidR="00D147F2" w:rsidRPr="0096072B">
        <w:rPr>
          <w:lang w:eastAsia="ar-SA" w:bidi="en-US"/>
        </w:rPr>
        <w:t>общественно</w:t>
      </w:r>
      <w:r w:rsidR="00C26FF4" w:rsidRPr="0096072B">
        <w:rPr>
          <w:lang w:eastAsia="ar-SA" w:bidi="en-US"/>
        </w:rPr>
        <w:t>-</w:t>
      </w:r>
      <w:r w:rsidRPr="0096072B">
        <w:rPr>
          <w:lang w:eastAsia="ar-SA" w:bidi="en-US"/>
        </w:rPr>
        <w:t>деловых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зон</w:t>
      </w:r>
      <w:r w:rsidR="00163D21" w:rsidRPr="0096072B">
        <w:rPr>
          <w:lang w:eastAsia="ar-SA" w:bidi="en-US"/>
        </w:rPr>
        <w:t>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приведены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="00C26FF4" w:rsidRPr="0096072B">
        <w:rPr>
          <w:lang w:eastAsia="ar-SA" w:bidi="en-US"/>
        </w:rPr>
        <w:t>т</w:t>
      </w:r>
      <w:r w:rsidRPr="0096072B">
        <w:rPr>
          <w:lang w:eastAsia="ar-SA" w:bidi="en-US"/>
        </w:rPr>
        <w:t>аблице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2</w:t>
      </w:r>
      <w:r w:rsidR="00C72010" w:rsidRPr="0096072B">
        <w:rPr>
          <w:lang w:eastAsia="ar-SA" w:bidi="en-US"/>
        </w:rPr>
        <w:t>.</w:t>
      </w:r>
      <w:r w:rsidR="00F5561B" w:rsidRPr="0096072B">
        <w:rPr>
          <w:lang w:eastAsia="ar-SA" w:bidi="en-US"/>
        </w:rPr>
        <w:t>8</w:t>
      </w:r>
      <w:r w:rsidRPr="0096072B">
        <w:rPr>
          <w:lang w:eastAsia="ar-SA" w:bidi="en-US"/>
        </w:rPr>
        <w:t>.</w:t>
      </w:r>
    </w:p>
    <w:p w14:paraId="21AE4AA8" w14:textId="77777777" w:rsidR="000573CC" w:rsidRPr="0096072B" w:rsidRDefault="000573CC" w:rsidP="000573CC">
      <w:pPr>
        <w:pStyle w:val="a3"/>
        <w:rPr>
          <w:bCs/>
          <w:spacing w:val="-1"/>
          <w:lang w:val="ru-RU"/>
        </w:rPr>
      </w:pPr>
      <w:r w:rsidRPr="0096072B">
        <w:rPr>
          <w:bCs/>
          <w:spacing w:val="-1"/>
          <w:lang w:val="ru-RU"/>
        </w:rPr>
        <w:t>В связи с участием в федеральной программе «Комплексное развитие сельских территорий» утвержденная постановлением Правительства от 31 мая 2019 года №696 планируется мероприятие по капитальному ремонту здания МБУ "МСКО "Светоч" возможно ли отразить в генплане капитальный ремонт здания г.Чудово, ул.Некрасова, д.29а.</w:t>
      </w:r>
    </w:p>
    <w:bookmarkEnd w:id="2"/>
    <w:p w14:paraId="309430E3" w14:textId="77777777" w:rsidR="002465C8" w:rsidRPr="0096072B" w:rsidRDefault="002465C8" w:rsidP="002B15B7">
      <w:pPr>
        <w:ind w:firstLine="709"/>
        <w:rPr>
          <w:lang w:eastAsia="ar-SA" w:bidi="en-US"/>
        </w:rPr>
      </w:pPr>
    </w:p>
    <w:p w14:paraId="26B5271A" w14:textId="77777777" w:rsidR="002465C8" w:rsidRPr="0096072B" w:rsidRDefault="002465C8" w:rsidP="00224CBE">
      <w:pPr>
        <w:keepNext/>
        <w:jc w:val="right"/>
        <w:rPr>
          <w:b/>
          <w:lang w:eastAsia="ar-SA" w:bidi="en-US"/>
        </w:rPr>
        <w:sectPr w:rsidR="002465C8" w:rsidRPr="0096072B" w:rsidSect="00B85EBD">
          <w:headerReference w:type="default" r:id="rId9"/>
          <w:footerReference w:type="default" r:id="rId10"/>
          <w:pgSz w:w="11906" w:h="16838"/>
          <w:pgMar w:top="1560" w:right="851" w:bottom="1134" w:left="1701" w:header="680" w:footer="680" w:gutter="0"/>
          <w:cols w:space="708"/>
          <w:docGrid w:linePitch="360"/>
        </w:sectPr>
      </w:pPr>
    </w:p>
    <w:p w14:paraId="191BB31B" w14:textId="43E1526C" w:rsidR="00C26FF4" w:rsidRPr="0096072B" w:rsidRDefault="00C26FF4" w:rsidP="00224CBE">
      <w:pPr>
        <w:keepNext/>
        <w:jc w:val="right"/>
        <w:rPr>
          <w:b/>
          <w:lang w:eastAsia="ar-SA" w:bidi="en-US"/>
        </w:rPr>
      </w:pPr>
      <w:bookmarkStart w:id="35" w:name="_Hlk138843931"/>
      <w:r w:rsidRPr="0096072B">
        <w:rPr>
          <w:b/>
          <w:lang w:eastAsia="ar-SA" w:bidi="en-US"/>
        </w:rPr>
        <w:lastRenderedPageBreak/>
        <w:t>Таблица</w:t>
      </w:r>
      <w:r w:rsidR="00A86319" w:rsidRPr="0096072B">
        <w:rPr>
          <w:b/>
          <w:lang w:eastAsia="ar-SA" w:bidi="en-US"/>
        </w:rPr>
        <w:t xml:space="preserve"> </w:t>
      </w:r>
      <w:r w:rsidRPr="0096072B">
        <w:rPr>
          <w:b/>
          <w:lang w:eastAsia="ar-SA" w:bidi="en-US"/>
        </w:rPr>
        <w:t>2.</w:t>
      </w:r>
      <w:r w:rsidR="00F5561B" w:rsidRPr="0096072B">
        <w:rPr>
          <w:b/>
          <w:lang w:eastAsia="ar-SA" w:bidi="en-US"/>
        </w:rPr>
        <w:t>8</w:t>
      </w:r>
    </w:p>
    <w:p w14:paraId="56B2CF46" w14:textId="258FC85F" w:rsidR="00C26FF4" w:rsidRPr="0096072B" w:rsidRDefault="00C26FF4" w:rsidP="00740C54">
      <w:pPr>
        <w:keepNext/>
        <w:suppressAutoHyphens/>
        <w:spacing w:before="120" w:after="120"/>
        <w:jc w:val="center"/>
        <w:rPr>
          <w:b/>
          <w:szCs w:val="28"/>
          <w:lang w:eastAsia="ar-SA" w:bidi="en-US"/>
        </w:rPr>
      </w:pPr>
      <w:r w:rsidRPr="0096072B">
        <w:rPr>
          <w:b/>
          <w:szCs w:val="28"/>
          <w:lang w:eastAsia="ar-SA" w:bidi="en-US"/>
        </w:rPr>
        <w:t>Объекты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="001A7007" w:rsidRPr="0096072B">
        <w:rPr>
          <w:b/>
          <w:szCs w:val="28"/>
          <w:lang w:eastAsia="ar-SA" w:bidi="en-US"/>
        </w:rPr>
        <w:t>социальной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="001A7007" w:rsidRPr="0096072B">
        <w:rPr>
          <w:b/>
          <w:szCs w:val="28"/>
          <w:lang w:eastAsia="ar-SA" w:bidi="en-US"/>
        </w:rPr>
        <w:t>инфраструктуры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="00E0223E" w:rsidRPr="0096072B">
        <w:rPr>
          <w:b/>
          <w:szCs w:val="28"/>
          <w:lang w:eastAsia="ar-SA" w:bidi="en-US"/>
        </w:rPr>
        <w:t>Муниципального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="00E0223E" w:rsidRPr="0096072B">
        <w:rPr>
          <w:b/>
          <w:szCs w:val="28"/>
          <w:lang w:eastAsia="ar-SA" w:bidi="en-US"/>
        </w:rPr>
        <w:t>образования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="00E0223E" w:rsidRPr="0096072B">
        <w:rPr>
          <w:b/>
          <w:szCs w:val="28"/>
          <w:lang w:eastAsia="ar-SA" w:bidi="en-US"/>
        </w:rPr>
        <w:t>город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="00E0223E" w:rsidRPr="0096072B">
        <w:rPr>
          <w:b/>
          <w:szCs w:val="28"/>
          <w:lang w:eastAsia="ar-SA" w:bidi="en-US"/>
        </w:rPr>
        <w:t>Чудово</w:t>
      </w:r>
      <w:r w:rsidR="00A86319" w:rsidRPr="0096072B">
        <w:rPr>
          <w:b/>
          <w:szCs w:val="28"/>
          <w:lang w:eastAsia="ar-SA" w:bidi="en-US"/>
        </w:rPr>
        <w:t xml:space="preserve">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5"/>
        <w:gridCol w:w="4537"/>
        <w:gridCol w:w="3213"/>
        <w:gridCol w:w="1892"/>
        <w:gridCol w:w="1698"/>
        <w:gridCol w:w="2371"/>
      </w:tblGrid>
      <w:tr w:rsidR="00240497" w:rsidRPr="0096072B" w14:paraId="6A595B16" w14:textId="77777777" w:rsidTr="00431C18">
        <w:trPr>
          <w:cantSplit/>
          <w:tblHeader/>
          <w:jc w:val="center"/>
        </w:trPr>
        <w:tc>
          <w:tcPr>
            <w:tcW w:w="195" w:type="pct"/>
            <w:vAlign w:val="center"/>
          </w:tcPr>
          <w:p w14:paraId="4A9BF837" w14:textId="51E1A0FC" w:rsidR="00240497" w:rsidRPr="0096072B" w:rsidRDefault="00240497" w:rsidP="00477B4C">
            <w:pPr>
              <w:keepNext/>
              <w:jc w:val="center"/>
              <w:rPr>
                <w:b/>
                <w:sz w:val="20"/>
                <w:szCs w:val="20"/>
              </w:rPr>
            </w:pPr>
            <w:bookmarkStart w:id="36" w:name="_Toc522808442"/>
            <w:bookmarkStart w:id="37" w:name="_Toc69893542"/>
            <w:bookmarkStart w:id="38" w:name="_Toc522808445"/>
            <w:r w:rsidRPr="0096072B">
              <w:rPr>
                <w:b/>
                <w:sz w:val="20"/>
                <w:szCs w:val="20"/>
              </w:rPr>
              <w:t>№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6C4FA082" w14:textId="3D5B2D67" w:rsidR="00240497" w:rsidRPr="0096072B" w:rsidRDefault="00240497" w:rsidP="00477B4C">
            <w:pPr>
              <w:keepNext/>
              <w:jc w:val="center"/>
              <w:rPr>
                <w:b/>
                <w:sz w:val="20"/>
                <w:szCs w:val="20"/>
              </w:rPr>
            </w:pPr>
            <w:bookmarkStart w:id="39" w:name="_Hlk100236759"/>
            <w:r w:rsidRPr="0096072B">
              <w:rPr>
                <w:b/>
                <w:sz w:val="20"/>
                <w:szCs w:val="20"/>
              </w:rPr>
              <w:t>Наименование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45CD7A76" w14:textId="77777777" w:rsidR="00240497" w:rsidRPr="0096072B" w:rsidRDefault="00240497" w:rsidP="00477B4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6DFD59C" w14:textId="38C01B9B" w:rsidR="00240497" w:rsidRPr="0096072B" w:rsidRDefault="00240497" w:rsidP="00477B4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Общая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412AC39" w14:textId="1B0CD59F" w:rsidR="00240497" w:rsidRPr="0096072B" w:rsidRDefault="00240497" w:rsidP="00477B4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Мощность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объекта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с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указанием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единиц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B65C592" w14:textId="03F8A680" w:rsidR="00240497" w:rsidRPr="0096072B" w:rsidRDefault="00240497" w:rsidP="00477B4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Значение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объекта</w:t>
            </w:r>
          </w:p>
        </w:tc>
      </w:tr>
      <w:tr w:rsidR="00240497" w:rsidRPr="0096072B" w14:paraId="36AB3557" w14:textId="77777777" w:rsidTr="00431C18">
        <w:trPr>
          <w:cantSplit/>
          <w:trHeight w:val="60"/>
          <w:jc w:val="center"/>
        </w:trPr>
        <w:tc>
          <w:tcPr>
            <w:tcW w:w="5000" w:type="pct"/>
            <w:gridSpan w:val="6"/>
            <w:vAlign w:val="center"/>
          </w:tcPr>
          <w:p w14:paraId="01084E29" w14:textId="3D066F35" w:rsidR="00240497" w:rsidRPr="0096072B" w:rsidRDefault="00240497" w:rsidP="00477B4C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Объекты</w:t>
            </w:r>
            <w:r w:rsidR="00A86319"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образования</w:t>
            </w:r>
          </w:p>
        </w:tc>
      </w:tr>
      <w:tr w:rsidR="00240497" w:rsidRPr="0096072B" w14:paraId="103D4559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1C20ECEB" w14:textId="77777777" w:rsidR="00240497" w:rsidRPr="0096072B" w:rsidRDefault="00240497">
            <w:pPr>
              <w:pStyle w:val="afff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6724944B" w14:textId="37A055EF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автономное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общеобразовательное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учреждение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«Средняя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общеобразовательная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школа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№1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им.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Н.А.Некрасова»</w:t>
            </w:r>
          </w:p>
          <w:p w14:paraId="612A1828" w14:textId="34CEC050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МАОУ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"СОШ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№1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им.Н.А.Некрасова"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26ED9BC3" w14:textId="52E8F9E0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ул.Титова,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д.10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47D4A88" w14:textId="23FF2896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Дата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создания: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1935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год.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5A0E9D8" w14:textId="3732F400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Численность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обучающихся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951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937E447" w14:textId="48E96E8F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района</w:t>
            </w:r>
          </w:p>
        </w:tc>
      </w:tr>
      <w:tr w:rsidR="00240497" w:rsidRPr="0096072B" w14:paraId="592E62CF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0FAEACC9" w14:textId="77777777" w:rsidR="00240497" w:rsidRPr="0096072B" w:rsidRDefault="00240497">
            <w:pPr>
              <w:pStyle w:val="afff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bookmarkEnd w:id="39"/>
        <w:tc>
          <w:tcPr>
            <w:tcW w:w="1590" w:type="pct"/>
            <w:shd w:val="clear" w:color="auto" w:fill="auto"/>
            <w:vAlign w:val="center"/>
          </w:tcPr>
          <w:p w14:paraId="3A9B2977" w14:textId="2C9966BC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автономное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общеобразовательное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учреждение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Чудовского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«Средняя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общеобразовательная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школа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4»</w:t>
            </w:r>
          </w:p>
          <w:p w14:paraId="199A1ABC" w14:textId="0DB4C2D6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МАОУ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«СОШ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4»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04722972" w14:textId="2A8FC42B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Малый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пер.,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C0287BC" w14:textId="13C592CA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Дата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создания: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1995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81E164E" w14:textId="6B351E59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Численность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обучающихся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362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54A9477" w14:textId="1E218F49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района</w:t>
            </w:r>
          </w:p>
        </w:tc>
      </w:tr>
      <w:tr w:rsidR="00240497" w:rsidRPr="0096072B" w14:paraId="5DDF2540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6D31F8DC" w14:textId="77777777" w:rsidR="00240497" w:rsidRPr="0096072B" w:rsidRDefault="00240497">
            <w:pPr>
              <w:pStyle w:val="afff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04532195" w14:textId="776059AC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бюджетное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общеобразовательное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учреждение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«Начальная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общеобразовательная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школа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6»</w:t>
            </w:r>
          </w:p>
          <w:p w14:paraId="5A74CCE3" w14:textId="1A4A028C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МБОУ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"НОШ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№6"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4DE508B1" w14:textId="17B34413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улица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Загородная,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д.3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66A1521" w14:textId="16C113D0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Дата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создания: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31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августа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2003г.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EB9360E" w14:textId="391A6381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Численность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обучающихся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71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25B913A" w14:textId="6E71536C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района</w:t>
            </w:r>
          </w:p>
        </w:tc>
      </w:tr>
      <w:tr w:rsidR="00240497" w:rsidRPr="0096072B" w14:paraId="7A99F58C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73140DF6" w14:textId="77777777" w:rsidR="00240497" w:rsidRPr="0096072B" w:rsidRDefault="00240497">
            <w:pPr>
              <w:pStyle w:val="afff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53F7E6E5" w14:textId="47479189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автономное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общеобразовательное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учреждение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«Гимназия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«Логос»</w:t>
            </w:r>
          </w:p>
          <w:p w14:paraId="298AFDC7" w14:textId="65F6D335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МАОУ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"Гимназия"Логос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543685EC" w14:textId="481A4701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город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улицаТитова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д.10-а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ABC8547" w14:textId="4AC4B8E8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Дата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создания: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09.06.1996г.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D51C6C4" w14:textId="3D775B01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Численность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обучающихся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279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05431C1B" w14:textId="5381755B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района</w:t>
            </w:r>
          </w:p>
        </w:tc>
      </w:tr>
      <w:tr w:rsidR="00240497" w:rsidRPr="0096072B" w14:paraId="2E3FD8DF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3A07032B" w14:textId="77777777" w:rsidR="00240497" w:rsidRPr="0096072B" w:rsidRDefault="00240497">
            <w:pPr>
              <w:pStyle w:val="afff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3E8F74C1" w14:textId="49014DE2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Государственное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бюджетное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общеобразовательное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учреждение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"Адаптированная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школа-интернат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№10"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207EF3B2" w14:textId="08411FCE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ул.Некрасова,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д.10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157B680" w14:textId="0CF636D5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Дата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создания: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1963г.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D01273D" w14:textId="7FBF5743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Численность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обучающихся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69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04B27BB" w14:textId="55F44884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Регионального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</w:p>
        </w:tc>
      </w:tr>
      <w:tr w:rsidR="00240497" w:rsidRPr="0096072B" w14:paraId="57B8790A" w14:textId="77777777" w:rsidTr="00431C18">
        <w:trPr>
          <w:cantSplit/>
          <w:jc w:val="center"/>
        </w:trPr>
        <w:tc>
          <w:tcPr>
            <w:tcW w:w="5000" w:type="pct"/>
            <w:gridSpan w:val="6"/>
            <w:vAlign w:val="center"/>
          </w:tcPr>
          <w:p w14:paraId="54A4F784" w14:textId="666936DE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Объекты</w:t>
            </w:r>
            <w:r w:rsidR="00A86319"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дошкольного</w:t>
            </w:r>
            <w:r w:rsidR="00A86319"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образования</w:t>
            </w:r>
          </w:p>
        </w:tc>
      </w:tr>
      <w:tr w:rsidR="00240497" w:rsidRPr="0096072B" w14:paraId="477C1E6A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26DC964E" w14:textId="77777777" w:rsidR="00240497" w:rsidRPr="0096072B" w:rsidRDefault="00240497">
            <w:pPr>
              <w:pStyle w:val="afff4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5B0858A9" w14:textId="71F57252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автономное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общеобразовательное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учреждение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«Гимназия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«Логос»,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Структурное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подразделение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«Дошкольное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отделение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«Искорка»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2C178AB" w14:textId="5A35BCDD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174210,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г.Чудово,ул.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Парайненская,д.4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3481711" w14:textId="22987172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Дата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создания: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09.06.1996г.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14:paraId="5FA9D1DF" w14:textId="18EE22E6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Численность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обучающихся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254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0E54B08" w14:textId="1A6196E9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района</w:t>
            </w:r>
          </w:p>
        </w:tc>
      </w:tr>
      <w:tr w:rsidR="00240497" w:rsidRPr="0096072B" w14:paraId="01837E62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5A53529A" w14:textId="77777777" w:rsidR="00240497" w:rsidRPr="0096072B" w:rsidRDefault="00240497">
            <w:pPr>
              <w:pStyle w:val="afff4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7FA79E4C" w14:textId="1897AF23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автономное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общеобразовательное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учреждение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«Гимназия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«Логос»,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Структурное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подразделение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«Дошкольное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отделение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«Волхов»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5C70C8FC" w14:textId="13783DD6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174210,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г.Чудово,ул.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Радищева,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д.12а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48B0464" w14:textId="46B63077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Дата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создания: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09.06.1996г.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34343A95" w14:textId="57A60234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52B84031" w14:textId="2F421CCB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района</w:t>
            </w:r>
          </w:p>
        </w:tc>
      </w:tr>
      <w:tr w:rsidR="00240497" w:rsidRPr="0096072B" w14:paraId="7F122407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6D1B807E" w14:textId="77777777" w:rsidR="00240497" w:rsidRPr="0096072B" w:rsidRDefault="00240497">
            <w:pPr>
              <w:pStyle w:val="afff4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54A08DCC" w14:textId="1EB208CD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автономное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общеобразовательное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учреждение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Чудовского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«Средняя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общеобразовательная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школа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4»,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Структурное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подразделение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дошкольное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отделение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«Березка»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2E6CABD8" w14:textId="19DFC1D5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174211,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Чудово,ул.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Большевиков,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д.20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A09440E" w14:textId="00100737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Дата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создания: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1995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84849B" w14:textId="45EC5E1B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6E01F01" w14:textId="4078C87D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района</w:t>
            </w:r>
          </w:p>
        </w:tc>
      </w:tr>
      <w:tr w:rsidR="00240497" w:rsidRPr="0096072B" w14:paraId="6F31517B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29E57E54" w14:textId="77777777" w:rsidR="00240497" w:rsidRPr="0096072B" w:rsidRDefault="00240497">
            <w:pPr>
              <w:pStyle w:val="afff4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563DD5C8" w14:textId="0D296BC4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автономное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общеобразовательное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учреждение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Чудовского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«Средняя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общеобразовательная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школа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4»,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Структурное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подразделение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дошкольное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отделение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«Березка»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1D3F2C01" w14:textId="472B823C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174211,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Замкова,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д.3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B87EDBE" w14:textId="5E427665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Дата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создания: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1995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8B86186" w14:textId="0F975E0F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48220CD" w14:textId="4DBB0208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района</w:t>
            </w:r>
          </w:p>
        </w:tc>
      </w:tr>
      <w:tr w:rsidR="00240497" w:rsidRPr="0096072B" w14:paraId="70A19E42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526EBB94" w14:textId="77777777" w:rsidR="00240497" w:rsidRPr="0096072B" w:rsidRDefault="00240497">
            <w:pPr>
              <w:pStyle w:val="afff4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29C583CB" w14:textId="7C803F83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автономное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общеобразовательное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учреждение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Чудовского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«Средняя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общеобразовательная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школа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4»,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Структурное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подразделение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дошкольное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отделение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«Светлячок»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195DD518" w14:textId="3193C20F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174211,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Солдатова,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д.5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FC4C519" w14:textId="2DC911AA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Дата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создания: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1995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ACA1F94" w14:textId="48DA217C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72A6641" w14:textId="12213075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района</w:t>
            </w:r>
          </w:p>
        </w:tc>
      </w:tr>
      <w:tr w:rsidR="00240497" w:rsidRPr="0096072B" w14:paraId="5DEE635C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2A1AD0A2" w14:textId="77777777" w:rsidR="00240497" w:rsidRPr="0096072B" w:rsidRDefault="00240497">
            <w:pPr>
              <w:pStyle w:val="afff4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009785B1" w14:textId="70604692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автономное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общеобразовательное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учреждение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«Средняя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общеобразовательная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школа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им.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Н.А.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Некрасова»,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Дошкольное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отделение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«Солнышко»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4FF08ED2" w14:textId="17F4C722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174210,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Оплеснина,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д.5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AA3FEFB" w14:textId="4342D232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Дата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создания: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1935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год.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14:paraId="6079CFAE" w14:textId="6EC6BD04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Численность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обучающихся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208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C2120A6" w14:textId="30996DA6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района</w:t>
            </w:r>
          </w:p>
        </w:tc>
      </w:tr>
      <w:tr w:rsidR="00240497" w:rsidRPr="0096072B" w14:paraId="7589445B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04A54C1D" w14:textId="77777777" w:rsidR="00240497" w:rsidRPr="0096072B" w:rsidRDefault="00240497">
            <w:pPr>
              <w:pStyle w:val="afff4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1D669F35" w14:textId="04E62C43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автономное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общеобразовательное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учреждение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«Средняя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общеобразовательная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школа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им.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Н.А.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Некрасова»,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Дошкольное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отделение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«Звездочка»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04F6857B" w14:textId="5CA87050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174210,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br/>
              <w:t>г.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д.5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06B6F44" w14:textId="08A9CE7A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Дата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создания: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1935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год.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3498444B" w14:textId="77777777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5080BAC0" w14:textId="32C9428A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района</w:t>
            </w:r>
          </w:p>
        </w:tc>
      </w:tr>
      <w:tr w:rsidR="00240497" w:rsidRPr="0096072B" w14:paraId="17864331" w14:textId="77777777" w:rsidTr="00431C18">
        <w:trPr>
          <w:cantSplit/>
          <w:jc w:val="center"/>
        </w:trPr>
        <w:tc>
          <w:tcPr>
            <w:tcW w:w="5000" w:type="pct"/>
            <w:gridSpan w:val="6"/>
            <w:vAlign w:val="center"/>
          </w:tcPr>
          <w:p w14:paraId="0DA895C4" w14:textId="74707563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/>
                <w:sz w:val="20"/>
                <w:szCs w:val="20"/>
                <w:lang w:eastAsia="en-US"/>
              </w:rPr>
              <w:t>Объекты</w:t>
            </w:r>
            <w:r w:rsidR="00A86319" w:rsidRPr="0096072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/>
                <w:sz w:val="20"/>
                <w:szCs w:val="20"/>
                <w:lang w:eastAsia="en-US"/>
              </w:rPr>
              <w:t>дополнительного</w:t>
            </w:r>
            <w:r w:rsidR="00A86319" w:rsidRPr="0096072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/>
                <w:sz w:val="20"/>
                <w:szCs w:val="20"/>
                <w:lang w:eastAsia="en-US"/>
              </w:rPr>
              <w:t>образования</w:t>
            </w:r>
          </w:p>
        </w:tc>
      </w:tr>
      <w:tr w:rsidR="00240497" w:rsidRPr="0096072B" w14:paraId="6C824597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54E127DC" w14:textId="77777777" w:rsidR="00240497" w:rsidRPr="0096072B" w:rsidRDefault="00240497">
            <w:pPr>
              <w:pStyle w:val="afff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2BCDBFEB" w14:textId="2C606F48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автономное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учреждение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дополнительного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образования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«Детская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школа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искусств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им.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В.С.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Серовой»</w:t>
            </w:r>
          </w:p>
          <w:p w14:paraId="021C35DD" w14:textId="3C28DE4B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МАУ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"ДШИ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им.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В.С.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Серовой"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0C8B4C83" w14:textId="15022CE8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174210,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Некрасова,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62C1341" w14:textId="0E57CC23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Дата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создания: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1962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год.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EB7D55" w14:textId="41F54C1D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Численность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обучающихся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309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C33DBC0" w14:textId="1B3427D9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района</w:t>
            </w:r>
          </w:p>
        </w:tc>
      </w:tr>
      <w:tr w:rsidR="00240497" w:rsidRPr="0096072B" w14:paraId="0EE1D739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42FF6D21" w14:textId="77777777" w:rsidR="00240497" w:rsidRPr="0096072B" w:rsidRDefault="00240497">
            <w:pPr>
              <w:pStyle w:val="afff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046FFA54" w14:textId="6EC6A20A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автономное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учреждение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дополнительного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образования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«Детско-юношеская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спортивная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школа»</w:t>
            </w:r>
          </w:p>
          <w:p w14:paraId="189058AF" w14:textId="0750FEC7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МАУ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"ДЮСШ"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4429F176" w14:textId="0818E66B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174210,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Некрасова,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AA07787" w14:textId="56C9194E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Дата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создания: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1967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9164240" w14:textId="09856602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Численность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обучающихся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549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5F83A50" w14:textId="2129A9E1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района</w:t>
            </w:r>
          </w:p>
        </w:tc>
      </w:tr>
      <w:tr w:rsidR="00240497" w:rsidRPr="0096072B" w14:paraId="6C96570C" w14:textId="77777777" w:rsidTr="00431C18">
        <w:trPr>
          <w:cantSplit/>
          <w:jc w:val="center"/>
        </w:trPr>
        <w:tc>
          <w:tcPr>
            <w:tcW w:w="5000" w:type="pct"/>
            <w:gridSpan w:val="6"/>
            <w:vAlign w:val="center"/>
          </w:tcPr>
          <w:p w14:paraId="090A561D" w14:textId="27A3323E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/>
                <w:sz w:val="20"/>
                <w:szCs w:val="20"/>
                <w:lang w:eastAsia="en-US"/>
              </w:rPr>
              <w:t>Объекты</w:t>
            </w:r>
            <w:r w:rsidR="00A86319" w:rsidRPr="0096072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/>
                <w:sz w:val="20"/>
                <w:szCs w:val="20"/>
                <w:lang w:eastAsia="en-US"/>
              </w:rPr>
              <w:t>среднего</w:t>
            </w:r>
            <w:r w:rsidR="00A86319" w:rsidRPr="0096072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/>
                <w:sz w:val="20"/>
                <w:szCs w:val="20"/>
                <w:lang w:eastAsia="en-US"/>
              </w:rPr>
              <w:t>профессионального</w:t>
            </w:r>
            <w:r w:rsidR="00A86319" w:rsidRPr="0096072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/>
                <w:sz w:val="20"/>
                <w:szCs w:val="20"/>
                <w:lang w:eastAsia="en-US"/>
              </w:rPr>
              <w:t>образования</w:t>
            </w:r>
          </w:p>
        </w:tc>
      </w:tr>
      <w:tr w:rsidR="00240497" w:rsidRPr="0096072B" w14:paraId="2A383ADD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3EDCCB98" w14:textId="77777777" w:rsidR="00240497" w:rsidRPr="0096072B" w:rsidRDefault="00240497">
            <w:pPr>
              <w:pStyle w:val="afff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3CD093EC" w14:textId="1C765D4C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государственное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автономное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профессиональное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образовательное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учреждение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"Чудовский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техникум"</w:t>
            </w:r>
          </w:p>
          <w:p w14:paraId="5E965042" w14:textId="63ED28A3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ОГА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ПОУ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"Чудовский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техникум"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09642782" w14:textId="32E6A434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174211,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город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Борнвильский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переулок,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24C4D6A" w14:textId="02955A22" w:rsidR="00240497" w:rsidRPr="0096072B" w:rsidRDefault="00240497" w:rsidP="00477B4C">
            <w:pPr>
              <w:pStyle w:val="ae"/>
              <w:spacing w:after="15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Дата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создания: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04.12.1992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442B546" w14:textId="4D3BB66F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E310922" w14:textId="03A954A5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Регионального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</w:p>
        </w:tc>
      </w:tr>
      <w:tr w:rsidR="00240497" w:rsidRPr="0096072B" w14:paraId="3AC053FD" w14:textId="77777777" w:rsidTr="00431C18">
        <w:trPr>
          <w:cantSplit/>
          <w:jc w:val="center"/>
        </w:trPr>
        <w:tc>
          <w:tcPr>
            <w:tcW w:w="5000" w:type="pct"/>
            <w:gridSpan w:val="6"/>
            <w:vAlign w:val="center"/>
          </w:tcPr>
          <w:p w14:paraId="4A36FE23" w14:textId="5C20F9AD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/>
                <w:sz w:val="20"/>
                <w:szCs w:val="20"/>
                <w:lang w:eastAsia="en-US"/>
              </w:rPr>
              <w:t>Объекты</w:t>
            </w:r>
            <w:r w:rsidR="00A86319" w:rsidRPr="0096072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/>
                <w:sz w:val="20"/>
                <w:szCs w:val="20"/>
                <w:lang w:eastAsia="en-US"/>
              </w:rPr>
              <w:t>культурно-досугового</w:t>
            </w:r>
            <w:r w:rsidR="00A86319" w:rsidRPr="0096072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/>
                <w:sz w:val="20"/>
                <w:szCs w:val="20"/>
                <w:lang w:eastAsia="en-US"/>
              </w:rPr>
              <w:t>назначения</w:t>
            </w:r>
          </w:p>
        </w:tc>
      </w:tr>
      <w:tr w:rsidR="00240497" w:rsidRPr="0096072B" w14:paraId="6EBB30FA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6BC82005" w14:textId="77777777" w:rsidR="00240497" w:rsidRPr="0096072B" w:rsidRDefault="00240497">
            <w:pPr>
              <w:pStyle w:val="afff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11D74DC9" w14:textId="761E6298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Межпоселенческое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социально-культурное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объединение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«СВЕТОЧ»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F960399" w14:textId="38161A89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174210,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br/>
              <w:t>Чудовский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р-н,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br/>
              <w:t>улица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Некрасова,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29а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2C7CE56" w14:textId="4B434314" w:rsidR="00240497" w:rsidRPr="0096072B" w:rsidRDefault="00240497" w:rsidP="00477B4C">
            <w:pPr>
              <w:pStyle w:val="ae"/>
              <w:spacing w:after="15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64382E6" w14:textId="717EE9B1" w:rsidR="00240497" w:rsidRPr="0096072B" w:rsidRDefault="00240497" w:rsidP="00477B4C">
            <w:pPr>
              <w:pStyle w:val="ae"/>
              <w:spacing w:after="15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Посадочные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612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7017A3C" w14:textId="65B722B2" w:rsidR="00240497" w:rsidRPr="0096072B" w:rsidRDefault="00240497" w:rsidP="0047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района</w:t>
            </w:r>
          </w:p>
        </w:tc>
      </w:tr>
      <w:tr w:rsidR="00C0182B" w:rsidRPr="0096072B" w14:paraId="4E288CCD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372B4A23" w14:textId="77777777" w:rsidR="00C0182B" w:rsidRPr="0096072B" w:rsidRDefault="00C0182B">
            <w:pPr>
              <w:pStyle w:val="afff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2FBA1C9F" w14:textId="083BE313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бюджетное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учреждение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«Межпоселенческая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централизованная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библиотечная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система»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11E8C54C" w14:textId="2B2D816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174210,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DAA006A" w14:textId="09C7B108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DDEE4A9" w14:textId="21B6E2F3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Посадочные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110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AF6EE80" w14:textId="0E9518D8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района</w:t>
            </w:r>
          </w:p>
        </w:tc>
      </w:tr>
      <w:tr w:rsidR="00C0182B" w:rsidRPr="0096072B" w14:paraId="13901515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1A7CC6F0" w14:textId="77777777" w:rsidR="00C0182B" w:rsidRPr="0096072B" w:rsidRDefault="00C0182B">
            <w:pPr>
              <w:pStyle w:val="afff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563EA82F" w14:textId="19A7365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бюджетное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учреждение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"Чудовский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краеведческий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музей"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CC706FD" w14:textId="2394F13F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Некрасова,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24а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73B448E" w14:textId="6AFD21E4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7C1B2BC" w14:textId="0C0A2423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CF2A426" w14:textId="198C0D8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района</w:t>
            </w:r>
          </w:p>
        </w:tc>
      </w:tr>
      <w:tr w:rsidR="00C0182B" w:rsidRPr="0096072B" w14:paraId="566472C8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591304FB" w14:textId="77777777" w:rsidR="00C0182B" w:rsidRPr="0096072B" w:rsidRDefault="00C0182B">
            <w:pPr>
              <w:pStyle w:val="afff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198580DA" w14:textId="31FCBE9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Художественная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галерея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г.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Чудово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1ACE3D8" w14:textId="468DF091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обл.,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Чудовский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р-н.,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Некрасова,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E42E861" w14:textId="4EF6FD2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Дата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создания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14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июня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1996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7D992F3" w14:textId="547C1E8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Фонд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около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300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работ.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0E75994" w14:textId="47E6BD1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района</w:t>
            </w:r>
          </w:p>
        </w:tc>
      </w:tr>
      <w:tr w:rsidR="00C0182B" w:rsidRPr="0096072B" w14:paraId="5C290114" w14:textId="77777777" w:rsidTr="00431C18">
        <w:trPr>
          <w:cantSplit/>
          <w:jc w:val="center"/>
        </w:trPr>
        <w:tc>
          <w:tcPr>
            <w:tcW w:w="5000" w:type="pct"/>
            <w:gridSpan w:val="6"/>
            <w:vAlign w:val="center"/>
          </w:tcPr>
          <w:p w14:paraId="13987E11" w14:textId="41BE1634" w:rsidR="00C0182B" w:rsidRPr="0096072B" w:rsidRDefault="00C0182B" w:rsidP="00C0182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Объекты</w:t>
            </w:r>
            <w:r w:rsidR="00A86319"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спорта</w:t>
            </w:r>
          </w:p>
        </w:tc>
      </w:tr>
      <w:tr w:rsidR="00C0182B" w:rsidRPr="0096072B" w14:paraId="50CEE2AD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608EFF95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2F080CAA" w14:textId="5F5E3E8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зал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2DAB37E" w14:textId="318B646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ул.Некрасова,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д.19,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«ДЮСШ»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DA0E351" w14:textId="338E238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03D7C35" w14:textId="3E94DCD4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36x11,67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1D2D8AB" w14:textId="3EAAC621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5E23B194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57AE5809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0560C355" w14:textId="147C490C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зал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C323C0A" w14:textId="1964A8B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ул.Титова,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«СОШ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им.Н.А.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Некрасова»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0594CE8" w14:textId="6EF6286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CE849A1" w14:textId="6FE87FB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26,3x11,3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65D8E29" w14:textId="412F1AF2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5269BD7E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41C3618D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1A60702E" w14:textId="221A9E2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зал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00BC6065" w14:textId="75B7A11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Малый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пер.,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д.9,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СОШ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4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(1)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99C453F" w14:textId="74797D7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19617E" w14:textId="4577788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23,8x11,65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7BE1648" w14:textId="4BC6664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74773A47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412F152D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29B40F52" w14:textId="78B2DAB7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зал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7BBC78CE" w14:textId="06014AF4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Малый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пер.,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д.9,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СОШ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4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(2)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87363A3" w14:textId="73CE3988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DC20DCD" w14:textId="1356A031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23,8x11,65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898440C" w14:textId="2714F35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34BB856E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739CCABB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1D039F4B" w14:textId="64BFF711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зал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2F02D07F" w14:textId="67B61773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Борнвильский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13А,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ОГА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«ЧТ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2»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A056038" w14:textId="4981FC62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491424" w14:textId="7D4C3B88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11,86x23,61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D969414" w14:textId="59E36474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77351F12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49FABC6A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18FA8F5A" w14:textId="06EAD82C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зал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5F5A209F" w14:textId="32391B52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ул.Мира,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д.27,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«Молодёжный»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FA2650E" w14:textId="1ABC1DAF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40B9624" w14:textId="7094D866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30x18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B8BA491" w14:textId="1396D5CC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56A41E58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2F4CEDCF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294CA9AD" w14:textId="46B3C96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Приспособленное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(тренажёрный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зал)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7D161FEB" w14:textId="667DC56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ул.Некрасова,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д.19,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«ДЮСШ»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4D384EA" w14:textId="3DCB937F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19ED94D" w14:textId="193EB4F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11,94x5,89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6034613" w14:textId="43E12852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07DEE610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39A640C9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712CEED5" w14:textId="0CDD3042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Приспособленное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помещения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3D34B8D" w14:textId="3DCD095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ул.Титова,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д.4,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«СОШ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им.Н.А.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Некрасова»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(3)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C0648E6" w14:textId="45E64F92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8276FE0" w14:textId="15B167F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12,32x5,84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BFBD9C9" w14:textId="142C044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171EDA6F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1BCC7CD0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0D2CB8FA" w14:textId="127BBA5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Приспособленное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07C0F50A" w14:textId="31B44B9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ул.Титова,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д.10а,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гимназия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«Логос»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085262D" w14:textId="2F87651D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F163FE6" w14:textId="51ED0D7F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13,31x5,95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39E3331" w14:textId="21CC19A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67675BBB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4C45CF66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15AEA314" w14:textId="1B5DDDB2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Приспособленное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7B2E611" w14:textId="7F20700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ул.Некрасова,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д.23,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«ДДТ»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5311608" w14:textId="783ED18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7271469" w14:textId="0E2B9A88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5,93x5,16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146E261" w14:textId="0C8C787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1151825E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0071D438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0337137E" w14:textId="1DD443E4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Приспособленное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72F3743B" w14:textId="55A6124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ул.Радищева,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д.12а,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МАДОУ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«Д/С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«Волхов»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0BEE2C4" w14:textId="1CF98A54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60E2FD4" w14:textId="39D3FB4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13,28x5,54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94D9B73" w14:textId="44A7D9E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1262D97A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2214B99C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7F02FFB9" w14:textId="52DF730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Приспособленное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1196986" w14:textId="4F812F96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ул.Замкова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д.3,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МДОУ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«Д/С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2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«Берёзка»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6F20356" w14:textId="2C3C8146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D76C2EB" w14:textId="145B51D2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11,1x5,5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020B8EA" w14:textId="76396434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394C179B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6CBE81D5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124C754B" w14:textId="5295D0A4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Приспособленное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1A3C6EA7" w14:textId="0A181C6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ул.Парайненская,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д.4,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МАДОУ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«Д/С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3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«Искорка»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B6DBD2F" w14:textId="28381C38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FF769C" w14:textId="0E5EB14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10,7x6,1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27623E6" w14:textId="463306D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0DCBCF5B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6BBDB70C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37326243" w14:textId="18A993E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Приспособленное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22F06CB9" w14:textId="5543C16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ул.Оплеснина,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д.5,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МАДОУ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«Д/С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5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«Солнышко»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C87BA83" w14:textId="0B9F5641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E0B3477" w14:textId="61C35E9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5,6x8,63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0EE8A342" w14:textId="5CB103FF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13B5736E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4FA1361A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5EDE8842" w14:textId="4682EAD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Приспособленное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1A1E40A4" w14:textId="02D6D6C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ул.Новгородская,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д.5,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МАДОУ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«Д/С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6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«Звездочка»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5A2A64D" w14:textId="7ABCC12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BD29FD5" w14:textId="77777777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7A4A6945" w14:textId="6A376913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2632EBAB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3FED3738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331A0413" w14:textId="6CFB5B67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Приспособленное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081B20D3" w14:textId="78CB610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ул.Солдатова,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д.5,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МАДОУ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«Д/С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7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«Светлячок»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3C702EA" w14:textId="364A97DC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4C790B1" w14:textId="1F107503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6,05x9,50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0706AD4C" w14:textId="7AA25D8D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2F841148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74BDD309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0A87B54C" w14:textId="0F0F317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Приспособленное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1342E49A" w14:textId="5C304F4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ул.Ленина,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д.9а,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МБДОУ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«Д/С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8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«Родничок»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848A012" w14:textId="66B0B0A8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53187E3" w14:textId="5565C9B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11,6x5,5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836F5E5" w14:textId="6013BA3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3E0047C7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4BB8EF91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7897CEBF" w14:textId="1B1AD84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Приспособленное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(тренажёрный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зал)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72E35C30" w14:textId="38E60467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ул.Мира,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д.27,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«Молодёжный»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7547F5F" w14:textId="2375FFC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A72293" w14:textId="3CF8FC6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13x6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9E62AAE" w14:textId="5D3DCC3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5692E37C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64C53657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2BCE6CB8" w14:textId="37D7CA0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Приспособленное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(фитнесс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зал)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292D9700" w14:textId="4AC11A4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ул.Мира,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д.27,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«Молодёжный»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506B1C4" w14:textId="00E2AB4C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E9314" w14:textId="36F6C8DD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13x6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01BD4F2B" w14:textId="561E1C28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27EFDC10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50FA7566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5C2DF519" w14:textId="1A4C2D42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Приспособленное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  <w:r w:rsidR="00A86319" w:rsidRPr="0096072B">
              <w:rPr>
                <w:rStyle w:val="a8"/>
                <w:sz w:val="20"/>
                <w:szCs w:val="20"/>
              </w:rPr>
              <w:t xml:space="preserve"> </w:t>
            </w:r>
            <w:r w:rsidRPr="0096072B">
              <w:rPr>
                <w:rStyle w:val="a8"/>
                <w:sz w:val="20"/>
                <w:szCs w:val="20"/>
              </w:rPr>
              <w:t>(</w:t>
            </w:r>
            <w:r w:rsidRPr="0096072B">
              <w:rPr>
                <w:rStyle w:val="afffffff9"/>
                <w:sz w:val="20"/>
                <w:szCs w:val="20"/>
              </w:rPr>
              <w:t>бильярдная)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A20A3E2" w14:textId="107A6FBD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ул.Мира,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д.27,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«Молодёжный»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13C1336" w14:textId="12D23DF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8B9A6A0" w14:textId="3484A5E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6,2x5,7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053A482F" w14:textId="4142596F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517B068A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6AB0CBE5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37DA1300" w14:textId="1236987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Приспособленное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(тренажёрный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зал)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4417C1E3" w14:textId="48EBB16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ул.Титова,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д.16,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«Молодёжный»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бассейн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«Дельфин»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E7607F7" w14:textId="269F8E16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11C7B26" w14:textId="5FDD1356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5,50x3,50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CAD5AA3" w14:textId="0DED322D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710CB9B9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3D7A2CF9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77B6C88D" w14:textId="1B6A136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Приспособленное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(фитнесс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зал)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A38C30F" w14:textId="5E09785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ул.Титова,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д.16,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«Молодёжный»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бассейн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«Дельфин»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E9FD76A" w14:textId="521ABC2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17C37E" w14:textId="3F3BBF9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10,5x4,85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BB38547" w14:textId="4A6C1CA1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73244257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385815E8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103DF29C" w14:textId="50CB37B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Приспособленное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(тренажёрный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зал)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390FCA6" w14:textId="45EFB77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ул.Новгородская,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д.5,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«Центр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социального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обслуживания»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C394C10" w14:textId="66B19B77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D27E0E6" w14:textId="72317BD6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6x10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DEB9E4A" w14:textId="2D64763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3228550A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795C3DE2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5111EC0E" w14:textId="3917D491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Приспособленное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(тренажёрный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зал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мужской)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799B705" w14:textId="331B879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ул.Некрасова,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ОМВД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России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Чудовскому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району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F0EFDCE" w14:textId="46A624A8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D2B8A26" w14:textId="6F68B03C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6x6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A5FA421" w14:textId="7936F946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127312A2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54AD96E9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5D1B6D93" w14:textId="61E1B25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Приспособленное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(тренажёрный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зал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женский)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00479AC4" w14:textId="2105E67C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ул.Некрасова,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ОМВД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России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Чудовскому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району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608F611" w14:textId="6ED9279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0D4D21B" w14:textId="1E3DD26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5x6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F8D1532" w14:textId="09F585A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43022113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2285EA9B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639E80E1" w14:textId="4B7D868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Приспособленное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(зал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для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занятий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дзюдо,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самбо,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боксом)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52C32223" w14:textId="60A5DA9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ул.Некрасова,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ОМВД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России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Чудовскому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району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3016FDC" w14:textId="1BD158B3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92D07EB" w14:textId="44BE7757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10x6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F95704E" w14:textId="6227A532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0B88D2E7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5EDBFAB2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43BBAD58" w14:textId="674D1EB7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Легкоатлетический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манеж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11F5E1D6" w14:textId="658F234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ул.Новопарковая,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д.1-б,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«ДЮСШ»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0E5928E" w14:textId="49449A6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23413D3" w14:textId="59F512F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52,65x5,52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2E94F02" w14:textId="47553477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471A0966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3E4A42CE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1B0F8CDC" w14:textId="382D5608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Бассейн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E9B9C74" w14:textId="2448BBC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ул.Титова,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д.16,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«Молодёжный»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бассейн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«Дельфин»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2CDE162" w14:textId="67E33C6C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F4C653C" w14:textId="29E600E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29,5x11,4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0D499B9" w14:textId="2497F197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180571FD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6DB1676D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4CE77AED" w14:textId="41F1A0C4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Бассейн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763AD03" w14:textId="2E9638E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ул.Титова,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д.16,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«Молодёжный»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бассейн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«Дельфин»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5F140E6" w14:textId="1391FC7D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353BE93" w14:textId="77BC551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9,3x13,8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EC2F387" w14:textId="4B6085B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192094B2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3FD500AB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23F2B8C6" w14:textId="328D7657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Стрелковый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тир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1A750CF" w14:textId="6E14029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ул.Новопарковая,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д.1-б,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«ДЮСШ»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л/а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манеж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AD3D69C" w14:textId="6290078C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BDD0E77" w14:textId="0F19F4CF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51,4x5,5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A80C55E" w14:textId="3C9F7FD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1A8F9994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0CFFC84F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11F53993" w14:textId="521D6EF3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Стрелковый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тир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07AE65C4" w14:textId="739198D2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ул.Некрасова,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ОМВД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России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Чудовскому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району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882CDDE" w14:textId="4A7E7248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D20AA4B" w14:textId="71D15062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28x6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931E79F" w14:textId="75211CF6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2FE5D14B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5E0676B6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12037BF0" w14:textId="6BAF1632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(каток)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2AB6705E" w14:textId="737BE0F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ул.Гречишникова,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«ДЮСШ»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401993F" w14:textId="6FF307A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60CA39" w14:textId="0605BFBC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35x15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83AB95B" w14:textId="2E3FD23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2140C86D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135DE5D6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1E9B000B" w14:textId="206DD35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B5D58A6" w14:textId="379DC4C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ул.Некрасова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образовательная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школа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-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интернат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10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71EAA0E" w14:textId="59786C4D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E6E9515" w14:textId="259933C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30x20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35A10BC" w14:textId="0876180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2FC74F29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04AACE21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4D55C60E" w14:textId="3F210038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E9BD35C" w14:textId="46B545C6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ул.Титова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д.4,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«СОШ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им.Н.А.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Некрасова»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(3)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B086D2D" w14:textId="7BDFA474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D5141D2" w14:textId="0164917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35x20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156F379" w14:textId="6C7759D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54EA27BA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026B961C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0C34A872" w14:textId="350D5C0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5B2EDB01" w14:textId="4629FE5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ул.Титова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«СОШ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им.Н.А.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Некрасова»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F949B0B" w14:textId="4DB4F837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30CBB20" w14:textId="0A2D6E3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100x80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A73BB6D" w14:textId="5346FE8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5DA81456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2EF99A70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3602F053" w14:textId="208A763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29CA6D41" w14:textId="7EA9485F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ул.Парайненская,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д.4,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МАДОУ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«Д/С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3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«Искорка»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5CE2CEE" w14:textId="32A33C6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9E89E4" w14:textId="0BE990E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10,7x6,1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A1CCB18" w14:textId="63578816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2B3252F9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6A210AC3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1420FF10" w14:textId="6FA3B3C7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50E5B7CB" w14:textId="656FB031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ул.Оплеснина,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д.5,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МАДОУ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«Д/С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5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«Солнышко»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7C8BC51" w14:textId="3B51473C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ED338A" w14:textId="1A69460D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5,60x8,63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8DEECE1" w14:textId="342646C8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1E7EE6D2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6C730390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44A5EF20" w14:textId="42391DF2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2CD38235" w14:textId="013E11E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ул.Замкова,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д.3,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МАДОУ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«Д/С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2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«Берёзка»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936EE17" w14:textId="3826A064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58C318" w14:textId="53B1252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11,1x5,50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7414848" w14:textId="762AC79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42DA1E5A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61C89FC1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0569D917" w14:textId="0515A5B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(пл.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в/б)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48B9EFD1" w14:textId="0B3056E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ул.Замкова,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МБФОУ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«Стадион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«Темп»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0320210" w14:textId="3CE3DCC4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985F12F" w14:textId="4DEBCCE8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20x10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2827BF4" w14:textId="62A2A76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68FF3F4B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350781D6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44CB2CF3" w14:textId="232B18A8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площадка(каток)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41884057" w14:textId="1BD879A4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ул.Замкова,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д.2А,</w:t>
            </w:r>
            <w:r w:rsidR="00A86319" w:rsidRPr="0096072B">
              <w:rPr>
                <w:rStyle w:val="a8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МБФОУ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«Стадион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«Темп»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319302F" w14:textId="0C992D23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85A481A" w14:textId="6A20C03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  <w:lang w:val="en-US" w:eastAsia="en-US" w:bidi="en-US"/>
              </w:rPr>
              <w:t>35x20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A8CDCCB" w14:textId="3443487C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7A12860C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0DD197D6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232C2180" w14:textId="75577352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(м/футбол)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F0DEBA3" w14:textId="5A3578FF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Замкова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2А,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МБФОУ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«Стадион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«Темп»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415B8A4" w14:textId="6B655AB3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05918C2" w14:textId="0579DE76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45х25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0517B8A0" w14:textId="7FAC11F6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27ADB537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5E119C7B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33AD75D8" w14:textId="6F539F08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(лыжная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трасса)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208EA022" w14:textId="5BAB0CF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ул.Ленина,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МБФОУ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«Стадион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«Темп»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AA208D4" w14:textId="2A556DB4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53963A3" w14:textId="2F58135C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450х35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5B04E04" w14:textId="39A98B2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3D96772D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5C3E728E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4E0DB694" w14:textId="3646F4F4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7F221D0F" w14:textId="4C28087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ул.Молодогвардейская,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д.18,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МБФОУ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«Стадион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«Темп»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AC1CBB9" w14:textId="2A5E62C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7B15B09" w14:textId="60EB76A1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55х25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9FE5883" w14:textId="56763C3D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178135B7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1DE25787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5066CE2A" w14:textId="7568E321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(корт)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130012C7" w14:textId="7B608122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ул.Оплеснина,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д.3а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4DD16E4" w14:textId="0200B568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0C3DDF4" w14:textId="4432DFE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20х30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526AB29" w14:textId="0DD36B13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7C33E107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57A0D3D8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52F65D95" w14:textId="080531B2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50710E7F" w14:textId="0323853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ул.Дружбы,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4-5,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ул.Солдатова,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C45F129" w14:textId="703BF7F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2416F43" w14:textId="6EC4331F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30х20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3562E1C" w14:textId="2AA8E73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4F93AB38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27D9E040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4A9E61BB" w14:textId="29C1F5B4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918167B" w14:textId="105A6A0F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ул.Большевиков,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д.26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C233476" w14:textId="47A4F73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DA09386" w14:textId="77EA31C8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30х20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4482A83" w14:textId="52E4EA6C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3F3BE2AD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09FE4196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6F1C760E" w14:textId="714A1FB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1E9FAD0" w14:textId="7017793C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ул.2-я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Парковая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847BDA0" w14:textId="1EAC7E74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3428893" w14:textId="6E84B9D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20х30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A7E6D81" w14:textId="3469CBF8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33EA50A2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3BC9EED6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7773E781" w14:textId="1CE2FD5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48525D7" w14:textId="5C658A9F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ул.Радищева,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д.7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3098B2F" w14:textId="5A7BE59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02D815C" w14:textId="74DB6F5C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20х15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CC886DA" w14:textId="4BC0D0B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30A756F3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3E95576C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3F241F02" w14:textId="4CF0BEB1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7C6667E" w14:textId="7A85F4CF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ул.Новгородская,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6,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8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156D6A6" w14:textId="5E235CD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758734" w14:textId="214C040D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35х20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6D0BB1F" w14:textId="62749A82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5117F922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0EC21D5B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1EBF7515" w14:textId="0BCAC76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1FB6113" w14:textId="2FBE2C1D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ул.Мира,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д.26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3C7E375" w14:textId="0DAEA564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66DB2E7" w14:textId="7C44224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30х20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97538FC" w14:textId="0CBD6F9C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18ED7AB0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6878CEB7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6D4CC938" w14:textId="5A75FCCC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(пл.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в/б)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5D056F7" w14:textId="54D3027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ул.Титова,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д.21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(1)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4A511AF" w14:textId="000BA0A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BA412C9" w14:textId="5CE45A3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22х12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007162F1" w14:textId="7584E26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64570740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5D75974B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6988822F" w14:textId="5DD40B4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(пл.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в/б)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4F73F05" w14:textId="01527D0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ул.Титова,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д.21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(2)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C39813B" w14:textId="591F10C4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F62D1" w14:textId="3F667242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22х12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01EB01C" w14:textId="3E2AB44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5D37AE5A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6444E26B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79BDFD6F" w14:textId="4EF83AE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(в/б,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м/ф)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08B08DB4" w14:textId="0D5FC084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ул.Некрасова,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ОМВД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России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Чудовскому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району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838E7F6" w14:textId="17D310D7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A27C3B3" w14:textId="583A2C3C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20х12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28B8345" w14:textId="6AF421B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6F88AAF0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716C776D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6537895B" w14:textId="2C376B5E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Спортивная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площадка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(ГТО)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1E9D5CCD" w14:textId="3BFA1E62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ул.Новгородская,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«СОШ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им.Н.А.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Некрасова»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5FDD7CD" w14:textId="1739BCDC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64C9735" w14:textId="4ABFE6F8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12х12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0351ADE4" w14:textId="0137D3A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27279B88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3A397D03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6912B259" w14:textId="418A6AE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Футбольное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поле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0D50E62A" w14:textId="347424E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ул.Ленина,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Парк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им.1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Мая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39A86F6" w14:textId="1D0EF29B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883EE" w14:textId="3F0C848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90х60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529FEFA" w14:textId="7C1BCC66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5EA130F5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51777720" w14:textId="77777777" w:rsidR="00C0182B" w:rsidRPr="0096072B" w:rsidRDefault="00C0182B">
            <w:pPr>
              <w:pStyle w:val="aff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35867AA9" w14:textId="4FEAC60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Футбольное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поле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031C7F76" w14:textId="5FD4F30D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ул.Замкова,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МБФОУ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«Стадион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«Темп»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7529214" w14:textId="617DDE00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н\д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5BAFCA9" w14:textId="5E44C6A5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Style w:val="afffffff9"/>
                <w:sz w:val="20"/>
                <w:szCs w:val="20"/>
              </w:rPr>
              <w:t>105х64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17B9F75" w14:textId="63741156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Местного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</w:tr>
      <w:tr w:rsidR="00C0182B" w:rsidRPr="0096072B" w14:paraId="76968EB3" w14:textId="77777777" w:rsidTr="00431C18">
        <w:trPr>
          <w:cantSplit/>
          <w:jc w:val="center"/>
        </w:trPr>
        <w:tc>
          <w:tcPr>
            <w:tcW w:w="5000" w:type="pct"/>
            <w:gridSpan w:val="6"/>
            <w:vAlign w:val="center"/>
          </w:tcPr>
          <w:p w14:paraId="3D9775FF" w14:textId="40365EFA" w:rsidR="00C0182B" w:rsidRPr="0096072B" w:rsidRDefault="00C0182B" w:rsidP="00C0182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Объекты</w:t>
            </w:r>
            <w:r w:rsidR="00A86319"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здравоохранения</w:t>
            </w:r>
          </w:p>
        </w:tc>
      </w:tr>
      <w:tr w:rsidR="00C0182B" w:rsidRPr="0096072B" w14:paraId="6922C81D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62D48204" w14:textId="77777777" w:rsidR="00C0182B" w:rsidRPr="0096072B" w:rsidRDefault="00C0182B">
            <w:pPr>
              <w:pStyle w:val="afff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0C386EDB" w14:textId="54E1B132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Государственное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Областное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Бюджетное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Учреждение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Здравоохранения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Чудовская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Центральная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Районная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Больница</w:t>
            </w:r>
          </w:p>
          <w:p w14:paraId="5206E6C1" w14:textId="1ED63D2D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(ГОБУЗ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"Чудовская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ЦРБ")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DCF5154" w14:textId="0353DDF9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174210,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область,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г.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ул.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Косинова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д.6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204215A" w14:textId="521FE663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Медицинские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806824" w14:textId="5B7AA177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027FD08" w14:textId="1CE5EF3A" w:rsidR="00C0182B" w:rsidRPr="0096072B" w:rsidRDefault="00C0182B" w:rsidP="00C018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Объект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регионального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</w:p>
        </w:tc>
      </w:tr>
      <w:tr w:rsidR="00E26921" w:rsidRPr="0096072B" w14:paraId="64BBE29C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663712AC" w14:textId="77777777" w:rsidR="00E26921" w:rsidRPr="0096072B" w:rsidRDefault="00E26921">
            <w:pPr>
              <w:pStyle w:val="afff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69592FA3" w14:textId="655581D3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ГОБУЗ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"Новгородский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областной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наркологический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диспансер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Катарсис"</w:t>
            </w:r>
          </w:p>
          <w:p w14:paraId="69D43F3A" w14:textId="09A14D68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Диспансерно-поликлиническое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отделение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№2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0E8A7FBF" w14:textId="0457C43A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174210,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область,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г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г.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ул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Губина,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д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.13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2537689" w14:textId="0F3F45D4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Медицинские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6F74FCC" w14:textId="74228BEC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8BCF97C" w14:textId="44FC618D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Объект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регионального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</w:p>
        </w:tc>
      </w:tr>
      <w:tr w:rsidR="00E26921" w:rsidRPr="0096072B" w14:paraId="553557A7" w14:textId="77777777" w:rsidTr="00431C18">
        <w:trPr>
          <w:cantSplit/>
          <w:jc w:val="center"/>
        </w:trPr>
        <w:tc>
          <w:tcPr>
            <w:tcW w:w="5000" w:type="pct"/>
            <w:gridSpan w:val="6"/>
            <w:vAlign w:val="center"/>
          </w:tcPr>
          <w:p w14:paraId="5385F5D9" w14:textId="12BCF449" w:rsidR="00E26921" w:rsidRPr="0096072B" w:rsidRDefault="00E26921" w:rsidP="00E2692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Объекты</w:t>
            </w:r>
            <w:r w:rsidR="00A86319"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социального</w:t>
            </w:r>
            <w:r w:rsidR="00A86319"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обслуживания</w:t>
            </w:r>
          </w:p>
        </w:tc>
      </w:tr>
      <w:tr w:rsidR="00E26921" w:rsidRPr="0096072B" w14:paraId="350D6FEC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1412313D" w14:textId="77777777" w:rsidR="00E26921" w:rsidRPr="0096072B" w:rsidRDefault="00E26921">
            <w:pPr>
              <w:pStyle w:val="afff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0EB20EA9" w14:textId="42192B41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Государственное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бюджетное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учреждение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«Новгородский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областной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центр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психолого-педагогической,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медицинской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социальной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помощи»</w:t>
            </w:r>
          </w:p>
          <w:p w14:paraId="6E3B6762" w14:textId="5CF109CB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(ГОБУ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НОЦППМС)</w:t>
            </w:r>
          </w:p>
          <w:p w14:paraId="7A7088FE" w14:textId="3480C298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Филиал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4A44649F" w14:textId="322AD063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174210,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область,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Некрасова,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26-а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67558A2" w14:textId="7E9FE757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Дата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создания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организации</w:t>
            </w:r>
          </w:p>
          <w:p w14:paraId="3CD4F46A" w14:textId="53AEDD87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12.03.2004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0B15961" w14:textId="4253BAFC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EBEB408" w14:textId="6981DC93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Объект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регионального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</w:p>
        </w:tc>
      </w:tr>
      <w:tr w:rsidR="00E26921" w:rsidRPr="0096072B" w14:paraId="4314F946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715C7CE6" w14:textId="77777777" w:rsidR="00E26921" w:rsidRPr="0096072B" w:rsidRDefault="00E26921">
            <w:pPr>
              <w:pStyle w:val="afff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298DD578" w14:textId="1796B2CA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Областное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автономное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учреждение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социального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обслуживания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«Чудовский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комплексный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центр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социального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обслуживания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населения»</w:t>
            </w:r>
          </w:p>
          <w:p w14:paraId="5F8B827B" w14:textId="1352838B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(ОАУСО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«Чудовский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КЦСО»)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11109C8" w14:textId="1349F9E6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  <w:p w14:paraId="0619890C" w14:textId="72E031D4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·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Титова,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д.6,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2-й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CAB351A" w14:textId="579CC820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Дата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государственной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регистрации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28.12.1994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F20F292" w14:textId="75185A79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E06B9DB" w14:textId="5B47B7D4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Объект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регионального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</w:p>
        </w:tc>
      </w:tr>
      <w:tr w:rsidR="00E26921" w:rsidRPr="0096072B" w14:paraId="34BE49A8" w14:textId="77777777" w:rsidTr="00431C18">
        <w:trPr>
          <w:cantSplit/>
          <w:jc w:val="center"/>
        </w:trPr>
        <w:tc>
          <w:tcPr>
            <w:tcW w:w="5000" w:type="pct"/>
            <w:gridSpan w:val="6"/>
            <w:vAlign w:val="center"/>
          </w:tcPr>
          <w:p w14:paraId="1B80BC23" w14:textId="404957D8" w:rsidR="00E26921" w:rsidRPr="0096072B" w:rsidRDefault="00E26921" w:rsidP="00E2692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Объекты</w:t>
            </w:r>
            <w:r w:rsidR="00A86319"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связи</w:t>
            </w:r>
          </w:p>
        </w:tc>
      </w:tr>
      <w:tr w:rsidR="00E26921" w:rsidRPr="0096072B" w14:paraId="0E3BBF19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237FEBE5" w14:textId="77777777" w:rsidR="00E26921" w:rsidRPr="0096072B" w:rsidRDefault="00E26921">
            <w:pPr>
              <w:pStyle w:val="afff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031C7BB1" w14:textId="79118178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ФГУП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«Почта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России».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76C1D79D" w14:textId="16BFC525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р-н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Чудовский,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Некрасова,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дом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579A996" w14:textId="04041D0D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Отделение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почты,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индекс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174210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76B9A2A" w14:textId="194E8C0B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отделении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окна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обслуживания.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605F959" w14:textId="4B729F71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Объект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федерального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</w:p>
        </w:tc>
      </w:tr>
      <w:tr w:rsidR="00E26921" w:rsidRPr="0096072B" w14:paraId="5498D690" w14:textId="77777777" w:rsidTr="00431C18">
        <w:trPr>
          <w:cantSplit/>
          <w:jc w:val="center"/>
        </w:trPr>
        <w:tc>
          <w:tcPr>
            <w:tcW w:w="195" w:type="pct"/>
            <w:vAlign w:val="center"/>
          </w:tcPr>
          <w:p w14:paraId="1D98A813" w14:textId="77777777" w:rsidR="00E26921" w:rsidRPr="0096072B" w:rsidRDefault="00E26921">
            <w:pPr>
              <w:pStyle w:val="afff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14:paraId="01FD056A" w14:textId="23553102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ФГУП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«Почта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России».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2C55B25" w14:textId="234F4500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р-н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Чудовский,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Восстания,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дом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84677A8" w14:textId="1DD0CE86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Отделение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почты,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индекс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174211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2693103" w14:textId="67293B01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отделении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окна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обслуживания.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88A16C9" w14:textId="0B8071DA" w:rsidR="00E26921" w:rsidRPr="0096072B" w:rsidRDefault="00E26921" w:rsidP="00E2692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Объект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федерального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значения</w:t>
            </w:r>
          </w:p>
        </w:tc>
      </w:tr>
    </w:tbl>
    <w:p w14:paraId="1EFBC2B9" w14:textId="77777777" w:rsidR="00A320D3" w:rsidRPr="0096072B" w:rsidRDefault="00A320D3" w:rsidP="00A10D87">
      <w:pPr>
        <w:pStyle w:val="30"/>
        <w:numPr>
          <w:ilvl w:val="2"/>
          <w:numId w:val="1"/>
        </w:numPr>
        <w:ind w:left="0" w:firstLine="0"/>
        <w:jc w:val="left"/>
        <w:rPr>
          <w:i w:val="0"/>
          <w:szCs w:val="28"/>
        </w:rPr>
        <w:sectPr w:rsidR="00A320D3" w:rsidRPr="0096072B" w:rsidSect="00B14A96">
          <w:pgSz w:w="16838" w:h="11906" w:orient="landscape"/>
          <w:pgMar w:top="1560" w:right="851" w:bottom="1134" w:left="1701" w:header="680" w:footer="680" w:gutter="0"/>
          <w:cols w:space="708"/>
          <w:docGrid w:linePitch="360"/>
        </w:sectPr>
      </w:pPr>
    </w:p>
    <w:p w14:paraId="202D7919" w14:textId="2B06EF74" w:rsidR="008C6D4D" w:rsidRPr="0096072B" w:rsidRDefault="0051575B" w:rsidP="00DB5512">
      <w:pPr>
        <w:pStyle w:val="30"/>
        <w:numPr>
          <w:ilvl w:val="2"/>
          <w:numId w:val="1"/>
        </w:numPr>
        <w:spacing w:before="120" w:after="120"/>
        <w:ind w:left="0" w:firstLine="0"/>
        <w:rPr>
          <w:i w:val="0"/>
          <w:szCs w:val="28"/>
        </w:rPr>
      </w:pPr>
      <w:bookmarkStart w:id="40" w:name="_Toc69893545"/>
      <w:bookmarkStart w:id="41" w:name="_Toc191453231"/>
      <w:bookmarkEnd w:id="36"/>
      <w:bookmarkEnd w:id="37"/>
      <w:r w:rsidRPr="0096072B">
        <w:rPr>
          <w:i w:val="0"/>
          <w:szCs w:val="28"/>
        </w:rPr>
        <w:lastRenderedPageBreak/>
        <w:t>Объекты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транспортной</w:t>
      </w:r>
      <w:r w:rsidR="00A86319" w:rsidRPr="0096072B">
        <w:rPr>
          <w:i w:val="0"/>
          <w:szCs w:val="28"/>
        </w:rPr>
        <w:t xml:space="preserve"> </w:t>
      </w:r>
      <w:r w:rsidR="008C6D4D" w:rsidRPr="0096072B">
        <w:rPr>
          <w:i w:val="0"/>
          <w:szCs w:val="28"/>
        </w:rPr>
        <w:t>инфраструктур</w:t>
      </w:r>
      <w:bookmarkEnd w:id="38"/>
      <w:r w:rsidRPr="0096072B">
        <w:rPr>
          <w:i w:val="0"/>
          <w:szCs w:val="28"/>
        </w:rPr>
        <w:t>ы</w:t>
      </w:r>
      <w:bookmarkEnd w:id="40"/>
      <w:bookmarkEnd w:id="41"/>
    </w:p>
    <w:p w14:paraId="0B8B6563" w14:textId="318EEA8C" w:rsidR="001D0A7C" w:rsidRPr="0096072B" w:rsidRDefault="001D0A7C" w:rsidP="001D0A7C">
      <w:pPr>
        <w:pStyle w:val="a3"/>
        <w:rPr>
          <w:lang w:val="ru-RU"/>
        </w:rPr>
      </w:pPr>
      <w:r w:rsidRPr="0096072B">
        <w:rPr>
          <w:lang w:val="ru-RU"/>
        </w:rPr>
        <w:t>Развитие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транспортного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комплекса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неразрывно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связано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экономико-географическим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положением</w:t>
      </w:r>
      <w:r w:rsidR="00A86319" w:rsidRPr="0096072B">
        <w:rPr>
          <w:lang w:val="ru-RU"/>
        </w:rPr>
        <w:t xml:space="preserve"> </w:t>
      </w:r>
      <w:r w:rsidR="009A1C3F" w:rsidRPr="0096072B">
        <w:rPr>
          <w:lang w:val="ru-RU"/>
        </w:rPr>
        <w:t>муниципального</w:t>
      </w:r>
      <w:r w:rsidR="00A86319" w:rsidRPr="0096072B">
        <w:rPr>
          <w:lang w:val="ru-RU"/>
        </w:rPr>
        <w:t xml:space="preserve"> </w:t>
      </w:r>
      <w:r w:rsidR="00E14516" w:rsidRPr="0096072B">
        <w:rPr>
          <w:lang w:val="ru-RU"/>
        </w:rPr>
        <w:t>образования,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наличием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природных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ресурсов,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энергетических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ресурсов,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минерально-сырьевой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базы,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культурными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историческими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связями,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также,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наличием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возможностями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имеющихся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производительных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сил.</w:t>
      </w:r>
      <w:r w:rsidR="00A86319" w:rsidRPr="0096072B">
        <w:rPr>
          <w:lang w:val="ru-RU"/>
        </w:rPr>
        <w:t xml:space="preserve"> </w:t>
      </w:r>
    </w:p>
    <w:p w14:paraId="7DBD4E5E" w14:textId="7B32619B" w:rsidR="008C4AFA" w:rsidRPr="0096072B" w:rsidRDefault="008C4AFA" w:rsidP="00F107B8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Железнодорожный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транспорт</w:t>
      </w:r>
    </w:p>
    <w:p w14:paraId="0565CD75" w14:textId="4A56F4EC" w:rsidR="00BD01BA" w:rsidRPr="0096072B" w:rsidRDefault="00BD01BA" w:rsidP="00BD01BA">
      <w:pPr>
        <w:pStyle w:val="a3"/>
        <w:rPr>
          <w:lang w:val="ru-RU"/>
        </w:rPr>
      </w:pP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настоящее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время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городского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поселения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Чудово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проходят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электрифицированные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участки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Октябрьской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железной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дороги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-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филиала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ОАО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«РЖД»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направлениям:</w:t>
      </w:r>
    </w:p>
    <w:p w14:paraId="2D87BC2D" w14:textId="6460EA8E" w:rsidR="00BD01BA" w:rsidRPr="0096072B" w:rsidRDefault="00BD01BA" w:rsidP="00BD01BA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двухпутный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Санкт-Петербург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-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Москва;</w:t>
      </w:r>
    </w:p>
    <w:p w14:paraId="4B4AC671" w14:textId="282799C2" w:rsidR="00BD01BA" w:rsidRPr="0096072B" w:rsidRDefault="00BD01BA" w:rsidP="00BD01BA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однопутные: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Чудово-Московское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-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Кириши;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Новгород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-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Чудово-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Московское.</w:t>
      </w:r>
    </w:p>
    <w:p w14:paraId="0EABAA74" w14:textId="6C3BBA77" w:rsidR="00BD01BA" w:rsidRPr="0096072B" w:rsidRDefault="00BD01BA" w:rsidP="00BD01BA">
      <w:pPr>
        <w:pStyle w:val="a3"/>
        <w:rPr>
          <w:lang w:val="ru-RU"/>
        </w:rPr>
      </w:pP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муниципального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образования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расположены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железнодорожная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станция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Чудово-Московское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(на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станции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расположен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вокзал),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также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железнодорожный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остановочный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пункт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Чудово-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Новгородское».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Станция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Чудово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-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Московское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(Чудово</w:t>
      </w:r>
      <w:r w:rsidR="00A86319" w:rsidRPr="0096072B">
        <w:rPr>
          <w:lang w:val="ru-RU"/>
        </w:rPr>
        <w:t xml:space="preserve"> </w:t>
      </w:r>
      <w:r w:rsidRPr="0096072B">
        <w:t>I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-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Московское)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-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узловая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железнодорожная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станция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главном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ходу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Октябрьской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железной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дороги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Санкт-Петербург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-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Москва.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Тип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станции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пассажирско-грузовой,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характеру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объему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выполняемой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работы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отнесена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промежуточной,</w:t>
      </w:r>
      <w:r w:rsidR="00A86319" w:rsidRPr="0096072B">
        <w:rPr>
          <w:lang w:val="ru-RU"/>
        </w:rPr>
        <w:t xml:space="preserve"> </w:t>
      </w:r>
      <w:r w:rsidRPr="0096072B">
        <w:t>II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класса.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Станция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является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узловой,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нее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отходят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линии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Новгород-на-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Волхове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Волховстрой-1.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Первая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начинается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южной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горловины,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однако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неё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возможен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выезд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северной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горловины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соединительной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ветке,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проходящей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городу.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Вторая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начинается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северной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горловине: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путь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Волховстрой-1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просто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ответвляется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восток,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второй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путь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проходит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над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главным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ходом,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спускается,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приходит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станцию.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Эта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линия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соединена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главным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ходом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ещё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веткой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сторону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станции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Торфяное.</w:t>
      </w:r>
    </w:p>
    <w:p w14:paraId="6AB6EFF7" w14:textId="7FBC077A" w:rsidR="00BD01BA" w:rsidRPr="0096072B" w:rsidRDefault="00BD01BA" w:rsidP="00BD01BA">
      <w:pPr>
        <w:pStyle w:val="a3"/>
        <w:rPr>
          <w:lang w:val="ru-RU"/>
        </w:rPr>
      </w:pP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южной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стороны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станции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главный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ход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проходит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мосту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через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реку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Кересть.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Реку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Кересть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пересекает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мосту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также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ветка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Новгород.</w:t>
      </w:r>
    </w:p>
    <w:p w14:paraId="2128077E" w14:textId="442588F0" w:rsidR="00BD01BA" w:rsidRPr="0096072B" w:rsidRDefault="00BD01BA" w:rsidP="00BD01BA">
      <w:pPr>
        <w:pStyle w:val="a3"/>
        <w:rPr>
          <w:lang w:val="ru-RU"/>
        </w:rPr>
      </w:pPr>
      <w:r w:rsidRPr="0096072B">
        <w:rPr>
          <w:lang w:val="ru-RU"/>
        </w:rPr>
        <w:t>Вокзал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станции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имеет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островное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расположение,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восточной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стороны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его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проходят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главные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пути.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Всего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путей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станции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восемь,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которых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3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пассажирских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(в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числе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два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главных).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Имеются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три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пассажирские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высокие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платформы: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№1,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№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2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№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3.</w:t>
      </w:r>
      <w:r w:rsidR="00A86319" w:rsidRPr="0096072B">
        <w:rPr>
          <w:lang w:val="ru-RU"/>
        </w:rPr>
        <w:t xml:space="preserve"> </w:t>
      </w:r>
    </w:p>
    <w:p w14:paraId="78E093E5" w14:textId="51FE5504" w:rsidR="00BD01BA" w:rsidRPr="0096072B" w:rsidRDefault="00BD01BA" w:rsidP="00BD01BA">
      <w:pPr>
        <w:pStyle w:val="a3"/>
        <w:rPr>
          <w:lang w:val="ru-RU"/>
        </w:rPr>
      </w:pPr>
      <w:r w:rsidRPr="0096072B">
        <w:rPr>
          <w:lang w:val="ru-RU"/>
        </w:rPr>
        <w:t>Платформа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№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примыкает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вокзалу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восточной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его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стороны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сооружена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возле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нечётного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главного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пути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(из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Санкт-Петербурга).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этой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платформы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останавливаются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проходящие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электропоезда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Санкт-Петербурга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Волховстроя.</w:t>
      </w:r>
      <w:r w:rsidR="00A86319" w:rsidRPr="0096072B">
        <w:rPr>
          <w:lang w:val="ru-RU"/>
        </w:rPr>
        <w:t xml:space="preserve"> </w:t>
      </w:r>
    </w:p>
    <w:p w14:paraId="62DC500F" w14:textId="177D6426" w:rsidR="00BD01BA" w:rsidRPr="0096072B" w:rsidRDefault="00BD01BA" w:rsidP="00BD01BA">
      <w:pPr>
        <w:pStyle w:val="a3"/>
        <w:rPr>
          <w:lang w:val="ru-RU"/>
        </w:rPr>
      </w:pPr>
      <w:r w:rsidRPr="0096072B">
        <w:rPr>
          <w:lang w:val="ru-RU"/>
        </w:rPr>
        <w:t>Платформа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№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2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расположена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южнее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вокзала,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четного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главного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пути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(из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Москвы).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нее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останавливаются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проходящие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электропоезда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Малой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Вишеры,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следующие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Санкт-Петербург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Волховстрой.</w:t>
      </w:r>
      <w:r w:rsidR="00A86319" w:rsidRPr="0096072B">
        <w:rPr>
          <w:lang w:val="ru-RU"/>
        </w:rPr>
        <w:t xml:space="preserve"> </w:t>
      </w:r>
    </w:p>
    <w:p w14:paraId="245A61CA" w14:textId="585B4270" w:rsidR="00BD01BA" w:rsidRPr="0096072B" w:rsidRDefault="00BD01BA" w:rsidP="00BD01BA">
      <w:pPr>
        <w:pStyle w:val="a3"/>
        <w:rPr>
          <w:lang w:val="ru-RU"/>
        </w:rPr>
      </w:pPr>
      <w:r w:rsidRPr="0096072B">
        <w:rPr>
          <w:lang w:val="ru-RU"/>
        </w:rPr>
        <w:t>Платформа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№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3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примыкает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вокзалу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западной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его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стороны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ней,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как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правило,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останавливаются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электропоезда,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для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которых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станция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является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конечной.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Как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правило,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неё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также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останавливается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скорый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поезд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Новгород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-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Москва.</w:t>
      </w:r>
      <w:r w:rsidR="00A86319" w:rsidRPr="0096072B">
        <w:rPr>
          <w:lang w:val="ru-RU"/>
        </w:rPr>
        <w:t xml:space="preserve"> </w:t>
      </w:r>
    </w:p>
    <w:p w14:paraId="10D9EC66" w14:textId="793D5786" w:rsidR="00BD01BA" w:rsidRPr="0096072B" w:rsidRDefault="00BD01BA" w:rsidP="00BD01BA">
      <w:pPr>
        <w:pStyle w:val="a3"/>
        <w:rPr>
          <w:lang w:val="ru-RU"/>
        </w:rPr>
      </w:pPr>
      <w:r w:rsidRPr="0096072B">
        <w:rPr>
          <w:lang w:val="ru-RU"/>
        </w:rPr>
        <w:t>Платформы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№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№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3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связаны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между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собой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двумя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«балконными»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переходами.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Платформы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№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№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2,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расположенные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смещением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против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движения,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связаны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между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собой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одноуровневым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переходом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через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пути,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оборудованном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сигнализацией.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Через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станционные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пути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переброшен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пешеходный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мост,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имеющий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спуски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платформы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№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№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3.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Вокзал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располагает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залом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ожидания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билетными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кассами.</w:t>
      </w:r>
    </w:p>
    <w:p w14:paraId="2528B269" w14:textId="6E97CED0" w:rsidR="00BD01BA" w:rsidRPr="0096072B" w:rsidRDefault="00BD01BA" w:rsidP="00BD01BA">
      <w:pPr>
        <w:pStyle w:val="afffffff8"/>
        <w:ind w:left="96"/>
        <w:jc w:val="right"/>
        <w:rPr>
          <w:rStyle w:val="afffffff7"/>
          <w:b/>
          <w:bCs/>
          <w:sz w:val="24"/>
          <w:szCs w:val="24"/>
        </w:rPr>
      </w:pPr>
      <w:r w:rsidRPr="0096072B">
        <w:rPr>
          <w:rStyle w:val="afffffff7"/>
          <w:b/>
          <w:bCs/>
          <w:sz w:val="24"/>
          <w:szCs w:val="24"/>
        </w:rPr>
        <w:t>Таблица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="00F5561B" w:rsidRPr="0096072B">
        <w:rPr>
          <w:rStyle w:val="afffffff7"/>
          <w:b/>
          <w:bCs/>
          <w:sz w:val="24"/>
          <w:szCs w:val="24"/>
        </w:rPr>
        <w:t>2.9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</w:p>
    <w:p w14:paraId="134EB397" w14:textId="502D4B2E" w:rsidR="00BD01BA" w:rsidRPr="0096072B" w:rsidRDefault="00BD01BA" w:rsidP="00BD01BA">
      <w:pPr>
        <w:pStyle w:val="afffffff8"/>
        <w:spacing w:after="120"/>
        <w:ind w:left="96"/>
        <w:jc w:val="center"/>
        <w:rPr>
          <w:b w:val="0"/>
          <w:bCs w:val="0"/>
          <w:sz w:val="24"/>
          <w:szCs w:val="24"/>
        </w:rPr>
      </w:pPr>
      <w:r w:rsidRPr="0096072B">
        <w:rPr>
          <w:rStyle w:val="afffffff7"/>
          <w:b/>
          <w:bCs/>
          <w:sz w:val="24"/>
          <w:szCs w:val="24"/>
        </w:rPr>
        <w:t>Характеристика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основных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железнодорожных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магистралей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2"/>
        <w:gridCol w:w="2347"/>
        <w:gridCol w:w="3326"/>
      </w:tblGrid>
      <w:tr w:rsidR="00BD01BA" w:rsidRPr="0096072B" w14:paraId="6F60275F" w14:textId="77777777" w:rsidTr="00BD01BA">
        <w:trPr>
          <w:trHeight w:val="20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4C539D" w14:textId="398D6F18" w:rsidR="00BD01BA" w:rsidRPr="0096072B" w:rsidRDefault="00BD01BA" w:rsidP="00BD01BA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Железнодорожная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линия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308AE0" w14:textId="49523B4C" w:rsidR="00BD01BA" w:rsidRPr="0096072B" w:rsidRDefault="00BD01BA" w:rsidP="00BD01BA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Количество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путей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68DF" w14:textId="77777777" w:rsidR="00BD01BA" w:rsidRPr="0096072B" w:rsidRDefault="00BD01BA" w:rsidP="00BD01BA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Электрификация</w:t>
            </w:r>
          </w:p>
        </w:tc>
      </w:tr>
      <w:tr w:rsidR="00BD01BA" w:rsidRPr="0096072B" w14:paraId="5594534C" w14:textId="77777777" w:rsidTr="00BD01BA">
        <w:trPr>
          <w:trHeight w:val="20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D36B16" w14:textId="26B83100" w:rsidR="00BD01BA" w:rsidRPr="0096072B" w:rsidRDefault="00BD01BA" w:rsidP="00BD01BA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Санкт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Петербург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-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Москва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00356" w14:textId="77777777" w:rsidR="00BD01BA" w:rsidRPr="0096072B" w:rsidRDefault="00BD01BA" w:rsidP="00BD01BA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B3A3" w14:textId="43E2D0F0" w:rsidR="00BD01BA" w:rsidRPr="0096072B" w:rsidRDefault="00BD01BA" w:rsidP="00BD01BA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электрифицированные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пути</w:t>
            </w:r>
          </w:p>
        </w:tc>
      </w:tr>
      <w:tr w:rsidR="00BD01BA" w:rsidRPr="0096072B" w14:paraId="15D6DE2A" w14:textId="77777777" w:rsidTr="00BD01BA">
        <w:trPr>
          <w:trHeight w:val="20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4C77C8" w14:textId="6A121BD9" w:rsidR="00BD01BA" w:rsidRPr="0096072B" w:rsidRDefault="00BD01BA" w:rsidP="00BD01BA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-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-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Московское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9C0016" w14:textId="77777777" w:rsidR="00BD01BA" w:rsidRPr="0096072B" w:rsidRDefault="00BD01BA" w:rsidP="00BD01BA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09F6" w14:textId="049BD00E" w:rsidR="00BD01BA" w:rsidRPr="0096072B" w:rsidRDefault="00BD01BA" w:rsidP="00BD01BA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электрифицированные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пути</w:t>
            </w:r>
          </w:p>
        </w:tc>
      </w:tr>
      <w:tr w:rsidR="00BD01BA" w:rsidRPr="0096072B" w14:paraId="2B802E00" w14:textId="77777777" w:rsidTr="00BD01BA">
        <w:trPr>
          <w:trHeight w:val="20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5A2C8" w14:textId="5D5B12BC" w:rsidR="00BD01BA" w:rsidRPr="0096072B" w:rsidRDefault="00BD01BA" w:rsidP="00BD01BA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Чудово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-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Московское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-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Кириши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2D555" w14:textId="77777777" w:rsidR="00BD01BA" w:rsidRPr="0096072B" w:rsidRDefault="00BD01BA" w:rsidP="00BD01BA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EF53" w14:textId="06778297" w:rsidR="00BD01BA" w:rsidRPr="0096072B" w:rsidRDefault="00BD01BA" w:rsidP="00BD01BA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электрифицированные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пути</w:t>
            </w:r>
          </w:p>
        </w:tc>
      </w:tr>
    </w:tbl>
    <w:p w14:paraId="6E75473A" w14:textId="77777777" w:rsidR="00BD01BA" w:rsidRPr="0096072B" w:rsidRDefault="00BD01BA" w:rsidP="00BD01BA">
      <w:pPr>
        <w:pStyle w:val="afff6"/>
        <w:ind w:firstLine="820"/>
        <w:rPr>
          <w:rStyle w:val="afffffb"/>
        </w:rPr>
      </w:pPr>
    </w:p>
    <w:p w14:paraId="6F719096" w14:textId="5BA8F4A1" w:rsidR="00BD01BA" w:rsidRPr="0096072B" w:rsidRDefault="00BD01BA" w:rsidP="00BD01BA">
      <w:pPr>
        <w:pStyle w:val="a3"/>
        <w:rPr>
          <w:lang w:val="ru-RU"/>
        </w:rPr>
      </w:pPr>
      <w:r w:rsidRPr="0096072B">
        <w:rPr>
          <w:lang w:val="ru-RU"/>
        </w:rPr>
        <w:lastRenderedPageBreak/>
        <w:t>Железные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дороги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Чудовского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муниципального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района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находятся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ведении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Октябрьской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железной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дороги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-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филиала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ОАО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«РЖД»,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одной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крупнейших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железных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дорог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России,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которая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объединяет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Новгородскую,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Псковскую,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Тверскую,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Мурманскую,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Ленинградскую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области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Санкт-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Петербург.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перевозках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пассажиров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железнодорожный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транспорт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значительно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уступает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автобусам.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структуре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пассажиропотока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83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процента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составляют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перевозки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пригородном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сообщении.</w:t>
      </w:r>
    </w:p>
    <w:p w14:paraId="72C4BB7B" w14:textId="394F72A8" w:rsidR="00BD01BA" w:rsidRPr="0096072B" w:rsidRDefault="00BD01BA" w:rsidP="00BD01BA">
      <w:pPr>
        <w:pStyle w:val="a3"/>
        <w:rPr>
          <w:lang w:val="ru-RU"/>
        </w:rPr>
      </w:pP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имеется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2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железнодорожных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моста.</w:t>
      </w:r>
    </w:p>
    <w:p w14:paraId="00595A98" w14:textId="4B83891D" w:rsidR="00BD01BA" w:rsidRPr="0096072B" w:rsidRDefault="00BD01BA" w:rsidP="00BD01BA">
      <w:pPr>
        <w:pStyle w:val="a3"/>
        <w:rPr>
          <w:lang w:val="ru-RU"/>
        </w:rPr>
      </w:pPr>
      <w:r w:rsidRPr="0096072B">
        <w:rPr>
          <w:lang w:val="ru-RU"/>
        </w:rPr>
        <w:t>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станции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Чудово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примыкают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подъездные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пути:</w:t>
      </w:r>
    </w:p>
    <w:p w14:paraId="7EF524E6" w14:textId="4C43845D" w:rsidR="00BD01BA" w:rsidRPr="0096072B" w:rsidRDefault="00BD01BA" w:rsidP="00BD01BA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ЗАО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«Русская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спичка»,</w:t>
      </w:r>
    </w:p>
    <w:p w14:paraId="1D9587CA" w14:textId="710CA7AB" w:rsidR="00BD01BA" w:rsidRPr="0096072B" w:rsidRDefault="00BD01BA" w:rsidP="00BD01BA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ООО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«УРСА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Чудово»,</w:t>
      </w:r>
    </w:p>
    <w:p w14:paraId="0C871864" w14:textId="64837EB2" w:rsidR="00BD01BA" w:rsidRPr="0096072B" w:rsidRDefault="00BD01BA" w:rsidP="00BD01BA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ОАО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«БетЭлТранс»,</w:t>
      </w:r>
    </w:p>
    <w:p w14:paraId="559DD18B" w14:textId="0DCCEEFB" w:rsidR="00BD01BA" w:rsidRPr="0096072B" w:rsidRDefault="00BD01BA" w:rsidP="00BD01BA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ООО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«Чудовская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хлебная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база».</w:t>
      </w:r>
    </w:p>
    <w:p w14:paraId="2805E384" w14:textId="295CE263" w:rsidR="00AF2647" w:rsidRPr="0096072B" w:rsidRDefault="001D0A7C" w:rsidP="00166E2B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Автомобильный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транспорт</w:t>
      </w:r>
    </w:p>
    <w:p w14:paraId="04F5FDBF" w14:textId="34B98C34" w:rsidR="008C4AFA" w:rsidRPr="0096072B" w:rsidRDefault="008C4AFA" w:rsidP="00DA179B">
      <w:pPr>
        <w:pStyle w:val="a3"/>
        <w:rPr>
          <w:lang w:val="ru-RU"/>
        </w:rPr>
      </w:pPr>
      <w:r w:rsidRPr="0096072B">
        <w:rPr>
          <w:lang w:val="ru-RU"/>
        </w:rPr>
        <w:t>Основным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видом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транспорта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="00F42E40" w:rsidRPr="0096072B">
        <w:rPr>
          <w:lang w:val="ru-RU"/>
        </w:rPr>
        <w:t>Муниципальном</w:t>
      </w:r>
      <w:r w:rsidR="00A86319" w:rsidRPr="0096072B">
        <w:rPr>
          <w:lang w:val="ru-RU"/>
        </w:rPr>
        <w:t xml:space="preserve"> </w:t>
      </w:r>
      <w:r w:rsidR="00F42E40" w:rsidRPr="0096072B">
        <w:rPr>
          <w:lang w:val="ru-RU"/>
        </w:rPr>
        <w:t>образовании</w:t>
      </w:r>
      <w:r w:rsidR="00A86319" w:rsidRPr="0096072B">
        <w:rPr>
          <w:lang w:val="ru-RU"/>
        </w:rPr>
        <w:t xml:space="preserve"> </w:t>
      </w:r>
      <w:r w:rsidR="00F42E40" w:rsidRPr="0096072B">
        <w:rPr>
          <w:lang w:val="ru-RU"/>
        </w:rPr>
        <w:t>город</w:t>
      </w:r>
      <w:r w:rsidR="00A86319" w:rsidRPr="0096072B">
        <w:rPr>
          <w:lang w:val="ru-RU"/>
        </w:rPr>
        <w:t xml:space="preserve"> </w:t>
      </w:r>
      <w:r w:rsidR="00F42E40" w:rsidRPr="0096072B">
        <w:rPr>
          <w:lang w:val="ru-RU"/>
        </w:rPr>
        <w:t>Чудово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является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автомобильный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транспорт.</w:t>
      </w:r>
      <w:r w:rsidR="00A86319" w:rsidRPr="0096072B">
        <w:rPr>
          <w:lang w:val="ru-RU"/>
        </w:rPr>
        <w:t xml:space="preserve"> </w:t>
      </w:r>
      <w:r w:rsidR="00FC6E87" w:rsidRPr="0096072B">
        <w:rPr>
          <w:lang w:val="ru-RU"/>
        </w:rPr>
        <w:t>Транспортный</w:t>
      </w:r>
      <w:r w:rsidR="00A86319" w:rsidRPr="0096072B">
        <w:rPr>
          <w:lang w:val="ru-RU"/>
        </w:rPr>
        <w:t xml:space="preserve"> </w:t>
      </w:r>
      <w:r w:rsidR="00FC6E87" w:rsidRPr="0096072B">
        <w:rPr>
          <w:lang w:val="ru-RU"/>
        </w:rPr>
        <w:t>каркас</w:t>
      </w:r>
      <w:r w:rsidR="00A86319" w:rsidRPr="0096072B">
        <w:rPr>
          <w:lang w:val="ru-RU"/>
        </w:rPr>
        <w:t xml:space="preserve"> </w:t>
      </w:r>
      <w:r w:rsidR="00FC6E87"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Муниципального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образования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город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Чудово</w:t>
      </w:r>
      <w:r w:rsidR="00A86319" w:rsidRPr="0096072B">
        <w:rPr>
          <w:lang w:val="ru-RU"/>
        </w:rPr>
        <w:t xml:space="preserve"> </w:t>
      </w:r>
      <w:r w:rsidR="00FC6E87" w:rsidRPr="0096072B">
        <w:rPr>
          <w:lang w:val="ru-RU"/>
        </w:rPr>
        <w:t>составляют</w:t>
      </w:r>
      <w:r w:rsidR="00A86319" w:rsidRPr="0096072B">
        <w:rPr>
          <w:lang w:val="ru-RU"/>
        </w:rPr>
        <w:t xml:space="preserve"> </w:t>
      </w:r>
      <w:r w:rsidR="00FC6E87" w:rsidRPr="0096072B">
        <w:rPr>
          <w:lang w:val="ru-RU"/>
        </w:rPr>
        <w:t>автомобильные</w:t>
      </w:r>
      <w:r w:rsidR="00A86319" w:rsidRPr="0096072B">
        <w:rPr>
          <w:lang w:val="ru-RU"/>
        </w:rPr>
        <w:t xml:space="preserve"> </w:t>
      </w:r>
      <w:r w:rsidR="00FC6E87" w:rsidRPr="0096072B">
        <w:rPr>
          <w:lang w:val="ru-RU"/>
        </w:rPr>
        <w:t>дороги</w:t>
      </w:r>
      <w:r w:rsidR="00A86319" w:rsidRPr="0096072B">
        <w:rPr>
          <w:lang w:val="ru-RU"/>
        </w:rPr>
        <w:t xml:space="preserve"> </w:t>
      </w:r>
      <w:r w:rsidR="00FC6E87" w:rsidRPr="0096072B">
        <w:rPr>
          <w:lang w:val="ru-RU"/>
        </w:rPr>
        <w:t>регионального</w:t>
      </w:r>
      <w:r w:rsidR="00A86319" w:rsidRPr="0096072B">
        <w:rPr>
          <w:lang w:val="ru-RU"/>
        </w:rPr>
        <w:t xml:space="preserve"> </w:t>
      </w:r>
      <w:r w:rsidR="00FC6E87"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="00FC6E87" w:rsidRPr="0096072B">
        <w:rPr>
          <w:lang w:val="ru-RU"/>
        </w:rPr>
        <w:t>местного</w:t>
      </w:r>
      <w:r w:rsidR="00A86319" w:rsidRPr="0096072B">
        <w:rPr>
          <w:lang w:val="ru-RU"/>
        </w:rPr>
        <w:t xml:space="preserve"> </w:t>
      </w:r>
      <w:r w:rsidR="00FC6E87" w:rsidRPr="0096072B">
        <w:rPr>
          <w:lang w:val="ru-RU"/>
        </w:rPr>
        <w:t>значения.</w:t>
      </w:r>
    </w:p>
    <w:p w14:paraId="6C14441A" w14:textId="11755216" w:rsidR="00AF2647" w:rsidRPr="0096072B" w:rsidRDefault="008C4AFA" w:rsidP="00AF2647">
      <w:pPr>
        <w:pStyle w:val="a3"/>
        <w:rPr>
          <w:lang w:val="ru-RU"/>
        </w:rPr>
      </w:pPr>
      <w:r w:rsidRPr="0096072B">
        <w:rPr>
          <w:lang w:val="ru-RU"/>
        </w:rPr>
        <w:t>А</w:t>
      </w:r>
      <w:r w:rsidR="00AF2647" w:rsidRPr="0096072B">
        <w:rPr>
          <w:lang w:val="ru-RU"/>
        </w:rPr>
        <w:t>втодороги</w:t>
      </w:r>
      <w:r w:rsidR="00A86319" w:rsidRPr="0096072B">
        <w:rPr>
          <w:lang w:val="ru-RU"/>
        </w:rPr>
        <w:t xml:space="preserve"> </w:t>
      </w:r>
      <w:r w:rsidR="00AF2647" w:rsidRPr="0096072B">
        <w:rPr>
          <w:lang w:val="ru-RU"/>
        </w:rPr>
        <w:t>играют</w:t>
      </w:r>
      <w:r w:rsidR="00A86319" w:rsidRPr="0096072B">
        <w:rPr>
          <w:lang w:val="ru-RU"/>
        </w:rPr>
        <w:t xml:space="preserve"> </w:t>
      </w:r>
      <w:r w:rsidR="00AF2647" w:rsidRPr="0096072B">
        <w:rPr>
          <w:lang w:val="ru-RU"/>
        </w:rPr>
        <w:t>первостепенную</w:t>
      </w:r>
      <w:r w:rsidR="00A86319" w:rsidRPr="0096072B">
        <w:rPr>
          <w:lang w:val="ru-RU"/>
        </w:rPr>
        <w:t xml:space="preserve"> </w:t>
      </w:r>
      <w:r w:rsidR="00AF2647" w:rsidRPr="0096072B">
        <w:rPr>
          <w:lang w:val="ru-RU"/>
        </w:rPr>
        <w:t>роль</w:t>
      </w:r>
      <w:r w:rsidR="00A86319" w:rsidRPr="0096072B">
        <w:rPr>
          <w:lang w:val="ru-RU"/>
        </w:rPr>
        <w:t xml:space="preserve"> </w:t>
      </w:r>
      <w:r w:rsidR="00AF2647"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="00AF2647" w:rsidRPr="0096072B">
        <w:rPr>
          <w:lang w:val="ru-RU"/>
        </w:rPr>
        <w:t>жизнеобеспечении</w:t>
      </w:r>
      <w:r w:rsidR="00A86319" w:rsidRPr="0096072B">
        <w:rPr>
          <w:lang w:val="ru-RU"/>
        </w:rPr>
        <w:t xml:space="preserve"> </w:t>
      </w:r>
      <w:r w:rsidR="00AF2647" w:rsidRPr="0096072B">
        <w:rPr>
          <w:lang w:val="ru-RU"/>
        </w:rPr>
        <w:t>населения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Муниципального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образования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город</w:t>
      </w:r>
      <w:r w:rsidR="00A86319" w:rsidRPr="0096072B">
        <w:rPr>
          <w:lang w:val="ru-RU"/>
        </w:rPr>
        <w:t xml:space="preserve"> </w:t>
      </w:r>
      <w:r w:rsidR="00F42E40" w:rsidRPr="0096072B">
        <w:rPr>
          <w:lang w:val="ru-RU"/>
        </w:rPr>
        <w:t>Чудово.</w:t>
      </w:r>
      <w:r w:rsidR="00A86319" w:rsidRPr="0096072B">
        <w:rPr>
          <w:lang w:val="ru-RU"/>
        </w:rPr>
        <w:t xml:space="preserve"> </w:t>
      </w:r>
      <w:r w:rsidR="00AF2647" w:rsidRPr="0096072B">
        <w:rPr>
          <w:lang w:val="ru-RU"/>
        </w:rPr>
        <w:t>Имеющиеся</w:t>
      </w:r>
      <w:r w:rsidR="00A86319" w:rsidRPr="0096072B">
        <w:rPr>
          <w:lang w:val="ru-RU"/>
        </w:rPr>
        <w:t xml:space="preserve"> </w:t>
      </w:r>
      <w:r w:rsidR="00AF2647" w:rsidRPr="0096072B">
        <w:rPr>
          <w:lang w:val="ru-RU"/>
        </w:rPr>
        <w:t>автодороги</w:t>
      </w:r>
      <w:r w:rsidR="00A86319" w:rsidRPr="0096072B">
        <w:rPr>
          <w:lang w:val="ru-RU"/>
        </w:rPr>
        <w:t xml:space="preserve"> </w:t>
      </w:r>
      <w:r w:rsidR="00AF2647" w:rsidRPr="0096072B">
        <w:rPr>
          <w:lang w:val="ru-RU"/>
        </w:rPr>
        <w:t>неразрывно</w:t>
      </w:r>
      <w:r w:rsidR="00A86319" w:rsidRPr="0096072B">
        <w:rPr>
          <w:lang w:val="ru-RU"/>
        </w:rPr>
        <w:t xml:space="preserve"> </w:t>
      </w:r>
      <w:r w:rsidR="00AF2647" w:rsidRPr="0096072B">
        <w:rPr>
          <w:lang w:val="ru-RU"/>
        </w:rPr>
        <w:t>связаны</w:t>
      </w:r>
      <w:r w:rsidR="00A86319" w:rsidRPr="0096072B">
        <w:rPr>
          <w:lang w:val="ru-RU"/>
        </w:rPr>
        <w:t xml:space="preserve"> </w:t>
      </w:r>
      <w:r w:rsidR="00AF2647"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="00AF2647" w:rsidRPr="0096072B">
        <w:rPr>
          <w:lang w:val="ru-RU"/>
        </w:rPr>
        <w:t>соседними</w:t>
      </w:r>
      <w:r w:rsidR="00A86319" w:rsidRPr="0096072B">
        <w:rPr>
          <w:lang w:val="ru-RU"/>
        </w:rPr>
        <w:t xml:space="preserve"> </w:t>
      </w:r>
      <w:r w:rsidR="00013A89" w:rsidRPr="0096072B">
        <w:rPr>
          <w:lang w:val="ru-RU"/>
        </w:rPr>
        <w:t>муниципальными</w:t>
      </w:r>
      <w:r w:rsidR="00A86319" w:rsidRPr="0096072B">
        <w:rPr>
          <w:lang w:val="ru-RU"/>
        </w:rPr>
        <w:t xml:space="preserve"> </w:t>
      </w:r>
      <w:r w:rsidR="00013A89" w:rsidRPr="0096072B">
        <w:rPr>
          <w:lang w:val="ru-RU"/>
        </w:rPr>
        <w:t>образованиями</w:t>
      </w:r>
      <w:r w:rsidR="00AF2647" w:rsidRPr="0096072B">
        <w:rPr>
          <w:lang w:val="ru-RU"/>
        </w:rPr>
        <w:t>,</w:t>
      </w:r>
      <w:r w:rsidR="00A86319" w:rsidRPr="0096072B">
        <w:rPr>
          <w:lang w:val="ru-RU"/>
        </w:rPr>
        <w:t xml:space="preserve"> </w:t>
      </w:r>
      <w:r w:rsidR="00AF2647" w:rsidRPr="0096072B">
        <w:rPr>
          <w:lang w:val="ru-RU"/>
        </w:rPr>
        <w:t>районным</w:t>
      </w:r>
      <w:r w:rsidR="00A86319" w:rsidRPr="0096072B">
        <w:rPr>
          <w:lang w:val="ru-RU"/>
        </w:rPr>
        <w:t xml:space="preserve"> </w:t>
      </w:r>
      <w:r w:rsidR="00AF2647"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="00D757A7" w:rsidRPr="0096072B">
        <w:rPr>
          <w:lang w:val="ru-RU"/>
        </w:rPr>
        <w:t>областным</w:t>
      </w:r>
      <w:r w:rsidR="00A86319" w:rsidRPr="0096072B">
        <w:rPr>
          <w:lang w:val="ru-RU"/>
        </w:rPr>
        <w:t xml:space="preserve"> </w:t>
      </w:r>
      <w:r w:rsidR="00AF2647" w:rsidRPr="0096072B">
        <w:rPr>
          <w:lang w:val="ru-RU"/>
        </w:rPr>
        <w:t>центром,</w:t>
      </w:r>
      <w:r w:rsidR="00A86319" w:rsidRPr="0096072B">
        <w:rPr>
          <w:lang w:val="ru-RU"/>
        </w:rPr>
        <w:t xml:space="preserve"> </w:t>
      </w:r>
      <w:r w:rsidR="00AF2647" w:rsidRPr="0096072B">
        <w:rPr>
          <w:lang w:val="ru-RU"/>
        </w:rPr>
        <w:t>обеспечивают</w:t>
      </w:r>
      <w:r w:rsidR="00A86319" w:rsidRPr="0096072B">
        <w:rPr>
          <w:lang w:val="ru-RU"/>
        </w:rPr>
        <w:t xml:space="preserve"> </w:t>
      </w:r>
      <w:r w:rsidR="00AF2647" w:rsidRPr="0096072B">
        <w:rPr>
          <w:lang w:val="ru-RU"/>
        </w:rPr>
        <w:t>транспортную</w:t>
      </w:r>
      <w:r w:rsidR="00A86319" w:rsidRPr="0096072B">
        <w:rPr>
          <w:lang w:val="ru-RU"/>
        </w:rPr>
        <w:t xml:space="preserve"> </w:t>
      </w:r>
      <w:r w:rsidR="00AF2647" w:rsidRPr="0096072B">
        <w:rPr>
          <w:lang w:val="ru-RU"/>
        </w:rPr>
        <w:t>доступность</w:t>
      </w:r>
      <w:r w:rsidR="00A86319" w:rsidRPr="0096072B">
        <w:rPr>
          <w:lang w:val="ru-RU"/>
        </w:rPr>
        <w:t xml:space="preserve"> </w:t>
      </w:r>
      <w:r w:rsidR="00AF2647" w:rsidRPr="0096072B">
        <w:rPr>
          <w:lang w:val="ru-RU"/>
        </w:rPr>
        <w:t>внутри</w:t>
      </w:r>
      <w:r w:rsidR="00A86319" w:rsidRPr="0096072B">
        <w:rPr>
          <w:lang w:val="ru-RU"/>
        </w:rPr>
        <w:t xml:space="preserve"> </w:t>
      </w:r>
      <w:r w:rsidR="00104C5A" w:rsidRPr="0096072B">
        <w:rPr>
          <w:lang w:val="ru-RU"/>
        </w:rPr>
        <w:t>муниципального</w:t>
      </w:r>
      <w:r w:rsidR="00A86319" w:rsidRPr="0096072B">
        <w:rPr>
          <w:lang w:val="ru-RU"/>
        </w:rPr>
        <w:t xml:space="preserve"> </w:t>
      </w:r>
      <w:r w:rsidR="00104C5A" w:rsidRPr="0096072B">
        <w:rPr>
          <w:lang w:val="ru-RU"/>
        </w:rPr>
        <w:t>образования</w:t>
      </w:r>
      <w:r w:rsidR="00AF2647" w:rsidRPr="0096072B">
        <w:rPr>
          <w:lang w:val="ru-RU"/>
        </w:rPr>
        <w:t>.</w:t>
      </w:r>
      <w:r w:rsidR="00A86319" w:rsidRPr="0096072B">
        <w:rPr>
          <w:lang w:val="ru-RU"/>
        </w:rPr>
        <w:t xml:space="preserve"> </w:t>
      </w:r>
    </w:p>
    <w:p w14:paraId="608590BB" w14:textId="1B7D9561" w:rsidR="00AF2647" w:rsidRPr="0096072B" w:rsidRDefault="00AF2647" w:rsidP="00AF2647">
      <w:pPr>
        <w:pStyle w:val="a3"/>
        <w:rPr>
          <w:lang w:val="ru-RU"/>
        </w:rPr>
      </w:pPr>
      <w:r w:rsidRPr="0096072B">
        <w:rPr>
          <w:lang w:val="ru-RU"/>
        </w:rPr>
        <w:t>Основой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дорожной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сети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Муниципального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образования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город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Чудово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является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автомобильных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дорог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общего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пользования.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автомобильным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дорогам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общего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пользования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относятся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автомобильные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дороги,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предназначенные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для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движения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транспортных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средств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неограниченного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круга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лиц.</w:t>
      </w:r>
    </w:p>
    <w:p w14:paraId="73EFBEEE" w14:textId="68777376" w:rsidR="0066480E" w:rsidRPr="0096072B" w:rsidRDefault="0066480E" w:rsidP="0066480E">
      <w:pPr>
        <w:pStyle w:val="a3"/>
        <w:rPr>
          <w:lang w:val="ru-RU"/>
        </w:rPr>
      </w:pP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настоящее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время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имеющаяся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дорожная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муниципального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образования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целом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находится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удовлетворительном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состоянии,</w:t>
      </w:r>
      <w:r w:rsidR="00A86319" w:rsidRPr="0096072B">
        <w:rPr>
          <w:lang w:val="ru-RU"/>
        </w:rPr>
        <w:t xml:space="preserve"> </w:t>
      </w:r>
      <w:r w:rsidR="008971AA" w:rsidRPr="0096072B">
        <w:rPr>
          <w:lang w:val="ru-RU"/>
        </w:rPr>
        <w:t>некоторые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дороги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требуют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ремонта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реконструкции.</w:t>
      </w:r>
      <w:r w:rsidR="00A86319" w:rsidRPr="0096072B">
        <w:rPr>
          <w:lang w:val="ru-RU"/>
        </w:rPr>
        <w:t xml:space="preserve"> </w:t>
      </w:r>
    </w:p>
    <w:p w14:paraId="3E938A79" w14:textId="57D0B5A5" w:rsidR="00935E88" w:rsidRPr="0096072B" w:rsidRDefault="00935E88" w:rsidP="00935E88">
      <w:pPr>
        <w:ind w:firstLine="540"/>
      </w:pPr>
      <w:r w:rsidRPr="0096072B">
        <w:t>Перечень</w:t>
      </w:r>
      <w:r w:rsidR="00A86319" w:rsidRPr="0096072B">
        <w:t xml:space="preserve"> </w:t>
      </w:r>
      <w:r w:rsidRPr="0096072B">
        <w:t>автомобильных</w:t>
      </w:r>
      <w:r w:rsidR="00A86319" w:rsidRPr="0096072B">
        <w:t xml:space="preserve"> </w:t>
      </w:r>
      <w:r w:rsidRPr="0096072B">
        <w:t>дорог</w:t>
      </w:r>
      <w:r w:rsidR="00A86319" w:rsidRPr="0096072B">
        <w:t xml:space="preserve"> </w:t>
      </w:r>
      <w:r w:rsidRPr="0096072B">
        <w:t>общего</w:t>
      </w:r>
      <w:r w:rsidR="00A86319" w:rsidRPr="0096072B">
        <w:t xml:space="preserve"> </w:t>
      </w:r>
      <w:r w:rsidRPr="0096072B">
        <w:t>пользования</w:t>
      </w:r>
      <w:r w:rsidR="00A86319" w:rsidRPr="0096072B">
        <w:t xml:space="preserve"> </w:t>
      </w:r>
      <w:r w:rsidRPr="0096072B">
        <w:t>федерального</w:t>
      </w:r>
      <w:r w:rsidR="00A86319" w:rsidRPr="0096072B">
        <w:t xml:space="preserve"> </w:t>
      </w:r>
      <w:r w:rsidRPr="0096072B">
        <w:t>значения,</w:t>
      </w:r>
      <w:r w:rsidR="00A86319" w:rsidRPr="0096072B">
        <w:t xml:space="preserve"> </w:t>
      </w:r>
      <w:r w:rsidRPr="0096072B">
        <w:t>расположенных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территории</w:t>
      </w:r>
      <w:r w:rsidR="00A86319" w:rsidRPr="0096072B">
        <w:t xml:space="preserve"> </w:t>
      </w:r>
      <w:r w:rsidRPr="0096072B">
        <w:t>Муниципального</w:t>
      </w:r>
      <w:r w:rsidR="00A86319" w:rsidRPr="0096072B">
        <w:t xml:space="preserve"> </w:t>
      </w:r>
      <w:r w:rsidRPr="0096072B">
        <w:t>образования</w:t>
      </w:r>
      <w:r w:rsidR="00A86319" w:rsidRPr="0096072B">
        <w:t xml:space="preserve"> </w:t>
      </w:r>
      <w:r w:rsidRPr="0096072B">
        <w:t>город</w:t>
      </w:r>
      <w:r w:rsidR="00A86319" w:rsidRPr="0096072B">
        <w:t xml:space="preserve"> </w:t>
      </w:r>
      <w:r w:rsidRPr="0096072B">
        <w:t>Чудово</w:t>
      </w:r>
      <w:r w:rsidR="00A86319" w:rsidRPr="0096072B">
        <w:t xml:space="preserve"> </w:t>
      </w:r>
      <w:r w:rsidRPr="0096072B">
        <w:t>согласно</w:t>
      </w:r>
      <w:r w:rsidR="00A86319" w:rsidRPr="0096072B">
        <w:t xml:space="preserve"> </w:t>
      </w:r>
      <w:r w:rsidRPr="0096072B">
        <w:t>Постановлению</w:t>
      </w:r>
      <w:r w:rsidR="00A86319" w:rsidRPr="0096072B">
        <w:t xml:space="preserve"> </w:t>
      </w:r>
      <w:r w:rsidRPr="0096072B">
        <w:t>Правительства</w:t>
      </w:r>
      <w:r w:rsidR="00A86319" w:rsidRPr="0096072B">
        <w:t xml:space="preserve"> </w:t>
      </w:r>
      <w:r w:rsidRPr="0096072B">
        <w:t>Российской</w:t>
      </w:r>
      <w:r w:rsidR="00A86319" w:rsidRPr="0096072B">
        <w:t xml:space="preserve"> </w:t>
      </w:r>
      <w:r w:rsidRPr="0096072B">
        <w:t>Федерации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17</w:t>
      </w:r>
      <w:r w:rsidR="00A86319" w:rsidRPr="0096072B">
        <w:t xml:space="preserve"> </w:t>
      </w:r>
      <w:r w:rsidRPr="0096072B">
        <w:t>ноября</w:t>
      </w:r>
      <w:r w:rsidR="00A86319" w:rsidRPr="0096072B">
        <w:t xml:space="preserve"> </w:t>
      </w:r>
      <w:r w:rsidRPr="0096072B">
        <w:t>2010</w:t>
      </w:r>
      <w:r w:rsidR="00A86319" w:rsidRPr="0096072B">
        <w:t xml:space="preserve"> </w:t>
      </w:r>
      <w:r w:rsidRPr="0096072B">
        <w:t>года</w:t>
      </w:r>
      <w:r w:rsidR="00A86319" w:rsidRPr="0096072B">
        <w:t xml:space="preserve"> </w:t>
      </w:r>
      <w:r w:rsidRPr="0096072B">
        <w:t>№928</w:t>
      </w:r>
      <w:r w:rsidR="00A86319" w:rsidRPr="0096072B">
        <w:t xml:space="preserve"> </w:t>
      </w:r>
      <w:r w:rsidRPr="0096072B">
        <w:t>«О</w:t>
      </w:r>
      <w:r w:rsidR="00A86319" w:rsidRPr="0096072B">
        <w:t xml:space="preserve"> </w:t>
      </w:r>
      <w:r w:rsidRPr="0096072B">
        <w:t>перечне</w:t>
      </w:r>
      <w:r w:rsidR="00A86319" w:rsidRPr="0096072B">
        <w:t xml:space="preserve"> </w:t>
      </w:r>
      <w:r w:rsidRPr="0096072B">
        <w:t>автомобильных</w:t>
      </w:r>
      <w:r w:rsidR="00A86319" w:rsidRPr="0096072B">
        <w:t xml:space="preserve"> </w:t>
      </w:r>
      <w:r w:rsidRPr="0096072B">
        <w:t>дорог</w:t>
      </w:r>
      <w:r w:rsidR="00A86319" w:rsidRPr="0096072B">
        <w:t xml:space="preserve"> </w:t>
      </w:r>
      <w:r w:rsidRPr="0096072B">
        <w:t>общего</w:t>
      </w:r>
      <w:r w:rsidR="00A86319" w:rsidRPr="0096072B">
        <w:t xml:space="preserve"> </w:t>
      </w:r>
      <w:r w:rsidRPr="0096072B">
        <w:t>пользования</w:t>
      </w:r>
      <w:r w:rsidR="00A86319" w:rsidRPr="0096072B">
        <w:t xml:space="preserve"> </w:t>
      </w:r>
      <w:r w:rsidRPr="0096072B">
        <w:t>федерального</w:t>
      </w:r>
      <w:r w:rsidR="00A86319" w:rsidRPr="0096072B">
        <w:t xml:space="preserve"> </w:t>
      </w:r>
      <w:r w:rsidRPr="0096072B">
        <w:t>значения»</w:t>
      </w:r>
      <w:r w:rsidR="00A86319" w:rsidRPr="0096072B">
        <w:t xml:space="preserve"> </w:t>
      </w:r>
      <w:r w:rsidRPr="0096072B">
        <w:t>отражен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таблице</w:t>
      </w:r>
      <w:r w:rsidR="00A86319" w:rsidRPr="0096072B">
        <w:t xml:space="preserve"> </w:t>
      </w:r>
      <w:r w:rsidRPr="0096072B">
        <w:t>2.</w:t>
      </w:r>
      <w:r w:rsidR="00B331E5" w:rsidRPr="0096072B">
        <w:t>10</w:t>
      </w:r>
    </w:p>
    <w:p w14:paraId="3D3416D4" w14:textId="1EAF5381" w:rsidR="00935E88" w:rsidRPr="0096072B" w:rsidRDefault="00935E88" w:rsidP="00935E88">
      <w:pPr>
        <w:pStyle w:val="a3"/>
        <w:keepNext/>
        <w:spacing w:before="120"/>
        <w:jc w:val="right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Таблица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2.</w:t>
      </w:r>
      <w:r w:rsidR="00B331E5" w:rsidRPr="0096072B">
        <w:rPr>
          <w:b/>
          <w:szCs w:val="28"/>
          <w:lang w:val="ru-RU"/>
        </w:rPr>
        <w:t>10</w:t>
      </w:r>
    </w:p>
    <w:p w14:paraId="125C98D0" w14:textId="5B5EC592" w:rsidR="00935E88" w:rsidRPr="0096072B" w:rsidRDefault="00935E88" w:rsidP="00935E88">
      <w:pPr>
        <w:spacing w:after="120"/>
        <w:ind w:firstLine="540"/>
        <w:jc w:val="center"/>
      </w:pPr>
      <w:r w:rsidRPr="0096072B">
        <w:rPr>
          <w:b/>
          <w:szCs w:val="28"/>
        </w:rPr>
        <w:t>Перечень</w:t>
      </w:r>
      <w:r w:rsidR="00A86319" w:rsidRPr="0096072B">
        <w:rPr>
          <w:b/>
          <w:szCs w:val="28"/>
        </w:rPr>
        <w:t xml:space="preserve"> </w:t>
      </w:r>
      <w:r w:rsidRPr="0096072B">
        <w:rPr>
          <w:b/>
          <w:szCs w:val="28"/>
        </w:rPr>
        <w:t>автомобильных</w:t>
      </w:r>
      <w:r w:rsidR="00A86319" w:rsidRPr="0096072B">
        <w:rPr>
          <w:b/>
          <w:szCs w:val="28"/>
        </w:rPr>
        <w:t xml:space="preserve"> </w:t>
      </w:r>
      <w:r w:rsidRPr="0096072B">
        <w:rPr>
          <w:b/>
          <w:szCs w:val="28"/>
        </w:rPr>
        <w:t>дорог</w:t>
      </w:r>
      <w:r w:rsidR="00A86319" w:rsidRPr="0096072B">
        <w:rPr>
          <w:b/>
          <w:szCs w:val="28"/>
        </w:rPr>
        <w:t xml:space="preserve"> </w:t>
      </w:r>
      <w:r w:rsidRPr="0096072B">
        <w:rPr>
          <w:b/>
          <w:szCs w:val="28"/>
        </w:rPr>
        <w:t>федерального</w:t>
      </w:r>
      <w:r w:rsidR="00A86319" w:rsidRPr="0096072B">
        <w:rPr>
          <w:b/>
          <w:szCs w:val="28"/>
        </w:rPr>
        <w:t xml:space="preserve"> </w:t>
      </w:r>
      <w:r w:rsidRPr="0096072B">
        <w:rPr>
          <w:b/>
          <w:szCs w:val="28"/>
        </w:rPr>
        <w:t>значения,</w:t>
      </w:r>
      <w:r w:rsidR="00A86319" w:rsidRPr="0096072B">
        <w:rPr>
          <w:b/>
          <w:szCs w:val="28"/>
        </w:rPr>
        <w:t xml:space="preserve"> </w:t>
      </w:r>
      <w:r w:rsidRPr="0096072B">
        <w:rPr>
          <w:b/>
          <w:szCs w:val="28"/>
        </w:rPr>
        <w:t>расположенных</w:t>
      </w:r>
      <w:r w:rsidR="00A86319" w:rsidRPr="0096072B">
        <w:rPr>
          <w:b/>
          <w:szCs w:val="28"/>
        </w:rPr>
        <w:t xml:space="preserve"> </w:t>
      </w:r>
      <w:r w:rsidRPr="0096072B">
        <w:rPr>
          <w:b/>
          <w:szCs w:val="28"/>
        </w:rPr>
        <w:t>на</w:t>
      </w:r>
      <w:r w:rsidR="00A86319" w:rsidRPr="0096072B">
        <w:rPr>
          <w:b/>
          <w:szCs w:val="28"/>
        </w:rPr>
        <w:t xml:space="preserve"> </w:t>
      </w:r>
      <w:r w:rsidRPr="0096072B">
        <w:rPr>
          <w:b/>
          <w:szCs w:val="28"/>
        </w:rPr>
        <w:t>территории</w:t>
      </w:r>
      <w:r w:rsidR="00A86319" w:rsidRPr="0096072B">
        <w:rPr>
          <w:b/>
          <w:szCs w:val="28"/>
        </w:rPr>
        <w:t xml:space="preserve"> </w:t>
      </w:r>
      <w:r w:rsidR="00202501" w:rsidRPr="0096072B">
        <w:rPr>
          <w:b/>
          <w:szCs w:val="28"/>
        </w:rPr>
        <w:t>муниципального</w:t>
      </w:r>
      <w:r w:rsidR="00A86319" w:rsidRPr="0096072B">
        <w:rPr>
          <w:b/>
          <w:szCs w:val="28"/>
        </w:rPr>
        <w:t xml:space="preserve"> </w:t>
      </w:r>
      <w:r w:rsidR="00202501" w:rsidRPr="0096072B">
        <w:rPr>
          <w:b/>
          <w:szCs w:val="28"/>
        </w:rPr>
        <w:t>образования</w:t>
      </w:r>
      <w:r w:rsidR="00A86319" w:rsidRPr="0096072B">
        <w:rPr>
          <w:b/>
          <w:szCs w:val="28"/>
        </w:rPr>
        <w:t xml:space="preserve"> </w:t>
      </w:r>
      <w:r w:rsidR="00202501" w:rsidRPr="0096072B">
        <w:rPr>
          <w:b/>
          <w:szCs w:val="28"/>
        </w:rPr>
        <w:t>город</w:t>
      </w:r>
      <w:r w:rsidR="00A86319" w:rsidRPr="0096072B">
        <w:rPr>
          <w:b/>
          <w:szCs w:val="28"/>
        </w:rPr>
        <w:t xml:space="preserve"> </w:t>
      </w:r>
      <w:r w:rsidR="00202501" w:rsidRPr="0096072B">
        <w:rPr>
          <w:b/>
          <w:szCs w:val="28"/>
        </w:rPr>
        <w:t>Чудово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8"/>
        <w:gridCol w:w="3867"/>
        <w:gridCol w:w="2576"/>
        <w:gridCol w:w="2373"/>
      </w:tblGrid>
      <w:tr w:rsidR="00935E88" w:rsidRPr="0096072B" w14:paraId="5291E2CD" w14:textId="77777777" w:rsidTr="00041ECC">
        <w:trPr>
          <w:tblHeader/>
        </w:trPr>
        <w:tc>
          <w:tcPr>
            <w:tcW w:w="534" w:type="dxa"/>
            <w:vAlign w:val="center"/>
          </w:tcPr>
          <w:p w14:paraId="055F1638" w14:textId="4D5BD2C1" w:rsidR="00935E88" w:rsidRPr="0096072B" w:rsidRDefault="00935E88" w:rsidP="00041ECC">
            <w:pPr>
              <w:pStyle w:val="a3"/>
              <w:suppressAutoHyphens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6072B">
              <w:rPr>
                <w:b/>
                <w:sz w:val="20"/>
                <w:szCs w:val="20"/>
                <w:lang w:eastAsia="en-US"/>
              </w:rPr>
              <w:t>№</w:t>
            </w:r>
            <w:r w:rsidR="00A86319" w:rsidRPr="0096072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394" w:type="dxa"/>
            <w:vAlign w:val="center"/>
          </w:tcPr>
          <w:p w14:paraId="2BE40DBB" w14:textId="0A6DC692" w:rsidR="00935E88" w:rsidRPr="0096072B" w:rsidRDefault="00935E88" w:rsidP="00041ECC">
            <w:pPr>
              <w:pStyle w:val="a3"/>
              <w:suppressAutoHyphens/>
              <w:ind w:firstLine="0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96072B">
              <w:rPr>
                <w:b/>
                <w:sz w:val="20"/>
                <w:szCs w:val="20"/>
                <w:lang w:val="ru-RU" w:eastAsia="en-US"/>
              </w:rPr>
              <w:t>Учетные</w:t>
            </w:r>
            <w:r w:rsidR="00A86319" w:rsidRPr="0096072B"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 w:eastAsia="en-US"/>
              </w:rPr>
              <w:t>номера</w:t>
            </w:r>
            <w:r w:rsidR="00A86319" w:rsidRPr="0096072B"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 w:eastAsia="en-US"/>
              </w:rPr>
              <w:t>автомобильных</w:t>
            </w:r>
            <w:r w:rsidR="00A86319" w:rsidRPr="0096072B"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 w:eastAsia="en-US"/>
              </w:rPr>
              <w:t>дорог</w:t>
            </w:r>
            <w:r w:rsidR="00A86319" w:rsidRPr="0096072B"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 w:eastAsia="en-US"/>
              </w:rPr>
              <w:t>и</w:t>
            </w:r>
            <w:r w:rsidR="00A86319" w:rsidRPr="0096072B"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 w:eastAsia="en-US"/>
              </w:rPr>
              <w:t>их</w:t>
            </w:r>
            <w:r w:rsidR="00A86319" w:rsidRPr="0096072B"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 w:eastAsia="en-US"/>
              </w:rPr>
              <w:t>наименование</w:t>
            </w:r>
          </w:p>
        </w:tc>
        <w:tc>
          <w:tcPr>
            <w:tcW w:w="2674" w:type="dxa"/>
            <w:vAlign w:val="center"/>
          </w:tcPr>
          <w:p w14:paraId="66EF78ED" w14:textId="7440CFFD" w:rsidR="00935E88" w:rsidRPr="0096072B" w:rsidRDefault="00935E88" w:rsidP="00041ECC">
            <w:pPr>
              <w:pStyle w:val="a3"/>
              <w:suppressAutoHyphens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6072B">
              <w:rPr>
                <w:b/>
                <w:sz w:val="20"/>
                <w:szCs w:val="20"/>
                <w:lang w:eastAsia="en-US"/>
              </w:rPr>
              <w:t>Идентификационные</w:t>
            </w:r>
            <w:r w:rsidR="00A86319" w:rsidRPr="0096072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sz w:val="20"/>
                <w:szCs w:val="20"/>
                <w:lang w:eastAsia="en-US"/>
              </w:rPr>
              <w:t>номера</w:t>
            </w:r>
            <w:r w:rsidR="00A86319" w:rsidRPr="0096072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sz w:val="20"/>
                <w:szCs w:val="20"/>
                <w:lang w:eastAsia="en-US"/>
              </w:rPr>
              <w:t>автомобильных</w:t>
            </w:r>
            <w:r w:rsidR="00A86319" w:rsidRPr="0096072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sz w:val="20"/>
                <w:szCs w:val="20"/>
                <w:lang w:eastAsia="en-US"/>
              </w:rPr>
              <w:t>дорог</w:t>
            </w:r>
          </w:p>
        </w:tc>
        <w:tc>
          <w:tcPr>
            <w:tcW w:w="2535" w:type="dxa"/>
            <w:vAlign w:val="center"/>
          </w:tcPr>
          <w:p w14:paraId="0BFF0C92" w14:textId="1CF8F3B4" w:rsidR="00935E88" w:rsidRPr="0096072B" w:rsidRDefault="00935E88" w:rsidP="00041ECC">
            <w:pPr>
              <w:pStyle w:val="a3"/>
              <w:suppressAutoHyphens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6072B">
              <w:rPr>
                <w:b/>
                <w:sz w:val="20"/>
                <w:szCs w:val="20"/>
                <w:lang w:eastAsia="en-US"/>
              </w:rPr>
              <w:t>Протяженность,</w:t>
            </w:r>
            <w:r w:rsidR="00A86319" w:rsidRPr="0096072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sz w:val="20"/>
                <w:szCs w:val="20"/>
                <w:lang w:eastAsia="en-US"/>
              </w:rPr>
              <w:t>км</w:t>
            </w:r>
          </w:p>
        </w:tc>
      </w:tr>
      <w:tr w:rsidR="00935E88" w:rsidRPr="0096072B" w14:paraId="37B6BB54" w14:textId="77777777" w:rsidTr="00041ECC">
        <w:tc>
          <w:tcPr>
            <w:tcW w:w="534" w:type="dxa"/>
            <w:vAlign w:val="center"/>
          </w:tcPr>
          <w:p w14:paraId="41B6C14B" w14:textId="77777777" w:rsidR="00935E88" w:rsidRPr="0096072B" w:rsidRDefault="00935E88" w:rsidP="00041E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vAlign w:val="center"/>
          </w:tcPr>
          <w:p w14:paraId="1B222687" w14:textId="572482E0" w:rsidR="00935E88" w:rsidRPr="0096072B" w:rsidRDefault="00B63935" w:rsidP="00B749D4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072B">
              <w:rPr>
                <w:color w:val="000000"/>
                <w:sz w:val="20"/>
                <w:szCs w:val="20"/>
              </w:rPr>
              <w:t>М-10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Москва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-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Тверь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-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Великий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Новгород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-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2674" w:type="dxa"/>
            <w:vAlign w:val="center"/>
          </w:tcPr>
          <w:p w14:paraId="082CB913" w14:textId="12E8F484" w:rsidR="00935E88" w:rsidRPr="0096072B" w:rsidRDefault="00B749D4" w:rsidP="00041E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ОП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ФЗ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М-10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(Е105,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АН8,</w:t>
            </w:r>
            <w:r w:rsidR="00A86319"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СНГ)</w:t>
            </w:r>
          </w:p>
        </w:tc>
        <w:tc>
          <w:tcPr>
            <w:tcW w:w="2535" w:type="dxa"/>
            <w:vAlign w:val="center"/>
          </w:tcPr>
          <w:p w14:paraId="36C4D1F0" w14:textId="12CFF0D2" w:rsidR="00935E88" w:rsidRPr="0096072B" w:rsidRDefault="000425AF" w:rsidP="00041E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color w:val="000000"/>
                <w:sz w:val="20"/>
                <w:szCs w:val="20"/>
                <w:lang w:eastAsia="en-US"/>
              </w:rPr>
              <w:t>0,23</w:t>
            </w:r>
          </w:p>
        </w:tc>
      </w:tr>
    </w:tbl>
    <w:p w14:paraId="700427A1" w14:textId="77777777" w:rsidR="00E14516" w:rsidRPr="0096072B" w:rsidRDefault="00E14516" w:rsidP="0066480E">
      <w:pPr>
        <w:pStyle w:val="a3"/>
        <w:rPr>
          <w:lang w:val="ru-RU"/>
        </w:rPr>
      </w:pPr>
    </w:p>
    <w:p w14:paraId="7F0E365D" w14:textId="2C48D1D9" w:rsidR="00367F78" w:rsidRPr="0096072B" w:rsidRDefault="00647827" w:rsidP="00647827">
      <w:pPr>
        <w:ind w:firstLine="540"/>
      </w:pPr>
      <w:r w:rsidRPr="0096072B">
        <w:t>Перечень</w:t>
      </w:r>
      <w:r w:rsidR="00A86319" w:rsidRPr="0096072B">
        <w:t xml:space="preserve"> </w:t>
      </w:r>
      <w:r w:rsidRPr="0096072B">
        <w:t>автомобильных</w:t>
      </w:r>
      <w:r w:rsidR="00A86319" w:rsidRPr="0096072B">
        <w:t xml:space="preserve"> </w:t>
      </w:r>
      <w:r w:rsidRPr="0096072B">
        <w:t>дорог</w:t>
      </w:r>
      <w:r w:rsidR="00A86319" w:rsidRPr="0096072B">
        <w:t xml:space="preserve"> </w:t>
      </w:r>
      <w:r w:rsidRPr="0096072B">
        <w:t>общего</w:t>
      </w:r>
      <w:r w:rsidR="00A86319" w:rsidRPr="0096072B">
        <w:t xml:space="preserve"> </w:t>
      </w:r>
      <w:r w:rsidRPr="0096072B">
        <w:t>пользования</w:t>
      </w:r>
      <w:r w:rsidR="00A86319" w:rsidRPr="0096072B">
        <w:t xml:space="preserve"> </w:t>
      </w:r>
      <w:r w:rsidRPr="0096072B">
        <w:t>регионального</w:t>
      </w:r>
      <w:r w:rsidR="00A86319" w:rsidRPr="0096072B">
        <w:t xml:space="preserve"> </w:t>
      </w:r>
      <w:r w:rsidRPr="0096072B">
        <w:t>или</w:t>
      </w:r>
      <w:r w:rsidR="00A86319" w:rsidRPr="0096072B">
        <w:t xml:space="preserve"> </w:t>
      </w:r>
      <w:r w:rsidRPr="0096072B">
        <w:t>межмуниципального</w:t>
      </w:r>
      <w:r w:rsidR="00A86319" w:rsidRPr="0096072B">
        <w:t xml:space="preserve"> </w:t>
      </w:r>
      <w:r w:rsidRPr="0096072B">
        <w:t>значения</w:t>
      </w:r>
      <w:r w:rsidR="00A86319" w:rsidRPr="0096072B">
        <w:t xml:space="preserve"> </w:t>
      </w:r>
      <w:r w:rsidRPr="0096072B">
        <w:t>Новгородской</w:t>
      </w:r>
      <w:r w:rsidR="00A86319" w:rsidRPr="0096072B">
        <w:t xml:space="preserve"> </w:t>
      </w:r>
      <w:r w:rsidRPr="0096072B">
        <w:t>области,</w:t>
      </w:r>
      <w:r w:rsidR="00A86319" w:rsidRPr="0096072B">
        <w:t xml:space="preserve"> </w:t>
      </w:r>
      <w:r w:rsidRPr="0096072B">
        <w:t>согласно</w:t>
      </w:r>
      <w:r w:rsidR="00A86319" w:rsidRPr="0096072B">
        <w:t xml:space="preserve"> </w:t>
      </w:r>
      <w:r w:rsidRPr="0096072B">
        <w:t>Постановлению</w:t>
      </w:r>
      <w:r w:rsidR="00A86319" w:rsidRPr="0096072B">
        <w:t xml:space="preserve"> </w:t>
      </w:r>
      <w:r w:rsidRPr="0096072B">
        <w:t>Администрации</w:t>
      </w:r>
      <w:r w:rsidR="00A86319" w:rsidRPr="0096072B">
        <w:t xml:space="preserve"> </w:t>
      </w:r>
      <w:r w:rsidRPr="0096072B">
        <w:t>Новгородской</w:t>
      </w:r>
      <w:r w:rsidR="00A86319" w:rsidRPr="0096072B">
        <w:t xml:space="preserve"> </w:t>
      </w:r>
      <w:r w:rsidRPr="0096072B">
        <w:t>области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1</w:t>
      </w:r>
      <w:r w:rsidR="00A86319" w:rsidRPr="0096072B">
        <w:t xml:space="preserve"> </w:t>
      </w:r>
      <w:r w:rsidRPr="0096072B">
        <w:t>июня</w:t>
      </w:r>
      <w:r w:rsidR="00A86319" w:rsidRPr="0096072B">
        <w:t xml:space="preserve"> </w:t>
      </w:r>
      <w:r w:rsidRPr="0096072B">
        <w:t>2010</w:t>
      </w:r>
      <w:r w:rsidR="00A86319" w:rsidRPr="0096072B">
        <w:t xml:space="preserve"> </w:t>
      </w:r>
      <w:r w:rsidRPr="0096072B">
        <w:t>года</w:t>
      </w:r>
      <w:r w:rsidR="00A86319" w:rsidRPr="0096072B">
        <w:t xml:space="preserve"> </w:t>
      </w:r>
      <w:r w:rsidRPr="0096072B">
        <w:t>№243,</w:t>
      </w:r>
      <w:r w:rsidR="00A86319" w:rsidRPr="0096072B">
        <w:t xml:space="preserve"> </w:t>
      </w:r>
      <w:r w:rsidRPr="0096072B">
        <w:t>расположенных</w:t>
      </w:r>
      <w:r w:rsidR="00A86319" w:rsidRPr="0096072B">
        <w:t xml:space="preserve"> </w:t>
      </w:r>
      <w:r w:rsidR="00367F78" w:rsidRPr="0096072B">
        <w:t>на</w:t>
      </w:r>
      <w:r w:rsidR="00A86319" w:rsidRPr="0096072B">
        <w:t xml:space="preserve"> </w:t>
      </w:r>
      <w:r w:rsidR="00367F78" w:rsidRPr="0096072B">
        <w:t>территории</w:t>
      </w:r>
      <w:r w:rsidR="00A86319" w:rsidRPr="0096072B">
        <w:t xml:space="preserve"> </w:t>
      </w:r>
      <w:r w:rsidR="00E0223E" w:rsidRPr="0096072B">
        <w:t>Муниципального</w:t>
      </w:r>
      <w:r w:rsidR="00A86319" w:rsidRPr="0096072B">
        <w:t xml:space="preserve"> </w:t>
      </w:r>
      <w:r w:rsidR="00E0223E" w:rsidRPr="0096072B">
        <w:t>образования</w:t>
      </w:r>
      <w:r w:rsidR="00A86319" w:rsidRPr="0096072B">
        <w:t xml:space="preserve"> </w:t>
      </w:r>
      <w:r w:rsidR="00E0223E" w:rsidRPr="0096072B">
        <w:t>город</w:t>
      </w:r>
      <w:r w:rsidR="00A86319" w:rsidRPr="0096072B">
        <w:t xml:space="preserve"> </w:t>
      </w:r>
      <w:r w:rsidR="00E0223E" w:rsidRPr="0096072B">
        <w:t>Чудово</w:t>
      </w:r>
      <w:r w:rsidR="00A86319" w:rsidRPr="0096072B">
        <w:t xml:space="preserve"> </w:t>
      </w:r>
      <w:r w:rsidR="00B803C8" w:rsidRPr="0096072B">
        <w:t>отражен</w:t>
      </w:r>
      <w:r w:rsidR="00A86319" w:rsidRPr="0096072B">
        <w:t xml:space="preserve"> </w:t>
      </w:r>
      <w:r w:rsidR="00B803C8" w:rsidRPr="0096072B">
        <w:t>в</w:t>
      </w:r>
      <w:r w:rsidR="00A86319" w:rsidRPr="0096072B">
        <w:t xml:space="preserve"> </w:t>
      </w:r>
      <w:r w:rsidR="00B803C8" w:rsidRPr="0096072B">
        <w:t>таблице</w:t>
      </w:r>
      <w:r w:rsidR="00A86319" w:rsidRPr="0096072B">
        <w:t xml:space="preserve"> </w:t>
      </w:r>
      <w:r w:rsidR="00B803C8" w:rsidRPr="0096072B">
        <w:t>2</w:t>
      </w:r>
      <w:r w:rsidR="009C5855" w:rsidRPr="0096072B">
        <w:t>.</w:t>
      </w:r>
      <w:r w:rsidR="00B331E5" w:rsidRPr="0096072B">
        <w:t>11</w:t>
      </w:r>
      <w:r w:rsidR="00B803C8" w:rsidRPr="0096072B">
        <w:t>.</w:t>
      </w:r>
    </w:p>
    <w:p w14:paraId="5F488538" w14:textId="2D7092C3" w:rsidR="00454531" w:rsidRPr="0096072B" w:rsidRDefault="00A87A78" w:rsidP="00A95B8F">
      <w:pPr>
        <w:pStyle w:val="a3"/>
        <w:jc w:val="right"/>
        <w:rPr>
          <w:b/>
          <w:lang w:val="ru-RU"/>
        </w:rPr>
      </w:pPr>
      <w:bookmarkStart w:id="42" w:name="_Hlk95811767"/>
      <w:r w:rsidRPr="0096072B">
        <w:rPr>
          <w:b/>
          <w:lang w:val="ru-RU"/>
        </w:rPr>
        <w:t>Таблица</w:t>
      </w:r>
      <w:r w:rsidR="00A86319" w:rsidRPr="0096072B">
        <w:rPr>
          <w:b/>
          <w:lang w:val="ru-RU"/>
        </w:rPr>
        <w:t xml:space="preserve"> </w:t>
      </w:r>
      <w:r w:rsidR="009A0EB1" w:rsidRPr="0096072B">
        <w:rPr>
          <w:b/>
          <w:lang w:val="ru-RU"/>
        </w:rPr>
        <w:t>2</w:t>
      </w:r>
      <w:r w:rsidR="0010531A" w:rsidRPr="0096072B">
        <w:rPr>
          <w:b/>
          <w:lang w:val="ru-RU"/>
        </w:rPr>
        <w:t>.</w:t>
      </w:r>
      <w:r w:rsidR="00B331E5" w:rsidRPr="0096072B">
        <w:rPr>
          <w:b/>
          <w:lang w:val="ru-RU"/>
        </w:rPr>
        <w:t>11</w:t>
      </w:r>
    </w:p>
    <w:p w14:paraId="7C2BA3DC" w14:textId="2F294E5A" w:rsidR="001D0A7C" w:rsidRPr="0096072B" w:rsidRDefault="001D0A7C" w:rsidP="00414550">
      <w:pPr>
        <w:pStyle w:val="a3"/>
        <w:spacing w:after="120"/>
        <w:jc w:val="center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Перечень</w:t>
      </w:r>
      <w:r w:rsidR="00A86319" w:rsidRPr="0096072B">
        <w:rPr>
          <w:b/>
          <w:szCs w:val="28"/>
          <w:lang w:val="ru-RU"/>
        </w:rPr>
        <w:t xml:space="preserve"> </w:t>
      </w:r>
      <w:r w:rsidR="00A641BF" w:rsidRPr="0096072B">
        <w:rPr>
          <w:b/>
          <w:szCs w:val="28"/>
          <w:lang w:val="ru-RU"/>
        </w:rPr>
        <w:t>автомобильных</w:t>
      </w:r>
      <w:r w:rsidR="00A86319" w:rsidRPr="0096072B">
        <w:rPr>
          <w:b/>
          <w:szCs w:val="28"/>
          <w:lang w:val="ru-RU"/>
        </w:rPr>
        <w:t xml:space="preserve"> </w:t>
      </w:r>
      <w:r w:rsidR="00A641BF" w:rsidRPr="0096072B">
        <w:rPr>
          <w:b/>
          <w:szCs w:val="28"/>
          <w:lang w:val="ru-RU"/>
        </w:rPr>
        <w:t>дорог</w:t>
      </w:r>
      <w:r w:rsidR="00A86319" w:rsidRPr="0096072B">
        <w:rPr>
          <w:b/>
          <w:szCs w:val="28"/>
          <w:lang w:val="ru-RU"/>
        </w:rPr>
        <w:t xml:space="preserve"> </w:t>
      </w:r>
      <w:r w:rsidR="00A641BF" w:rsidRPr="0096072B">
        <w:rPr>
          <w:b/>
          <w:lang w:val="ru-RU"/>
        </w:rPr>
        <w:t>общего</w:t>
      </w:r>
      <w:r w:rsidR="00A86319" w:rsidRPr="0096072B">
        <w:rPr>
          <w:b/>
          <w:szCs w:val="28"/>
          <w:lang w:val="ru-RU"/>
        </w:rPr>
        <w:t xml:space="preserve"> </w:t>
      </w:r>
      <w:r w:rsidR="00A641BF" w:rsidRPr="0096072B">
        <w:rPr>
          <w:b/>
          <w:szCs w:val="28"/>
          <w:lang w:val="ru-RU"/>
        </w:rPr>
        <w:t>пользования</w:t>
      </w:r>
      <w:r w:rsidR="00A86319" w:rsidRPr="0096072B">
        <w:rPr>
          <w:b/>
          <w:szCs w:val="28"/>
          <w:lang w:val="ru-RU"/>
        </w:rPr>
        <w:t xml:space="preserve"> </w:t>
      </w:r>
      <w:r w:rsidR="00E812A9" w:rsidRPr="0096072B">
        <w:rPr>
          <w:b/>
          <w:szCs w:val="28"/>
          <w:lang w:val="ru-RU"/>
        </w:rPr>
        <w:t>регионального</w:t>
      </w:r>
      <w:r w:rsidR="00A86319" w:rsidRPr="0096072B">
        <w:rPr>
          <w:b/>
          <w:szCs w:val="28"/>
          <w:lang w:val="ru-RU"/>
        </w:rPr>
        <w:t xml:space="preserve"> </w:t>
      </w:r>
      <w:r w:rsidR="00E812A9" w:rsidRPr="0096072B">
        <w:rPr>
          <w:b/>
          <w:szCs w:val="28"/>
          <w:lang w:val="ru-RU"/>
        </w:rPr>
        <w:t>или</w:t>
      </w:r>
      <w:r w:rsidR="00A86319" w:rsidRPr="0096072B">
        <w:rPr>
          <w:b/>
          <w:szCs w:val="28"/>
          <w:lang w:val="ru-RU"/>
        </w:rPr>
        <w:t xml:space="preserve"> </w:t>
      </w:r>
      <w:r w:rsidR="00766F5B" w:rsidRPr="0096072B">
        <w:rPr>
          <w:b/>
          <w:szCs w:val="28"/>
          <w:lang w:val="ru-RU"/>
        </w:rPr>
        <w:t>меж</w:t>
      </w:r>
      <w:r w:rsidR="00E812A9" w:rsidRPr="0096072B">
        <w:rPr>
          <w:b/>
          <w:szCs w:val="28"/>
          <w:lang w:val="ru-RU"/>
        </w:rPr>
        <w:t>муниципального</w:t>
      </w:r>
      <w:r w:rsidR="00A86319" w:rsidRPr="0096072B">
        <w:rPr>
          <w:b/>
          <w:szCs w:val="28"/>
          <w:lang w:val="ru-RU"/>
        </w:rPr>
        <w:t xml:space="preserve"> </w:t>
      </w:r>
      <w:r w:rsidR="00A641BF" w:rsidRPr="0096072B">
        <w:rPr>
          <w:b/>
          <w:szCs w:val="28"/>
          <w:lang w:val="ru-RU"/>
        </w:rPr>
        <w:t>значения</w:t>
      </w:r>
      <w:r w:rsidR="00A86319" w:rsidRPr="0096072B">
        <w:rPr>
          <w:b/>
          <w:szCs w:val="28"/>
          <w:lang w:val="ru-RU"/>
        </w:rPr>
        <w:t xml:space="preserve"> </w:t>
      </w:r>
      <w:r w:rsidR="00E0223E" w:rsidRPr="0096072B">
        <w:rPr>
          <w:b/>
          <w:szCs w:val="28"/>
          <w:lang w:val="ru-RU"/>
        </w:rPr>
        <w:t>Муниципального</w:t>
      </w:r>
      <w:r w:rsidR="00A86319" w:rsidRPr="0096072B">
        <w:rPr>
          <w:b/>
          <w:szCs w:val="28"/>
          <w:lang w:val="ru-RU"/>
        </w:rPr>
        <w:t xml:space="preserve"> </w:t>
      </w:r>
      <w:r w:rsidR="00E0223E" w:rsidRPr="0096072B">
        <w:rPr>
          <w:b/>
          <w:szCs w:val="28"/>
          <w:lang w:val="ru-RU"/>
        </w:rPr>
        <w:t>образования</w:t>
      </w:r>
      <w:r w:rsidR="00A86319" w:rsidRPr="0096072B">
        <w:rPr>
          <w:b/>
          <w:szCs w:val="28"/>
          <w:lang w:val="ru-RU"/>
        </w:rPr>
        <w:t xml:space="preserve"> </w:t>
      </w:r>
      <w:r w:rsidR="00E0223E" w:rsidRPr="0096072B">
        <w:rPr>
          <w:b/>
          <w:szCs w:val="28"/>
          <w:lang w:val="ru-RU"/>
        </w:rPr>
        <w:t>город</w:t>
      </w:r>
      <w:r w:rsidR="00A86319" w:rsidRPr="0096072B">
        <w:rPr>
          <w:b/>
          <w:szCs w:val="28"/>
          <w:lang w:val="ru-RU"/>
        </w:rPr>
        <w:t xml:space="preserve"> </w:t>
      </w:r>
      <w:r w:rsidR="00E0223E" w:rsidRPr="0096072B">
        <w:rPr>
          <w:b/>
          <w:szCs w:val="28"/>
          <w:lang w:val="ru-RU"/>
        </w:rPr>
        <w:t>Чудово</w:t>
      </w:r>
      <w:r w:rsidR="00A86319" w:rsidRPr="0096072B">
        <w:rPr>
          <w:b/>
          <w:szCs w:val="28"/>
          <w:lang w:val="ru-RU"/>
        </w:rPr>
        <w:t xml:space="preserve">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2278"/>
        <w:gridCol w:w="2891"/>
        <w:gridCol w:w="1697"/>
        <w:gridCol w:w="1784"/>
      </w:tblGrid>
      <w:tr w:rsidR="00A95B8F" w:rsidRPr="0096072B" w14:paraId="77D10949" w14:textId="77777777" w:rsidTr="001D7451">
        <w:trPr>
          <w:tblHeader/>
        </w:trPr>
        <w:tc>
          <w:tcPr>
            <w:tcW w:w="694" w:type="dxa"/>
          </w:tcPr>
          <w:p w14:paraId="3D58BA93" w14:textId="0D6AAEC6" w:rsidR="00A95B8F" w:rsidRPr="0096072B" w:rsidRDefault="00A95B8F" w:rsidP="00A95B8F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  <w:lang w:eastAsia="en-US"/>
              </w:rPr>
              <w:lastRenderedPageBreak/>
              <w:t>№</w:t>
            </w:r>
            <w:r w:rsidRPr="0096072B">
              <w:rPr>
                <w:b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2278" w:type="dxa"/>
          </w:tcPr>
          <w:p w14:paraId="0FFA76B1" w14:textId="13D41CF2" w:rsidR="00A95B8F" w:rsidRPr="0096072B" w:rsidRDefault="00636321" w:rsidP="00A95B8F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96072B">
              <w:rPr>
                <w:b/>
                <w:sz w:val="20"/>
                <w:szCs w:val="20"/>
                <w:lang w:eastAsia="en-US"/>
              </w:rPr>
              <w:t>Идентификационный</w:t>
            </w:r>
            <w:r w:rsidR="00A86319" w:rsidRPr="0096072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2891" w:type="dxa"/>
          </w:tcPr>
          <w:p w14:paraId="16A81D40" w14:textId="2FA62344" w:rsidR="00A95B8F" w:rsidRPr="0096072B" w:rsidRDefault="00636321" w:rsidP="00A95B8F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96072B">
              <w:rPr>
                <w:b/>
                <w:sz w:val="20"/>
                <w:szCs w:val="20"/>
                <w:lang w:eastAsia="en-US"/>
              </w:rPr>
              <w:t>Наименование</w:t>
            </w:r>
            <w:r w:rsidR="00A86319" w:rsidRPr="0096072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sz w:val="20"/>
                <w:szCs w:val="20"/>
                <w:lang w:eastAsia="en-US"/>
              </w:rPr>
              <w:t>автомобильной</w:t>
            </w:r>
            <w:r w:rsidR="00A86319" w:rsidRPr="0096072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sz w:val="20"/>
                <w:szCs w:val="20"/>
                <w:lang w:eastAsia="en-US"/>
              </w:rPr>
              <w:t>дороги</w:t>
            </w:r>
          </w:p>
        </w:tc>
        <w:tc>
          <w:tcPr>
            <w:tcW w:w="1697" w:type="dxa"/>
          </w:tcPr>
          <w:p w14:paraId="4A76D586" w14:textId="088A6E1C" w:rsidR="00A95B8F" w:rsidRPr="0096072B" w:rsidRDefault="00636321" w:rsidP="00A95B8F">
            <w:pPr>
              <w:pStyle w:val="a3"/>
              <w:ind w:firstLine="0"/>
              <w:jc w:val="center"/>
              <w:rPr>
                <w:b/>
                <w:szCs w:val="28"/>
                <w:lang w:val="ru-RU"/>
              </w:rPr>
            </w:pPr>
            <w:r w:rsidRPr="0096072B">
              <w:rPr>
                <w:b/>
                <w:sz w:val="20"/>
                <w:szCs w:val="20"/>
                <w:lang w:eastAsia="en-US"/>
              </w:rPr>
              <w:t>Протяженность,</w:t>
            </w:r>
            <w:r w:rsidR="00A86319" w:rsidRPr="0096072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784" w:type="dxa"/>
          </w:tcPr>
          <w:p w14:paraId="4BEA5523" w14:textId="40F371C0" w:rsidR="00A95B8F" w:rsidRPr="0096072B" w:rsidRDefault="00636321" w:rsidP="00A95B8F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96072B">
              <w:rPr>
                <w:b/>
                <w:sz w:val="20"/>
                <w:szCs w:val="20"/>
                <w:lang w:val="ru-RU" w:eastAsia="en-US"/>
              </w:rPr>
              <w:t>Учетный</w:t>
            </w:r>
            <w:r w:rsidR="00A86319" w:rsidRPr="0096072B"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 w:eastAsia="en-US"/>
              </w:rPr>
              <w:t>номер</w:t>
            </w:r>
            <w:r w:rsidR="00A86319" w:rsidRPr="0096072B"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 w:eastAsia="en-US"/>
              </w:rPr>
              <w:t>дороги</w:t>
            </w:r>
          </w:p>
        </w:tc>
      </w:tr>
      <w:tr w:rsidR="00636321" w:rsidRPr="0096072B" w14:paraId="6FCD476B" w14:textId="77777777" w:rsidTr="00F34A2F">
        <w:tc>
          <w:tcPr>
            <w:tcW w:w="694" w:type="dxa"/>
            <w:vAlign w:val="center"/>
          </w:tcPr>
          <w:p w14:paraId="295E331A" w14:textId="3DA5983F" w:rsidR="00636321" w:rsidRPr="0096072B" w:rsidRDefault="00B57C2C" w:rsidP="00B57C2C">
            <w:pPr>
              <w:pStyle w:val="a3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78" w:type="dxa"/>
            <w:vAlign w:val="bottom"/>
          </w:tcPr>
          <w:p w14:paraId="1DDB3068" w14:textId="57847DFE" w:rsidR="00636321" w:rsidRPr="0096072B" w:rsidRDefault="00804006" w:rsidP="00636321">
            <w:pPr>
              <w:jc w:val="center"/>
              <w:rPr>
                <w:color w:val="000000"/>
                <w:sz w:val="20"/>
                <w:szCs w:val="20"/>
              </w:rPr>
            </w:pPr>
            <w:r w:rsidRPr="0096072B">
              <w:rPr>
                <w:color w:val="000000"/>
                <w:sz w:val="20"/>
                <w:szCs w:val="20"/>
              </w:rPr>
              <w:t>49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ОП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МЗ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49Н-2020</w:t>
            </w:r>
          </w:p>
        </w:tc>
        <w:tc>
          <w:tcPr>
            <w:tcW w:w="2891" w:type="dxa"/>
            <w:vAlign w:val="bottom"/>
          </w:tcPr>
          <w:p w14:paraId="7CDCD5F3" w14:textId="7C5F8411" w:rsidR="00636321" w:rsidRPr="0096072B" w:rsidRDefault="00804006" w:rsidP="00636321">
            <w:pPr>
              <w:jc w:val="center"/>
              <w:rPr>
                <w:color w:val="000000"/>
                <w:sz w:val="20"/>
                <w:szCs w:val="20"/>
              </w:rPr>
            </w:pPr>
            <w:r w:rsidRPr="0096072B">
              <w:rPr>
                <w:color w:val="000000"/>
                <w:sz w:val="20"/>
                <w:szCs w:val="20"/>
              </w:rPr>
              <w:t>Чудово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-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Тушино</w:t>
            </w:r>
          </w:p>
        </w:tc>
        <w:tc>
          <w:tcPr>
            <w:tcW w:w="1697" w:type="dxa"/>
            <w:vAlign w:val="bottom"/>
          </w:tcPr>
          <w:p w14:paraId="3F08D91E" w14:textId="3F3520CD" w:rsidR="00636321" w:rsidRPr="0096072B" w:rsidRDefault="00804006" w:rsidP="00636321">
            <w:pPr>
              <w:jc w:val="center"/>
              <w:rPr>
                <w:color w:val="000000"/>
                <w:sz w:val="20"/>
                <w:szCs w:val="20"/>
              </w:rPr>
            </w:pPr>
            <w:r w:rsidRPr="0096072B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784" w:type="dxa"/>
            <w:vAlign w:val="bottom"/>
          </w:tcPr>
          <w:p w14:paraId="517E27E4" w14:textId="468034F2" w:rsidR="00636321" w:rsidRPr="0096072B" w:rsidRDefault="00804006" w:rsidP="00636321">
            <w:pPr>
              <w:jc w:val="center"/>
              <w:rPr>
                <w:color w:val="000000"/>
                <w:sz w:val="20"/>
                <w:szCs w:val="20"/>
              </w:rPr>
            </w:pPr>
            <w:r w:rsidRPr="0096072B">
              <w:rPr>
                <w:color w:val="000000"/>
                <w:sz w:val="20"/>
                <w:szCs w:val="20"/>
              </w:rPr>
              <w:t>49Н-2020</w:t>
            </w:r>
          </w:p>
        </w:tc>
      </w:tr>
      <w:tr w:rsidR="00636321" w:rsidRPr="0096072B" w14:paraId="44C16847" w14:textId="77777777" w:rsidTr="00F34A2F">
        <w:tc>
          <w:tcPr>
            <w:tcW w:w="694" w:type="dxa"/>
            <w:vAlign w:val="center"/>
          </w:tcPr>
          <w:p w14:paraId="3139BBCC" w14:textId="14CE6D99" w:rsidR="00636321" w:rsidRPr="0096072B" w:rsidRDefault="00B57C2C" w:rsidP="00636321">
            <w:pPr>
              <w:pStyle w:val="a3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78" w:type="dxa"/>
            <w:vAlign w:val="bottom"/>
          </w:tcPr>
          <w:p w14:paraId="0EE6588E" w14:textId="1F1AD278" w:rsidR="00636321" w:rsidRPr="0096072B" w:rsidRDefault="00804006" w:rsidP="00636321">
            <w:pPr>
              <w:jc w:val="center"/>
              <w:rPr>
                <w:color w:val="000000"/>
                <w:sz w:val="20"/>
                <w:szCs w:val="20"/>
              </w:rPr>
            </w:pPr>
            <w:r w:rsidRPr="0096072B">
              <w:rPr>
                <w:color w:val="000000"/>
                <w:sz w:val="20"/>
                <w:szCs w:val="20"/>
              </w:rPr>
              <w:t>49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ОП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РЗ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49К-07</w:t>
            </w:r>
          </w:p>
        </w:tc>
        <w:tc>
          <w:tcPr>
            <w:tcW w:w="2891" w:type="dxa"/>
            <w:vAlign w:val="bottom"/>
          </w:tcPr>
          <w:p w14:paraId="35DFF217" w14:textId="2700FD02" w:rsidR="00636321" w:rsidRPr="0096072B" w:rsidRDefault="00804006" w:rsidP="00636321">
            <w:pPr>
              <w:jc w:val="center"/>
              <w:rPr>
                <w:color w:val="000000"/>
                <w:sz w:val="20"/>
                <w:szCs w:val="20"/>
              </w:rPr>
            </w:pPr>
            <w:r w:rsidRPr="0096072B">
              <w:rPr>
                <w:color w:val="000000"/>
                <w:sz w:val="20"/>
                <w:szCs w:val="20"/>
              </w:rPr>
              <w:t>Лодейное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Поле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-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Тихвин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-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Будогощь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-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Чудово</w:t>
            </w:r>
          </w:p>
        </w:tc>
        <w:tc>
          <w:tcPr>
            <w:tcW w:w="1697" w:type="dxa"/>
            <w:vAlign w:val="bottom"/>
          </w:tcPr>
          <w:p w14:paraId="6B57202A" w14:textId="57909108" w:rsidR="00636321" w:rsidRPr="0096072B" w:rsidRDefault="00804006" w:rsidP="00636321">
            <w:pPr>
              <w:jc w:val="center"/>
              <w:rPr>
                <w:color w:val="000000"/>
                <w:sz w:val="20"/>
                <w:szCs w:val="20"/>
              </w:rPr>
            </w:pPr>
            <w:r w:rsidRPr="0096072B">
              <w:rPr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784" w:type="dxa"/>
            <w:vAlign w:val="bottom"/>
          </w:tcPr>
          <w:p w14:paraId="0879D3DD" w14:textId="62148E41" w:rsidR="00636321" w:rsidRPr="0096072B" w:rsidRDefault="00804006" w:rsidP="00636321">
            <w:pPr>
              <w:jc w:val="center"/>
              <w:rPr>
                <w:color w:val="000000"/>
                <w:sz w:val="20"/>
                <w:szCs w:val="20"/>
              </w:rPr>
            </w:pPr>
            <w:r w:rsidRPr="0096072B">
              <w:rPr>
                <w:color w:val="000000"/>
                <w:sz w:val="20"/>
                <w:szCs w:val="20"/>
              </w:rPr>
              <w:t>49К-07</w:t>
            </w:r>
          </w:p>
        </w:tc>
      </w:tr>
      <w:tr w:rsidR="00636321" w:rsidRPr="0096072B" w14:paraId="7050214E" w14:textId="77777777" w:rsidTr="00F34A2F">
        <w:tc>
          <w:tcPr>
            <w:tcW w:w="694" w:type="dxa"/>
            <w:vAlign w:val="center"/>
          </w:tcPr>
          <w:p w14:paraId="4ACA3EF7" w14:textId="4E4F4FB6" w:rsidR="00636321" w:rsidRPr="0096072B" w:rsidRDefault="00B57C2C" w:rsidP="00636321">
            <w:pPr>
              <w:pStyle w:val="a3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78" w:type="dxa"/>
            <w:vAlign w:val="bottom"/>
          </w:tcPr>
          <w:p w14:paraId="4BDE5508" w14:textId="1B1D42A1" w:rsidR="00636321" w:rsidRPr="0096072B" w:rsidRDefault="002849A2" w:rsidP="00636321">
            <w:pPr>
              <w:jc w:val="center"/>
              <w:rPr>
                <w:color w:val="000000"/>
                <w:sz w:val="20"/>
                <w:szCs w:val="20"/>
              </w:rPr>
            </w:pPr>
            <w:r w:rsidRPr="0096072B">
              <w:rPr>
                <w:color w:val="000000"/>
                <w:sz w:val="20"/>
                <w:szCs w:val="20"/>
              </w:rPr>
              <w:t>49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ОП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МЗ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49Н-2022</w:t>
            </w:r>
          </w:p>
        </w:tc>
        <w:tc>
          <w:tcPr>
            <w:tcW w:w="2891" w:type="dxa"/>
            <w:vAlign w:val="bottom"/>
          </w:tcPr>
          <w:p w14:paraId="2B7102CD" w14:textId="03C1074E" w:rsidR="00636321" w:rsidRPr="0096072B" w:rsidRDefault="002849A2" w:rsidP="00636321">
            <w:pPr>
              <w:jc w:val="center"/>
              <w:rPr>
                <w:color w:val="000000"/>
                <w:sz w:val="20"/>
                <w:szCs w:val="20"/>
              </w:rPr>
            </w:pPr>
            <w:r w:rsidRPr="0096072B">
              <w:rPr>
                <w:color w:val="000000"/>
                <w:sz w:val="20"/>
                <w:szCs w:val="20"/>
              </w:rPr>
              <w:t>Москва-Санкт-Петербург"-Чудово</w:t>
            </w:r>
          </w:p>
        </w:tc>
        <w:tc>
          <w:tcPr>
            <w:tcW w:w="1697" w:type="dxa"/>
            <w:vAlign w:val="bottom"/>
          </w:tcPr>
          <w:p w14:paraId="298545B8" w14:textId="0A2CAE8C" w:rsidR="00636321" w:rsidRPr="0096072B" w:rsidRDefault="003C435D" w:rsidP="00636321">
            <w:pPr>
              <w:jc w:val="center"/>
              <w:rPr>
                <w:color w:val="000000"/>
                <w:sz w:val="20"/>
                <w:szCs w:val="20"/>
              </w:rPr>
            </w:pPr>
            <w:r w:rsidRPr="0096072B">
              <w:rPr>
                <w:color w:val="000000"/>
                <w:sz w:val="20"/>
                <w:szCs w:val="20"/>
              </w:rPr>
              <w:t>7,95</w:t>
            </w:r>
          </w:p>
        </w:tc>
        <w:tc>
          <w:tcPr>
            <w:tcW w:w="1784" w:type="dxa"/>
            <w:vAlign w:val="bottom"/>
          </w:tcPr>
          <w:p w14:paraId="78D0761D" w14:textId="713E1C0D" w:rsidR="00636321" w:rsidRPr="0096072B" w:rsidRDefault="004A7D69" w:rsidP="00636321">
            <w:pPr>
              <w:jc w:val="center"/>
              <w:rPr>
                <w:color w:val="000000"/>
                <w:sz w:val="20"/>
                <w:szCs w:val="20"/>
              </w:rPr>
            </w:pPr>
            <w:r w:rsidRPr="0096072B">
              <w:rPr>
                <w:color w:val="000000"/>
                <w:sz w:val="20"/>
                <w:szCs w:val="20"/>
              </w:rPr>
              <w:t>49Н-2022</w:t>
            </w:r>
          </w:p>
        </w:tc>
      </w:tr>
    </w:tbl>
    <w:p w14:paraId="1E94C07A" w14:textId="77777777" w:rsidR="00F42E40" w:rsidRPr="0096072B" w:rsidRDefault="00F42E40" w:rsidP="00A95B8F">
      <w:pPr>
        <w:pStyle w:val="a3"/>
        <w:jc w:val="center"/>
        <w:rPr>
          <w:b/>
          <w:szCs w:val="28"/>
          <w:lang w:val="ru-RU"/>
        </w:rPr>
      </w:pPr>
    </w:p>
    <w:p w14:paraId="12FAA67D" w14:textId="2915123B" w:rsidR="00F42E40" w:rsidRPr="0096072B" w:rsidRDefault="00F42E40" w:rsidP="00F42E40">
      <w:pPr>
        <w:pStyle w:val="afff6"/>
        <w:tabs>
          <w:tab w:val="left" w:pos="2827"/>
          <w:tab w:val="left" w:pos="5040"/>
          <w:tab w:val="left" w:pos="7435"/>
        </w:tabs>
        <w:ind w:firstLine="720"/>
      </w:pPr>
      <w:r w:rsidRPr="0096072B">
        <w:rPr>
          <w:rStyle w:val="afffffb"/>
        </w:rPr>
        <w:t>Улично-дорожная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сеть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г.Чудово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преимущественно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представляет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собой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прямоугольную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схему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магистралей,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улиц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проездов.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С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транспортной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точки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зрения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основными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магистралями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общегородского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значения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являются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улицы: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ул.Гагарина,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ул.Лермонтова,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ул.Губина,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ул.Мира,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ул.Фестивальная,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ул.Грузинское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шоссе,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ул.Ленина;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магистралями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районного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значения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города: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ул.Новопарковая,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ул.Свободы,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ул.Восстания,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ул.Гудаловская,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ул.Большевиков,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ул.Некрасова,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ул.Новгородская,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ул.Иванова,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ул.Садовая,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ул.Державина.</w:t>
      </w:r>
    </w:p>
    <w:p w14:paraId="62A99F75" w14:textId="7C1364EC" w:rsidR="00F42E40" w:rsidRPr="0096072B" w:rsidRDefault="00F42E40" w:rsidP="00F42E40">
      <w:pPr>
        <w:pStyle w:val="afffffff8"/>
        <w:ind w:left="10"/>
        <w:jc w:val="right"/>
        <w:rPr>
          <w:rStyle w:val="afffffff7"/>
          <w:b/>
          <w:bCs/>
          <w:sz w:val="24"/>
          <w:szCs w:val="24"/>
        </w:rPr>
      </w:pPr>
      <w:r w:rsidRPr="0096072B">
        <w:rPr>
          <w:rStyle w:val="afffffff7"/>
          <w:b/>
          <w:bCs/>
          <w:sz w:val="24"/>
          <w:szCs w:val="24"/>
        </w:rPr>
        <w:t>Таблица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2</w:t>
      </w:r>
      <w:r w:rsidR="00F5561B" w:rsidRPr="0096072B">
        <w:rPr>
          <w:rStyle w:val="afffffff7"/>
          <w:b/>
          <w:bCs/>
          <w:sz w:val="24"/>
          <w:szCs w:val="24"/>
        </w:rPr>
        <w:t>.</w:t>
      </w:r>
      <w:r w:rsidR="00B331E5" w:rsidRPr="0096072B">
        <w:rPr>
          <w:rStyle w:val="afffffff7"/>
          <w:b/>
          <w:bCs/>
          <w:sz w:val="24"/>
          <w:szCs w:val="24"/>
        </w:rPr>
        <w:t>12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</w:p>
    <w:p w14:paraId="750CFE38" w14:textId="02762733" w:rsidR="00F42E40" w:rsidRPr="0096072B" w:rsidRDefault="00F42E40" w:rsidP="001731DA">
      <w:pPr>
        <w:pStyle w:val="afffffff8"/>
        <w:spacing w:after="120"/>
        <w:ind w:left="10"/>
        <w:jc w:val="center"/>
        <w:rPr>
          <w:b w:val="0"/>
          <w:bCs w:val="0"/>
          <w:sz w:val="24"/>
          <w:szCs w:val="24"/>
        </w:rPr>
      </w:pPr>
      <w:r w:rsidRPr="0096072B">
        <w:rPr>
          <w:rStyle w:val="afffffff7"/>
          <w:b/>
          <w:bCs/>
          <w:sz w:val="24"/>
          <w:szCs w:val="24"/>
        </w:rPr>
        <w:t>Характеристика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улиц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с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интенсивным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движением</w:t>
      </w:r>
    </w:p>
    <w:tbl>
      <w:tblPr>
        <w:tblOverlap w:val="never"/>
        <w:tblW w:w="95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1402"/>
        <w:gridCol w:w="1493"/>
        <w:gridCol w:w="1603"/>
        <w:gridCol w:w="2246"/>
      </w:tblGrid>
      <w:tr w:rsidR="00F42E40" w:rsidRPr="0096072B" w14:paraId="1FE5F81E" w14:textId="77777777" w:rsidTr="00F42E40">
        <w:trPr>
          <w:trHeight w:hRule="exact" w:val="571"/>
          <w:tblHeader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FF5081" w14:textId="39278E01" w:rsidR="00F42E40" w:rsidRPr="0096072B" w:rsidRDefault="00F42E40" w:rsidP="00F42E40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072B"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  <w:r w:rsidR="00A86319" w:rsidRPr="009607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eastAsia="en-US"/>
              </w:rPr>
              <w:t>улицы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C02899" w14:textId="2FAC4CB3" w:rsidR="00F42E40" w:rsidRPr="0096072B" w:rsidRDefault="00F42E40" w:rsidP="00F42E40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072B">
              <w:rPr>
                <w:b/>
                <w:bCs/>
                <w:sz w:val="20"/>
                <w:szCs w:val="20"/>
                <w:lang w:eastAsia="en-US"/>
              </w:rPr>
              <w:t>Длина</w:t>
            </w:r>
            <w:r w:rsidR="00A86319" w:rsidRPr="009607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eastAsia="en-US"/>
              </w:rPr>
              <w:t>улицы,</w:t>
            </w:r>
            <w:r w:rsidR="00A86319" w:rsidRPr="009607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E25738" w14:textId="0D014788" w:rsidR="00F42E40" w:rsidRPr="0096072B" w:rsidRDefault="00F42E40" w:rsidP="00F42E40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072B">
              <w:rPr>
                <w:b/>
                <w:bCs/>
                <w:sz w:val="20"/>
                <w:szCs w:val="20"/>
                <w:lang w:eastAsia="en-US"/>
              </w:rPr>
              <w:t>Ширина</w:t>
            </w:r>
            <w:r w:rsidR="00A86319" w:rsidRPr="009607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eastAsia="en-US"/>
              </w:rPr>
              <w:t>улицы,</w:t>
            </w:r>
            <w:r w:rsidR="00A86319" w:rsidRPr="009607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38A674" w14:textId="77777777" w:rsidR="00F42E40" w:rsidRPr="0096072B" w:rsidRDefault="00F42E40" w:rsidP="00F42E40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072B">
              <w:rPr>
                <w:b/>
                <w:bCs/>
                <w:sz w:val="20"/>
                <w:szCs w:val="20"/>
                <w:lang w:eastAsia="en-US"/>
              </w:rPr>
              <w:t>Площадь</w:t>
            </w:r>
          </w:p>
          <w:p w14:paraId="6A56A94C" w14:textId="14A21462" w:rsidR="00F42E40" w:rsidRPr="0096072B" w:rsidRDefault="00F42E40" w:rsidP="00F42E40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072B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A86319" w:rsidRPr="009607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eastAsia="en-US"/>
              </w:rPr>
              <w:t>улицы,</w:t>
            </w:r>
            <w:r w:rsidR="00A86319" w:rsidRPr="009607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BDE0" w14:textId="4D47559A" w:rsidR="00F42E40" w:rsidRPr="0096072B" w:rsidRDefault="00F42E40" w:rsidP="00F42E40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072B">
              <w:rPr>
                <w:b/>
                <w:bCs/>
                <w:sz w:val="20"/>
                <w:szCs w:val="20"/>
                <w:lang w:eastAsia="en-US"/>
              </w:rPr>
              <w:t>Количество</w:t>
            </w:r>
            <w:r w:rsidR="00A86319" w:rsidRPr="009607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eastAsia="en-US"/>
              </w:rPr>
              <w:t>трубопереездов</w:t>
            </w:r>
          </w:p>
        </w:tc>
      </w:tr>
      <w:tr w:rsidR="00F42E40" w:rsidRPr="0096072B" w14:paraId="42E537B2" w14:textId="77777777" w:rsidTr="00F42E40">
        <w:trPr>
          <w:trHeight w:hRule="exact" w:val="28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C6426" w14:textId="0C9378EE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Сергея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Кузнецова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4AEA0F" w14:textId="77777777" w:rsidR="00F42E40" w:rsidRPr="0096072B" w:rsidRDefault="00F42E40" w:rsidP="00F42E40">
            <w:pPr>
              <w:pStyle w:val="afffffffa"/>
              <w:ind w:firstLine="34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146,20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21CA4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11753A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731,00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0E03" w14:textId="77777777" w:rsidR="00F42E40" w:rsidRPr="0096072B" w:rsidRDefault="00F42E40" w:rsidP="00F42E40">
            <w:pPr>
              <w:jc w:val="center"/>
              <w:rPr>
                <w:sz w:val="20"/>
                <w:szCs w:val="20"/>
              </w:rPr>
            </w:pPr>
          </w:p>
        </w:tc>
      </w:tr>
      <w:tr w:rsidR="00F42E40" w:rsidRPr="0096072B" w14:paraId="2EAA8EED" w14:textId="77777777" w:rsidTr="00F42E40">
        <w:trPr>
          <w:trHeight w:hRule="exact" w:val="288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680C1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Сибирская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D65BD5" w14:textId="77777777" w:rsidR="00F42E40" w:rsidRPr="0096072B" w:rsidRDefault="00F42E40" w:rsidP="00F42E40">
            <w:pPr>
              <w:pStyle w:val="afffffffa"/>
              <w:ind w:firstLine="34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277,17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DCDA0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3,50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64565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970,00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1E77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12</w:t>
            </w:r>
          </w:p>
        </w:tc>
      </w:tr>
      <w:tr w:rsidR="00F42E40" w:rsidRPr="0096072B" w14:paraId="314EAA57" w14:textId="77777777" w:rsidTr="00F42E40">
        <w:trPr>
          <w:trHeight w:hRule="exact" w:val="28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39EFD0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Славная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B1F6F9" w14:textId="77777777" w:rsidR="00F42E40" w:rsidRPr="0096072B" w:rsidRDefault="00F42E40" w:rsidP="00F42E40">
            <w:pPr>
              <w:pStyle w:val="afffffffa"/>
              <w:ind w:firstLine="34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378,45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5C8454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4D4423" w14:textId="77777777" w:rsidR="00F42E40" w:rsidRPr="0096072B" w:rsidRDefault="00F42E40" w:rsidP="00F42E40">
            <w:pPr>
              <w:pStyle w:val="afffffffa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1892,00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C058" w14:textId="77777777" w:rsidR="00F42E40" w:rsidRPr="0096072B" w:rsidRDefault="00F42E40" w:rsidP="00F42E40">
            <w:pPr>
              <w:pStyle w:val="afffffffa"/>
              <w:ind w:firstLine="9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5EFF8C75" w14:textId="77777777" w:rsidTr="00F42E40">
        <w:trPr>
          <w:trHeight w:hRule="exact" w:val="288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E99230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Солдатова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9A1952" w14:textId="77777777" w:rsidR="00F42E40" w:rsidRPr="0096072B" w:rsidRDefault="00F42E40" w:rsidP="00F42E40">
            <w:pPr>
              <w:pStyle w:val="afffffffa"/>
              <w:ind w:firstLine="34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391,00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A4F7A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5802B7" w14:textId="77777777" w:rsidR="00F42E40" w:rsidRPr="0096072B" w:rsidRDefault="00F42E40" w:rsidP="00F42E40">
            <w:pPr>
              <w:pStyle w:val="afffffffa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3128,00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0903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7914DD36" w14:textId="77777777" w:rsidTr="00F42E40">
        <w:trPr>
          <w:trHeight w:hRule="exact" w:val="28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BC5294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Титова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B8A4B9" w14:textId="77777777" w:rsidR="00F42E40" w:rsidRPr="0096072B" w:rsidRDefault="00F42E40" w:rsidP="00F42E40">
            <w:pPr>
              <w:pStyle w:val="afffffffa"/>
              <w:ind w:firstLine="34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690,00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42672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8,90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93CA11" w14:textId="77777777" w:rsidR="00F42E40" w:rsidRPr="0096072B" w:rsidRDefault="00F42E40" w:rsidP="00F42E40">
            <w:pPr>
              <w:pStyle w:val="afffffffa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6141,00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C22B" w14:textId="77777777" w:rsidR="00F42E40" w:rsidRPr="0096072B" w:rsidRDefault="00F42E40" w:rsidP="00F42E40">
            <w:pPr>
              <w:pStyle w:val="afffffffa"/>
              <w:ind w:firstLine="9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</w:tr>
      <w:tr w:rsidR="00F42E40" w:rsidRPr="0096072B" w14:paraId="4977CD08" w14:textId="77777777" w:rsidTr="00F42E40">
        <w:trPr>
          <w:trHeight w:hRule="exact" w:val="288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77488B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Октябрьская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26D3EF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1852,00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9D770D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D180B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11112,00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5489" w14:textId="77777777" w:rsidR="00F42E40" w:rsidRPr="0096072B" w:rsidRDefault="00F42E40" w:rsidP="00F42E40">
            <w:pPr>
              <w:pStyle w:val="afffffffa"/>
              <w:ind w:firstLine="9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</w:t>
            </w:r>
          </w:p>
        </w:tc>
      </w:tr>
      <w:tr w:rsidR="00F42E40" w:rsidRPr="0096072B" w14:paraId="2A8D01F8" w14:textId="77777777" w:rsidTr="00F42E40">
        <w:trPr>
          <w:trHeight w:hRule="exact" w:val="288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018DC4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Радищева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A85439" w14:textId="77777777" w:rsidR="00F42E40" w:rsidRPr="0096072B" w:rsidRDefault="00F42E40" w:rsidP="00F42E40">
            <w:pPr>
              <w:pStyle w:val="afffffffa"/>
              <w:ind w:firstLine="34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373,00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3D524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5,30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049606" w14:textId="77777777" w:rsidR="00F42E40" w:rsidRPr="0096072B" w:rsidRDefault="00F42E40" w:rsidP="00F42E40">
            <w:pPr>
              <w:pStyle w:val="afffffffa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1976,90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5D1D" w14:textId="77777777" w:rsidR="00F42E40" w:rsidRPr="0096072B" w:rsidRDefault="00F42E40" w:rsidP="00F42E40">
            <w:pPr>
              <w:pStyle w:val="afffffffa"/>
              <w:ind w:firstLine="9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</w:t>
            </w:r>
          </w:p>
        </w:tc>
      </w:tr>
      <w:tr w:rsidR="00F42E40" w:rsidRPr="0096072B" w14:paraId="4B23F27D" w14:textId="77777777" w:rsidTr="00F42E40">
        <w:trPr>
          <w:trHeight w:hRule="exact" w:val="28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91582A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Садовая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F031A1" w14:textId="77777777" w:rsidR="00F42E40" w:rsidRPr="0096072B" w:rsidRDefault="00F42E40" w:rsidP="00F42E40">
            <w:pPr>
              <w:pStyle w:val="afffffffa"/>
              <w:ind w:firstLine="34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887,00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CB665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5,60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DE1069" w14:textId="77777777" w:rsidR="00F42E40" w:rsidRPr="0096072B" w:rsidRDefault="00F42E40" w:rsidP="00F42E40">
            <w:pPr>
              <w:pStyle w:val="afffffffa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4967,20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9689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15</w:t>
            </w:r>
          </w:p>
        </w:tc>
      </w:tr>
      <w:tr w:rsidR="00F42E40" w:rsidRPr="0096072B" w14:paraId="4C7BC567" w14:textId="77777777" w:rsidTr="00F42E40">
        <w:trPr>
          <w:trHeight w:hRule="exact" w:val="288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A94C1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Свободы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C986CE" w14:textId="77777777" w:rsidR="00F42E40" w:rsidRPr="0096072B" w:rsidRDefault="00F42E40" w:rsidP="00F42E40">
            <w:pPr>
              <w:pStyle w:val="afffffffa"/>
              <w:ind w:firstLine="34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942,70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56CBF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9A20B" w14:textId="77777777" w:rsidR="00F42E40" w:rsidRPr="0096072B" w:rsidRDefault="00F42E40" w:rsidP="00F42E40">
            <w:pPr>
              <w:pStyle w:val="afffffffa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3770,80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64DA" w14:textId="77777777" w:rsidR="00F42E40" w:rsidRPr="0096072B" w:rsidRDefault="00F42E40" w:rsidP="00F42E40">
            <w:pPr>
              <w:pStyle w:val="afffffffa"/>
              <w:ind w:firstLine="9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3AB2E1A8" w14:textId="77777777" w:rsidTr="00F42E40">
        <w:trPr>
          <w:trHeight w:hRule="exact" w:val="28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50E1D3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Гагарина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F43A97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2747,00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786BA8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6,70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6B35F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18404,90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04D9" w14:textId="77777777" w:rsidR="00F42E40" w:rsidRPr="0096072B" w:rsidRDefault="00F42E40" w:rsidP="00F42E40">
            <w:pPr>
              <w:pStyle w:val="afffffffa"/>
              <w:ind w:firstLine="9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</w:t>
            </w:r>
          </w:p>
        </w:tc>
      </w:tr>
      <w:tr w:rsidR="00F42E40" w:rsidRPr="0096072B" w14:paraId="6153CA36" w14:textId="77777777" w:rsidTr="00F42E40">
        <w:trPr>
          <w:trHeight w:hRule="exact" w:val="288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87C84A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Оплеснина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1BAC0E" w14:textId="77777777" w:rsidR="00F42E40" w:rsidRPr="0096072B" w:rsidRDefault="00F42E40" w:rsidP="00F42E40">
            <w:pPr>
              <w:pStyle w:val="afffffffa"/>
              <w:ind w:firstLine="34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319,50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A46196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40A2C9" w14:textId="77777777" w:rsidR="00F42E40" w:rsidRPr="0096072B" w:rsidRDefault="00F42E40" w:rsidP="00F42E40">
            <w:pPr>
              <w:pStyle w:val="afffffffa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1597,50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FD6B" w14:textId="77777777" w:rsidR="00F42E40" w:rsidRPr="0096072B" w:rsidRDefault="00F42E40" w:rsidP="00F42E40">
            <w:pPr>
              <w:pStyle w:val="afffffffa"/>
              <w:ind w:firstLine="9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0274C9EF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15960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Парайненская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E96F6" w14:textId="77777777" w:rsidR="00F42E40" w:rsidRPr="0096072B" w:rsidRDefault="00F42E40" w:rsidP="00F42E40">
            <w:pPr>
              <w:pStyle w:val="afffffffa"/>
              <w:ind w:firstLine="34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478,90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22219" w14:textId="77777777" w:rsidR="00F42E40" w:rsidRPr="0096072B" w:rsidRDefault="00F42E40" w:rsidP="00F42E40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304E8" w14:textId="77777777" w:rsidR="00F42E40" w:rsidRPr="0096072B" w:rsidRDefault="00F42E40" w:rsidP="00F42E40">
            <w:pPr>
              <w:pStyle w:val="afffffffa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3831,20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FA5F" w14:textId="77777777" w:rsidR="00F42E40" w:rsidRPr="0096072B" w:rsidRDefault="00F42E40" w:rsidP="00F42E40">
            <w:pPr>
              <w:pStyle w:val="afffffffa"/>
              <w:ind w:firstLine="9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409B3F32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9C3A9" w14:textId="1CCB3684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Некрасова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3E031" w14:textId="3AF73A66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966,43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CA1AE" w14:textId="398829BB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6,60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33693" w14:textId="37B5BA22" w:rsidR="00F42E40" w:rsidRPr="0096072B" w:rsidRDefault="00F42E40" w:rsidP="00F42E40">
            <w:pPr>
              <w:pStyle w:val="afffffffa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6378,43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7F3E" w14:textId="51B283F7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</w:tr>
      <w:tr w:rsidR="00F42E40" w:rsidRPr="0096072B" w14:paraId="6C73BF7D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43A8E" w14:textId="487D7DDC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Молодогвардейская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727CF" w14:textId="115246AD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910,50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F2251" w14:textId="1C6E27F4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44967" w14:textId="48FF6B98" w:rsidR="00F42E40" w:rsidRPr="0096072B" w:rsidRDefault="00F42E40" w:rsidP="00F42E40">
            <w:pPr>
              <w:pStyle w:val="afffffffa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5463,00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D54E" w14:textId="09CF89A7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</w:t>
            </w:r>
          </w:p>
        </w:tc>
      </w:tr>
      <w:tr w:rsidR="00F42E40" w:rsidRPr="0096072B" w14:paraId="2F9E33AE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61A6B" w14:textId="79E08090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Губина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05469" w14:textId="34B11DA8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682,69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31C4E" w14:textId="09CB8DED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8,10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1C637" w14:textId="6110730B" w:rsidR="00F42E40" w:rsidRPr="0096072B" w:rsidRDefault="00F42E40" w:rsidP="00F42E40">
            <w:pPr>
              <w:pStyle w:val="afffffffa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5529,78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D26B" w14:textId="4F1A64CE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3DFA5E25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167C3" w14:textId="429A1DAF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67D9A" w14:textId="2D719D2A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434,00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D6E02" w14:textId="7AA71EE2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7,70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246AE" w14:textId="7858C101" w:rsidR="00F42E40" w:rsidRPr="0096072B" w:rsidRDefault="00F42E40" w:rsidP="00F42E40">
            <w:pPr>
              <w:pStyle w:val="afffffffa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3341,80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2FBF" w14:textId="7FF13BC5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2164815A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A8E48" w14:textId="648EF0DF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Лермонтова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12CA8" w14:textId="5ABB8209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633,50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B1454" w14:textId="66788A1B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7B88C" w14:textId="39570ACC" w:rsidR="00F42E40" w:rsidRPr="0096072B" w:rsidRDefault="00F42E40" w:rsidP="00F42E40">
            <w:pPr>
              <w:pStyle w:val="afffffffa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3801,00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D17D" w14:textId="5B45F78B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7EBEBECA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3247A" w14:textId="26367B9F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Майская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B1A71" w14:textId="13313A5D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920,00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2046B" w14:textId="6298ACB8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04C84" w14:textId="1626EBC2" w:rsidR="00F42E40" w:rsidRPr="0096072B" w:rsidRDefault="00F42E40" w:rsidP="00F42E40">
            <w:pPr>
              <w:pStyle w:val="afffffffa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4140,00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6760" w14:textId="6E2F2DF1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</w:t>
            </w:r>
          </w:p>
        </w:tc>
      </w:tr>
      <w:tr w:rsidR="00F42E40" w:rsidRPr="0096072B" w14:paraId="405CFCEE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A4164" w14:textId="71B820EF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Борнвильский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переулок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B9CD3" w14:textId="2E2E577C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392,00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C4276" w14:textId="42DEEC70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E93CA" w14:textId="7D216DF5" w:rsidR="00F42E40" w:rsidRPr="0096072B" w:rsidRDefault="00F42E40" w:rsidP="00F42E40">
            <w:pPr>
              <w:pStyle w:val="afffffffa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1960,00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8E04" w14:textId="77777777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fffffff9"/>
                <w:sz w:val="20"/>
                <w:szCs w:val="20"/>
              </w:rPr>
            </w:pPr>
          </w:p>
        </w:tc>
      </w:tr>
      <w:tr w:rsidR="00F42E40" w:rsidRPr="0096072B" w14:paraId="500D0715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00942" w14:textId="06845814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Загородная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FF7CD" w14:textId="1E33A559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863,40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2509C" w14:textId="3E5B1602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4,80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B420C" w14:textId="476819ED" w:rsidR="00F42E40" w:rsidRPr="0096072B" w:rsidRDefault="00F42E40" w:rsidP="00F42E40">
            <w:pPr>
              <w:pStyle w:val="afffffffa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4144,32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83DF" w14:textId="7FB772B5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</w:t>
            </w:r>
          </w:p>
        </w:tc>
      </w:tr>
      <w:tr w:rsidR="00F42E40" w:rsidRPr="0096072B" w14:paraId="49BCB9BB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5A140" w14:textId="3BB8933F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Иванова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7C7F4" w14:textId="32F5BDB7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2818,00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E9BDB" w14:textId="187BE98E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6,50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DED95" w14:textId="64BB986B" w:rsidR="00F42E40" w:rsidRPr="0096072B" w:rsidRDefault="00F42E40" w:rsidP="00F42E40">
            <w:pPr>
              <w:pStyle w:val="afffffffa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18317,00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62D7" w14:textId="0BD324AE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4E988F4C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E1CCA" w14:textId="3E32D897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Восстания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353C3" w14:textId="3FABE73B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945,50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14CA3" w14:textId="40D29C1F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5D92A" w14:textId="6ABC3B5C" w:rsidR="00F42E40" w:rsidRPr="0096072B" w:rsidRDefault="00F42E40" w:rsidP="00F42E40">
            <w:pPr>
              <w:pStyle w:val="afffffffa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3782,00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F2D5" w14:textId="523E1A0D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</w:t>
            </w:r>
          </w:p>
        </w:tc>
      </w:tr>
      <w:tr w:rsidR="00F42E40" w:rsidRPr="0096072B" w14:paraId="3EA9E2EA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401C" w14:textId="337A5890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Мира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E426C" w14:textId="77A45F1B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350,00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6F151" w14:textId="77E183FE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48039" w14:textId="2191AAC6" w:rsidR="00F42E40" w:rsidRPr="0096072B" w:rsidRDefault="00F42E40" w:rsidP="00F42E40">
            <w:pPr>
              <w:pStyle w:val="afffffffa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2100,00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F5B5" w14:textId="6C513F60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</w:tr>
      <w:tr w:rsidR="00F42E40" w:rsidRPr="0096072B" w14:paraId="4965B027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313C3" w14:textId="5191276D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Глеба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Успенского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9D0C4" w14:textId="09CF03F3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377,80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AE07E" w14:textId="65D7337A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33430" w14:textId="0BDEC3FD" w:rsidR="00F42E40" w:rsidRPr="0096072B" w:rsidRDefault="00F42E40" w:rsidP="00F42E40">
            <w:pPr>
              <w:pStyle w:val="afffffffa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1700,00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FD5D" w14:textId="7C116D44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6756B4C5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39A10" w14:textId="4399B7EC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Гречишникова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A461C" w14:textId="7B31BA10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314,00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0620A" w14:textId="3DBBF624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DC025" w14:textId="6EDEA681" w:rsidR="00F42E40" w:rsidRPr="0096072B" w:rsidRDefault="00F42E40" w:rsidP="00F42E40">
            <w:pPr>
              <w:pStyle w:val="afffffffa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1884,00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3338" w14:textId="6EA6A47D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499A3C4E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318C0" w14:textId="3D085E91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Фестивальная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94FB8" w14:textId="0520BF8A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321,30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43B1B" w14:textId="5460C2F6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C5EE9" w14:textId="1F242931" w:rsidR="00F42E40" w:rsidRPr="0096072B" w:rsidRDefault="00F42E40" w:rsidP="00F42E40">
            <w:pPr>
              <w:pStyle w:val="afffffffa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1928,00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0442" w14:textId="494CFDC3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</w:tr>
      <w:tr w:rsidR="00F42E40" w:rsidRPr="0096072B" w14:paraId="2C336717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A4AFB" w14:textId="4B06B5D8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Большевиков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B6276" w14:textId="5B7B0D2A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973,00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D3C8F" w14:textId="1AB4DB1A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6,50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8FECF" w14:textId="27463BEE" w:rsidR="00F42E40" w:rsidRPr="0096072B" w:rsidRDefault="00F42E40" w:rsidP="00F42E40">
            <w:pPr>
              <w:pStyle w:val="afffffffa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6324,50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2243" w14:textId="4C75D7E0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</w:t>
            </w:r>
          </w:p>
        </w:tc>
      </w:tr>
      <w:tr w:rsidR="00F42E40" w:rsidRPr="0096072B" w14:paraId="0325225D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CA23C" w14:textId="1B42C085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Грузинское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шоссе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8ABDE" w14:textId="28320546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2734,30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635D9" w14:textId="220120B4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C8346" w14:textId="20505DCD" w:rsidR="00F42E40" w:rsidRPr="0096072B" w:rsidRDefault="00F42E40" w:rsidP="00F42E40">
            <w:pPr>
              <w:pStyle w:val="afffffffa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21874,40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EC2C" w14:textId="462B5518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</w:t>
            </w:r>
          </w:p>
        </w:tc>
      </w:tr>
      <w:tr w:rsidR="00F42E40" w:rsidRPr="0096072B" w14:paraId="679AD894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5A63E" w14:textId="3A739123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Енисейская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74A5A" w14:textId="7E93D0B7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157,50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C3085" w14:textId="07BAF6FE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5,10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E1F47" w14:textId="2AA22127" w:rsidR="00F42E40" w:rsidRPr="0096072B" w:rsidRDefault="00F42E40" w:rsidP="00F42E40">
            <w:pPr>
              <w:pStyle w:val="afffffffa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803,25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D323" w14:textId="28DE9575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</w:t>
            </w:r>
          </w:p>
        </w:tc>
      </w:tr>
      <w:tr w:rsidR="00F42E40" w:rsidRPr="0096072B" w14:paraId="4BF89373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9CAC6" w14:textId="1A3D9053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Ангарская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4CFCB" w14:textId="46D6890F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193,00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46BA0" w14:textId="2F54D42D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3,50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19A89" w14:textId="645C8003" w:rsidR="00F42E40" w:rsidRPr="0096072B" w:rsidRDefault="00F42E40" w:rsidP="00F42E40">
            <w:pPr>
              <w:pStyle w:val="afffffffa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675,50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6991" w14:textId="4BA7DFBC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12</w:t>
            </w:r>
          </w:p>
        </w:tc>
      </w:tr>
      <w:tr w:rsidR="00F42E40" w:rsidRPr="0096072B" w14:paraId="3D89FFF2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6CEB0" w14:textId="722CAAB9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Байкальская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428E0" w14:textId="369E63CF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458,10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10BC9" w14:textId="7567C58D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E2C4F" w14:textId="2912ABC2" w:rsidR="00F42E40" w:rsidRPr="0096072B" w:rsidRDefault="00F42E40" w:rsidP="00F42E40">
            <w:pPr>
              <w:pStyle w:val="afffffffa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2290,50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AA24" w14:textId="4C53FCEE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13</w:t>
            </w:r>
          </w:p>
        </w:tc>
      </w:tr>
      <w:tr w:rsidR="00F42E40" w:rsidRPr="0096072B" w14:paraId="12B3F208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ED5A7" w14:textId="1C58EA62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lastRenderedPageBreak/>
              <w:t>Ленина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7288E" w14:textId="1A248466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1873,00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BB4F7" w14:textId="05F80BE2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A385A" w14:textId="17EC93E0" w:rsidR="00F42E40" w:rsidRPr="0096072B" w:rsidRDefault="00F42E40" w:rsidP="00F42E40">
            <w:pPr>
              <w:pStyle w:val="afffffffa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9365,00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BF9E" w14:textId="69F1C9BF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7</w:t>
            </w:r>
          </w:p>
        </w:tc>
      </w:tr>
      <w:tr w:rsidR="00F42E40" w:rsidRPr="0096072B" w14:paraId="17E2893C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76E2A" w14:textId="68B770A7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Братская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A109B" w14:textId="606996CD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165,50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BF1DD" w14:textId="4DCB1209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A5FF6" w14:textId="027FBBC4" w:rsidR="00F42E40" w:rsidRPr="0096072B" w:rsidRDefault="00F42E40" w:rsidP="00F42E40">
            <w:pPr>
              <w:pStyle w:val="afffffffa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711,65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2E72" w14:textId="7952EF2B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11</w:t>
            </w:r>
          </w:p>
        </w:tc>
      </w:tr>
      <w:tr w:rsidR="00F42E40" w:rsidRPr="0096072B" w14:paraId="0CE8B0A0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AC293" w14:textId="55CC9955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Возрождения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73E79" w14:textId="25232CFC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550,00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45CDB" w14:textId="5181854E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B208B" w14:textId="70E3DF4B" w:rsidR="00F42E40" w:rsidRPr="0096072B" w:rsidRDefault="00F42E40" w:rsidP="00F42E40">
            <w:pPr>
              <w:pStyle w:val="afffffffa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2750,00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25F4" w14:textId="70FA37E7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</w:tr>
      <w:tr w:rsidR="00F42E40" w:rsidRPr="0096072B" w14:paraId="54C1EC49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94C25" w14:textId="2E92822A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Вокзальная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AF5AA" w14:textId="45985056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478,90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F6CDF" w14:textId="7F4ECD3A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0995B" w14:textId="0D24300C" w:rsidR="00F42E40" w:rsidRPr="0096072B" w:rsidRDefault="00F42E40" w:rsidP="00F42E40">
            <w:pPr>
              <w:pStyle w:val="afffffffa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2155,05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F293" w14:textId="4053E725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</w:tr>
      <w:tr w:rsidR="00F42E40" w:rsidRPr="0096072B" w14:paraId="23D7599B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CFC51" w14:textId="179557C4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Волховстроя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8B074" w14:textId="5754C67B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623,00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623E3" w14:textId="6A4F3313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B9BD3" w14:textId="7B674A4C" w:rsidR="00F42E40" w:rsidRPr="0096072B" w:rsidRDefault="00F42E40" w:rsidP="00F42E40">
            <w:pPr>
              <w:pStyle w:val="afffffffa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2492,00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B7C2" w14:textId="449A431D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2A8CD2CF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67720" w14:textId="7A3875BA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Подъездная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дорога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"Энергомаш"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4E8C8" w14:textId="0ACFF504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383,40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3188D" w14:textId="66F74AA1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18F2D" w14:textId="37F6FAD3" w:rsidR="00F42E40" w:rsidRPr="0096072B" w:rsidRDefault="00F42E40" w:rsidP="00F42E40">
            <w:pPr>
              <w:pStyle w:val="afffffffa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3067,20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5C6E" w14:textId="19013F8E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180FA699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A1801" w14:textId="2B76FC8C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Гудаловская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78CF7" w14:textId="0EC34CD9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7DF30" w14:textId="7567C6F8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9E6DD" w14:textId="29490365" w:rsidR="00F42E40" w:rsidRPr="0096072B" w:rsidRDefault="00F42E40" w:rsidP="00F42E40">
            <w:pPr>
              <w:pStyle w:val="afffffffa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3870,00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8F7E" w14:textId="7113F15C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3538FE49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AD8D5" w14:textId="667FFEF9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Дружбы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D4071" w14:textId="57658919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191,50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DF974" w14:textId="6D495A79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7BF24" w14:textId="3220BE5B" w:rsidR="00F42E40" w:rsidRPr="0096072B" w:rsidRDefault="00F42E40" w:rsidP="00F42E40">
            <w:pPr>
              <w:pStyle w:val="afffffffa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766,00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A669" w14:textId="2D338034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121904CA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1E74B" w14:textId="64D97BD8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Тушинская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3114C" w14:textId="0670EBBB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990,00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B5D8F" w14:textId="35102BBE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125B1" w14:textId="486AE473" w:rsidR="00F42E40" w:rsidRPr="0096072B" w:rsidRDefault="00F42E40" w:rsidP="00F42E40">
            <w:pPr>
              <w:pStyle w:val="afffffffa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3960,00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E31F" w14:textId="47CAF41B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6D98A958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34E4D" w14:textId="14A58059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Державина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FAA9B" w14:textId="2C39859D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1313,00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0AC7C" w14:textId="35C7A31D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60962" w14:textId="46C96986" w:rsidR="00F42E40" w:rsidRPr="0096072B" w:rsidRDefault="00F42E40" w:rsidP="00F42E40">
            <w:pPr>
              <w:pStyle w:val="afffffffa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5908,50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C3A8" w14:textId="37E2194A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</w:t>
            </w:r>
          </w:p>
        </w:tc>
      </w:tr>
      <w:tr w:rsidR="00F42E40" w:rsidRPr="0096072B" w14:paraId="344A6286" w14:textId="77777777" w:rsidTr="00F42E40">
        <w:trPr>
          <w:trHeight w:hRule="exact" w:val="29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8D66C" w14:textId="24B27809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6D455" w14:textId="6DB3C470" w:rsidR="00F42E40" w:rsidRPr="0096072B" w:rsidRDefault="00F42E40" w:rsidP="00F42E40">
            <w:pPr>
              <w:pStyle w:val="afffffffa"/>
              <w:ind w:firstLine="34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32396,24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CBEB0" w14:textId="2483EE5B" w:rsidR="00F42E40" w:rsidRPr="0096072B" w:rsidRDefault="00F42E40" w:rsidP="00F42E40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228,4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1870" w14:textId="745BE1A9" w:rsidR="00F42E40" w:rsidRPr="0096072B" w:rsidRDefault="00F42E40" w:rsidP="00F42E40">
            <w:pPr>
              <w:pStyle w:val="afffffffa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190005,4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6ADC" w14:textId="03ED10FA" w:rsidR="00F42E40" w:rsidRPr="0096072B" w:rsidRDefault="00F42E40" w:rsidP="00F42E40">
            <w:pPr>
              <w:pStyle w:val="afffffffa"/>
              <w:ind w:firstLine="9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127</w:t>
            </w:r>
          </w:p>
        </w:tc>
      </w:tr>
    </w:tbl>
    <w:p w14:paraId="32571B21" w14:textId="77777777" w:rsidR="00F42E40" w:rsidRPr="0096072B" w:rsidRDefault="00F42E40" w:rsidP="00A95B8F">
      <w:pPr>
        <w:pStyle w:val="a3"/>
        <w:jc w:val="center"/>
        <w:rPr>
          <w:b/>
          <w:szCs w:val="28"/>
          <w:lang w:val="ru-RU"/>
        </w:rPr>
      </w:pPr>
    </w:p>
    <w:p w14:paraId="033ADFB9" w14:textId="765D0581" w:rsidR="00F42E40" w:rsidRPr="0096072B" w:rsidRDefault="00F42E40" w:rsidP="00F42E40">
      <w:pPr>
        <w:pStyle w:val="afffffff8"/>
        <w:ind w:left="10"/>
        <w:jc w:val="right"/>
        <w:rPr>
          <w:rStyle w:val="afffffff7"/>
          <w:b/>
          <w:bCs/>
          <w:sz w:val="24"/>
          <w:szCs w:val="24"/>
        </w:rPr>
      </w:pPr>
      <w:r w:rsidRPr="0096072B">
        <w:rPr>
          <w:rStyle w:val="afffffff7"/>
          <w:b/>
          <w:bCs/>
          <w:sz w:val="24"/>
          <w:szCs w:val="24"/>
        </w:rPr>
        <w:t>Таблица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="00F5561B" w:rsidRPr="0096072B">
        <w:rPr>
          <w:rStyle w:val="afffffff7"/>
          <w:b/>
          <w:bCs/>
          <w:sz w:val="24"/>
          <w:szCs w:val="24"/>
        </w:rPr>
        <w:t>2.</w:t>
      </w:r>
      <w:r w:rsidR="00B331E5" w:rsidRPr="0096072B">
        <w:rPr>
          <w:rStyle w:val="afffffff7"/>
          <w:b/>
          <w:bCs/>
          <w:sz w:val="24"/>
          <w:szCs w:val="24"/>
        </w:rPr>
        <w:t>13</w:t>
      </w:r>
    </w:p>
    <w:p w14:paraId="040B589A" w14:textId="44D52047" w:rsidR="00F42E40" w:rsidRPr="0096072B" w:rsidRDefault="00F42E40" w:rsidP="001731DA">
      <w:pPr>
        <w:pStyle w:val="afffffff8"/>
        <w:spacing w:after="120"/>
        <w:ind w:left="10"/>
        <w:jc w:val="center"/>
        <w:rPr>
          <w:b w:val="0"/>
          <w:bCs w:val="0"/>
          <w:sz w:val="24"/>
          <w:szCs w:val="24"/>
        </w:rPr>
      </w:pPr>
      <w:r w:rsidRPr="0096072B">
        <w:rPr>
          <w:rStyle w:val="afffffff7"/>
          <w:b/>
          <w:bCs/>
          <w:sz w:val="24"/>
          <w:szCs w:val="24"/>
        </w:rPr>
        <w:t>Характеристика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второстепенных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улиц</w:t>
      </w:r>
    </w:p>
    <w:tbl>
      <w:tblPr>
        <w:tblOverlap w:val="never"/>
        <w:tblW w:w="95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1"/>
        <w:gridCol w:w="1296"/>
        <w:gridCol w:w="1469"/>
        <w:gridCol w:w="1579"/>
        <w:gridCol w:w="2304"/>
      </w:tblGrid>
      <w:tr w:rsidR="00F42E40" w:rsidRPr="0096072B" w14:paraId="23A10978" w14:textId="77777777" w:rsidTr="00166E2B">
        <w:trPr>
          <w:trHeight w:hRule="exact" w:val="566"/>
          <w:tblHeader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0B9449" w14:textId="310C9A3A" w:rsidR="00F42E40" w:rsidRPr="0096072B" w:rsidRDefault="00F42E40" w:rsidP="00166E2B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072B"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  <w:r w:rsidR="00A86319" w:rsidRPr="009607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eastAsia="en-US"/>
              </w:rPr>
              <w:t>улицы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4460CD" w14:textId="36FE70DA" w:rsidR="00F42E40" w:rsidRPr="0096072B" w:rsidRDefault="00F42E40" w:rsidP="00166E2B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072B">
              <w:rPr>
                <w:b/>
                <w:bCs/>
                <w:sz w:val="20"/>
                <w:szCs w:val="20"/>
                <w:lang w:eastAsia="en-US"/>
              </w:rPr>
              <w:t>Длина</w:t>
            </w:r>
            <w:r w:rsidR="00A86319" w:rsidRPr="009607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eastAsia="en-US"/>
              </w:rPr>
              <w:t>улицы,</w:t>
            </w:r>
            <w:r w:rsidR="00A86319" w:rsidRPr="009607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427FBA" w14:textId="57BDBE2D" w:rsidR="00F42E40" w:rsidRPr="0096072B" w:rsidRDefault="00F42E40" w:rsidP="00166E2B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072B">
              <w:rPr>
                <w:b/>
                <w:bCs/>
                <w:sz w:val="20"/>
                <w:szCs w:val="20"/>
                <w:lang w:eastAsia="en-US"/>
              </w:rPr>
              <w:t>Ширина</w:t>
            </w:r>
            <w:r w:rsidR="00A86319" w:rsidRPr="009607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eastAsia="en-US"/>
              </w:rPr>
              <w:t>улицы,</w:t>
            </w:r>
            <w:r w:rsidR="00A86319" w:rsidRPr="009607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AC1BD" w14:textId="77777777" w:rsidR="00F42E40" w:rsidRPr="0096072B" w:rsidRDefault="00F42E40" w:rsidP="00166E2B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072B">
              <w:rPr>
                <w:b/>
                <w:bCs/>
                <w:sz w:val="20"/>
                <w:szCs w:val="20"/>
                <w:lang w:eastAsia="en-US"/>
              </w:rPr>
              <w:t>Площадь</w:t>
            </w:r>
          </w:p>
          <w:p w14:paraId="535727DB" w14:textId="2E55ABAF" w:rsidR="00F42E40" w:rsidRPr="0096072B" w:rsidRDefault="00F42E40" w:rsidP="00166E2B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072B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A86319" w:rsidRPr="009607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eastAsia="en-US"/>
              </w:rPr>
              <w:t>улицы,</w:t>
            </w:r>
            <w:r w:rsidR="00A86319" w:rsidRPr="009607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DF3D" w14:textId="765326D7" w:rsidR="00F42E40" w:rsidRPr="0096072B" w:rsidRDefault="00F42E40" w:rsidP="00166E2B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072B">
              <w:rPr>
                <w:b/>
                <w:bCs/>
                <w:sz w:val="20"/>
                <w:szCs w:val="20"/>
                <w:lang w:eastAsia="en-US"/>
              </w:rPr>
              <w:t>Количество</w:t>
            </w:r>
            <w:r w:rsidR="00A86319" w:rsidRPr="009607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eastAsia="en-US"/>
              </w:rPr>
              <w:t>трубопереездов</w:t>
            </w:r>
          </w:p>
        </w:tc>
      </w:tr>
      <w:tr w:rsidR="00F42E40" w:rsidRPr="0096072B" w14:paraId="571D931B" w14:textId="77777777" w:rsidTr="00166E2B">
        <w:trPr>
          <w:trHeight w:hRule="exact" w:val="28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F5000E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Широкая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01385" w14:textId="77777777" w:rsidR="00F42E40" w:rsidRPr="0096072B" w:rsidRDefault="00F42E40" w:rsidP="00166E2B">
            <w:pPr>
              <w:pStyle w:val="afffffffa"/>
              <w:ind w:firstLine="2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115,00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9A7AA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31F024" w14:textId="77777777" w:rsidR="00F42E40" w:rsidRPr="0096072B" w:rsidRDefault="00F42E40" w:rsidP="00166E2B">
            <w:pPr>
              <w:pStyle w:val="afffffffa"/>
              <w:ind w:firstLine="44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345,00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3E37" w14:textId="77777777" w:rsidR="00F42E40" w:rsidRPr="0096072B" w:rsidRDefault="00F42E40" w:rsidP="00166E2B">
            <w:pPr>
              <w:pStyle w:val="afffffffa"/>
              <w:ind w:left="1060"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</w:tr>
      <w:tr w:rsidR="00F42E40" w:rsidRPr="0096072B" w14:paraId="5374BBAA" w14:textId="77777777" w:rsidTr="00166E2B">
        <w:trPr>
          <w:trHeight w:hRule="exact" w:val="28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A14575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Юбилейная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F25A64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94,00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8293B5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695760" w14:textId="77777777" w:rsidR="00F42E40" w:rsidRPr="0096072B" w:rsidRDefault="00F42E40" w:rsidP="00166E2B">
            <w:pPr>
              <w:pStyle w:val="afffffffa"/>
              <w:ind w:firstLine="44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376,00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E8CC" w14:textId="77777777" w:rsidR="00F42E40" w:rsidRPr="0096072B" w:rsidRDefault="00F42E40" w:rsidP="00166E2B">
            <w:pPr>
              <w:pStyle w:val="afffffffa"/>
              <w:ind w:left="1060"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4B065AE2" w14:textId="77777777" w:rsidTr="00166E2B">
        <w:trPr>
          <w:trHeight w:hRule="exact" w:val="28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5055A1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Керестьская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1D867" w14:textId="77777777" w:rsidR="00F42E40" w:rsidRPr="0096072B" w:rsidRDefault="00F42E40" w:rsidP="00166E2B">
            <w:pPr>
              <w:pStyle w:val="afffffffa"/>
              <w:ind w:firstLine="2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420,50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07DC3C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98A418" w14:textId="77777777" w:rsidR="00F42E40" w:rsidRPr="0096072B" w:rsidRDefault="00F42E40" w:rsidP="00166E2B">
            <w:pPr>
              <w:pStyle w:val="afffffffa"/>
              <w:ind w:firstLine="3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1682,00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EC54" w14:textId="77777777" w:rsidR="00F42E40" w:rsidRPr="0096072B" w:rsidRDefault="00F42E40" w:rsidP="00166E2B">
            <w:pPr>
              <w:pStyle w:val="afffffffa"/>
              <w:ind w:left="1060"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24146D0D" w14:textId="77777777" w:rsidTr="00166E2B">
        <w:trPr>
          <w:trHeight w:hRule="exact" w:val="28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D9806B" w14:textId="552FB63E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Софьи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Перовской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206D6D" w14:textId="77777777" w:rsidR="00F42E40" w:rsidRPr="0096072B" w:rsidRDefault="00F42E40" w:rsidP="00166E2B">
            <w:pPr>
              <w:pStyle w:val="afffffffa"/>
              <w:ind w:firstLine="2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694,50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2BF4B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19223" w14:textId="77777777" w:rsidR="00F42E40" w:rsidRPr="0096072B" w:rsidRDefault="00F42E40" w:rsidP="00166E2B">
            <w:pPr>
              <w:pStyle w:val="afffffffa"/>
              <w:ind w:firstLine="3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2778,00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627" w14:textId="77777777" w:rsidR="00F42E40" w:rsidRPr="0096072B" w:rsidRDefault="00F42E40" w:rsidP="00166E2B">
            <w:pPr>
              <w:pStyle w:val="afffffffa"/>
              <w:ind w:left="1060"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4F5D4170" w14:textId="77777777" w:rsidTr="00166E2B">
        <w:trPr>
          <w:trHeight w:hRule="exact" w:val="28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A85F1E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Строителей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55E21B" w14:textId="77777777" w:rsidR="00F42E40" w:rsidRPr="0096072B" w:rsidRDefault="00F42E40" w:rsidP="00166E2B">
            <w:pPr>
              <w:pStyle w:val="afffffffa"/>
              <w:ind w:firstLine="2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209,00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00856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DCC5F9" w14:textId="77777777" w:rsidR="00F42E40" w:rsidRPr="0096072B" w:rsidRDefault="00F42E40" w:rsidP="00166E2B">
            <w:pPr>
              <w:pStyle w:val="afffffffa"/>
              <w:ind w:firstLine="44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836,00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CF87" w14:textId="77777777" w:rsidR="00F42E40" w:rsidRPr="0096072B" w:rsidRDefault="00F42E40" w:rsidP="00166E2B">
            <w:pPr>
              <w:pStyle w:val="afffffffa"/>
              <w:ind w:left="1060"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4DCAFFE7" w14:textId="77777777" w:rsidTr="00166E2B">
        <w:trPr>
          <w:trHeight w:hRule="exact" w:val="28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445E5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Труда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1A44BA" w14:textId="77777777" w:rsidR="00F42E40" w:rsidRPr="0096072B" w:rsidRDefault="00F42E40" w:rsidP="00166E2B">
            <w:pPr>
              <w:pStyle w:val="afffffffa"/>
              <w:ind w:firstLine="2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298,00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CB4193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9F9279" w14:textId="77777777" w:rsidR="00F42E40" w:rsidRPr="0096072B" w:rsidRDefault="00F42E40" w:rsidP="00166E2B">
            <w:pPr>
              <w:pStyle w:val="afffffffa"/>
              <w:ind w:firstLine="3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1192,00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FF5A" w14:textId="77777777" w:rsidR="00F42E40" w:rsidRPr="0096072B" w:rsidRDefault="00F42E40" w:rsidP="00166E2B">
            <w:pPr>
              <w:pStyle w:val="afffffffa"/>
              <w:ind w:left="1060"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</w:tr>
      <w:tr w:rsidR="00F42E40" w:rsidRPr="0096072B" w14:paraId="640E2428" w14:textId="77777777" w:rsidTr="00166E2B">
        <w:trPr>
          <w:trHeight w:hRule="exact" w:val="28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82372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Черных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04C726" w14:textId="77777777" w:rsidR="00F42E40" w:rsidRPr="0096072B" w:rsidRDefault="00F42E40" w:rsidP="00166E2B">
            <w:pPr>
              <w:pStyle w:val="afffffffa"/>
              <w:ind w:firstLine="2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481,00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58C4AA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D68A7" w14:textId="77777777" w:rsidR="00F42E40" w:rsidRPr="0096072B" w:rsidRDefault="00F42E40" w:rsidP="00166E2B">
            <w:pPr>
              <w:pStyle w:val="afffffffa"/>
              <w:ind w:firstLine="3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2068,00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9FAA" w14:textId="77777777" w:rsidR="00F42E40" w:rsidRPr="0096072B" w:rsidRDefault="00F42E40" w:rsidP="00166E2B">
            <w:pPr>
              <w:pStyle w:val="afffffffa"/>
              <w:ind w:left="1060"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12B86926" w14:textId="77777777" w:rsidTr="00166E2B">
        <w:trPr>
          <w:trHeight w:hRule="exact" w:val="28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8E05D9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Правды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831E37" w14:textId="77777777" w:rsidR="00F42E40" w:rsidRPr="0096072B" w:rsidRDefault="00F42E40" w:rsidP="00166E2B">
            <w:pPr>
              <w:pStyle w:val="afffffffa"/>
              <w:ind w:firstLine="2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472,90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2AE949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5,20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449666" w14:textId="77777777" w:rsidR="00F42E40" w:rsidRPr="0096072B" w:rsidRDefault="00F42E40" w:rsidP="00166E2B">
            <w:pPr>
              <w:pStyle w:val="afffffffa"/>
              <w:ind w:firstLine="3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2459,08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8AB7" w14:textId="77777777" w:rsidR="00F42E40" w:rsidRPr="0096072B" w:rsidRDefault="00F42E40" w:rsidP="00166E2B">
            <w:pPr>
              <w:pStyle w:val="afffffffa"/>
              <w:ind w:left="1060"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</w:t>
            </w:r>
          </w:p>
        </w:tc>
      </w:tr>
      <w:tr w:rsidR="00F42E40" w:rsidRPr="0096072B" w14:paraId="291619F4" w14:textId="77777777" w:rsidTr="00166E2B">
        <w:trPr>
          <w:trHeight w:hRule="exact" w:val="562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6820A" w14:textId="335702B8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п.Рябиновый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Хвойный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78C0D" w14:textId="77777777" w:rsidR="00F42E40" w:rsidRPr="0096072B" w:rsidRDefault="00F42E40" w:rsidP="00166E2B">
            <w:pPr>
              <w:pStyle w:val="afffffffa"/>
              <w:ind w:firstLine="2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171,50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4C76F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3,32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03B8B4" w14:textId="77777777" w:rsidR="00F42E40" w:rsidRPr="0096072B" w:rsidRDefault="00F42E40" w:rsidP="00166E2B">
            <w:pPr>
              <w:pStyle w:val="afffffffa"/>
              <w:ind w:firstLine="44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569,38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A0E3" w14:textId="77777777" w:rsidR="00F42E40" w:rsidRPr="0096072B" w:rsidRDefault="00F42E40" w:rsidP="00166E2B">
            <w:pPr>
              <w:pStyle w:val="afffffffa"/>
              <w:ind w:left="1060"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</w:tr>
      <w:tr w:rsidR="00F42E40" w:rsidRPr="0096072B" w14:paraId="3D0736DC" w14:textId="77777777" w:rsidTr="00166E2B">
        <w:trPr>
          <w:trHeight w:hRule="exact" w:val="28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EE7849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Ромашова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896FC6" w14:textId="77777777" w:rsidR="00F42E40" w:rsidRPr="0096072B" w:rsidRDefault="00F42E40" w:rsidP="00166E2B">
            <w:pPr>
              <w:pStyle w:val="afffffffa"/>
              <w:ind w:firstLine="2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638,40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91BDF2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30BD89" w14:textId="77777777" w:rsidR="00F42E40" w:rsidRPr="0096072B" w:rsidRDefault="00F42E40" w:rsidP="00166E2B">
            <w:pPr>
              <w:pStyle w:val="afffffffa"/>
              <w:ind w:firstLine="3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3064,32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1BB2" w14:textId="77777777" w:rsidR="00F42E40" w:rsidRPr="0096072B" w:rsidRDefault="00F42E40" w:rsidP="00166E2B">
            <w:pPr>
              <w:pStyle w:val="afffffffa"/>
              <w:ind w:left="1060"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2AE149AD" w14:textId="77777777" w:rsidTr="00166E2B">
        <w:trPr>
          <w:trHeight w:hRule="exact" w:val="28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05C6E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Северная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76BEE1" w14:textId="77777777" w:rsidR="00F42E40" w:rsidRPr="0096072B" w:rsidRDefault="00F42E40" w:rsidP="00166E2B">
            <w:pPr>
              <w:pStyle w:val="afffffffa"/>
              <w:ind w:firstLine="2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356,50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858C31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5FEE18" w14:textId="77777777" w:rsidR="00F42E40" w:rsidRPr="0096072B" w:rsidRDefault="00F42E40" w:rsidP="00166E2B">
            <w:pPr>
              <w:pStyle w:val="afffffffa"/>
              <w:ind w:firstLine="3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1069,50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F4B2" w14:textId="77777777" w:rsidR="00F42E40" w:rsidRPr="0096072B" w:rsidRDefault="00F42E40" w:rsidP="00166E2B">
            <w:pPr>
              <w:pStyle w:val="afffffffa"/>
              <w:ind w:left="1060"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F42E40" w:rsidRPr="0096072B" w14:paraId="797C8200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432D0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Сергеева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E1B8C" w14:textId="77777777" w:rsidR="00F42E40" w:rsidRPr="0096072B" w:rsidRDefault="00F42E40" w:rsidP="00166E2B">
            <w:pPr>
              <w:pStyle w:val="afffffffa"/>
              <w:ind w:firstLine="2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529,00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3965C" w14:textId="77777777" w:rsidR="00F42E40" w:rsidRPr="0096072B" w:rsidRDefault="00F42E40" w:rsidP="00166E2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C32B9" w14:textId="77777777" w:rsidR="00F42E40" w:rsidRPr="0096072B" w:rsidRDefault="00F42E40" w:rsidP="00166E2B">
            <w:pPr>
              <w:pStyle w:val="afffffffa"/>
              <w:ind w:firstLine="38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2116,00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9AE1" w14:textId="77777777" w:rsidR="00F42E40" w:rsidRPr="0096072B" w:rsidRDefault="00F42E40" w:rsidP="00166E2B">
            <w:pPr>
              <w:pStyle w:val="afffffffa"/>
              <w:ind w:left="1060"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</w:tr>
      <w:tr w:rsidR="00166E2B" w:rsidRPr="0096072B" w14:paraId="71121956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F3BCE" w14:textId="617A7047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Октября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62C05" w14:textId="31324383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301,30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3A205" w14:textId="7054CBC2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B6A5E" w14:textId="0019C326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1235,33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55BE" w14:textId="77602B0B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55600FCD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2E4BD" w14:textId="3F604593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Партизанская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E182E" w14:textId="6B59F456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196,50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2574E" w14:textId="74FF8292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C26D2" w14:textId="09411AA5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589,50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3E2D" w14:textId="21A7EC4F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3A1CDD47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B01F0" w14:textId="4221474D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Песочная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6458F" w14:textId="11B91C15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186,30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72B9B" w14:textId="05771392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0BD09" w14:textId="44367585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745,20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F967" w14:textId="784752F8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63DF67A4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1C61D" w14:textId="6346E442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Пионерская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9E76E" w14:textId="31AFB508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242,80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036D6" w14:textId="3CC0D3D1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489BA" w14:textId="4C8ABF95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1214,00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AA8A" w14:textId="01E49BFD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5F9811A2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7F3FF" w14:textId="3A40D8C1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Победы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822F4" w14:textId="64C84585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276,00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1AFA6" w14:textId="721FF540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C584F" w14:textId="4F1094B5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1104,00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A2D8" w14:textId="4A25B25A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2223AA9D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95388" w14:textId="2338154B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Подгорная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686E2" w14:textId="3995959E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257,50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17D52" w14:textId="3A99B128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177F2" w14:textId="352E0E71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1030,00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71DA" w14:textId="42ECE6C2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6D9D10C4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50A99" w14:textId="155D74EC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Моховая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466F3" w14:textId="3D5B5069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117,60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E4A2D" w14:textId="73289B57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06847" w14:textId="77DC5894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407,40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5404" w14:textId="5B3F2F42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6DA16D5C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91E06" w14:textId="2204DCCE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Набережная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19888" w14:textId="2F979EE8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1019,30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576C4" w14:textId="66B7FC7A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A237C" w14:textId="3B5DB820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4077,20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FD33" w14:textId="156D7B5E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42787AD7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D488C" w14:textId="24229387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Никифорова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512E0" w14:textId="5D82555E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349,00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20A6C" w14:textId="6C11E13F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68C35" w14:textId="04FB0F86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1448,35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7EDC" w14:textId="2E8F2EDE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189FBCB5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D65D2" w14:textId="4605D46A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Новопарковая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E95A" w14:textId="68B2B136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559,60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00726" w14:textId="2A454221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F1466" w14:textId="3E06B9D7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2238,40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4D7E" w14:textId="23143C62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6B29F90E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72ED1" w14:textId="5A5D35D2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Новостроящаяся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BD134" w14:textId="44E6984C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641,70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5AA75" w14:textId="5D6D81BC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91A00" w14:textId="4D16F93D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1925,10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677D" w14:textId="0564813D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49DAAE68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47556" w14:textId="7BBEC019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Кузнечная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649C6" w14:textId="5FDC6F19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285,70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8E920" w14:textId="269F0134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4534F" w14:textId="3CFDE9AE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1142,80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B9A5" w14:textId="73FA7E1E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18B2ED69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19FD9" w14:textId="6BC530CB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Ленинградская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E4064" w14:textId="06EDCB2B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249,00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92023" w14:textId="6B97E7FE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29018" w14:textId="3DABDE08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747,00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B719" w14:textId="05719BF9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</w:tr>
      <w:tr w:rsidR="00166E2B" w:rsidRPr="0096072B" w14:paraId="3A258494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BCE26" w14:textId="4C5BFC5A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Луговая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046D2" w14:textId="7FECF9AF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116,50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9B6E9" w14:textId="4133AB7B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9,20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AFF09" w14:textId="76465FBA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1071,80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AF71" w14:textId="04D35ECE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6EE42867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094F9" w14:textId="41EEE783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Коммунальная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FCF20" w14:textId="05345C3E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108,50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9E115" w14:textId="44C36D39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CBB93" w14:textId="1841EE1D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434,00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9AD2" w14:textId="3458902C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44C23FF3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B07BA" w14:textId="6B1C3640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Комсомольская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46F1E" w14:textId="345A2173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171,60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7B82E" w14:textId="00C1F759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3,50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16DDE" w14:textId="2C3AB825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600,60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971F" w14:textId="63B740BA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39EA9BB5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5BDD7" w14:textId="7864401F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Косинова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09507" w14:textId="38FCEF81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378,00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22907" w14:textId="5A7D06A5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6,50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CB234" w14:textId="0974DF88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2457,00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6BBA" w14:textId="63B013FC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24260B99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58F3F" w14:textId="7E5ECAA5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lastRenderedPageBreak/>
              <w:t>Красных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Зорь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55268" w14:textId="6FA49CF2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319,40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736A0" w14:textId="1925D299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5F9C" w14:textId="5B0CF399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1277,60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A217" w14:textId="1AEA2161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23219829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417F2" w14:textId="5AD711B8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Замкова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775C1" w14:textId="07CF9BDC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547,50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D5AF5" w14:textId="429AFC7F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74DEF" w14:textId="4ED5691B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2463,75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9714" w14:textId="6C2E09E5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</w:t>
            </w:r>
          </w:p>
        </w:tc>
      </w:tr>
      <w:tr w:rsidR="00166E2B" w:rsidRPr="0096072B" w14:paraId="1706A22C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770EA" w14:textId="74883B30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Кировская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385CA" w14:textId="29538C09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203,00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08CD9" w14:textId="053008D2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81AFA" w14:textId="1ECF01B6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893,20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C0DC" w14:textId="0681570C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</w:tr>
      <w:tr w:rsidR="00166E2B" w:rsidRPr="0096072B" w14:paraId="392075F8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47E04" w14:textId="2D5A708E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Железнодорожная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348E9" w14:textId="019CB9AD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232,60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0EAFC" w14:textId="748BDD43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3A54F" w14:textId="34B4551E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930,40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806C" w14:textId="053235FF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35146710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9C3ED" w14:textId="7B1407A2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2-я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Красноармейская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E21E8" w14:textId="45CF603B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201,00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78DB6" w14:textId="3FABA308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43D15" w14:textId="369A3D74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603,00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30C9" w14:textId="563452EC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2692D213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AEF9C" w14:textId="2458DCCC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2-я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Парковая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70067" w14:textId="1E7D6F03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161,90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722E4" w14:textId="4D18809C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27CDE" w14:textId="400AB531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647,60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03AC" w14:textId="75D5EE71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24ABB9E7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57422" w14:textId="337CFD4A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2-я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Советская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0362" w14:textId="1D25A690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361,40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FA7EE" w14:textId="487391BE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A53C9" w14:textId="14AAFF0B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1444,00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4FD1" w14:textId="7F06F460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5138CA43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E71E6" w14:textId="73197FCB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3-е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Июля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46CDA" w14:textId="40E1054A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240,30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0E167" w14:textId="1394B7C2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41027" w14:textId="4B5A5914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985,23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5294" w14:textId="641838AB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016284EA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0B88D" w14:textId="5EA971B6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3-я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Советская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4D8FB" w14:textId="618FF102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345,00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4F445" w14:textId="6A1DD61B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BC1CD" w14:textId="15ABB7BB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1380,00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9AEF" w14:textId="77B44650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</w:tr>
      <w:tr w:rsidR="00166E2B" w:rsidRPr="0096072B" w14:paraId="06E1D893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EB2C9" w14:textId="2800A2BD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5-я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Советская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D948D" w14:textId="6A43F2A2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382,00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89C4B" w14:textId="4BC017E1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0D67E" w14:textId="2360E337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1528,00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7351" w14:textId="56F96B9A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26AD285C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DDDA0" w14:textId="5021376D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4-я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Советская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C04FD" w14:textId="744D1CB1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374,00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82AC9" w14:textId="4D529AE6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E5442" w14:textId="750D5945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1496,00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4FE7" w14:textId="1C26A59A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</w:t>
            </w:r>
          </w:p>
        </w:tc>
      </w:tr>
      <w:tr w:rsidR="00166E2B" w:rsidRPr="0096072B" w14:paraId="506FB519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0A30D" w14:textId="43D96B6B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6-я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Советская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BFC38" w14:textId="13B2D22D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459,00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7C9A9" w14:textId="4E35B5C1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01FA8" w14:textId="7D8A89CC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1836,00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198A" w14:textId="46D54B66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5515CBEF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ED6E8" w14:textId="5C6A9A59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8-е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Марта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74EEE" w14:textId="0F676C4B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333,00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BF9B1" w14:textId="0DB241DB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6F775" w14:textId="0A95226A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1498,50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1C98" w14:textId="1655E44C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0246CF15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76FF7" w14:textId="7182FC4B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Волховская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F1871" w14:textId="4915B4C5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386,90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98C5A" w14:textId="60C4CD25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A48B7" w14:textId="78FEEDA3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1547,60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5D2A" w14:textId="66EF8750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3D2CD8E1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45D74" w14:textId="0399BB71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Линейный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переулок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2146C" w14:textId="2F2D50DB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322,00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61F37" w14:textId="7883A0B8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872B8" w14:textId="6CB9B7C4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1288,00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F2B4" w14:textId="2BCBBD09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77C050E3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7E2C3" w14:textId="3049C105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Малый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переулок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3263C" w14:textId="254F47FA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312,60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EAC00" w14:textId="6D88FD50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984E5" w14:textId="3B6AC872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1286,40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19A2" w14:textId="0A9883ED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</w:tr>
      <w:tr w:rsidR="00166E2B" w:rsidRPr="0096072B" w14:paraId="4B33FEE4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9F5BF" w14:textId="4BFC2D33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Больничный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переулок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55E94" w14:textId="65341EEA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346,00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A2477" w14:textId="1B92D98B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5B4C2" w14:textId="6BB05780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1730,00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53E9" w14:textId="6719B791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7EA390E6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C5817" w14:textId="670890D8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Дачный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переулок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C61B7" w14:textId="26E80DFC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160,00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D90E2" w14:textId="2F6D5736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BFB0E" w14:textId="10B78438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800,00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1078" w14:textId="6B580466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298898D8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B57D5" w14:textId="59326C9F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Еловый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переулок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55727" w14:textId="0C3684EB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239,40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D45AA" w14:textId="2295EE95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2,70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66412" w14:textId="6CEEA158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646,38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F42A" w14:textId="19B0974B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29C9A3DF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EC76D" w14:textId="3EBCB306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1-я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Горная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5587E" w14:textId="227FCE96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138,50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0C6F2" w14:textId="1C250D56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6,40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CFE6A" w14:textId="547D6299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886,40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13CE" w14:textId="693C76EC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1D879A50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62204" w14:textId="18B39E4D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1-я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Красноармейская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3AC79" w14:textId="4EC540EB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262,40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C8090" w14:textId="00584D51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CEFA7" w14:textId="569ADD03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787,20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9D41" w14:textId="0E1DABF6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142B0735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49B97" w14:textId="45C63805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-я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Советская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1AB46" w14:textId="59019BEB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420,00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477D8" w14:textId="2DC7683B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66407" w14:textId="55F65B73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1680,00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09C2" w14:textId="671F3792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753DA3D7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5E2C1" w14:textId="59F200C8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2-я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Горная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8D5EA" w14:textId="599DFD62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111,40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336A5" w14:textId="1D0E7BA9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2,50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41A1B" w14:textId="4FAABAD1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278,50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4033" w14:textId="63CDB525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79D89285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1E883" w14:textId="14C3219E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Подъездная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дорога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здания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21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Загородная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1DC88" w14:textId="5382779E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450,00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61976" w14:textId="4F33D0D9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B855A" w14:textId="11DFF69E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2250,00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C476" w14:textId="5804C072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</w:t>
            </w:r>
          </w:p>
        </w:tc>
      </w:tr>
      <w:tr w:rsidR="00166E2B" w:rsidRPr="0096072B" w14:paraId="5E0BC19A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36F5D" w14:textId="5AAFBB1B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Базовский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переулок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4252C" w14:textId="4FF55480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220,00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2A90E" w14:textId="11B79F39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C4E0A" w14:textId="4C6416B0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880,00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8D4E" w14:textId="36C734A1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1C951807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4A431" w14:textId="32667DB5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Парк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им.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BCB09" w14:textId="6A44F095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160,00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8ECEF" w14:textId="71CE79B0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696C4" w14:textId="191F54EB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640,00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C67A" w14:textId="62097823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4B58C70E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93E98" w14:textId="67DBCD54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Молодежный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переулок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2FEAC" w14:textId="54F87575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356,00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0E1D4" w14:textId="5ABEED15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45796" w14:textId="699A27D3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1424,00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D999" w14:textId="59F6CAC1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7389469B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B00B1" w14:textId="0104614B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Лесной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переулок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643D0" w14:textId="1F6FF161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180,00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487A2" w14:textId="248BD781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44279" w14:textId="23D72B5C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720,00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CFA9" w14:textId="10A72471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5012A9DE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D4343" w14:textId="770B8D73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Солнечная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A1DA8" w14:textId="113E72E3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190,00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09857" w14:textId="23CA168E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10111" w14:textId="1ACFFFE2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760,00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E39C" w14:textId="389840B7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4D346C6B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A26E3" w14:textId="333A07D1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Печорская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28E42" w14:textId="544A9E1D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210,00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851DF" w14:textId="4DA0996C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99C59" w14:textId="252AAABD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840,00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CEFD" w14:textId="70E4DAB7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7397EE8C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01AA9" w14:textId="16A79851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Полянка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BC4C6" w14:textId="368B1C64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180,00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8B1AD" w14:textId="11CCEE50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51A35" w14:textId="7DDF3F90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720,00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D5C" w14:textId="7896629B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4CC869AC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75FAE" w14:textId="3C51D8B5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Транспортная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E628F" w14:textId="2AF37019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260,00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80BAD" w14:textId="5820287A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4ABE9" w14:textId="64BDAF67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1040,00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EF19" w14:textId="5BFEEF83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3842CDA9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AD249" w14:textId="5E376069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Газопровод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21C73" w14:textId="0D7A8499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110,00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A5121" w14:textId="303D9D00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7214D" w14:textId="46BCE46A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440,00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574B" w14:textId="5793810F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2549688C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89825" w14:textId="65BBF892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Коммунарный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переулок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1B5C9" w14:textId="198D360F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300,20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79AB1" w14:textId="595FABF9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63465" w14:textId="46555715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900,60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D419" w14:textId="52FAA27C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24766F54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C95CF" w14:textId="4FD1C3F5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Зеленый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переулок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BDC9A" w14:textId="2F98AF65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280,00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AAE79" w14:textId="0F8D85A5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3,50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45071" w14:textId="434CB726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980,00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DBE3" w14:textId="711B0D16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60E95908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9B783" w14:textId="35D1EE7E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Полевая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2202B" w14:textId="51B72805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340,00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8C39A" w14:textId="7A873642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A457" w14:textId="30397824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1360,00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7CB0" w14:textId="27C2C1CA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161D10C8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973BA" w14:textId="5CC4A050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1-я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Тушинская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98F05" w14:textId="5D3F2538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570,00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094C0" w14:textId="5A83AD15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74CBD" w14:textId="0893F35F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2280,00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B0F8" w14:textId="2EEC36D7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2AD1A675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997B4" w14:textId="051E7AB6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2-я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Тушинская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DC66F" w14:textId="2D1AAEBD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860,00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2557C" w14:textId="73AE5622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642A0" w14:textId="022B4F84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3440,00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C007" w14:textId="5296237D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237FD5CE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00A9C" w14:textId="7A39FFBF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Ольховая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3DC23" w14:textId="1E154045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580,00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0FFE8" w14:textId="304F508A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65546" w14:textId="6DD17DD2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2320,00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5125" w14:textId="18D4CA44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45654537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F0093" w14:textId="591D260C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Машиностроителей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5E8BD" w14:textId="4E4976BF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580,00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E4C44" w14:textId="735D55CD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0899F" w14:textId="5EB18033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2320,00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6617" w14:textId="5A8FFF90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657AC603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141E6" w14:textId="745F43B7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5-я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Пролетарская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9DBE3" w14:textId="75A0F9F4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514,00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56A4F" w14:textId="3BA20EAF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C202E" w14:textId="531A31F4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2056,00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697D" w14:textId="2EFB4A70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13B85EEB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754A1" w14:textId="231E20BC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Дубовая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693FB" w14:textId="55DA8B16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198,00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7E8D0" w14:textId="3C16AD13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B4B3A" w14:textId="4CFA82D3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792,00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DDD7" w14:textId="4179B916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448DA204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03458" w14:textId="088D5B4F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Западная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4FC7F" w14:textId="31F48FBC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89,00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75686" w14:textId="0E3AF551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F29F9" w14:textId="06E1EBFC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267,00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0063" w14:textId="2426E7EF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14A07F0C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033C0" w14:textId="24BA1505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119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E0685" w14:textId="0A113AE3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250,00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CF7E1" w14:textId="520CD5C7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E4B3A" w14:textId="51721FCA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1000,00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DDC5" w14:textId="223A62D3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08E29959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7F10D" w14:textId="5243606C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3-я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Тушинская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748EE" w14:textId="3C212505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850,00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597B3" w14:textId="5E96015D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95B35" w14:textId="3BBF30BD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3400,00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E67" w14:textId="30BDA857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73FE0815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FF918" w14:textId="73890CB4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Радужная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3E8E8" w14:textId="6BB957FD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950,00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AE84B" w14:textId="407175D4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4.00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E612F" w14:textId="5BC215AA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3800,00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1D0B" w14:textId="3FC5F7D2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2A8E611C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D81D4" w14:textId="3C530610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lastRenderedPageBreak/>
              <w:t>Безымянный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переулок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A80A7" w14:textId="5A321A84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270,00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649F4" w14:textId="4F302673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FF3D3" w14:textId="053FE438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1080,00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CBDB" w14:textId="7F22F508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06EA9A39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C9436" w14:textId="52D311EE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Площадь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Администрации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D3A6" w14:textId="77777777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A8735" w14:textId="77777777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1D87F" w14:textId="20F2AC1A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795,00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2440" w14:textId="18C1264F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11E65F6D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AD6FF" w14:textId="4DE79C68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района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6D8D1" w14:textId="77777777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89E38" w14:textId="77777777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AB173" w14:textId="77777777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39DB" w14:textId="77777777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</w:p>
        </w:tc>
      </w:tr>
      <w:tr w:rsidR="00166E2B" w:rsidRPr="0096072B" w14:paraId="047A0A44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9C7C6" w14:textId="5971294E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Площадь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ОАО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("УРСА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Чудово")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1C934" w14:textId="77777777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0944E" w14:textId="77777777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62199" w14:textId="6AC9ABE2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2069,00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92F8" w14:textId="55D3DF55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75FAF10C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C93E0" w14:textId="698D2226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Площадь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фонтана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1E5EC" w14:textId="77777777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E57CB" w14:textId="77777777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ABE0C" w14:textId="57DE2E20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405,00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87C9" w14:textId="019C6BE1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13F5181A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7F7B6" w14:textId="45D47D1C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Площадь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памятника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"Вечный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огонь"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70CC9" w14:textId="77777777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244AD" w14:textId="77777777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16988" w14:textId="6F95A0E2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1026,00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413A" w14:textId="5A49F05E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49AAEF8B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B4DEF" w14:textId="28352A73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Площадь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автовокзала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98877" w14:textId="77777777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51161" w14:textId="77777777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8690B" w14:textId="4E93ABC7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2091,5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8452" w14:textId="1231DD45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4925F40B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323F1" w14:textId="02E8E966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Площадь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ДК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«Светоч»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6CC96" w14:textId="77777777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36FE2" w14:textId="77777777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7FF54" w14:textId="1749CE43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773,4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0545" w14:textId="057A8FA0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07945F9B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03F28" w14:textId="77D49CFF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Парк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им.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1-го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мая: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3B89A" w14:textId="77777777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DA1F9" w14:textId="77777777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B7F83" w14:textId="77777777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84F5" w14:textId="2DF8BECF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771236C6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CD8A2" w14:textId="10CC36F4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-дорожки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FCA11" w14:textId="77777777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7DAE6" w14:textId="77777777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57289" w14:textId="0564FB99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2175,8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C877" w14:textId="77777777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</w:p>
        </w:tc>
      </w:tr>
      <w:tr w:rsidR="00166E2B" w:rsidRPr="0096072B" w14:paraId="671D4572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AB1B2" w14:textId="68FE1FCC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-стадион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FA5B8" w14:textId="77777777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57C8F" w14:textId="77777777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81F0A" w14:textId="7816B8D6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8624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991A" w14:textId="77777777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</w:p>
        </w:tc>
      </w:tr>
      <w:tr w:rsidR="00166E2B" w:rsidRPr="0096072B" w14:paraId="4B068BE9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C8D40" w14:textId="6B18AB7C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Привокзальная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площадь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Лермонтова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3B237" w14:textId="77777777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8E7F6" w14:textId="77777777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78523" w14:textId="03CCA3CD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415,0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4F1A" w14:textId="5CB4A45F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51F6AF7F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C0ECD" w14:textId="528D6C56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Площадь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торговым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павильоном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ООО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«Сябры»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ул.Вокзальная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0AE15" w14:textId="77777777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32CC8" w14:textId="77777777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99D44" w14:textId="3EB8ADD8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648,0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24C7" w14:textId="4DF1FF53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-</w:t>
            </w:r>
          </w:p>
        </w:tc>
      </w:tr>
      <w:tr w:rsidR="00166E2B" w:rsidRPr="0096072B" w14:paraId="0CE6C45E" w14:textId="77777777" w:rsidTr="00166E2B">
        <w:trPr>
          <w:trHeight w:hRule="exact" w:val="29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DC3E5" w14:textId="0C081442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0DC57" w14:textId="2CFDCDBE" w:rsidR="00166E2B" w:rsidRPr="0096072B" w:rsidRDefault="00166E2B" w:rsidP="00166E2B">
            <w:pPr>
              <w:pStyle w:val="afffffffa"/>
              <w:ind w:firstLine="2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25743,7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1DFA0" w14:textId="1FCABA7B" w:rsidR="00166E2B" w:rsidRPr="0096072B" w:rsidRDefault="00166E2B" w:rsidP="00166E2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304,67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CFE27" w14:textId="12ADB2C5" w:rsidR="00166E2B" w:rsidRPr="0096072B" w:rsidRDefault="00166E2B" w:rsidP="00166E2B">
            <w:pPr>
              <w:pStyle w:val="afffffffa"/>
              <w:ind w:firstLine="38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123669,0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EFEB" w14:textId="7FA3CFC2" w:rsidR="00166E2B" w:rsidRPr="0096072B" w:rsidRDefault="00166E2B" w:rsidP="00166E2B">
            <w:pPr>
              <w:pStyle w:val="afffffffa"/>
              <w:ind w:left="1060"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25</w:t>
            </w:r>
          </w:p>
        </w:tc>
      </w:tr>
    </w:tbl>
    <w:p w14:paraId="69E0A910" w14:textId="77777777" w:rsidR="00F42E40" w:rsidRPr="0096072B" w:rsidRDefault="00F42E40" w:rsidP="00A95B8F">
      <w:pPr>
        <w:pStyle w:val="a3"/>
        <w:jc w:val="center"/>
        <w:rPr>
          <w:b/>
          <w:szCs w:val="28"/>
          <w:lang w:val="ru-RU"/>
        </w:rPr>
      </w:pPr>
    </w:p>
    <w:p w14:paraId="1E0917C0" w14:textId="74B6D6DE" w:rsidR="001731DA" w:rsidRPr="0096072B" w:rsidRDefault="001731DA" w:rsidP="001731DA">
      <w:pPr>
        <w:pStyle w:val="a3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Пассажирские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перевозки</w:t>
      </w:r>
    </w:p>
    <w:p w14:paraId="370ABBEF" w14:textId="430A5697" w:rsidR="001731DA" w:rsidRPr="0096072B" w:rsidRDefault="001731DA" w:rsidP="001731DA">
      <w:pPr>
        <w:pStyle w:val="a3"/>
        <w:rPr>
          <w:lang w:val="ru-RU"/>
        </w:rPr>
      </w:pPr>
      <w:r w:rsidRPr="0096072B">
        <w:rPr>
          <w:rStyle w:val="afffffb"/>
        </w:rPr>
        <w:t>Автостанция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г.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Чудово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расположена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привокзальной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площади,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</w:t>
      </w:r>
      <w:r w:rsidR="00A86319" w:rsidRPr="0096072B">
        <w:rPr>
          <w:rStyle w:val="afffffb"/>
        </w:rPr>
        <w:t xml:space="preserve"> </w:t>
      </w:r>
      <w:r w:rsidRPr="0096072B">
        <w:rPr>
          <w:lang w:val="ru-RU"/>
        </w:rPr>
        <w:t>непосредственной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близости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железнодорожного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вокзала.</w:t>
      </w:r>
    </w:p>
    <w:p w14:paraId="31D88D87" w14:textId="04BA9E6E" w:rsidR="001731DA" w:rsidRPr="0096072B" w:rsidRDefault="001731DA" w:rsidP="001731DA">
      <w:pPr>
        <w:pStyle w:val="a3"/>
        <w:rPr>
          <w:lang w:val="ru-RU"/>
        </w:rPr>
      </w:pPr>
      <w:r w:rsidRPr="0096072B">
        <w:rPr>
          <w:lang w:val="ru-RU"/>
        </w:rPr>
        <w:t>Здание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автостанции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(вокзал)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имеет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зал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ожидания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кассу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продаже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билетов.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прилегающей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зданию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автостанции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расположена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асфальтобетонная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площадка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для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отправления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отстоя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автобусов;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размеры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площадки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30х30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м.</w:t>
      </w:r>
    </w:p>
    <w:p w14:paraId="5BBA3561" w14:textId="4D9EBDEA" w:rsidR="001731DA" w:rsidRPr="0096072B" w:rsidRDefault="001731DA" w:rsidP="001731DA">
      <w:pPr>
        <w:pStyle w:val="a3"/>
        <w:rPr>
          <w:lang w:val="ru-RU"/>
        </w:rPr>
      </w:pPr>
      <w:r w:rsidRPr="0096072B">
        <w:rPr>
          <w:lang w:val="ru-RU"/>
        </w:rPr>
        <w:t>Количество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одновременно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отправляемых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автобусов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1-3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единиц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согласно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установленному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расписанию.</w:t>
      </w:r>
    </w:p>
    <w:p w14:paraId="63E50E9A" w14:textId="0C08F184" w:rsidR="008B1147" w:rsidRPr="0096072B" w:rsidRDefault="008B1147" w:rsidP="001731DA">
      <w:pPr>
        <w:pStyle w:val="a3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Выводы</w:t>
      </w:r>
    </w:p>
    <w:p w14:paraId="6F3C29C3" w14:textId="6C9D8003" w:rsidR="00A84DE3" w:rsidRPr="0096072B" w:rsidRDefault="00A84DE3" w:rsidP="001F6C2F">
      <w:pPr>
        <w:pStyle w:val="a3"/>
        <w:rPr>
          <w:lang w:val="ru-RU"/>
        </w:rPr>
      </w:pPr>
      <w:bookmarkStart w:id="43" w:name="_Hlk138843986"/>
      <w:bookmarkEnd w:id="35"/>
      <w:bookmarkEnd w:id="42"/>
      <w:r w:rsidRPr="0096072B">
        <w:rPr>
          <w:lang w:val="ru-RU"/>
        </w:rPr>
        <w:t>Дорожная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муниципального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образования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представляет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собой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сложную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схему,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основанную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сочетании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исторически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сформировавшихся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планировочных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схем: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линейной,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комбинированной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прочих.</w:t>
      </w:r>
    </w:p>
    <w:p w14:paraId="456917AB" w14:textId="151AD922" w:rsidR="001F6C2F" w:rsidRPr="0096072B" w:rsidRDefault="001F6C2F" w:rsidP="001F6C2F">
      <w:pPr>
        <w:pStyle w:val="a3"/>
        <w:rPr>
          <w:lang w:val="ru-RU"/>
        </w:rPr>
      </w:pPr>
      <w:r w:rsidRPr="0096072B">
        <w:rPr>
          <w:lang w:val="ru-RU"/>
        </w:rPr>
        <w:t>Значительная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часть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улиц</w:t>
      </w:r>
      <w:r w:rsidR="00A86319" w:rsidRPr="0096072B">
        <w:rPr>
          <w:lang w:val="ru-RU"/>
        </w:rPr>
        <w:t xml:space="preserve"> </w:t>
      </w:r>
      <w:r w:rsidR="00F42E40" w:rsidRPr="0096072B">
        <w:rPr>
          <w:lang w:val="ru-RU"/>
        </w:rPr>
        <w:t>города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имеют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твердое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покрытие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пригодны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для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проезда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всех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видов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транспорта.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Существующая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улично-дорожная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обеспечивает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полноценное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обслуживание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="00104C5A" w:rsidRPr="0096072B">
        <w:rPr>
          <w:lang w:val="ru-RU"/>
        </w:rPr>
        <w:t>муниципального</w:t>
      </w:r>
      <w:r w:rsidR="00A86319" w:rsidRPr="0096072B">
        <w:rPr>
          <w:lang w:val="ru-RU"/>
        </w:rPr>
        <w:t xml:space="preserve"> </w:t>
      </w:r>
      <w:r w:rsidR="00104C5A" w:rsidRPr="0096072B">
        <w:rPr>
          <w:lang w:val="ru-RU"/>
        </w:rPr>
        <w:t>образования</w:t>
      </w:r>
      <w:r w:rsidRPr="0096072B">
        <w:rPr>
          <w:lang w:val="ru-RU"/>
        </w:rPr>
        <w:t>: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проезд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всем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жилым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кварталам,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производственным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складским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территориям,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также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объектам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общественного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назначения.</w:t>
      </w:r>
      <w:r w:rsidR="00A86319" w:rsidRPr="0096072B">
        <w:rPr>
          <w:lang w:val="ru-RU"/>
        </w:rPr>
        <w:t xml:space="preserve">  </w:t>
      </w:r>
    </w:p>
    <w:p w14:paraId="6C40500F" w14:textId="0861023B" w:rsidR="00A84DE3" w:rsidRPr="0096072B" w:rsidRDefault="00A84DE3" w:rsidP="00E942BB">
      <w:pPr>
        <w:pStyle w:val="a3"/>
        <w:rPr>
          <w:lang w:val="ru-RU"/>
        </w:rPr>
      </w:pPr>
      <w:r w:rsidRPr="0096072B">
        <w:rPr>
          <w:lang w:val="ru-RU"/>
        </w:rPr>
        <w:t>Комплекс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мероприятий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организации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дорожного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движения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сформирован,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исходя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задач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повышению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безопасности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дорожного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движения,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включает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следующие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мероприятия:</w:t>
      </w:r>
      <w:r w:rsidR="00A86319" w:rsidRPr="0096072B">
        <w:rPr>
          <w:lang w:val="ru-RU"/>
        </w:rPr>
        <w:t xml:space="preserve"> </w:t>
      </w:r>
    </w:p>
    <w:p w14:paraId="7A4C4C5A" w14:textId="6E546065" w:rsidR="00A84DE3" w:rsidRPr="0096072B" w:rsidRDefault="00A84DE3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проведение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анализа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выявлению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аварийно-опасных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участков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автомобильных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дорог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общего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пользования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местного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значения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выработка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мер,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направленных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устранение.</w:t>
      </w:r>
      <w:r w:rsidR="00A86319" w:rsidRPr="0096072B">
        <w:rPr>
          <w:lang w:eastAsia="ar-SA" w:bidi="en-US"/>
        </w:rPr>
        <w:t xml:space="preserve"> </w:t>
      </w:r>
    </w:p>
    <w:p w14:paraId="5C1A111B" w14:textId="71FEC815" w:rsidR="00A84DE3" w:rsidRPr="0096072B" w:rsidRDefault="00A84DE3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информирование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граждан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правилах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требованиях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области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обеспечения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безопасности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дорожного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движения;</w:t>
      </w:r>
      <w:r w:rsidR="00A86319" w:rsidRPr="0096072B">
        <w:rPr>
          <w:lang w:eastAsia="ar-SA" w:bidi="en-US"/>
        </w:rPr>
        <w:t xml:space="preserve"> </w:t>
      </w:r>
    </w:p>
    <w:p w14:paraId="6F0F0EC0" w14:textId="0745E5D6" w:rsidR="00A84DE3" w:rsidRPr="0096072B" w:rsidRDefault="00A84DE3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обеспечение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образовательных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учреждений</w:t>
      </w:r>
      <w:r w:rsidR="00A86319" w:rsidRPr="0096072B">
        <w:rPr>
          <w:lang w:eastAsia="ar-SA" w:bidi="en-US"/>
        </w:rPr>
        <w:t xml:space="preserve"> </w:t>
      </w:r>
      <w:r w:rsidR="009A1C3F" w:rsidRPr="0096072B">
        <w:rPr>
          <w:lang w:eastAsia="ar-SA" w:bidi="en-US"/>
        </w:rPr>
        <w:t>муниципального</w:t>
      </w:r>
      <w:r w:rsidR="00A86319" w:rsidRPr="0096072B">
        <w:rPr>
          <w:lang w:eastAsia="ar-SA" w:bidi="en-US"/>
        </w:rPr>
        <w:t xml:space="preserve"> </w:t>
      </w:r>
      <w:r w:rsidR="009A1C3F" w:rsidRPr="0096072B">
        <w:rPr>
          <w:lang w:eastAsia="ar-SA" w:bidi="en-US"/>
        </w:rPr>
        <w:t>образования</w:t>
      </w:r>
      <w:r w:rsidR="00A86319" w:rsidRPr="0096072B">
        <w:rPr>
          <w:lang w:eastAsia="ar-SA" w:bidi="en-US"/>
        </w:rPr>
        <w:t xml:space="preserve">  </w:t>
      </w:r>
      <w:r w:rsidRPr="0096072B">
        <w:rPr>
          <w:lang w:eastAsia="ar-SA" w:bidi="en-US"/>
        </w:rPr>
        <w:t>учебно-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методическими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наглядными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материалами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вопросам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профилактики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детского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дорожно-транспортного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травматизма;</w:t>
      </w:r>
      <w:r w:rsidR="00A86319" w:rsidRPr="0096072B">
        <w:rPr>
          <w:lang w:eastAsia="ar-SA" w:bidi="en-US"/>
        </w:rPr>
        <w:t xml:space="preserve"> </w:t>
      </w:r>
    </w:p>
    <w:p w14:paraId="2FB5C2B4" w14:textId="5D3BB8D1" w:rsidR="00A84DE3" w:rsidRPr="0096072B" w:rsidRDefault="00A84DE3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замена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установка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технических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средств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организации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дорожного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движения,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т.ч.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проектные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работы;</w:t>
      </w:r>
      <w:r w:rsidR="00A86319" w:rsidRPr="0096072B">
        <w:rPr>
          <w:lang w:eastAsia="ar-SA" w:bidi="en-US"/>
        </w:rPr>
        <w:t xml:space="preserve"> </w:t>
      </w:r>
    </w:p>
    <w:p w14:paraId="6AFB3D0B" w14:textId="5B1928A0" w:rsidR="00A84DE3" w:rsidRPr="0096072B" w:rsidRDefault="00A84DE3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установка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обновление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информационных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панно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указанием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телефонов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спасательных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служб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экстренной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медицинской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помощи.</w:t>
      </w:r>
    </w:p>
    <w:p w14:paraId="4361BE0A" w14:textId="6E9FAA3D" w:rsidR="00A84DE3" w:rsidRPr="0096072B" w:rsidRDefault="00A84DE3" w:rsidP="00E942BB">
      <w:pPr>
        <w:pStyle w:val="a3"/>
        <w:rPr>
          <w:lang w:val="ru-RU"/>
        </w:rPr>
      </w:pPr>
      <w:r w:rsidRPr="0096072B">
        <w:rPr>
          <w:lang w:val="ru-RU"/>
        </w:rPr>
        <w:lastRenderedPageBreak/>
        <w:t>При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реализации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генерального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плана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планируется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осуществление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следующих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мероприятий:</w:t>
      </w:r>
      <w:r w:rsidR="00A86319" w:rsidRPr="0096072B">
        <w:rPr>
          <w:lang w:val="ru-RU"/>
        </w:rPr>
        <w:t xml:space="preserve"> </w:t>
      </w:r>
    </w:p>
    <w:p w14:paraId="17C466F8" w14:textId="6A58AA84" w:rsidR="00A84DE3" w:rsidRPr="0096072B" w:rsidRDefault="00A84DE3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мероприятия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выявлению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аварийно-опасных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участков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автомобильных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дорог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общего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пользования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местного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значения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выработка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мер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устранению.</w:t>
      </w:r>
    </w:p>
    <w:p w14:paraId="64AEE9B2" w14:textId="05BA7BDF" w:rsidR="00A84DE3" w:rsidRPr="0096072B" w:rsidRDefault="00A84DE3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приобретение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знаков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дорожного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движения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(мероприятие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направлено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снижение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количества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дорожно-транспортных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происшествий).</w:t>
      </w:r>
    </w:p>
    <w:p w14:paraId="254834F2" w14:textId="0866E9FE" w:rsidR="00A84DE3" w:rsidRPr="0096072B" w:rsidRDefault="00A84DE3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установка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замена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знаков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дорожного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движения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(мероприятие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направлено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снижение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количества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дорожно-транспортных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происшествий).</w:t>
      </w:r>
      <w:r w:rsidR="00A86319" w:rsidRPr="0096072B">
        <w:rPr>
          <w:lang w:eastAsia="ar-SA" w:bidi="en-US"/>
        </w:rPr>
        <w:t xml:space="preserve"> </w:t>
      </w:r>
    </w:p>
    <w:p w14:paraId="5E23F53D" w14:textId="0633904C" w:rsidR="00A84DE3" w:rsidRPr="0096072B" w:rsidRDefault="00A84DE3" w:rsidP="00E942BB">
      <w:pPr>
        <w:pStyle w:val="a3"/>
        <w:rPr>
          <w:lang w:val="ru-RU"/>
        </w:rPr>
      </w:pPr>
      <w:r w:rsidRPr="0096072B">
        <w:rPr>
          <w:lang w:val="ru-RU"/>
        </w:rPr>
        <w:t>Из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всего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вышеперечисленного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следует,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что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расчетный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срок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основными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мероприятиями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развития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транспортной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инфраструктуры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Муниципального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образования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город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Чудово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должны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стать:</w:t>
      </w:r>
      <w:r w:rsidR="00A86319" w:rsidRPr="0096072B">
        <w:rPr>
          <w:lang w:val="ru-RU"/>
        </w:rPr>
        <w:t xml:space="preserve"> </w:t>
      </w:r>
    </w:p>
    <w:p w14:paraId="24841062" w14:textId="003DA3A9" w:rsidR="00A84DE3" w:rsidRPr="0096072B" w:rsidRDefault="00A84DE3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содержание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автомобильных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дорог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общего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пользования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местного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значения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искусственных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сооружений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них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полном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объеме;</w:t>
      </w:r>
    </w:p>
    <w:p w14:paraId="3ADC8531" w14:textId="32807A3F" w:rsidR="009F6F3C" w:rsidRPr="0096072B" w:rsidRDefault="009F6F3C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реконструкция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региональных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дорог;</w:t>
      </w:r>
    </w:p>
    <w:p w14:paraId="797556AA" w14:textId="10CE7BA7" w:rsidR="00A84DE3" w:rsidRPr="0096072B" w:rsidRDefault="00A84DE3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паспортизация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всех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бесхозяйных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участков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автомобильных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дорог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общего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пользования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местного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значения;</w:t>
      </w:r>
    </w:p>
    <w:p w14:paraId="258ABA82" w14:textId="0441DAAB" w:rsidR="00A84DE3" w:rsidRPr="0096072B" w:rsidRDefault="00A84DE3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организация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мероприятий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оказанию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транспортных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услуг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населению;</w:t>
      </w:r>
    </w:p>
    <w:p w14:paraId="5621E5B7" w14:textId="15B5AAF1" w:rsidR="00A84DE3" w:rsidRPr="0096072B" w:rsidRDefault="00A84DE3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повышение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уровня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обустройства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автомобильных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дорог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общего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пользования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счет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установки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средств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организации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дорожного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движения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дорогах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(дорожных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знаков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т.п.);</w:t>
      </w:r>
    </w:p>
    <w:p w14:paraId="6D768B2C" w14:textId="6F24C5F8" w:rsidR="00A84DE3" w:rsidRPr="0096072B" w:rsidRDefault="00A84DE3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проектирование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капитальный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ремонт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искусственных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сооружений;</w:t>
      </w:r>
    </w:p>
    <w:p w14:paraId="77C61430" w14:textId="2311F043" w:rsidR="00A84DE3" w:rsidRPr="0096072B" w:rsidRDefault="00A84DE3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создание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новых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объектов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транспортной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инфраструктуры,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отвечающих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прогнозируемым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потребностям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предприятий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населения.</w:t>
      </w:r>
      <w:r w:rsidR="00A86319" w:rsidRPr="0096072B">
        <w:rPr>
          <w:lang w:eastAsia="ar-SA" w:bidi="en-US"/>
        </w:rPr>
        <w:t xml:space="preserve"> </w:t>
      </w:r>
    </w:p>
    <w:p w14:paraId="2542F3E6" w14:textId="2D4E93BB" w:rsidR="000B4474" w:rsidRPr="0096072B" w:rsidRDefault="00FA3E2C" w:rsidP="00F107B8">
      <w:pPr>
        <w:pStyle w:val="a3"/>
        <w:spacing w:before="120"/>
        <w:rPr>
          <w:b/>
          <w:szCs w:val="28"/>
          <w:lang w:val="ru-RU"/>
        </w:rPr>
      </w:pPr>
      <w:bookmarkStart w:id="44" w:name="_Toc522808446"/>
      <w:r w:rsidRPr="0096072B">
        <w:rPr>
          <w:b/>
          <w:szCs w:val="28"/>
          <w:lang w:val="ru-RU"/>
        </w:rPr>
        <w:t>Водный</w:t>
      </w:r>
      <w:r w:rsidR="00A86319" w:rsidRPr="0096072B">
        <w:rPr>
          <w:b/>
          <w:szCs w:val="28"/>
          <w:lang w:val="ru-RU"/>
        </w:rPr>
        <w:t xml:space="preserve"> </w:t>
      </w:r>
      <w:r w:rsidR="000B4474" w:rsidRPr="0096072B">
        <w:rPr>
          <w:b/>
          <w:szCs w:val="28"/>
          <w:lang w:val="ru-RU"/>
        </w:rPr>
        <w:t>транспорт</w:t>
      </w:r>
    </w:p>
    <w:p w14:paraId="1493794D" w14:textId="34A31F29" w:rsidR="000B4474" w:rsidRPr="0096072B" w:rsidRDefault="000228F3" w:rsidP="000B4474">
      <w:pPr>
        <w:pStyle w:val="a3"/>
        <w:rPr>
          <w:lang w:val="ru-RU"/>
        </w:rPr>
      </w:pPr>
      <w:r w:rsidRPr="0096072B">
        <w:rPr>
          <w:rStyle w:val="afffffb"/>
        </w:rPr>
        <w:t>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территории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города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Чудово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отсутствует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инфраструктура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водного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транспорта.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Пассажирские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перевозки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грузовые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перевозки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водным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транспортом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осуществляются</w:t>
      </w:r>
      <w:r w:rsidR="000B4474" w:rsidRPr="0096072B">
        <w:rPr>
          <w:lang w:val="ru-RU"/>
        </w:rPr>
        <w:t>.</w:t>
      </w:r>
    </w:p>
    <w:p w14:paraId="78A14208" w14:textId="2207FC86" w:rsidR="000B4474" w:rsidRPr="0096072B" w:rsidRDefault="000B4474" w:rsidP="00F107B8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Воздушный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транспорт</w:t>
      </w:r>
    </w:p>
    <w:p w14:paraId="71E2DD5E" w14:textId="627F205A" w:rsidR="00706BEC" w:rsidRPr="0096072B" w:rsidRDefault="000228F3" w:rsidP="00706BEC">
      <w:pPr>
        <w:pStyle w:val="a3"/>
        <w:rPr>
          <w:lang w:val="ru-RU"/>
        </w:rPr>
      </w:pPr>
      <w:r w:rsidRPr="0096072B">
        <w:rPr>
          <w:rStyle w:val="afffffb"/>
        </w:rPr>
        <w:t>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территории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города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Чудово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отсутствует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инфраструктура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воздушного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транспорта.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Пассажирские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перевозки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грузовые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перевозки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воздушным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транспортом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не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осуществляются</w:t>
      </w:r>
      <w:r w:rsidR="00706BEC" w:rsidRPr="0096072B">
        <w:rPr>
          <w:lang w:val="ru-RU"/>
        </w:rPr>
        <w:t>.</w:t>
      </w:r>
    </w:p>
    <w:p w14:paraId="0AA71994" w14:textId="6CA1BA8B" w:rsidR="000B4474" w:rsidRPr="0096072B" w:rsidRDefault="000B4474" w:rsidP="006F6ABE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Трубопроводный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транспорт</w:t>
      </w:r>
    </w:p>
    <w:p w14:paraId="4BD0AE3E" w14:textId="7088C5B7" w:rsidR="00161C29" w:rsidRPr="0096072B" w:rsidRDefault="000B4474" w:rsidP="00E942BB">
      <w:pPr>
        <w:pStyle w:val="a3"/>
        <w:rPr>
          <w:lang w:val="ru-RU"/>
        </w:rPr>
      </w:pP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Муниципального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образования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город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Чудово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проход</w:t>
      </w:r>
      <w:r w:rsidR="00D2270C" w:rsidRPr="0096072B">
        <w:rPr>
          <w:lang w:val="ru-RU"/>
        </w:rPr>
        <w:t>и</w:t>
      </w:r>
      <w:r w:rsidRPr="0096072B">
        <w:rPr>
          <w:lang w:val="ru-RU"/>
        </w:rPr>
        <w:t>т</w:t>
      </w:r>
      <w:r w:rsidR="00161C29" w:rsidRPr="0096072B">
        <w:rPr>
          <w:lang w:val="ru-RU"/>
        </w:rPr>
        <w:t>:</w:t>
      </w:r>
    </w:p>
    <w:p w14:paraId="397D7B77" w14:textId="1F0BAEEE" w:rsidR="00421F73" w:rsidRPr="0096072B" w:rsidRDefault="00ED7A8C" w:rsidP="00421F73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Газопровод-отвод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ГРС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Красный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Фарфорист</w:t>
      </w:r>
      <w:r w:rsidR="00421F73" w:rsidRPr="0096072B">
        <w:rPr>
          <w:bCs/>
          <w:spacing w:val="-1"/>
        </w:rPr>
        <w:t>,</w:t>
      </w:r>
      <w:r w:rsidR="00A86319" w:rsidRPr="0096072B">
        <w:rPr>
          <w:bCs/>
          <w:spacing w:val="-1"/>
        </w:rPr>
        <w:t xml:space="preserve"> </w:t>
      </w:r>
      <w:r w:rsidR="00421F73" w:rsidRPr="0096072B">
        <w:rPr>
          <w:bCs/>
          <w:spacing w:val="-1"/>
        </w:rPr>
        <w:t>протяженностью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0,46</w:t>
      </w:r>
      <w:r w:rsidR="00A86319" w:rsidRPr="0096072B">
        <w:rPr>
          <w:bCs/>
          <w:spacing w:val="-1"/>
        </w:rPr>
        <w:t xml:space="preserve"> </w:t>
      </w:r>
      <w:r w:rsidR="00421F73" w:rsidRPr="0096072B">
        <w:rPr>
          <w:bCs/>
          <w:spacing w:val="-1"/>
        </w:rPr>
        <w:t>км;</w:t>
      </w:r>
    </w:p>
    <w:p w14:paraId="0656941F" w14:textId="0D542DF7" w:rsidR="008C6D4D" w:rsidRPr="0096072B" w:rsidRDefault="006947B1" w:rsidP="00FD5B3F">
      <w:pPr>
        <w:pStyle w:val="30"/>
        <w:numPr>
          <w:ilvl w:val="2"/>
          <w:numId w:val="1"/>
        </w:numPr>
        <w:ind w:left="0" w:firstLine="0"/>
        <w:rPr>
          <w:i w:val="0"/>
          <w:szCs w:val="28"/>
        </w:rPr>
      </w:pPr>
      <w:bookmarkStart w:id="45" w:name="_Toc69893546"/>
      <w:bookmarkStart w:id="46" w:name="_Toc191453232"/>
      <w:r w:rsidRPr="0096072B">
        <w:rPr>
          <w:i w:val="0"/>
          <w:szCs w:val="28"/>
        </w:rPr>
        <w:t>Объекты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инженерной</w:t>
      </w:r>
      <w:r w:rsidR="00A86319" w:rsidRPr="0096072B">
        <w:rPr>
          <w:i w:val="0"/>
          <w:szCs w:val="28"/>
        </w:rPr>
        <w:t xml:space="preserve"> </w:t>
      </w:r>
      <w:r w:rsidR="008C6D4D" w:rsidRPr="0096072B">
        <w:rPr>
          <w:i w:val="0"/>
          <w:szCs w:val="28"/>
        </w:rPr>
        <w:t>инфраструктур</w:t>
      </w:r>
      <w:bookmarkEnd w:id="44"/>
      <w:r w:rsidRPr="0096072B">
        <w:rPr>
          <w:i w:val="0"/>
          <w:szCs w:val="28"/>
        </w:rPr>
        <w:t>ы</w:t>
      </w:r>
      <w:bookmarkEnd w:id="45"/>
      <w:bookmarkEnd w:id="46"/>
    </w:p>
    <w:p w14:paraId="427D1A6A" w14:textId="362FBAC7" w:rsidR="00815C07" w:rsidRPr="0096072B" w:rsidRDefault="00815C07" w:rsidP="00815C07">
      <w:pPr>
        <w:pStyle w:val="a3"/>
        <w:rPr>
          <w:lang w:val="ru-RU"/>
        </w:rPr>
      </w:pPr>
      <w:bookmarkStart w:id="47" w:name="_Toc270950877"/>
      <w:bookmarkStart w:id="48" w:name="_Toc312530943"/>
      <w:bookmarkStart w:id="49" w:name="_Toc370201547"/>
      <w:bookmarkStart w:id="50" w:name="_Toc465852879"/>
      <w:bookmarkStart w:id="51" w:name="_Toc468963297"/>
      <w:r w:rsidRPr="0096072B">
        <w:rPr>
          <w:lang w:val="ru-RU"/>
        </w:rPr>
        <w:t>Задачей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инженерного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обеспечения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является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создание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благоприятной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среды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жизнедеятельности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человека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условий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устойчивого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развития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путем:</w:t>
      </w:r>
    </w:p>
    <w:p w14:paraId="546B3457" w14:textId="6E857A04" w:rsidR="00815C07" w:rsidRPr="0096072B" w:rsidRDefault="00815C07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определения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размещения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объектов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электро-,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тепло-,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газо-,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водоснабжения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водоотведения;</w:t>
      </w:r>
    </w:p>
    <w:p w14:paraId="2FC3D3A9" w14:textId="06228C28" w:rsidR="00815C07" w:rsidRPr="0096072B" w:rsidRDefault="00815C07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создания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новых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реконструкции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существующих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объектов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инженерной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инфраструктуры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основе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новых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технологий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научно-технических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достижений;</w:t>
      </w:r>
    </w:p>
    <w:p w14:paraId="069BBD02" w14:textId="1CFA1B80" w:rsidR="00815C07" w:rsidRPr="0096072B" w:rsidRDefault="00815C07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развития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инженерных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коммуникаций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сложившейся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застройке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учетом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перспективного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развития;</w:t>
      </w:r>
    </w:p>
    <w:p w14:paraId="1FAEBB90" w14:textId="23215598" w:rsidR="00815C07" w:rsidRPr="0096072B" w:rsidRDefault="00815C07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размещения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автономных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локальных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источников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электроснабжения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теплоснабжения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территориях,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планируемых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под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застройку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охваченных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существующими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централизованными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системами;</w:t>
      </w:r>
    </w:p>
    <w:p w14:paraId="0D5E41E2" w14:textId="291DCEC4" w:rsidR="00815C07" w:rsidRPr="0096072B" w:rsidRDefault="00815C07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обеспечения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безопасности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надежности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систем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инженерной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инфраструктуры,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том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числе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путем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создания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систем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защиты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поверхностных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подземных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lastRenderedPageBreak/>
        <w:t>источников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водоснабжения,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также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размещения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модернизации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объектов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очистки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утилизации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промышленных,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бытовых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поверхностных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стоков.</w:t>
      </w:r>
    </w:p>
    <w:bookmarkEnd w:id="47"/>
    <w:bookmarkEnd w:id="48"/>
    <w:bookmarkEnd w:id="49"/>
    <w:bookmarkEnd w:id="50"/>
    <w:bookmarkEnd w:id="51"/>
    <w:p w14:paraId="741221E9" w14:textId="77777777" w:rsidR="00937FC8" w:rsidRPr="0096072B" w:rsidRDefault="00937FC8" w:rsidP="00F107B8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Водоотведение</w:t>
      </w:r>
    </w:p>
    <w:p w14:paraId="22415723" w14:textId="2EEC052C" w:rsidR="0045763A" w:rsidRPr="0096072B" w:rsidRDefault="0045763A" w:rsidP="0045763A">
      <w:pPr>
        <w:pStyle w:val="a3"/>
        <w:rPr>
          <w:lang w:val="ru-RU"/>
        </w:rPr>
      </w:pPr>
      <w:r w:rsidRPr="0096072B">
        <w:rPr>
          <w:lang w:val="ru-RU"/>
        </w:rPr>
        <w:t>Централизованной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системой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водоотведения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оснащены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центральная,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западная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восточная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части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основные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промышленные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предприятия.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Централизованной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системы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водоотведения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северной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части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некоторых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окраинных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районах.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Хозяйственно-бытовые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производственные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сточные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системой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самотечно-напорных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коллекторов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диаметром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150-600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отводятся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главную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канализационную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насосную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станцию,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расположенную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площадке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канализационных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очистных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сооружений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полной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биологической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очистки.</w:t>
      </w:r>
    </w:p>
    <w:p w14:paraId="33AF795B" w14:textId="17470BFF" w:rsidR="00230A8D" w:rsidRPr="0096072B" w:rsidRDefault="004B7006" w:rsidP="0045763A">
      <w:pPr>
        <w:pStyle w:val="a3"/>
        <w:rPr>
          <w:lang w:val="ru-RU"/>
        </w:rPr>
      </w:pP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проходят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канализация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напорная,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протяженностью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12,6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км,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также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канализация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самотечная,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протяженностью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26,3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км.</w:t>
      </w:r>
    </w:p>
    <w:p w14:paraId="3FB89189" w14:textId="4DDE90DB" w:rsidR="0045763A" w:rsidRPr="0096072B" w:rsidRDefault="0045763A" w:rsidP="0045763A">
      <w:pPr>
        <w:pStyle w:val="a3"/>
        <w:rPr>
          <w:lang w:val="ru-RU"/>
        </w:rPr>
      </w:pP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функциональному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составу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канализации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делятся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на:</w:t>
      </w:r>
    </w:p>
    <w:p w14:paraId="26B41AF9" w14:textId="6E728C81" w:rsidR="0045763A" w:rsidRPr="0096072B" w:rsidRDefault="0045763A" w:rsidP="0045763A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коллекторы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(самотечные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и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напорные)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0600-150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мм;</w:t>
      </w:r>
    </w:p>
    <w:p w14:paraId="667B9301" w14:textId="724A68FF" w:rsidR="0045763A" w:rsidRPr="0096072B" w:rsidRDefault="0045763A" w:rsidP="0045763A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уличные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сети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0600-150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мм;</w:t>
      </w:r>
    </w:p>
    <w:p w14:paraId="2DC37152" w14:textId="4A93D2EE" w:rsidR="0045763A" w:rsidRPr="0096072B" w:rsidRDefault="0045763A" w:rsidP="0045763A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дворовые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сети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0300-150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мм.</w:t>
      </w:r>
    </w:p>
    <w:p w14:paraId="3DDF161B" w14:textId="54ECC35A" w:rsidR="0045763A" w:rsidRPr="0096072B" w:rsidRDefault="0045763A" w:rsidP="0045763A">
      <w:pPr>
        <w:pStyle w:val="a3"/>
        <w:rPr>
          <w:lang w:val="ru-RU"/>
        </w:rPr>
      </w:pPr>
      <w:r w:rsidRPr="0096072B">
        <w:rPr>
          <w:lang w:val="ru-RU"/>
        </w:rPr>
        <w:t>Глубина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заложения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трубопроводов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составляет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1,0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7,0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м.</w:t>
      </w:r>
    </w:p>
    <w:p w14:paraId="3E84FDED" w14:textId="7983F9F0" w:rsidR="00507557" w:rsidRPr="0096072B" w:rsidRDefault="0045763A" w:rsidP="0045763A">
      <w:pPr>
        <w:pStyle w:val="a3"/>
        <w:rPr>
          <w:lang w:val="ru-RU"/>
        </w:rPr>
      </w:pP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действуют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шесть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канализационных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насосных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станций,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оборудованных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насосами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марок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ФГ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различной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производительности.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этом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эксплуатирующей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организацией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отмечается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высокая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степень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износа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технологических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трубопроводов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обвязки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насосного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оборудования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всех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действующих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КНС.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главной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насосной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станции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сточные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поступают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распределительную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камеру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далее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горизонтальные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песколовки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круговым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движением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для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осаждения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крупных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минеральных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примесей.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Очищенная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песка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крупных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взвесей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сточная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направляется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блок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технологических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емкостей.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Попадая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первичные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отстойники,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сточная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отстаивается,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осадок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помощи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периодической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работы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эрлифтов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направляется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илоперегниватель.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Осветленная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первичных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отстойников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поступает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2х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коридорные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аэротенки,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где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происходит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процесс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биологической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очистки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стоков.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Иловая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смесь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аэротенках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постоянно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аэрируется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воздухом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через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фильтросные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трубки,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обеспечивающие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циркуляцию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иловой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смеси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обогащение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ее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кислородом.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Пройдя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объем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аэротенка,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иловая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смесь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попадает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вторичные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отстойники,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где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активный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ил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оседает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помощи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постоянно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работающих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эрлифтов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возвращается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аэротенк,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прирастающий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избыточный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активный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ил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может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быть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направлен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аэробный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минерализатор.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Биологически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очищенная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осветленная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после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вторичных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отстойников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поступает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контактные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резервуары,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затем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самотеком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поступает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двухступенчатые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биологические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пруды.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Там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происходит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процесс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доочистки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оставшейся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органики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путем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окисления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ее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кислородом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воздуха.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Осадок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илоперегнивателя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минерализатора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периодически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откачивается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иловые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площадки.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иловых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площадках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помощи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дренажной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системы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осадок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обезвоживается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мере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накопления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вывозится,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дренажная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направляется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«голову»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сооружений.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Очищенные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обеззараженные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сточные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отводятся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Кересть.</w:t>
      </w:r>
    </w:p>
    <w:p w14:paraId="0F0E52EE" w14:textId="5D318737" w:rsidR="00507557" w:rsidRPr="0096072B" w:rsidRDefault="00507557" w:rsidP="00DD0333">
      <w:pPr>
        <w:pStyle w:val="a3"/>
        <w:rPr>
          <w:lang w:val="ru-RU"/>
        </w:rPr>
      </w:pPr>
      <w:r w:rsidRPr="0096072B">
        <w:rPr>
          <w:lang w:val="ru-RU"/>
        </w:rPr>
        <w:t>Требования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очистке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сточных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предъявляются</w:t>
      </w:r>
      <w:r w:rsidR="00A86319" w:rsidRPr="0096072B">
        <w:rPr>
          <w:lang w:val="ru-RU"/>
        </w:rPr>
        <w:t xml:space="preserve"> </w:t>
      </w:r>
      <w:r w:rsidR="00FD5B3F" w:rsidRPr="0096072B">
        <w:rPr>
          <w:lang w:val="ru-RU"/>
        </w:rPr>
        <w:t>согласно</w:t>
      </w:r>
      <w:r w:rsidR="00A86319" w:rsidRPr="0096072B">
        <w:rPr>
          <w:lang w:val="ru-RU"/>
        </w:rPr>
        <w:t xml:space="preserve"> </w:t>
      </w:r>
      <w:r w:rsidR="00FD5B3F" w:rsidRPr="0096072B">
        <w:rPr>
          <w:lang w:val="ru-RU"/>
        </w:rPr>
        <w:t>нормативным</w:t>
      </w:r>
      <w:r w:rsidR="00A86319" w:rsidRPr="0096072B">
        <w:rPr>
          <w:lang w:val="ru-RU"/>
        </w:rPr>
        <w:t xml:space="preserve"> </w:t>
      </w:r>
      <w:r w:rsidR="00FD5B3F" w:rsidRPr="0096072B">
        <w:rPr>
          <w:lang w:val="ru-RU"/>
        </w:rPr>
        <w:t>документам</w:t>
      </w:r>
      <w:r w:rsidRPr="0096072B">
        <w:rPr>
          <w:lang w:val="ru-RU"/>
        </w:rPr>
        <w:t>: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Кодекса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РФ,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Закона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РФ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«Об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охране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окружающей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природной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среды»,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Закона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РФ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«О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санитарно-эпидемиологическом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благополучии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населения».</w:t>
      </w:r>
    </w:p>
    <w:p w14:paraId="4ADA14EF" w14:textId="20B9943E" w:rsidR="00717C4E" w:rsidRPr="0096072B" w:rsidRDefault="00BF77BB" w:rsidP="00717C4E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Водоснабжение</w:t>
      </w:r>
    </w:p>
    <w:p w14:paraId="1063D9AA" w14:textId="64D49CBE" w:rsidR="0045763A" w:rsidRPr="0096072B" w:rsidRDefault="0045763A" w:rsidP="0045763A">
      <w:pPr>
        <w:pStyle w:val="a3"/>
        <w:rPr>
          <w:lang w:val="ru-RU"/>
        </w:rPr>
      </w:pPr>
      <w:r w:rsidRPr="0096072B">
        <w:rPr>
          <w:lang w:val="ru-RU"/>
        </w:rPr>
        <w:t>Источником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водоснабжения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Чудово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являются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водозаборные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сооружения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р.Волхов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районе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станции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Волхов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Мост.</w:t>
      </w:r>
    </w:p>
    <w:p w14:paraId="61A20E5F" w14:textId="72789613" w:rsidR="0045763A" w:rsidRPr="0096072B" w:rsidRDefault="0045763A" w:rsidP="0045763A">
      <w:pPr>
        <w:pStyle w:val="a3"/>
        <w:rPr>
          <w:lang w:val="ru-RU"/>
        </w:rPr>
      </w:pP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состав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водозаборных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сооружений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входят:</w:t>
      </w:r>
    </w:p>
    <w:p w14:paraId="210E3485" w14:textId="67CC45ED" w:rsidR="0045763A" w:rsidRPr="0096072B" w:rsidRDefault="0045763A" w:rsidP="0045763A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две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водоприемные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линии,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состоящие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из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водоприемного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оголовка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и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водоприемной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трубы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каждая;</w:t>
      </w:r>
    </w:p>
    <w:p w14:paraId="39019C45" w14:textId="0C03D58A" w:rsidR="0045763A" w:rsidRPr="0096072B" w:rsidRDefault="0045763A" w:rsidP="0045763A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lastRenderedPageBreak/>
        <w:t>береговой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водоприемный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колодец,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совмещенный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с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насосной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станцией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первого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подъема;</w:t>
      </w:r>
    </w:p>
    <w:p w14:paraId="0DD4E7A0" w14:textId="032C08B8" w:rsidR="0045763A" w:rsidRPr="0096072B" w:rsidRDefault="0045763A" w:rsidP="0045763A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</w:pPr>
      <w:r w:rsidRPr="0096072B">
        <w:rPr>
          <w:szCs w:val="22"/>
        </w:rPr>
        <w:t>две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нитки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водовода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диаметром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400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и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500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мм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и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длиной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6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км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каждая,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из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которых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в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настоящее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время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рабочем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состоянии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находится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только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одна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0500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мм.</w:t>
      </w:r>
    </w:p>
    <w:p w14:paraId="3BC68F76" w14:textId="51964156" w:rsidR="0045763A" w:rsidRPr="0096072B" w:rsidRDefault="0045763A" w:rsidP="0045763A">
      <w:pPr>
        <w:pStyle w:val="a3"/>
        <w:rPr>
          <w:lang w:val="ru-RU"/>
        </w:rPr>
      </w:pPr>
      <w:r w:rsidRPr="0096072B">
        <w:rPr>
          <w:lang w:val="ru-RU"/>
        </w:rPr>
        <w:t>Водоприемные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оголовки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представляют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собой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ряжевую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конструкцию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прямоугольной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формы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одним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заостренным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концом.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Оголовки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набраны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бруса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сечением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18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через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брус.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Углы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ряжей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усилены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металлическими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листами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толщиной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8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шириной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40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всей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высоте.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Трубы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введены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ряж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175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верхнего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обреза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70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края.</w:t>
      </w:r>
    </w:p>
    <w:p w14:paraId="4B7A6D65" w14:textId="153ADD9C" w:rsidR="0045763A" w:rsidRPr="0096072B" w:rsidRDefault="0045763A" w:rsidP="0045763A">
      <w:pPr>
        <w:pStyle w:val="a3"/>
        <w:rPr>
          <w:lang w:val="ru-RU"/>
        </w:rPr>
      </w:pPr>
      <w:r w:rsidRPr="0096072B">
        <w:rPr>
          <w:lang w:val="ru-RU"/>
        </w:rPr>
        <w:t>Размеры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ряжа: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длина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-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11,3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высота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-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2,3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ширина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2,2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м.</w:t>
      </w:r>
    </w:p>
    <w:p w14:paraId="32C39921" w14:textId="16B5EC4C" w:rsidR="0045763A" w:rsidRPr="0096072B" w:rsidRDefault="0045763A" w:rsidP="0045763A">
      <w:pPr>
        <w:pStyle w:val="a3"/>
        <w:rPr>
          <w:lang w:val="ru-RU"/>
        </w:rPr>
      </w:pP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речной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стороны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ряжи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имеют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3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входных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окна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защитными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решетками.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Сечение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окон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1,5х1,5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Окна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расположены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0,5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верхнего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среза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через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равные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промежутки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-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1,5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Решетки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выполнены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прутьев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диаметром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8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расстоянием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между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прутьями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150^180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мм.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Ряжи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загружены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гравием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камнем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80%.</w:t>
      </w:r>
    </w:p>
    <w:p w14:paraId="14D64DE0" w14:textId="09091889" w:rsidR="0045763A" w:rsidRPr="0096072B" w:rsidRDefault="0045763A" w:rsidP="0045763A">
      <w:pPr>
        <w:pStyle w:val="a3"/>
        <w:rPr>
          <w:lang w:val="ru-RU"/>
        </w:rPr>
      </w:pPr>
      <w:r w:rsidRPr="0096072B">
        <w:rPr>
          <w:lang w:val="ru-RU"/>
        </w:rPr>
        <w:t>Верхний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оголовок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развернут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вверх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течению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20°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отношению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линии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берега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выступает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1,2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реку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перед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нижним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оголовком.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Нижний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оголовок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развернут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вниз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течению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расположен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параллельно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береговой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черте.</w:t>
      </w:r>
    </w:p>
    <w:p w14:paraId="7C763767" w14:textId="05FA2F45" w:rsidR="0045763A" w:rsidRPr="0096072B" w:rsidRDefault="0045763A" w:rsidP="0045763A">
      <w:pPr>
        <w:pStyle w:val="a3"/>
        <w:rPr>
          <w:lang w:val="ru-RU"/>
        </w:rPr>
      </w:pPr>
      <w:r w:rsidRPr="0096072B">
        <w:rPr>
          <w:lang w:val="ru-RU"/>
        </w:rPr>
        <w:t>Водоприемные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трубы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0500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покрыты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гидроизоляцией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футерованы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рейками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60х12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длиной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3:4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ним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поступает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насосную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станцию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первого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подъема,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оборудованную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4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насосами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ЭЦВ-12-210-55,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которые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единственному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водоводу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0500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подают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ее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водопроводные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очистные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сооружения,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расположенные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окрестностях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д.Лука-2.</w:t>
      </w:r>
    </w:p>
    <w:p w14:paraId="5E3870FD" w14:textId="0D6EFA07" w:rsidR="0045763A" w:rsidRPr="0096072B" w:rsidRDefault="0045763A" w:rsidP="0045763A">
      <w:pPr>
        <w:pStyle w:val="a3"/>
        <w:rPr>
          <w:lang w:val="ru-RU"/>
        </w:rPr>
      </w:pP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состав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водопроводных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очистных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сооружений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входят:</w:t>
      </w:r>
    </w:p>
    <w:p w14:paraId="36537C71" w14:textId="2455B92C" w:rsidR="0045763A" w:rsidRPr="0096072B" w:rsidRDefault="0045763A" w:rsidP="0045763A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вертикальный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вихревой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смеситель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-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2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шт.;</w:t>
      </w:r>
    </w:p>
    <w:p w14:paraId="3BD9CF6C" w14:textId="33C58802" w:rsidR="0045763A" w:rsidRPr="0096072B" w:rsidRDefault="0045763A" w:rsidP="0045763A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горизонтальный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отстойник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со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встроенной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камерой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хлопьеобразования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-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3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шт.;</w:t>
      </w:r>
    </w:p>
    <w:p w14:paraId="2DF729F1" w14:textId="260D1E0A" w:rsidR="0045763A" w:rsidRPr="0096072B" w:rsidRDefault="0045763A" w:rsidP="0045763A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скорые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фильтры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-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5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шт.;</w:t>
      </w:r>
    </w:p>
    <w:p w14:paraId="7E10D5DE" w14:textId="055F1236" w:rsidR="0045763A" w:rsidRPr="0096072B" w:rsidRDefault="0045763A" w:rsidP="0045763A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резервуары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чистой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воды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по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2000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м3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каждый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-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2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шт.;</w:t>
      </w:r>
    </w:p>
    <w:p w14:paraId="66E9A540" w14:textId="4CC39BBF" w:rsidR="0045763A" w:rsidRPr="0096072B" w:rsidRDefault="0045763A" w:rsidP="0045763A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насосная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станция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II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подъема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с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четырьмя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насосами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Д500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(q=500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м3/час;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Н=63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м),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из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которых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один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является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рабочим,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три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-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резервных;</w:t>
      </w:r>
    </w:p>
    <w:p w14:paraId="2C756EFA" w14:textId="27012305" w:rsidR="0045763A" w:rsidRPr="0096072B" w:rsidRDefault="0045763A" w:rsidP="0045763A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реагентное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хозяйство: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цех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коагуляции,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цех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подщелачивания,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цех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флокуляции;</w:t>
      </w:r>
    </w:p>
    <w:p w14:paraId="302F47C9" w14:textId="5EC6F190" w:rsidR="0045763A" w:rsidRPr="0096072B" w:rsidRDefault="0045763A" w:rsidP="0045763A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хлораторная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(выведена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из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работы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по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причине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неиспользования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жидкого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хлора);</w:t>
      </w:r>
    </w:p>
    <w:p w14:paraId="20E1B121" w14:textId="3C03E8FF" w:rsidR="0045763A" w:rsidRPr="0096072B" w:rsidRDefault="0045763A" w:rsidP="0045763A">
      <w:pPr>
        <w:pStyle w:val="afff4"/>
        <w:numPr>
          <w:ilvl w:val="0"/>
          <w:numId w:val="10"/>
        </w:numPr>
        <w:shd w:val="clear" w:color="auto" w:fill="FFFFFF"/>
        <w:ind w:left="1134" w:hanging="425"/>
        <w:jc w:val="left"/>
        <w:rPr>
          <w:szCs w:val="22"/>
        </w:rPr>
      </w:pPr>
      <w:r w:rsidRPr="0096072B">
        <w:rPr>
          <w:szCs w:val="22"/>
        </w:rPr>
        <w:t>артезианские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скважины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(3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шт.),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каждая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оборудована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насосом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ЭЦВ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8</w:t>
      </w:r>
      <w:r w:rsidRPr="0096072B">
        <w:rPr>
          <w:szCs w:val="22"/>
        </w:rPr>
        <w:softHyphen/>
        <w:t>40-60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(q=40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м3/час;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Н=60</w:t>
      </w:r>
      <w:r w:rsidR="00A86319" w:rsidRPr="0096072B">
        <w:rPr>
          <w:szCs w:val="22"/>
        </w:rPr>
        <w:t xml:space="preserve"> </w:t>
      </w:r>
      <w:r w:rsidRPr="0096072B">
        <w:rPr>
          <w:szCs w:val="22"/>
        </w:rPr>
        <w:t>м).</w:t>
      </w:r>
    </w:p>
    <w:p w14:paraId="0D5500EE" w14:textId="2ABE6FD8" w:rsidR="0045763A" w:rsidRPr="0096072B" w:rsidRDefault="0045763A" w:rsidP="0045763A">
      <w:pPr>
        <w:pStyle w:val="a3"/>
        <w:rPr>
          <w:lang w:val="ru-RU"/>
        </w:rPr>
      </w:pPr>
      <w:r w:rsidRPr="0096072B">
        <w:rPr>
          <w:lang w:val="ru-RU"/>
        </w:rPr>
        <w:t>Водоочистные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сооружения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Чудово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введены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эксплуатацию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1981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году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проектной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мощностью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17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тыс.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м3/сутки.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были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построены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экспериментальному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проекту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привязкой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укороченных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горизонтальных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отстойников,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экспериментальной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флотационной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установки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контактных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фильтров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вместо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обычных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-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скорых.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Как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показала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практика,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данные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технические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решения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себя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оправдали: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имеется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заключение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ВНИИ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ВОДГЕО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том,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что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производительность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уменьшилась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50%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сравнению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проектной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составляет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6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10,3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тыс.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м3/сутки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(см.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приложение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2.2)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зависимости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времени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года,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так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как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осенне-зимний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период,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время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работы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котельных,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потребность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увеличивается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ориентировочно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1,0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тыс.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м3/сут.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настоящее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время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морально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физически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устарели.</w:t>
      </w:r>
    </w:p>
    <w:p w14:paraId="111157F2" w14:textId="106E69BB" w:rsidR="0045763A" w:rsidRPr="0096072B" w:rsidRDefault="0045763A" w:rsidP="0045763A">
      <w:pPr>
        <w:pStyle w:val="a3"/>
        <w:rPr>
          <w:lang w:val="ru-RU"/>
        </w:rPr>
      </w:pP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двум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водоводам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0400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0300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подается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водопроводную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Чудово.</w:t>
      </w:r>
    </w:p>
    <w:p w14:paraId="61679C34" w14:textId="3143482C" w:rsidR="0045763A" w:rsidRPr="0096072B" w:rsidRDefault="0045763A" w:rsidP="0045763A">
      <w:pPr>
        <w:pStyle w:val="a3"/>
        <w:rPr>
          <w:lang w:val="ru-RU"/>
        </w:rPr>
      </w:pPr>
      <w:r w:rsidRPr="0096072B">
        <w:rPr>
          <w:lang w:val="ru-RU"/>
        </w:rPr>
        <w:t>Завод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ЖБШ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имеет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собственный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водозабор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Кересть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для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обеспечения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производства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технической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водой.</w:t>
      </w:r>
    </w:p>
    <w:p w14:paraId="5EE0670F" w14:textId="17EFBE4F" w:rsidR="0045763A" w:rsidRPr="0096072B" w:rsidRDefault="0045763A" w:rsidP="0045763A">
      <w:pPr>
        <w:pStyle w:val="a3"/>
        <w:rPr>
          <w:lang w:val="ru-RU"/>
        </w:rPr>
      </w:pPr>
      <w:r w:rsidRPr="0096072B">
        <w:rPr>
          <w:lang w:val="ru-RU"/>
        </w:rPr>
        <w:t>Для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целей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комплексного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развития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системы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водоснабжения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главным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интегральным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критерием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эффективности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выступает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надежность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функционирования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сетей.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Физическое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состояние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водоснабжения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неудовлетворительное.</w:t>
      </w:r>
    </w:p>
    <w:p w14:paraId="61DE8111" w14:textId="22E8F81D" w:rsidR="0045763A" w:rsidRPr="0096072B" w:rsidRDefault="0045763A" w:rsidP="0045763A">
      <w:pPr>
        <w:pStyle w:val="a3"/>
        <w:rPr>
          <w:lang w:val="ru-RU"/>
        </w:rPr>
      </w:pPr>
      <w:r w:rsidRPr="0096072B">
        <w:rPr>
          <w:lang w:val="ru-RU"/>
        </w:rPr>
        <w:t>Основная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часть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нуждается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замене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имеет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износ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более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65%.</w:t>
      </w:r>
    </w:p>
    <w:p w14:paraId="36C812F8" w14:textId="4FC5EB3D" w:rsidR="00360D2E" w:rsidRPr="0096072B" w:rsidRDefault="00360D2E" w:rsidP="00E942BB">
      <w:pPr>
        <w:pStyle w:val="a3"/>
        <w:rPr>
          <w:lang w:val="ru-RU"/>
        </w:rPr>
      </w:pPr>
      <w:r w:rsidRPr="0096072B">
        <w:rPr>
          <w:lang w:val="ru-RU"/>
        </w:rPr>
        <w:lastRenderedPageBreak/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проходят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водопровод,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протяженностью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45,0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км.</w:t>
      </w:r>
    </w:p>
    <w:p w14:paraId="240D63AD" w14:textId="3311E0F7" w:rsidR="00330F41" w:rsidRPr="0096072B" w:rsidRDefault="009111A5" w:rsidP="00E942BB">
      <w:pPr>
        <w:pStyle w:val="a3"/>
        <w:rPr>
          <w:lang w:val="ru-RU"/>
        </w:rPr>
      </w:pPr>
      <w:r w:rsidRPr="0096072B">
        <w:rPr>
          <w:lang w:val="ru-RU"/>
        </w:rPr>
        <w:t>Основными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источниками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хозяйственно-питьевого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противопожарного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водоснабжения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="009A1C3F" w:rsidRPr="0096072B">
        <w:rPr>
          <w:lang w:val="ru-RU"/>
        </w:rPr>
        <w:t>муниципального</w:t>
      </w:r>
      <w:r w:rsidR="00A86319" w:rsidRPr="0096072B">
        <w:rPr>
          <w:lang w:val="ru-RU"/>
        </w:rPr>
        <w:t xml:space="preserve"> </w:t>
      </w:r>
      <w:r w:rsidR="009A1C3F" w:rsidRPr="0096072B">
        <w:rPr>
          <w:lang w:val="ru-RU"/>
        </w:rPr>
        <w:t>образования</w:t>
      </w:r>
      <w:r w:rsidR="00A86319" w:rsidRPr="0096072B">
        <w:rPr>
          <w:lang w:val="ru-RU"/>
        </w:rPr>
        <w:t xml:space="preserve"> 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настоящий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момент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являются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подземные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артезианские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воды.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Водопотребление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осуществляется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артезианских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скважин.</w:t>
      </w:r>
      <w:r w:rsidR="00A86319" w:rsidRPr="0096072B">
        <w:rPr>
          <w:lang w:val="ru-RU"/>
        </w:rPr>
        <w:t xml:space="preserve"> </w:t>
      </w:r>
    </w:p>
    <w:p w14:paraId="2B79F92D" w14:textId="4A8D86AC" w:rsidR="00BD1541" w:rsidRPr="0096072B" w:rsidRDefault="00BD1541" w:rsidP="00645B90">
      <w:pPr>
        <w:ind w:firstLine="709"/>
      </w:pPr>
      <w:r w:rsidRPr="0096072B">
        <w:t>Питьевая</w:t>
      </w:r>
      <w:r w:rsidR="00A86319" w:rsidRPr="0096072B">
        <w:t xml:space="preserve"> </w:t>
      </w:r>
      <w:r w:rsidRPr="0096072B">
        <w:t>вода</w:t>
      </w:r>
      <w:r w:rsidR="00A86319" w:rsidRPr="0096072B">
        <w:t xml:space="preserve"> </w:t>
      </w:r>
      <w:r w:rsidRPr="0096072B">
        <w:t>из</w:t>
      </w:r>
      <w:r w:rsidR="00A86319" w:rsidRPr="0096072B">
        <w:t xml:space="preserve"> </w:t>
      </w:r>
      <w:r w:rsidRPr="0096072B">
        <w:t>артезианских</w:t>
      </w:r>
      <w:r w:rsidR="00A86319" w:rsidRPr="0096072B">
        <w:t xml:space="preserve"> </w:t>
      </w:r>
      <w:r w:rsidRPr="0096072B">
        <w:t>скважин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микробиологическим</w:t>
      </w:r>
      <w:r w:rsidR="00A86319" w:rsidRPr="0096072B">
        <w:t xml:space="preserve"> </w:t>
      </w:r>
      <w:r w:rsidRPr="0096072B">
        <w:t>показателям</w:t>
      </w:r>
      <w:r w:rsidR="00A86319" w:rsidRPr="0096072B">
        <w:t xml:space="preserve"> </w:t>
      </w:r>
      <w:r w:rsidRPr="0096072B">
        <w:t>соответствует</w:t>
      </w:r>
      <w:r w:rsidR="00A86319" w:rsidRPr="0096072B">
        <w:t xml:space="preserve"> </w:t>
      </w:r>
      <w:r w:rsidRPr="0096072B">
        <w:t>требованиям</w:t>
      </w:r>
      <w:r w:rsidR="00A86319" w:rsidRPr="0096072B">
        <w:t xml:space="preserve"> </w:t>
      </w:r>
      <w:r w:rsidRPr="0096072B">
        <w:t>СанПиН</w:t>
      </w:r>
      <w:r w:rsidR="00A86319" w:rsidRPr="0096072B">
        <w:t xml:space="preserve"> </w:t>
      </w:r>
      <w:r w:rsidRPr="0096072B">
        <w:t>1.1.4.1074-01</w:t>
      </w:r>
      <w:r w:rsidR="00A86319" w:rsidRPr="0096072B">
        <w:t xml:space="preserve"> </w:t>
      </w:r>
      <w:r w:rsidRPr="0096072B">
        <w:t>«Питьевая</w:t>
      </w:r>
      <w:r w:rsidR="00A86319" w:rsidRPr="0096072B">
        <w:t xml:space="preserve"> </w:t>
      </w:r>
      <w:r w:rsidRPr="0096072B">
        <w:t>вода.</w:t>
      </w:r>
      <w:r w:rsidR="00A86319" w:rsidRPr="0096072B">
        <w:t xml:space="preserve"> </w:t>
      </w:r>
      <w:r w:rsidRPr="0096072B">
        <w:t>Гигиенические</w:t>
      </w:r>
      <w:r w:rsidR="00A86319" w:rsidRPr="0096072B">
        <w:t xml:space="preserve"> </w:t>
      </w:r>
      <w:r w:rsidRPr="0096072B">
        <w:t>требования</w:t>
      </w:r>
      <w:r w:rsidR="00A86319" w:rsidRPr="0096072B">
        <w:t xml:space="preserve"> </w:t>
      </w:r>
      <w:r w:rsidRPr="0096072B">
        <w:t>к</w:t>
      </w:r>
      <w:r w:rsidR="00A86319" w:rsidRPr="0096072B">
        <w:t xml:space="preserve"> </w:t>
      </w:r>
      <w:r w:rsidRPr="0096072B">
        <w:t>качеству</w:t>
      </w:r>
      <w:r w:rsidR="00A86319" w:rsidRPr="0096072B">
        <w:t xml:space="preserve"> </w:t>
      </w:r>
      <w:r w:rsidRPr="0096072B">
        <w:t>воды</w:t>
      </w:r>
      <w:r w:rsidR="00A86319" w:rsidRPr="0096072B">
        <w:t xml:space="preserve"> </w:t>
      </w:r>
      <w:r w:rsidRPr="0096072B">
        <w:t>централизованных</w:t>
      </w:r>
      <w:r w:rsidR="00A86319" w:rsidRPr="0096072B">
        <w:t xml:space="preserve"> </w:t>
      </w:r>
      <w:r w:rsidRPr="0096072B">
        <w:t>систем</w:t>
      </w:r>
      <w:r w:rsidR="00A86319" w:rsidRPr="0096072B">
        <w:t xml:space="preserve"> </w:t>
      </w:r>
      <w:r w:rsidRPr="0096072B">
        <w:t>питьевого</w:t>
      </w:r>
      <w:r w:rsidR="00A86319" w:rsidRPr="0096072B">
        <w:t xml:space="preserve"> </w:t>
      </w:r>
      <w:r w:rsidRPr="0096072B">
        <w:t>водоснабжения.</w:t>
      </w:r>
      <w:r w:rsidR="00A86319" w:rsidRPr="0096072B">
        <w:t xml:space="preserve"> </w:t>
      </w:r>
      <w:r w:rsidRPr="0096072B">
        <w:t>Контроль</w:t>
      </w:r>
      <w:r w:rsidR="00A86319" w:rsidRPr="0096072B">
        <w:t xml:space="preserve"> </w:t>
      </w:r>
      <w:r w:rsidRPr="0096072B">
        <w:t>качества».</w:t>
      </w:r>
    </w:p>
    <w:p w14:paraId="0158F537" w14:textId="6E001589" w:rsidR="00BD1541" w:rsidRPr="0096072B" w:rsidRDefault="00BD1541" w:rsidP="00645B90">
      <w:pPr>
        <w:ind w:firstLine="709"/>
      </w:pPr>
      <w:r w:rsidRPr="0096072B">
        <w:t>Для</w:t>
      </w:r>
      <w:r w:rsidR="00A86319" w:rsidRPr="0096072B">
        <w:t xml:space="preserve"> </w:t>
      </w:r>
      <w:r w:rsidRPr="0096072B">
        <w:t>обеспечения</w:t>
      </w:r>
      <w:r w:rsidR="00A86319" w:rsidRPr="0096072B">
        <w:t xml:space="preserve"> </w:t>
      </w:r>
      <w:r w:rsidRPr="0096072B">
        <w:t>качества</w:t>
      </w:r>
      <w:r w:rsidR="00A86319" w:rsidRPr="0096072B">
        <w:t xml:space="preserve"> </w:t>
      </w:r>
      <w:r w:rsidRPr="0096072B">
        <w:t>питьевой</w:t>
      </w:r>
      <w:r w:rsidR="00A86319" w:rsidRPr="0096072B">
        <w:t xml:space="preserve"> </w:t>
      </w:r>
      <w:r w:rsidRPr="0096072B">
        <w:t>воды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="00F42E40" w:rsidRPr="0096072B">
        <w:t>Муниципальном</w:t>
      </w:r>
      <w:r w:rsidR="00A86319" w:rsidRPr="0096072B">
        <w:t xml:space="preserve"> </w:t>
      </w:r>
      <w:r w:rsidR="00F42E40" w:rsidRPr="0096072B">
        <w:t>образовании</w:t>
      </w:r>
      <w:r w:rsidR="00A86319" w:rsidRPr="0096072B">
        <w:t xml:space="preserve"> </w:t>
      </w:r>
      <w:r w:rsidR="00F42E40" w:rsidRPr="0096072B">
        <w:t>город</w:t>
      </w:r>
      <w:r w:rsidR="00A86319" w:rsidRPr="0096072B">
        <w:t xml:space="preserve"> </w:t>
      </w:r>
      <w:r w:rsidR="00F42E40" w:rsidRPr="0096072B">
        <w:t>Чудово</w:t>
      </w:r>
      <w:r w:rsidR="00A86319" w:rsidRPr="0096072B">
        <w:t xml:space="preserve"> </w:t>
      </w:r>
      <w:r w:rsidRPr="0096072B">
        <w:t>необходим</w:t>
      </w:r>
      <w:r w:rsidR="00A86319" w:rsidRPr="0096072B">
        <w:t xml:space="preserve"> </w:t>
      </w:r>
      <w:r w:rsidRPr="0096072B">
        <w:t>контроль</w:t>
      </w:r>
      <w:r w:rsidR="00A86319" w:rsidRPr="0096072B">
        <w:t xml:space="preserve"> </w:t>
      </w:r>
      <w:r w:rsidRPr="0096072B">
        <w:t>качества</w:t>
      </w:r>
      <w:r w:rsidR="00A86319" w:rsidRPr="0096072B">
        <w:t xml:space="preserve"> </w:t>
      </w:r>
      <w:r w:rsidRPr="0096072B">
        <w:t>питьевых</w:t>
      </w:r>
      <w:r w:rsidR="00A86319" w:rsidRPr="0096072B">
        <w:t xml:space="preserve"> </w:t>
      </w:r>
      <w:r w:rsidRPr="0096072B">
        <w:t>вод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проведение</w:t>
      </w:r>
      <w:r w:rsidR="00A86319" w:rsidRPr="0096072B">
        <w:t xml:space="preserve"> </w:t>
      </w:r>
      <w:r w:rsidRPr="0096072B">
        <w:t>мероприятий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доведению</w:t>
      </w:r>
      <w:r w:rsidR="00A86319" w:rsidRPr="0096072B">
        <w:t xml:space="preserve"> </w:t>
      </w:r>
      <w:r w:rsidRPr="0096072B">
        <w:t>показателей</w:t>
      </w:r>
      <w:r w:rsidR="00A86319" w:rsidRPr="0096072B">
        <w:t xml:space="preserve"> </w:t>
      </w:r>
      <w:r w:rsidRPr="0096072B">
        <w:t>качества</w:t>
      </w:r>
      <w:r w:rsidR="00A86319" w:rsidRPr="0096072B">
        <w:t xml:space="preserve"> </w:t>
      </w:r>
      <w:r w:rsidRPr="0096072B">
        <w:t>воды</w:t>
      </w:r>
      <w:r w:rsidR="00A86319" w:rsidRPr="0096072B">
        <w:t xml:space="preserve"> </w:t>
      </w:r>
      <w:r w:rsidRPr="0096072B">
        <w:t>до</w:t>
      </w:r>
      <w:r w:rsidR="00A86319" w:rsidRPr="0096072B">
        <w:t xml:space="preserve"> </w:t>
      </w:r>
      <w:r w:rsidRPr="0096072B">
        <w:t>нормативных.</w:t>
      </w:r>
      <w:r w:rsidR="00A86319" w:rsidRPr="0096072B">
        <w:t xml:space="preserve"> </w:t>
      </w:r>
    </w:p>
    <w:p w14:paraId="1247FA8E" w14:textId="40BEC349" w:rsidR="00937FC8" w:rsidRPr="0096072B" w:rsidRDefault="00937FC8" w:rsidP="00F107B8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Газоснабжение</w:t>
      </w:r>
    </w:p>
    <w:p w14:paraId="63E13D80" w14:textId="6B870A09" w:rsidR="00A73BCE" w:rsidRPr="0096072B" w:rsidRDefault="00A73BCE" w:rsidP="00A73BCE">
      <w:pPr>
        <w:ind w:firstLine="709"/>
      </w:pPr>
      <w:r w:rsidRPr="0096072B">
        <w:t>Газоснабжение</w:t>
      </w:r>
      <w:r w:rsidR="00A86319" w:rsidRPr="0096072B">
        <w:t xml:space="preserve"> </w:t>
      </w:r>
      <w:r w:rsidRPr="0096072B">
        <w:t>большей</w:t>
      </w:r>
      <w:r w:rsidR="00A86319" w:rsidRPr="0096072B">
        <w:t xml:space="preserve"> </w:t>
      </w:r>
      <w:r w:rsidRPr="0096072B">
        <w:t>части</w:t>
      </w:r>
      <w:r w:rsidR="00A86319" w:rsidRPr="0096072B">
        <w:t xml:space="preserve"> </w:t>
      </w:r>
      <w:r w:rsidRPr="0096072B">
        <w:t>г.</w:t>
      </w:r>
      <w:r w:rsidR="00A86319" w:rsidRPr="0096072B">
        <w:t xml:space="preserve"> </w:t>
      </w:r>
      <w:r w:rsidRPr="0096072B">
        <w:t>Чудово</w:t>
      </w:r>
      <w:r w:rsidR="00A86319" w:rsidRPr="0096072B">
        <w:t xml:space="preserve"> </w:t>
      </w:r>
      <w:r w:rsidRPr="0096072B">
        <w:t>осуществляется</w:t>
      </w:r>
      <w:r w:rsidR="00A86319" w:rsidRPr="0096072B">
        <w:t xml:space="preserve"> </w:t>
      </w:r>
      <w:r w:rsidRPr="0096072B">
        <w:t>природным</w:t>
      </w:r>
      <w:r w:rsidR="00A86319" w:rsidRPr="0096072B">
        <w:t xml:space="preserve"> </w:t>
      </w:r>
      <w:r w:rsidRPr="0096072B">
        <w:t>газом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частично</w:t>
      </w:r>
      <w:r w:rsidR="00A86319" w:rsidRPr="0096072B">
        <w:t xml:space="preserve"> </w:t>
      </w:r>
      <w:r w:rsidRPr="0096072B">
        <w:t>сжиженным</w:t>
      </w:r>
      <w:r w:rsidR="00A86319" w:rsidRPr="0096072B">
        <w:t xml:space="preserve"> </w:t>
      </w:r>
      <w:r w:rsidRPr="0096072B">
        <w:t>углеводородным</w:t>
      </w:r>
      <w:r w:rsidR="00A86319" w:rsidRPr="0096072B">
        <w:t xml:space="preserve"> </w:t>
      </w:r>
      <w:r w:rsidRPr="0096072B">
        <w:t>газом.</w:t>
      </w:r>
      <w:r w:rsidR="00A86319" w:rsidRPr="0096072B">
        <w:t xml:space="preserve"> </w:t>
      </w:r>
      <w:r w:rsidRPr="0096072B">
        <w:t>Сжиженный</w:t>
      </w:r>
      <w:r w:rsidR="00A86319" w:rsidRPr="0096072B">
        <w:t xml:space="preserve"> </w:t>
      </w:r>
      <w:r w:rsidRPr="0096072B">
        <w:t>газ</w:t>
      </w:r>
      <w:r w:rsidR="00A86319" w:rsidRPr="0096072B">
        <w:t xml:space="preserve"> </w:t>
      </w:r>
      <w:r w:rsidRPr="0096072B">
        <w:t>используется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основном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нужды</w:t>
      </w:r>
      <w:r w:rsidR="00A86319" w:rsidRPr="0096072B">
        <w:t xml:space="preserve"> </w:t>
      </w:r>
      <w:r w:rsidRPr="0096072B">
        <w:t>приготовления</w:t>
      </w:r>
      <w:r w:rsidR="00A86319" w:rsidRPr="0096072B">
        <w:t xml:space="preserve"> </w:t>
      </w:r>
      <w:r w:rsidRPr="0096072B">
        <w:t>пищи.</w:t>
      </w:r>
      <w:r w:rsidR="00A86319" w:rsidRPr="0096072B">
        <w:t xml:space="preserve"> </w:t>
      </w:r>
      <w:r w:rsidRPr="0096072B">
        <w:t>Доставка</w:t>
      </w:r>
      <w:r w:rsidR="00A86319" w:rsidRPr="0096072B">
        <w:t xml:space="preserve"> </w:t>
      </w:r>
      <w:r w:rsidRPr="0096072B">
        <w:t>сжиженного</w:t>
      </w:r>
      <w:r w:rsidR="00A86319" w:rsidRPr="0096072B">
        <w:t xml:space="preserve"> </w:t>
      </w:r>
      <w:r w:rsidRPr="0096072B">
        <w:t>газа</w:t>
      </w:r>
      <w:r w:rsidR="00A86319" w:rsidRPr="0096072B">
        <w:t xml:space="preserve"> </w:t>
      </w:r>
      <w:r w:rsidRPr="0096072B">
        <w:t>производится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газонаполнительной</w:t>
      </w:r>
      <w:r w:rsidR="00A86319" w:rsidRPr="0096072B">
        <w:t xml:space="preserve"> </w:t>
      </w:r>
      <w:r w:rsidRPr="0096072B">
        <w:t>станции</w:t>
      </w:r>
      <w:r w:rsidR="00A86319" w:rsidRPr="0096072B">
        <w:t xml:space="preserve"> </w:t>
      </w:r>
      <w:r w:rsidRPr="0096072B">
        <w:t>Великого</w:t>
      </w:r>
      <w:r w:rsidR="00A86319" w:rsidRPr="0096072B">
        <w:t xml:space="preserve"> </w:t>
      </w:r>
      <w:r w:rsidRPr="0096072B">
        <w:t>Новгорода.</w:t>
      </w:r>
    </w:p>
    <w:p w14:paraId="53013DC7" w14:textId="272A7152" w:rsidR="00A73BCE" w:rsidRPr="0096072B" w:rsidRDefault="00A73BCE" w:rsidP="00A73BCE">
      <w:pPr>
        <w:ind w:firstLine="709"/>
      </w:pPr>
      <w:r w:rsidRPr="0096072B">
        <w:t>Природный</w:t>
      </w:r>
      <w:r w:rsidR="00A86319" w:rsidRPr="0096072B">
        <w:t xml:space="preserve"> </w:t>
      </w:r>
      <w:r w:rsidRPr="0096072B">
        <w:t>газ</w:t>
      </w:r>
      <w:r w:rsidR="00A86319" w:rsidRPr="0096072B">
        <w:t xml:space="preserve"> </w:t>
      </w:r>
      <w:r w:rsidRPr="0096072B">
        <w:t>используется</w:t>
      </w:r>
      <w:r w:rsidR="00A86319" w:rsidRPr="0096072B">
        <w:t xml:space="preserve"> </w:t>
      </w:r>
      <w:r w:rsidRPr="0096072B">
        <w:t>населением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нужды</w:t>
      </w:r>
      <w:r w:rsidR="00A86319" w:rsidRPr="0096072B">
        <w:t xml:space="preserve"> </w:t>
      </w:r>
      <w:r w:rsidRPr="0096072B">
        <w:t>пищеприготовления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горячего</w:t>
      </w:r>
      <w:r w:rsidR="00A86319" w:rsidRPr="0096072B">
        <w:t xml:space="preserve"> </w:t>
      </w:r>
      <w:r w:rsidRPr="0096072B">
        <w:t>водоснабжения,</w:t>
      </w:r>
      <w:r w:rsidR="00A86319" w:rsidRPr="0096072B">
        <w:t xml:space="preserve"> </w:t>
      </w:r>
      <w:r w:rsidRPr="0096072B">
        <w:t>а</w:t>
      </w:r>
      <w:r w:rsidR="00A86319" w:rsidRPr="0096072B">
        <w:t xml:space="preserve"> </w:t>
      </w:r>
      <w:r w:rsidRPr="0096072B">
        <w:t>также</w:t>
      </w:r>
      <w:r w:rsidR="00A86319" w:rsidRPr="0096072B">
        <w:t xml:space="preserve"> </w:t>
      </w:r>
      <w:r w:rsidRPr="0096072B">
        <w:t>расходуется</w:t>
      </w:r>
      <w:r w:rsidR="00A86319" w:rsidRPr="0096072B">
        <w:t xml:space="preserve"> </w:t>
      </w:r>
      <w:r w:rsidRPr="0096072B">
        <w:t>всеми</w:t>
      </w:r>
      <w:r w:rsidR="00A86319" w:rsidRPr="0096072B">
        <w:t xml:space="preserve"> </w:t>
      </w:r>
      <w:r w:rsidRPr="0096072B">
        <w:t>котельными</w:t>
      </w:r>
      <w:r w:rsidR="00A86319" w:rsidRPr="0096072B">
        <w:t xml:space="preserve"> </w:t>
      </w:r>
      <w:r w:rsidRPr="0096072B">
        <w:t>города.</w:t>
      </w:r>
      <w:r w:rsidR="00A86319" w:rsidRPr="0096072B">
        <w:t xml:space="preserve"> </w:t>
      </w:r>
      <w:r w:rsidRPr="0096072B">
        <w:t>Источником</w:t>
      </w:r>
      <w:r w:rsidR="00A86319" w:rsidRPr="0096072B">
        <w:t xml:space="preserve"> </w:t>
      </w:r>
      <w:r w:rsidRPr="0096072B">
        <w:t>подачи</w:t>
      </w:r>
      <w:r w:rsidR="00A86319" w:rsidRPr="0096072B">
        <w:t xml:space="preserve"> </w:t>
      </w:r>
      <w:r w:rsidRPr="0096072B">
        <w:t>природного</w:t>
      </w:r>
      <w:r w:rsidR="00A86319" w:rsidRPr="0096072B">
        <w:t xml:space="preserve"> </w:t>
      </w:r>
      <w:r w:rsidRPr="0096072B">
        <w:t>газа</w:t>
      </w:r>
      <w:r w:rsidR="00A86319" w:rsidRPr="0096072B">
        <w:t xml:space="preserve"> </w:t>
      </w:r>
      <w:r w:rsidRPr="0096072B">
        <w:t>является</w:t>
      </w:r>
      <w:r w:rsidR="00A86319" w:rsidRPr="0096072B">
        <w:t xml:space="preserve"> </w:t>
      </w:r>
      <w:r w:rsidRPr="0096072B">
        <w:t>существующая</w:t>
      </w:r>
      <w:r w:rsidR="00A86319" w:rsidRPr="0096072B">
        <w:t xml:space="preserve"> </w:t>
      </w:r>
      <w:r w:rsidRPr="0096072B">
        <w:t>АГРС</w:t>
      </w:r>
      <w:r w:rsidR="00A86319" w:rsidRPr="0096072B">
        <w:t xml:space="preserve"> </w:t>
      </w:r>
      <w:r w:rsidRPr="0096072B">
        <w:t>«Чудово».</w:t>
      </w:r>
      <w:r w:rsidR="00A86319" w:rsidRPr="0096072B">
        <w:t xml:space="preserve"> </w:t>
      </w:r>
      <w:r w:rsidRPr="0096072B">
        <w:t>Давление</w:t>
      </w:r>
      <w:r w:rsidR="00A86319" w:rsidRPr="0096072B">
        <w:t xml:space="preserve"> </w:t>
      </w:r>
      <w:r w:rsidRPr="0096072B">
        <w:t>газа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газопроводе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выходе</w:t>
      </w:r>
      <w:r w:rsidR="00A86319" w:rsidRPr="0096072B">
        <w:t xml:space="preserve"> </w:t>
      </w:r>
      <w:r w:rsidRPr="0096072B">
        <w:t>из</w:t>
      </w:r>
      <w:r w:rsidR="00A86319" w:rsidRPr="0096072B">
        <w:t xml:space="preserve"> </w:t>
      </w:r>
      <w:r w:rsidRPr="0096072B">
        <w:t>ГРС</w:t>
      </w:r>
      <w:r w:rsidR="00A86319" w:rsidRPr="0096072B">
        <w:t xml:space="preserve"> </w:t>
      </w:r>
      <w:r w:rsidRPr="0096072B">
        <w:t>-</w:t>
      </w:r>
      <w:r w:rsidR="00A86319" w:rsidRPr="0096072B">
        <w:t xml:space="preserve"> </w:t>
      </w:r>
      <w:r w:rsidRPr="0096072B">
        <w:t>среднее</w:t>
      </w:r>
      <w:r w:rsidR="00A86319" w:rsidRPr="0096072B">
        <w:t xml:space="preserve"> </w:t>
      </w:r>
      <w:r w:rsidRPr="0096072B">
        <w:t>(Р&lt;0,3МПа).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городе</w:t>
      </w:r>
      <w:r w:rsidR="00A86319" w:rsidRPr="0096072B">
        <w:t xml:space="preserve"> </w:t>
      </w:r>
      <w:r w:rsidRPr="0096072B">
        <w:t>Чудово</w:t>
      </w:r>
      <w:r w:rsidR="00A86319" w:rsidRPr="0096072B">
        <w:t xml:space="preserve"> </w:t>
      </w:r>
      <w:r w:rsidRPr="0096072B">
        <w:t>имеется</w:t>
      </w:r>
      <w:r w:rsidR="00A86319" w:rsidRPr="0096072B">
        <w:t xml:space="preserve"> </w:t>
      </w:r>
      <w:r w:rsidRPr="0096072B">
        <w:t>уже</w:t>
      </w:r>
      <w:r w:rsidR="00A86319" w:rsidRPr="0096072B">
        <w:t xml:space="preserve"> </w:t>
      </w:r>
      <w:r w:rsidRPr="0096072B">
        <w:t>сложившаяся</w:t>
      </w:r>
      <w:r w:rsidR="00A86319" w:rsidRPr="0096072B">
        <w:t xml:space="preserve"> </w:t>
      </w:r>
      <w:r w:rsidRPr="0096072B">
        <w:t>система</w:t>
      </w:r>
      <w:r w:rsidR="00A86319" w:rsidRPr="0096072B">
        <w:t xml:space="preserve"> </w:t>
      </w:r>
      <w:r w:rsidRPr="0096072B">
        <w:t>газоснабжения.</w:t>
      </w:r>
      <w:r w:rsidR="00A86319" w:rsidRPr="0096072B">
        <w:t xml:space="preserve"> </w:t>
      </w:r>
      <w:r w:rsidRPr="0096072B">
        <w:t>Природный</w:t>
      </w:r>
      <w:r w:rsidR="00A86319" w:rsidRPr="0096072B">
        <w:t xml:space="preserve"> </w:t>
      </w:r>
      <w:r w:rsidRPr="0096072B">
        <w:t>газ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сетям</w:t>
      </w:r>
      <w:r w:rsidR="00A86319" w:rsidRPr="0096072B">
        <w:t xml:space="preserve"> </w:t>
      </w:r>
      <w:r w:rsidRPr="0096072B">
        <w:t>среднего</w:t>
      </w:r>
      <w:r w:rsidR="00A86319" w:rsidRPr="0096072B">
        <w:t xml:space="preserve"> </w:t>
      </w:r>
      <w:r w:rsidRPr="0096072B">
        <w:t>давления</w:t>
      </w:r>
      <w:r w:rsidR="00A86319" w:rsidRPr="0096072B">
        <w:t xml:space="preserve"> </w:t>
      </w:r>
      <w:r w:rsidRPr="0096072B">
        <w:t>подается</w:t>
      </w:r>
      <w:r w:rsidR="00A86319" w:rsidRPr="0096072B">
        <w:t xml:space="preserve"> </w:t>
      </w:r>
      <w:r w:rsidRPr="0096072B">
        <w:t>к</w:t>
      </w:r>
      <w:r w:rsidR="00A86319" w:rsidRPr="0096072B">
        <w:t xml:space="preserve"> </w:t>
      </w:r>
      <w:r w:rsidRPr="0096072B">
        <w:t>ГРУ</w:t>
      </w:r>
      <w:r w:rsidR="00A86319" w:rsidRPr="0096072B">
        <w:t xml:space="preserve"> </w:t>
      </w:r>
      <w:r w:rsidRPr="0096072B">
        <w:t>котельных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ГРП</w:t>
      </w:r>
      <w:r w:rsidR="00A86319" w:rsidRPr="0096072B">
        <w:t xml:space="preserve"> </w:t>
      </w:r>
      <w:r w:rsidRPr="0096072B">
        <w:t>(ГРПШ).</w:t>
      </w:r>
      <w:r w:rsidR="00A86319" w:rsidRPr="0096072B">
        <w:t xml:space="preserve"> </w:t>
      </w:r>
      <w:r w:rsidRPr="0096072B">
        <w:t>После</w:t>
      </w:r>
      <w:r w:rsidR="00A86319" w:rsidRPr="0096072B">
        <w:t xml:space="preserve"> </w:t>
      </w:r>
      <w:r w:rsidRPr="0096072B">
        <w:t>ГРП</w:t>
      </w:r>
      <w:r w:rsidR="00A86319" w:rsidRPr="0096072B">
        <w:t xml:space="preserve"> </w:t>
      </w:r>
      <w:r w:rsidRPr="0096072B">
        <w:t>(ГРПШ)</w:t>
      </w:r>
      <w:r w:rsidR="00A86319" w:rsidRPr="0096072B">
        <w:t xml:space="preserve"> </w:t>
      </w:r>
      <w:r w:rsidRPr="0096072B">
        <w:t>газ</w:t>
      </w:r>
      <w:r w:rsidR="00A86319" w:rsidRPr="0096072B">
        <w:t xml:space="preserve"> </w:t>
      </w:r>
      <w:r w:rsidRPr="0096072B">
        <w:t>низкого</w:t>
      </w:r>
      <w:r w:rsidR="00A86319" w:rsidRPr="0096072B">
        <w:t xml:space="preserve"> </w:t>
      </w:r>
      <w:r w:rsidRPr="0096072B">
        <w:t>давления</w:t>
      </w:r>
      <w:r w:rsidR="00A86319" w:rsidRPr="0096072B">
        <w:t xml:space="preserve"> </w:t>
      </w:r>
      <w:r w:rsidRPr="0096072B">
        <w:t>распределяется</w:t>
      </w:r>
      <w:r w:rsidR="00A86319" w:rsidRPr="0096072B">
        <w:t xml:space="preserve"> </w:t>
      </w:r>
      <w:r w:rsidRPr="0096072B">
        <w:t>через</w:t>
      </w:r>
      <w:r w:rsidR="00A86319" w:rsidRPr="0096072B">
        <w:t xml:space="preserve"> </w:t>
      </w:r>
      <w:r w:rsidRPr="0096072B">
        <w:t>уличную</w:t>
      </w:r>
      <w:r w:rsidR="00A86319" w:rsidRPr="0096072B">
        <w:t xml:space="preserve"> </w:t>
      </w:r>
      <w:r w:rsidRPr="0096072B">
        <w:t>сеть</w:t>
      </w:r>
      <w:r w:rsidR="00A86319" w:rsidRPr="0096072B">
        <w:t xml:space="preserve"> </w:t>
      </w:r>
      <w:r w:rsidRPr="0096072B">
        <w:t>потребителям.</w:t>
      </w:r>
    </w:p>
    <w:p w14:paraId="71ABD2CE" w14:textId="355DCD00" w:rsidR="00A73BCE" w:rsidRPr="0096072B" w:rsidRDefault="00A73BCE" w:rsidP="00A73BCE">
      <w:pPr>
        <w:ind w:firstLine="709"/>
      </w:pPr>
      <w:r w:rsidRPr="0096072B">
        <w:t>Промышленные</w:t>
      </w:r>
      <w:r w:rsidR="00A86319" w:rsidRPr="0096072B">
        <w:t xml:space="preserve"> </w:t>
      </w:r>
      <w:r w:rsidRPr="0096072B">
        <w:t>предприятия</w:t>
      </w:r>
      <w:r w:rsidR="00A86319" w:rsidRPr="0096072B">
        <w:t xml:space="preserve"> </w:t>
      </w:r>
      <w:r w:rsidRPr="0096072B">
        <w:t>используют</w:t>
      </w:r>
      <w:r w:rsidR="00A86319" w:rsidRPr="0096072B">
        <w:t xml:space="preserve"> </w:t>
      </w:r>
      <w:r w:rsidRPr="0096072B">
        <w:t>газ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технологические</w:t>
      </w:r>
      <w:r w:rsidR="00A86319" w:rsidRPr="0096072B">
        <w:t xml:space="preserve"> </w:t>
      </w:r>
      <w:r w:rsidRPr="0096072B">
        <w:t>нужды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нужды</w:t>
      </w:r>
      <w:r w:rsidR="00A86319" w:rsidRPr="0096072B">
        <w:t xml:space="preserve"> </w:t>
      </w:r>
      <w:r w:rsidRPr="0096072B">
        <w:t>промышленно-отопительных</w:t>
      </w:r>
      <w:r w:rsidR="00A86319" w:rsidRPr="0096072B">
        <w:t xml:space="preserve"> </w:t>
      </w:r>
      <w:r w:rsidRPr="0096072B">
        <w:t>котельных.</w:t>
      </w:r>
    </w:p>
    <w:p w14:paraId="67C32F08" w14:textId="592985C1" w:rsidR="00A73BCE" w:rsidRPr="0096072B" w:rsidRDefault="00A73BCE" w:rsidP="00A73BCE">
      <w:pPr>
        <w:ind w:firstLine="709"/>
      </w:pPr>
      <w:r w:rsidRPr="0096072B">
        <w:t>В</w:t>
      </w:r>
      <w:r w:rsidR="00A86319" w:rsidRPr="0096072B">
        <w:t xml:space="preserve"> </w:t>
      </w:r>
      <w:r w:rsidRPr="0096072B">
        <w:t>г.</w:t>
      </w:r>
      <w:r w:rsidR="00A86319" w:rsidRPr="0096072B">
        <w:t xml:space="preserve"> </w:t>
      </w:r>
      <w:r w:rsidRPr="0096072B">
        <w:t>Чудово</w:t>
      </w:r>
      <w:r w:rsidR="00A86319" w:rsidRPr="0096072B">
        <w:t xml:space="preserve"> </w:t>
      </w:r>
      <w:r w:rsidRPr="0096072B">
        <w:t>имеются</w:t>
      </w:r>
      <w:r w:rsidR="00A86319" w:rsidRPr="0096072B">
        <w:t xml:space="preserve"> </w:t>
      </w:r>
      <w:r w:rsidRPr="0096072B">
        <w:t>сети</w:t>
      </w:r>
      <w:r w:rsidR="00A86319" w:rsidRPr="0096072B">
        <w:t xml:space="preserve"> </w:t>
      </w:r>
      <w:r w:rsidRPr="0096072B">
        <w:t>газопроводов</w:t>
      </w:r>
      <w:r w:rsidR="00A86319" w:rsidRPr="0096072B">
        <w:t xml:space="preserve"> </w:t>
      </w:r>
      <w:r w:rsidRPr="0096072B">
        <w:t>среднего</w:t>
      </w:r>
      <w:r w:rsidR="00A86319" w:rsidRPr="0096072B">
        <w:t xml:space="preserve"> </w:t>
      </w:r>
      <w:r w:rsidRPr="0096072B">
        <w:t>давления,</w:t>
      </w:r>
      <w:r w:rsidR="00A86319" w:rsidRPr="0096072B">
        <w:t xml:space="preserve"> </w:t>
      </w:r>
      <w:r w:rsidRPr="0096072B">
        <w:t>сети</w:t>
      </w:r>
      <w:r w:rsidR="00A86319" w:rsidRPr="0096072B">
        <w:t xml:space="preserve"> </w:t>
      </w:r>
      <w:r w:rsidRPr="0096072B">
        <w:t>газопроводов</w:t>
      </w:r>
      <w:r w:rsidR="00A86319" w:rsidRPr="0096072B">
        <w:t xml:space="preserve"> </w:t>
      </w:r>
      <w:r w:rsidRPr="0096072B">
        <w:t>низкого</w:t>
      </w:r>
      <w:r w:rsidR="00A86319" w:rsidRPr="0096072B">
        <w:t xml:space="preserve"> </w:t>
      </w:r>
      <w:r w:rsidRPr="0096072B">
        <w:t>давления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пять</w:t>
      </w:r>
      <w:r w:rsidR="00A86319" w:rsidRPr="0096072B">
        <w:t xml:space="preserve"> </w:t>
      </w:r>
      <w:r w:rsidRPr="0096072B">
        <w:t>газорегуляторных</w:t>
      </w:r>
      <w:r w:rsidR="00A86319" w:rsidRPr="0096072B">
        <w:t xml:space="preserve"> </w:t>
      </w:r>
      <w:r w:rsidRPr="0096072B">
        <w:t>пунктов.</w:t>
      </w:r>
    </w:p>
    <w:p w14:paraId="0FC9D038" w14:textId="32A009A1" w:rsidR="00D65C20" w:rsidRPr="0096072B" w:rsidRDefault="00D65C20" w:rsidP="00D65C20">
      <w:pPr>
        <w:pStyle w:val="a3"/>
        <w:rPr>
          <w:lang w:val="ru-RU"/>
        </w:rPr>
      </w:pP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проходят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газопроводы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среднего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низкого</w:t>
      </w:r>
      <w:r w:rsidR="00A86319" w:rsidRPr="0096072B">
        <w:rPr>
          <w:lang w:val="ru-RU"/>
        </w:rPr>
        <w:t xml:space="preserve"> </w:t>
      </w:r>
      <w:r w:rsidR="00205C22" w:rsidRPr="0096072B">
        <w:rPr>
          <w:lang w:val="ru-RU"/>
        </w:rPr>
        <w:t>давления,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протяженностью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17,8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32,2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соответственно.</w:t>
      </w:r>
    </w:p>
    <w:p w14:paraId="29D61EDA" w14:textId="3E8EA306" w:rsidR="00A73BCE" w:rsidRPr="0096072B" w:rsidRDefault="00A73BCE" w:rsidP="00A73BCE">
      <w:pPr>
        <w:ind w:firstLine="709"/>
      </w:pPr>
      <w:r w:rsidRPr="0096072B">
        <w:t>Основными</w:t>
      </w:r>
      <w:r w:rsidR="00A86319" w:rsidRPr="0096072B">
        <w:t xml:space="preserve"> </w:t>
      </w:r>
      <w:r w:rsidRPr="0096072B">
        <w:t>потребителями</w:t>
      </w:r>
      <w:r w:rsidR="00A86319" w:rsidRPr="0096072B">
        <w:t xml:space="preserve"> </w:t>
      </w:r>
      <w:r w:rsidRPr="0096072B">
        <w:t>природного</w:t>
      </w:r>
      <w:r w:rsidR="00A86319" w:rsidRPr="0096072B">
        <w:t xml:space="preserve"> </w:t>
      </w:r>
      <w:r w:rsidRPr="0096072B">
        <w:t>газа</w:t>
      </w:r>
      <w:r w:rsidR="00A86319" w:rsidRPr="0096072B">
        <w:t xml:space="preserve"> </w:t>
      </w:r>
      <w:r w:rsidRPr="0096072B">
        <w:t>являются</w:t>
      </w:r>
      <w:r w:rsidR="00A86319" w:rsidRPr="0096072B">
        <w:t xml:space="preserve"> </w:t>
      </w:r>
      <w:r w:rsidRPr="0096072B">
        <w:t>котельные,</w:t>
      </w:r>
      <w:r w:rsidR="00A86319" w:rsidRPr="0096072B">
        <w:t xml:space="preserve"> </w:t>
      </w:r>
      <w:r w:rsidRPr="0096072B">
        <w:t>многоквартирные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индивидуальные</w:t>
      </w:r>
      <w:r w:rsidR="00A86319" w:rsidRPr="0096072B">
        <w:t xml:space="preserve"> </w:t>
      </w:r>
      <w:r w:rsidRPr="0096072B">
        <w:t>жилые</w:t>
      </w:r>
      <w:r w:rsidR="00A86319" w:rsidRPr="0096072B">
        <w:t xml:space="preserve"> </w:t>
      </w:r>
      <w:r w:rsidRPr="0096072B">
        <w:t>дома.</w:t>
      </w:r>
      <w:r w:rsidR="00A86319" w:rsidRPr="0096072B">
        <w:t xml:space="preserve"> </w:t>
      </w:r>
      <w:r w:rsidRPr="0096072B">
        <w:t>Количество</w:t>
      </w:r>
      <w:r w:rsidR="00A86319" w:rsidRPr="0096072B">
        <w:t xml:space="preserve"> </w:t>
      </w:r>
      <w:r w:rsidRPr="0096072B">
        <w:t>газифицированного</w:t>
      </w:r>
      <w:r w:rsidR="00A86319" w:rsidRPr="0096072B">
        <w:t xml:space="preserve"> </w:t>
      </w:r>
      <w:r w:rsidRPr="0096072B">
        <w:t>(природным</w:t>
      </w:r>
      <w:r w:rsidR="00A86319" w:rsidRPr="0096072B">
        <w:t xml:space="preserve"> </w:t>
      </w:r>
      <w:r w:rsidRPr="0096072B">
        <w:t>газом)</w:t>
      </w:r>
      <w:r w:rsidR="00A86319" w:rsidRPr="0096072B">
        <w:t xml:space="preserve"> </w:t>
      </w:r>
      <w:r w:rsidRPr="0096072B">
        <w:t>населения</w:t>
      </w:r>
      <w:r w:rsidR="00A86319" w:rsidRPr="0096072B">
        <w:t xml:space="preserve"> </w:t>
      </w:r>
      <w:r w:rsidRPr="0096072B">
        <w:t>составляет</w:t>
      </w:r>
      <w:r w:rsidR="00A86319" w:rsidRPr="0096072B">
        <w:t xml:space="preserve"> </w:t>
      </w:r>
      <w:r w:rsidRPr="0096072B">
        <w:t>84,5%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общего</w:t>
      </w:r>
      <w:r w:rsidR="00A86319" w:rsidRPr="0096072B">
        <w:t xml:space="preserve"> </w:t>
      </w:r>
      <w:r w:rsidRPr="0096072B">
        <w:t>числа</w:t>
      </w:r>
      <w:r w:rsidR="00A86319" w:rsidRPr="0096072B">
        <w:t xml:space="preserve"> </w:t>
      </w:r>
      <w:r w:rsidRPr="0096072B">
        <w:t>населения</w:t>
      </w:r>
      <w:r w:rsidR="00A86319" w:rsidRPr="0096072B">
        <w:t xml:space="preserve"> </w:t>
      </w:r>
      <w:r w:rsidRPr="0096072B">
        <w:t>города.</w:t>
      </w:r>
    </w:p>
    <w:p w14:paraId="166A52E9" w14:textId="5F89BAAC" w:rsidR="00A73BCE" w:rsidRPr="0096072B" w:rsidRDefault="00A73BCE" w:rsidP="00A73BCE">
      <w:pPr>
        <w:ind w:firstLine="709"/>
      </w:pPr>
      <w:r w:rsidRPr="0096072B">
        <w:t>Существующая</w:t>
      </w:r>
      <w:r w:rsidR="00A86319" w:rsidRPr="0096072B">
        <w:t xml:space="preserve"> </w:t>
      </w:r>
      <w:r w:rsidRPr="0096072B">
        <w:t>загрузка</w:t>
      </w:r>
      <w:r w:rsidR="00A86319" w:rsidRPr="0096072B">
        <w:t xml:space="preserve"> </w:t>
      </w:r>
      <w:r w:rsidRPr="0096072B">
        <w:t>ГРС</w:t>
      </w:r>
      <w:r w:rsidR="00A86319" w:rsidRPr="0096072B">
        <w:t xml:space="preserve"> </w:t>
      </w:r>
      <w:r w:rsidRPr="0096072B">
        <w:t>позволяет</w:t>
      </w:r>
      <w:r w:rsidR="00A86319" w:rsidRPr="0096072B">
        <w:t xml:space="preserve"> </w:t>
      </w:r>
      <w:r w:rsidRPr="0096072B">
        <w:t>подключаться</w:t>
      </w:r>
      <w:r w:rsidR="00A86319" w:rsidRPr="0096072B">
        <w:t xml:space="preserve"> </w:t>
      </w:r>
      <w:r w:rsidRPr="0096072B">
        <w:t>к</w:t>
      </w:r>
      <w:r w:rsidR="00A86319" w:rsidRPr="0096072B">
        <w:t xml:space="preserve"> </w:t>
      </w:r>
      <w:r w:rsidRPr="0096072B">
        <w:t>существующим</w:t>
      </w:r>
      <w:r w:rsidR="00A86319" w:rsidRPr="0096072B">
        <w:t xml:space="preserve"> </w:t>
      </w:r>
      <w:r w:rsidRPr="0096072B">
        <w:t>сетям</w:t>
      </w:r>
      <w:r w:rsidR="00A86319" w:rsidRPr="0096072B">
        <w:t xml:space="preserve"> </w:t>
      </w:r>
      <w:r w:rsidRPr="0096072B">
        <w:t>новым</w:t>
      </w:r>
      <w:r w:rsidR="00A86319" w:rsidRPr="0096072B">
        <w:t xml:space="preserve"> </w:t>
      </w:r>
      <w:r w:rsidRPr="0096072B">
        <w:t>потребителям.</w:t>
      </w:r>
    </w:p>
    <w:p w14:paraId="07FB7397" w14:textId="1CBB3527" w:rsidR="00A73BCE" w:rsidRPr="0096072B" w:rsidRDefault="00A73BCE" w:rsidP="00A73BCE">
      <w:pPr>
        <w:ind w:firstLine="709"/>
      </w:pPr>
      <w:r w:rsidRPr="0096072B">
        <w:t>Актуальным</w:t>
      </w:r>
      <w:r w:rsidR="00A86319" w:rsidRPr="0096072B">
        <w:t xml:space="preserve"> </w:t>
      </w:r>
      <w:r w:rsidRPr="0096072B">
        <w:t>вопросом</w:t>
      </w:r>
      <w:r w:rsidR="00A86319" w:rsidRPr="0096072B">
        <w:t xml:space="preserve"> </w:t>
      </w:r>
      <w:r w:rsidRPr="0096072B">
        <w:t>для</w:t>
      </w:r>
      <w:r w:rsidR="00A86319" w:rsidRPr="0096072B">
        <w:t xml:space="preserve"> </w:t>
      </w:r>
      <w:r w:rsidRPr="0096072B">
        <w:t>города</w:t>
      </w:r>
      <w:r w:rsidR="00A86319" w:rsidRPr="0096072B">
        <w:t xml:space="preserve"> </w:t>
      </w:r>
      <w:r w:rsidRPr="0096072B">
        <w:t>является</w:t>
      </w:r>
      <w:r w:rsidR="00A86319" w:rsidRPr="0096072B">
        <w:t xml:space="preserve"> </w:t>
      </w:r>
      <w:r w:rsidRPr="0096072B">
        <w:t>развитие</w:t>
      </w:r>
      <w:r w:rsidR="00A86319" w:rsidRPr="0096072B">
        <w:t xml:space="preserve"> </w:t>
      </w:r>
      <w:r w:rsidRPr="0096072B">
        <w:t>централизованного</w:t>
      </w:r>
      <w:r w:rsidR="00A86319" w:rsidRPr="0096072B">
        <w:t xml:space="preserve"> </w:t>
      </w:r>
      <w:r w:rsidRPr="0096072B">
        <w:t>газоснабжения</w:t>
      </w:r>
      <w:r w:rsidR="00A86319" w:rsidRPr="0096072B">
        <w:t xml:space="preserve"> </w:t>
      </w:r>
      <w:r w:rsidRPr="0096072B">
        <w:t>для</w:t>
      </w:r>
      <w:r w:rsidR="00A86319" w:rsidRPr="0096072B">
        <w:t xml:space="preserve"> </w:t>
      </w:r>
      <w:r w:rsidRPr="0096072B">
        <w:t>повышения</w:t>
      </w:r>
      <w:r w:rsidR="00A86319" w:rsidRPr="0096072B">
        <w:t xml:space="preserve"> </w:t>
      </w:r>
      <w:r w:rsidRPr="0096072B">
        <w:t>уровня</w:t>
      </w:r>
      <w:r w:rsidR="00A86319" w:rsidRPr="0096072B">
        <w:t xml:space="preserve"> </w:t>
      </w:r>
      <w:r w:rsidRPr="0096072B">
        <w:t>обеспеченности</w:t>
      </w:r>
      <w:r w:rsidR="00A86319" w:rsidRPr="0096072B">
        <w:t xml:space="preserve"> </w:t>
      </w:r>
      <w:r w:rsidRPr="0096072B">
        <w:t>(газификации)</w:t>
      </w:r>
      <w:r w:rsidR="00A86319" w:rsidRPr="0096072B">
        <w:t xml:space="preserve"> </w:t>
      </w:r>
      <w:r w:rsidRPr="0096072B">
        <w:t>природным</w:t>
      </w:r>
      <w:r w:rsidR="00A86319" w:rsidRPr="0096072B">
        <w:t xml:space="preserve"> </w:t>
      </w:r>
      <w:r w:rsidRPr="0096072B">
        <w:t>газом</w:t>
      </w:r>
      <w:r w:rsidR="00A86319" w:rsidRPr="0096072B">
        <w:t xml:space="preserve"> </w:t>
      </w:r>
      <w:r w:rsidRPr="0096072B">
        <w:t>населения.</w:t>
      </w:r>
    </w:p>
    <w:p w14:paraId="548E0B25" w14:textId="3E6C1999" w:rsidR="00A73BCE" w:rsidRPr="0096072B" w:rsidRDefault="00A73BCE" w:rsidP="00A73BCE">
      <w:pPr>
        <w:ind w:firstLine="709"/>
      </w:pPr>
      <w:r w:rsidRPr="0096072B">
        <w:t>Для</w:t>
      </w:r>
      <w:r w:rsidR="00A86319" w:rsidRPr="0096072B">
        <w:t xml:space="preserve"> </w:t>
      </w:r>
      <w:r w:rsidRPr="0096072B">
        <w:t>подключения</w:t>
      </w:r>
      <w:r w:rsidR="00A86319" w:rsidRPr="0096072B">
        <w:t xml:space="preserve"> </w:t>
      </w:r>
      <w:r w:rsidRPr="0096072B">
        <w:t>потребителей,</w:t>
      </w:r>
      <w:r w:rsidR="00A86319" w:rsidRPr="0096072B">
        <w:t xml:space="preserve"> </w:t>
      </w:r>
      <w:r w:rsidRPr="0096072B">
        <w:t>не</w:t>
      </w:r>
      <w:r w:rsidR="00A86319" w:rsidRPr="0096072B">
        <w:t xml:space="preserve"> </w:t>
      </w:r>
      <w:r w:rsidRPr="0096072B">
        <w:t>обеспеченных</w:t>
      </w:r>
      <w:r w:rsidR="00A86319" w:rsidRPr="0096072B">
        <w:t xml:space="preserve"> </w:t>
      </w:r>
      <w:r w:rsidRPr="0096072B">
        <w:t>газом,</w:t>
      </w:r>
      <w:r w:rsidR="00A86319" w:rsidRPr="0096072B">
        <w:t xml:space="preserve"> </w:t>
      </w:r>
      <w:r w:rsidRPr="0096072B">
        <w:t>необходима</w:t>
      </w:r>
      <w:r w:rsidR="00A86319" w:rsidRPr="0096072B">
        <w:t xml:space="preserve"> </w:t>
      </w:r>
      <w:r w:rsidRPr="0096072B">
        <w:t>прокладка</w:t>
      </w:r>
      <w:r w:rsidR="00A86319" w:rsidRPr="0096072B">
        <w:t xml:space="preserve"> </w:t>
      </w:r>
      <w:r w:rsidRPr="0096072B">
        <w:t>газопроводов</w:t>
      </w:r>
      <w:r w:rsidR="00A86319" w:rsidRPr="0096072B">
        <w:t xml:space="preserve"> </w:t>
      </w:r>
      <w:r w:rsidRPr="0096072B">
        <w:t>среднего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низкого</w:t>
      </w:r>
      <w:r w:rsidR="00A86319" w:rsidRPr="0096072B">
        <w:t xml:space="preserve"> </w:t>
      </w:r>
      <w:r w:rsidRPr="0096072B">
        <w:t>давления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существующим</w:t>
      </w:r>
      <w:r w:rsidR="00A86319" w:rsidRPr="0096072B">
        <w:t xml:space="preserve"> </w:t>
      </w:r>
      <w:r w:rsidRPr="0096072B">
        <w:t>улицам</w:t>
      </w:r>
      <w:r w:rsidR="00A86319" w:rsidRPr="0096072B">
        <w:t xml:space="preserve"> </w:t>
      </w:r>
      <w:r w:rsidRPr="0096072B">
        <w:t>города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к</w:t>
      </w:r>
      <w:r w:rsidR="00A86319" w:rsidRPr="0096072B">
        <w:t xml:space="preserve"> </w:t>
      </w:r>
      <w:r w:rsidRPr="0096072B">
        <w:t>земельным</w:t>
      </w:r>
      <w:r w:rsidR="00A86319" w:rsidRPr="0096072B">
        <w:t xml:space="preserve"> </w:t>
      </w:r>
      <w:r w:rsidRPr="0096072B">
        <w:t>участкам,</w:t>
      </w:r>
      <w:r w:rsidR="00A86319" w:rsidRPr="0096072B">
        <w:t xml:space="preserve"> </w:t>
      </w:r>
      <w:r w:rsidRPr="0096072B">
        <w:t>предоставленным</w:t>
      </w:r>
      <w:r w:rsidR="00A86319" w:rsidRPr="0096072B">
        <w:t xml:space="preserve"> </w:t>
      </w:r>
      <w:r w:rsidRPr="0096072B">
        <w:t>для</w:t>
      </w:r>
      <w:r w:rsidR="00A86319" w:rsidRPr="0096072B">
        <w:t xml:space="preserve"> </w:t>
      </w:r>
      <w:r w:rsidRPr="0096072B">
        <w:t>жилищного</w:t>
      </w:r>
      <w:r w:rsidR="00A86319" w:rsidRPr="0096072B">
        <w:t xml:space="preserve"> </w:t>
      </w:r>
      <w:r w:rsidRPr="0096072B">
        <w:t>строительства,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том</w:t>
      </w:r>
      <w:r w:rsidR="00A86319" w:rsidRPr="0096072B">
        <w:t xml:space="preserve"> </w:t>
      </w:r>
      <w:r w:rsidRPr="0096072B">
        <w:t>числе</w:t>
      </w:r>
      <w:r w:rsidR="00A86319" w:rsidRPr="0096072B">
        <w:t xml:space="preserve"> </w:t>
      </w:r>
      <w:r w:rsidRPr="0096072B">
        <w:t>молодым</w:t>
      </w:r>
      <w:r w:rsidR="00A86319" w:rsidRPr="0096072B">
        <w:t xml:space="preserve"> </w:t>
      </w:r>
      <w:r w:rsidRPr="0096072B">
        <w:t>семьям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семьям,</w:t>
      </w:r>
      <w:r w:rsidR="00A86319" w:rsidRPr="0096072B">
        <w:t xml:space="preserve"> </w:t>
      </w:r>
      <w:r w:rsidRPr="0096072B">
        <w:t>имеющим</w:t>
      </w:r>
      <w:r w:rsidR="00A86319" w:rsidRPr="0096072B">
        <w:t xml:space="preserve"> </w:t>
      </w:r>
      <w:r w:rsidRPr="0096072B">
        <w:t>трех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более</w:t>
      </w:r>
      <w:r w:rsidR="00A86319" w:rsidRPr="0096072B">
        <w:t xml:space="preserve"> </w:t>
      </w:r>
      <w:r w:rsidRPr="0096072B">
        <w:t>детей.</w:t>
      </w:r>
    </w:p>
    <w:p w14:paraId="60570CA9" w14:textId="0C655169" w:rsidR="00C80A0C" w:rsidRPr="0096072B" w:rsidRDefault="004D1AE1" w:rsidP="00A73BCE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Теплоснабжение</w:t>
      </w:r>
    </w:p>
    <w:p w14:paraId="70AC6A61" w14:textId="3374944E" w:rsidR="004B5F3B" w:rsidRPr="0096072B" w:rsidRDefault="004B5F3B" w:rsidP="004B5F3B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Тепловую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энергию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сетевой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воде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потребителям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Чудово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нужды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отопления,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вентиляции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горячего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водоснабжения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жилых,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административных,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культурно-бытовых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зданий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потребности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завода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железобетонных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шпал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поставляет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ООО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«ТК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Новгородская».</w:t>
      </w:r>
    </w:p>
    <w:p w14:paraId="2179ED52" w14:textId="717E7B83" w:rsidR="004B5F3B" w:rsidRPr="0096072B" w:rsidRDefault="004B5F3B" w:rsidP="004B5F3B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Частный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сектор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дома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малоэтажной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постройки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отапливаются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индивидуальных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газовых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отопительных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котлов,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горячее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водоснабжение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-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проточных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водонагревателей.</w:t>
      </w:r>
    </w:p>
    <w:p w14:paraId="5D9233C9" w14:textId="7F676AFF" w:rsidR="004B5F3B" w:rsidRPr="0096072B" w:rsidRDefault="004B5F3B" w:rsidP="004B5F3B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lastRenderedPageBreak/>
        <w:t>Отпуск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тепла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производится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11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источников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теплоты,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схема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теплоснабжения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закрытая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двухтрубная,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температурный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график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системы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теплоснабжения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95/70°С,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исключение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составляет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котельная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№18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температурным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графиком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115/70°С.</w:t>
      </w:r>
    </w:p>
    <w:p w14:paraId="4CD98D6C" w14:textId="431AF71C" w:rsidR="004B5F3B" w:rsidRPr="0096072B" w:rsidRDefault="004B5F3B" w:rsidP="004B5F3B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Источником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энергии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для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теплогенераторов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котельных,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основном,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является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природный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газ.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Котельные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№6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№19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—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угольные.</w:t>
      </w:r>
    </w:p>
    <w:p w14:paraId="5113352F" w14:textId="38C1B0BF" w:rsidR="004B5F3B" w:rsidRPr="0096072B" w:rsidRDefault="004B5F3B" w:rsidP="004B5F3B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всех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перечисленных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источниках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тепла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отсутствуют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узлы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учета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отпускаемой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тепловой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энергии.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газовых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котельных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организован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коммерческий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учет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потребляемых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объемов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природного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газа.</w:t>
      </w:r>
    </w:p>
    <w:p w14:paraId="68EC3AD1" w14:textId="3034E655" w:rsidR="004B5F3B" w:rsidRPr="0096072B" w:rsidRDefault="004B5F3B" w:rsidP="004B5F3B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Возможность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поставок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тепловой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энергии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потребителям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различных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источников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тепловой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энергии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сохранении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надежности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теплоснабжения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отсутствует.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Источники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тепловой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энергии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между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собой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технологически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связаны.</w:t>
      </w:r>
    </w:p>
    <w:p w14:paraId="0A23713E" w14:textId="3CE4087F" w:rsidR="004B5F3B" w:rsidRPr="0096072B" w:rsidRDefault="004B5F3B" w:rsidP="004B5F3B">
      <w:pPr>
        <w:pStyle w:val="afffffff8"/>
        <w:ind w:left="43"/>
        <w:jc w:val="right"/>
        <w:rPr>
          <w:rStyle w:val="afffffff7"/>
          <w:b/>
          <w:bCs/>
          <w:sz w:val="24"/>
          <w:szCs w:val="24"/>
        </w:rPr>
      </w:pPr>
      <w:r w:rsidRPr="0096072B">
        <w:rPr>
          <w:rStyle w:val="afffffff7"/>
          <w:b/>
          <w:bCs/>
          <w:sz w:val="24"/>
          <w:szCs w:val="24"/>
        </w:rPr>
        <w:t>Таблица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2</w:t>
      </w:r>
      <w:r w:rsidR="00F5561B" w:rsidRPr="0096072B">
        <w:rPr>
          <w:rStyle w:val="afffffff7"/>
          <w:b/>
          <w:bCs/>
          <w:sz w:val="24"/>
          <w:szCs w:val="24"/>
        </w:rPr>
        <w:t>.</w:t>
      </w:r>
      <w:r w:rsidR="00B331E5" w:rsidRPr="0096072B">
        <w:rPr>
          <w:rStyle w:val="afffffff7"/>
          <w:b/>
          <w:bCs/>
          <w:sz w:val="24"/>
          <w:szCs w:val="24"/>
        </w:rPr>
        <w:t>14</w:t>
      </w:r>
    </w:p>
    <w:p w14:paraId="49994F99" w14:textId="2CEF6D43" w:rsidR="004B5F3B" w:rsidRPr="0096072B" w:rsidRDefault="004B5F3B" w:rsidP="004B5F3B">
      <w:pPr>
        <w:pStyle w:val="afffffff8"/>
        <w:spacing w:after="120"/>
        <w:ind w:left="43"/>
        <w:jc w:val="center"/>
        <w:rPr>
          <w:b w:val="0"/>
          <w:bCs w:val="0"/>
          <w:sz w:val="24"/>
          <w:szCs w:val="24"/>
        </w:rPr>
      </w:pPr>
      <w:r w:rsidRPr="0096072B">
        <w:rPr>
          <w:rStyle w:val="afffffff7"/>
          <w:b/>
          <w:bCs/>
          <w:sz w:val="24"/>
          <w:szCs w:val="24"/>
        </w:rPr>
        <w:t>Характеристики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котельного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оборудования</w:t>
      </w:r>
    </w:p>
    <w:tbl>
      <w:tblPr>
        <w:tblOverlap w:val="never"/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1896"/>
        <w:gridCol w:w="1474"/>
        <w:gridCol w:w="658"/>
        <w:gridCol w:w="773"/>
        <w:gridCol w:w="682"/>
        <w:gridCol w:w="1747"/>
        <w:gridCol w:w="1776"/>
      </w:tblGrid>
      <w:tr w:rsidR="004B5F3B" w:rsidRPr="0096072B" w14:paraId="627C18DE" w14:textId="77777777" w:rsidTr="004B5F3B">
        <w:trPr>
          <w:trHeight w:val="2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98F7B19" w14:textId="368FA0F0" w:rsidR="004B5F3B" w:rsidRPr="0096072B" w:rsidRDefault="004B5F3B" w:rsidP="004B5F3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07231BE" w14:textId="76929ACE" w:rsidR="004B5F3B" w:rsidRPr="0096072B" w:rsidRDefault="004B5F3B" w:rsidP="004B5F3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Расположение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котельной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7EB20B0" w14:textId="35221E32" w:rsidR="004B5F3B" w:rsidRPr="0096072B" w:rsidRDefault="004B5F3B" w:rsidP="004B5F3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Тип,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марка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251D18A" w14:textId="3E2058AD" w:rsidR="004B5F3B" w:rsidRPr="0096072B" w:rsidRDefault="004B5F3B" w:rsidP="004B5F3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Кол-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17E04732" w14:textId="2DF100F2" w:rsidR="004B5F3B" w:rsidRPr="0096072B" w:rsidRDefault="004B5F3B" w:rsidP="004B5F3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Мощность,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Г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кал/ч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1217F527" w14:textId="200536FD" w:rsidR="004B5F3B" w:rsidRPr="0096072B" w:rsidRDefault="004B5F3B" w:rsidP="004B5F3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Распологаемая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нагрузка,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Г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кал/ч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C249530" w14:textId="6F214315" w:rsidR="004B5F3B" w:rsidRPr="0096072B" w:rsidRDefault="004B5F3B" w:rsidP="004B5F3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Подключенная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нагрузка,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Г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кал/ч</w:t>
            </w:r>
          </w:p>
        </w:tc>
      </w:tr>
      <w:tr w:rsidR="004B5F3B" w:rsidRPr="0096072B" w14:paraId="22F73C37" w14:textId="77777777" w:rsidTr="004B5F3B">
        <w:trPr>
          <w:trHeight w:val="20"/>
          <w:jc w:val="center"/>
        </w:trPr>
        <w:tc>
          <w:tcPr>
            <w:tcW w:w="485" w:type="dxa"/>
            <w:vMerge w:val="restart"/>
            <w:shd w:val="clear" w:color="auto" w:fill="auto"/>
            <w:vAlign w:val="center"/>
          </w:tcPr>
          <w:p w14:paraId="4DD2F2F6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14:paraId="30BF99F0" w14:textId="0731DFD9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Котельная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Титова,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1816C78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КВС-0,9-95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D2B2118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AA165F8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0,78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14:paraId="3CD1A32D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10,31</w:t>
            </w:r>
          </w:p>
        </w:tc>
        <w:tc>
          <w:tcPr>
            <w:tcW w:w="1747" w:type="dxa"/>
            <w:vMerge w:val="restart"/>
            <w:shd w:val="clear" w:color="auto" w:fill="auto"/>
            <w:vAlign w:val="center"/>
          </w:tcPr>
          <w:p w14:paraId="516DC525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9,39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14:paraId="7B310770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6,66</w:t>
            </w:r>
          </w:p>
        </w:tc>
      </w:tr>
      <w:tr w:rsidR="004B5F3B" w:rsidRPr="0096072B" w14:paraId="6F5A11FF" w14:textId="77777777" w:rsidTr="004B5F3B">
        <w:trPr>
          <w:trHeight w:val="20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14:paraId="01CDCC72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4F28E94F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F8B68DF" w14:textId="77777777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КВС-1,1-95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2431671" w14:textId="77777777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26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2C0C863" w14:textId="77777777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68D467E9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14:paraId="37A34FDA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14:paraId="0F3B41DA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5F3B" w:rsidRPr="0096072B" w14:paraId="10D11D7D" w14:textId="77777777" w:rsidTr="004B5F3B">
        <w:trPr>
          <w:trHeight w:val="20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14:paraId="6D71609D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31946657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526E276" w14:textId="0BF6FC7A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КСВ-1.86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FCA8DF3" w14:textId="77777777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26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8B48F3F" w14:textId="77777777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41E85A46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14:paraId="09DC08F9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14:paraId="5950EE41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5F3B" w:rsidRPr="0096072B" w14:paraId="7CED73CB" w14:textId="77777777" w:rsidTr="004B5F3B">
        <w:trPr>
          <w:trHeight w:val="20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14:paraId="41651123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5D4F458D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52C2A42" w14:textId="77777777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КВ-Р-1.5-95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A5DFF5E" w14:textId="77777777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26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31A8760" w14:textId="77777777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7BC839A0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14:paraId="4B57A177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14:paraId="7BDA3342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5F3B" w:rsidRPr="0096072B" w14:paraId="3A590505" w14:textId="77777777" w:rsidTr="004B5F3B">
        <w:trPr>
          <w:trHeight w:val="2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438A3E56" w14:textId="24CA1980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14:paraId="298636B8" w14:textId="6A633C21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Котельная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Титова.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CEE03A4" w14:textId="748B2A39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"Минск"-1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20E7966" w14:textId="19DFCA37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26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054418E" w14:textId="395D5D0C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B63B609" w14:textId="4DC7709F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2,38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2B4B3BC1" w14:textId="773866BD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5,57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04035B5" w14:textId="49CA5ED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6,29</w:t>
            </w:r>
          </w:p>
        </w:tc>
      </w:tr>
      <w:tr w:rsidR="004B5F3B" w:rsidRPr="0096072B" w14:paraId="003911C3" w14:textId="77777777" w:rsidTr="004B5F3B">
        <w:trPr>
          <w:trHeight w:val="2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1ACC810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2C83C32A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5E2E252" w14:textId="286B0C48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КВС-0,9-95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C11493D" w14:textId="2DC2E09A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26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E33A71D" w14:textId="282F4FE2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E9EEA69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1193A70C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687C3639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5F3B" w:rsidRPr="0096072B" w14:paraId="10DF0BF8" w14:textId="77777777" w:rsidTr="004B5F3B">
        <w:trPr>
          <w:trHeight w:val="2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4574DC80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2F3BFC5C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B4D1171" w14:textId="57DAEDCD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СВ-ГМ-1,1-9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6A2E27C" w14:textId="04E1C0F8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26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1D77EFE" w14:textId="63B4A85B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32FCF34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0C2D04B1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3619A516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5F3B" w:rsidRPr="0096072B" w14:paraId="1E376A11" w14:textId="77777777" w:rsidTr="004B5F3B">
        <w:trPr>
          <w:trHeight w:val="2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41E7D0CB" w14:textId="4EECC506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541D582" w14:textId="35895876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Котельная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ул.Вокзапьная.17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9A8CD4A" w14:textId="39AA8113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Майти-Терм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BD893D5" w14:textId="5D269522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26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EAC2746" w14:textId="2C343463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D6B7A8D" w14:textId="69CA772E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0,78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2F49500F" w14:textId="174B08EA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A912B50" w14:textId="34A1AD62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0,12</w:t>
            </w:r>
          </w:p>
        </w:tc>
      </w:tr>
      <w:tr w:rsidR="004B5F3B" w:rsidRPr="0096072B" w14:paraId="637B6100" w14:textId="77777777" w:rsidTr="004B5F3B">
        <w:trPr>
          <w:trHeight w:val="2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5E612CD1" w14:textId="0F451EEF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10139F9" w14:textId="2E567C01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Котельная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пер.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Базовский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719DC73" w14:textId="180DE2E0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КВС-0,45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62AFD31" w14:textId="67C57BB2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26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A4043B3" w14:textId="1E275114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E721074" w14:textId="655E37F1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38EE1798" w14:textId="6A9503EC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0,69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10BF9D0" w14:textId="71C459BC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0,24</w:t>
            </w:r>
          </w:p>
        </w:tc>
      </w:tr>
      <w:tr w:rsidR="004B5F3B" w:rsidRPr="0096072B" w14:paraId="5102369A" w14:textId="77777777" w:rsidTr="004B5F3B">
        <w:trPr>
          <w:trHeight w:val="2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03CF81BC" w14:textId="5CF5831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14:paraId="4AB0C47D" w14:textId="484C7382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Котельная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Косинова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д.7а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A6EDC47" w14:textId="5AE1B75F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КВС-1,1-95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A058D14" w14:textId="2044A702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26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201E05B" w14:textId="04C7B5FF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D08BD5A" w14:textId="7C9DA8F0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8,08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3550BAD" w14:textId="4766ECF5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6,76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0ADA790" w14:textId="529D50E3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6,51</w:t>
            </w:r>
          </w:p>
        </w:tc>
      </w:tr>
      <w:tr w:rsidR="004B5F3B" w:rsidRPr="0096072B" w14:paraId="376672B7" w14:textId="77777777" w:rsidTr="004B5F3B">
        <w:trPr>
          <w:trHeight w:val="2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0A88AAB6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3809D093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B9363AD" w14:textId="704B9950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КВС-0,9-95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063E09B" w14:textId="1F45932B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26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2AC5E6B" w14:textId="4B2B8AE6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9AF0CFC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1B91D86C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4528558A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5F3B" w:rsidRPr="0096072B" w14:paraId="08633881" w14:textId="77777777" w:rsidTr="004B5F3B">
        <w:trPr>
          <w:trHeight w:val="2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6717C9B5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16A21A3F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3D58F2B" w14:textId="617B5D6A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КВ-ГМ-0,8-9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2E24BE0" w14:textId="54BBA052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26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E858F65" w14:textId="3D024A72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4DABFF4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4702B833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4E615E15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5F3B" w:rsidRPr="0096072B" w14:paraId="563EB162" w14:textId="77777777" w:rsidTr="004B5F3B">
        <w:trPr>
          <w:trHeight w:val="2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092DA18E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369B7E6E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64E247F" w14:textId="3E27EAAC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«Луга»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EDACA24" w14:textId="1C629BCF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26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A89B526" w14:textId="0E000714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FF74632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4C4CF2BC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3F08F8D4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5F3B" w:rsidRPr="0096072B" w14:paraId="13EA90F3" w14:textId="77777777" w:rsidTr="004B5F3B">
        <w:trPr>
          <w:trHeight w:val="2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77E3AEC6" w14:textId="28C778FE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4B4DBC3" w14:textId="616989CD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Котельная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Державина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д.33а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95FAF2A" w14:textId="5BB24202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Майти-Терм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6CFCAAE" w14:textId="609B26C8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26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C9F48AF" w14:textId="3B2BC19D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5B42262" w14:textId="18AF80A6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0,16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1A980E61" w14:textId="1FE72744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0,16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66C4D9E" w14:textId="01DA0FB5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0,12</w:t>
            </w:r>
          </w:p>
        </w:tc>
      </w:tr>
      <w:tr w:rsidR="004B5F3B" w:rsidRPr="0096072B" w14:paraId="40EB1FB2" w14:textId="77777777" w:rsidTr="004B5F3B">
        <w:trPr>
          <w:trHeight w:val="2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719AEC40" w14:textId="172BD5DE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14:paraId="5F66401F" w14:textId="6307948F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Котельная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16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ул.Радищева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д.3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0B6BC40" w14:textId="4A9B401E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UT-3700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D60DF08" w14:textId="40F7A494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26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8591271" w14:textId="777187E5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C255F68" w14:textId="59775CFE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5,80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10C9D10E" w14:textId="53375F6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5,43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965C960" w14:textId="0E53D82D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4,38</w:t>
            </w:r>
          </w:p>
        </w:tc>
      </w:tr>
      <w:tr w:rsidR="004B5F3B" w:rsidRPr="0096072B" w14:paraId="0F70335C" w14:textId="77777777" w:rsidTr="004B5F3B">
        <w:trPr>
          <w:trHeight w:val="2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463F89C4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0E94EEE9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29E17CC" w14:textId="5E6F0B8A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UT-3050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603949A" w14:textId="651A9309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26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26880DC" w14:textId="47879B4F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2,62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E244923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21168A60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78C7435D" w14:textId="7777777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5F3B" w:rsidRPr="0096072B" w14:paraId="7CB5A11E" w14:textId="77777777" w:rsidTr="004B5F3B">
        <w:trPr>
          <w:trHeight w:val="2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535E9C5C" w14:textId="5EF30218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FA15328" w14:textId="0C2FBFA6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Котельная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Державина,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8а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B00084A" w14:textId="5625A669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Майти-Терм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B4AC1F1" w14:textId="7D6DF237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26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DFF2A32" w14:textId="7DF233A5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1028C84" w14:textId="4FB430F5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0,16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9D58150" w14:textId="4EC7161F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0,16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ECEC058" w14:textId="46A88B69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0,06</w:t>
            </w:r>
          </w:p>
        </w:tc>
      </w:tr>
      <w:tr w:rsidR="004B5F3B" w:rsidRPr="0096072B" w14:paraId="0037C25F" w14:textId="77777777" w:rsidTr="004B5F3B">
        <w:trPr>
          <w:trHeight w:val="2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7746802D" w14:textId="762861D2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6B028F8" w14:textId="22A64A17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Котельная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№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Грузинское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шоссе,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F209E38" w14:textId="04509F78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КВГМ-20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16281F0" w14:textId="24028062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26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B1FCBD8" w14:textId="0F03F583" w:rsidR="004B5F3B" w:rsidRPr="0096072B" w:rsidRDefault="004B5F3B" w:rsidP="004B5F3B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DDC20D2" w14:textId="25EE6820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0E3DBCD" w14:textId="461D5CAE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22,70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0741434" w14:textId="6F795CDE" w:rsidR="004B5F3B" w:rsidRPr="0096072B" w:rsidRDefault="004B5F3B" w:rsidP="004B5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11,54</w:t>
            </w:r>
          </w:p>
        </w:tc>
      </w:tr>
      <w:tr w:rsidR="004B5F3B" w:rsidRPr="0096072B" w14:paraId="552AC2B7" w14:textId="77777777" w:rsidTr="004B5F3B">
        <w:trPr>
          <w:trHeight w:val="2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7E949C57" w14:textId="647CC45D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186147B" w14:textId="5869411B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Котельная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№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19,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ул.</w:t>
            </w:r>
          </w:p>
          <w:p w14:paraId="263EAC98" w14:textId="2FCC6D5B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Коммунальная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D7007C7" w14:textId="0625FB5F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КВС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DE73ED9" w14:textId="24BBBD92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B62F7B5" w14:textId="516455DE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EC58B4E" w14:textId="113EF899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2B7E2427" w14:textId="37D3BBFB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13DA68A" w14:textId="50DF6114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0,83</w:t>
            </w:r>
          </w:p>
        </w:tc>
      </w:tr>
      <w:tr w:rsidR="004B5F3B" w:rsidRPr="0096072B" w14:paraId="1F07CD56" w14:textId="77777777" w:rsidTr="004B5F3B">
        <w:trPr>
          <w:trHeight w:val="2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547ED5BF" w14:textId="095D1EC8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0DAE58B" w14:textId="2AA5202A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Котельная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№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20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(территория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завода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ЖБШ),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ул.Губина,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8A4C138" w14:textId="0A9E5AB8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Нет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3952BE7" w14:textId="64D942F3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CC21D59" w14:textId="7DEA4515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DECD6C5" w14:textId="1F692A8C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1F80BB9" w14:textId="77777777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63E68EF9" w14:textId="77777777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4B5F3B" w:rsidRPr="0096072B" w14:paraId="0ED88030" w14:textId="77777777" w:rsidTr="004B5F3B">
        <w:trPr>
          <w:trHeight w:val="2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04817A84" w14:textId="22BA5ED9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645BEAB" w14:textId="62D56127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67,11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CB08DC3" w14:textId="2EFD0975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</w:rPr>
              <w:t>39,78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C3B7257" w14:textId="77777777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F9E613A" w14:textId="77777777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1A04BDF2" w14:textId="77777777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42F7B884" w14:textId="77777777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346E845C" w14:textId="77777777" w:rsidR="004B5F3B" w:rsidRPr="0096072B" w:rsidRDefault="004B5F3B" w:rsidP="00220780">
            <w:pPr>
              <w:pStyle w:val="afffffffa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14:paraId="2BD65E4F" w14:textId="7B5FD4E8" w:rsidR="00A46D33" w:rsidRPr="0096072B" w:rsidRDefault="00A46D33" w:rsidP="00A46D33">
      <w:pPr>
        <w:pStyle w:val="a3"/>
        <w:spacing w:before="120"/>
        <w:rPr>
          <w:lang w:val="ru-RU"/>
        </w:rPr>
      </w:pP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проходят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теплопровод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распределительный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(квартальный),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протяженностью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20,36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км.</w:t>
      </w:r>
    </w:p>
    <w:p w14:paraId="5BD8A268" w14:textId="5771EB4C" w:rsidR="00643450" w:rsidRPr="0096072B" w:rsidRDefault="00643450" w:rsidP="00220780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Электроснабжение</w:t>
      </w:r>
    </w:p>
    <w:p w14:paraId="5674BB82" w14:textId="022BC25E" w:rsidR="00A73BCE" w:rsidRPr="0096072B" w:rsidRDefault="00A73BCE" w:rsidP="00A73BCE">
      <w:pPr>
        <w:pStyle w:val="a3"/>
        <w:rPr>
          <w:lang w:val="ru-RU"/>
        </w:rPr>
      </w:pPr>
      <w:r w:rsidRPr="0096072B">
        <w:rPr>
          <w:lang w:val="ru-RU"/>
        </w:rPr>
        <w:t>Опорным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центром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питания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является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330/110/35/10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МЭС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ОАО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«ФСК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ЕЭС»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Чудово,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имеющая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связи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ЛЭП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330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Киришской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ГРЭС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подстанциями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330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кВ: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Ленинградская,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Окуловская,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Новгородская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Юго-Западная.</w:t>
      </w:r>
    </w:p>
    <w:p w14:paraId="574A4DA8" w14:textId="5465C657" w:rsidR="00A73BCE" w:rsidRPr="0096072B" w:rsidRDefault="00A73BCE" w:rsidP="00A73BCE">
      <w:pPr>
        <w:pStyle w:val="a3"/>
        <w:rPr>
          <w:lang w:val="ru-RU"/>
        </w:rPr>
      </w:pPr>
      <w:r w:rsidRPr="0096072B">
        <w:rPr>
          <w:lang w:val="ru-RU"/>
        </w:rPr>
        <w:lastRenderedPageBreak/>
        <w:t>Электроснабжение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потребителей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осуществляется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напряжении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двух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подстанций: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330/110/35/10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Чудово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110/10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Энергомаш,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которые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ЛЭП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связаны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подстанциями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330</w:t>
      </w:r>
      <w:r w:rsidRPr="0096072B">
        <w:rPr>
          <w:lang w:val="ru-RU"/>
        </w:rPr>
        <w:softHyphen/>
        <w:t>110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Новгородской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Ленинградской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энергосистем.</w:t>
      </w:r>
    </w:p>
    <w:p w14:paraId="5892014B" w14:textId="3761205C" w:rsidR="00A73BCE" w:rsidRPr="0096072B" w:rsidRDefault="00A73BCE" w:rsidP="00A73BCE">
      <w:pPr>
        <w:pStyle w:val="a3"/>
        <w:rPr>
          <w:lang w:val="ru-RU"/>
        </w:rPr>
      </w:pPr>
      <w:r w:rsidRPr="0096072B">
        <w:rPr>
          <w:lang w:val="ru-RU"/>
        </w:rPr>
        <w:t>Схемы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построения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электрических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приняты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однозвеньевые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подключением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непосредственно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ЦП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двухзвеньевые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использованием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распределительного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пункта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(РП).</w:t>
      </w:r>
    </w:p>
    <w:p w14:paraId="74487D39" w14:textId="6E3A53DB" w:rsidR="00A73BCE" w:rsidRPr="0096072B" w:rsidRDefault="00A73BCE" w:rsidP="00A73BCE">
      <w:pPr>
        <w:pStyle w:val="a3"/>
        <w:rPr>
          <w:lang w:val="ru-RU"/>
        </w:rPr>
      </w:pPr>
      <w:r w:rsidRPr="0096072B">
        <w:rPr>
          <w:lang w:val="ru-RU"/>
        </w:rPr>
        <w:t>Для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питания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потребителей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электрических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используется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один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РП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электрических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(РП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мкр.Энергомаш)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одно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ведомственное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потребителя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электрических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(РУ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«Русская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спичка»),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питающееся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двум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линиям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проложенным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одной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траншее,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принадлежащим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ОАО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«Новгородоблэлектро».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«Русская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спичка»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для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питания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используется.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него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городские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получают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только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резервное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питание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через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переключательный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пункт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ПП-2,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находящийся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предприятия.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Нагрузка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питающей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составила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1,2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МВт.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Питающие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линии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имеют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резерв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пропускной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способности.</w:t>
      </w:r>
    </w:p>
    <w:p w14:paraId="1BF8F1E4" w14:textId="1806D2D5" w:rsidR="00A73BCE" w:rsidRPr="0096072B" w:rsidRDefault="00A73BCE" w:rsidP="00A73BCE">
      <w:pPr>
        <w:pStyle w:val="a3"/>
        <w:rPr>
          <w:lang w:val="ru-RU"/>
        </w:rPr>
      </w:pPr>
      <w:r w:rsidRPr="0096072B">
        <w:rPr>
          <w:lang w:val="ru-RU"/>
        </w:rPr>
        <w:t>Распределительный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пункт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РП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электрических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находится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удовлетворительном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состоянии.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Оборудование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РП-1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устаревшее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масляными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выключателями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мощности.</w:t>
      </w:r>
    </w:p>
    <w:p w14:paraId="386466CF" w14:textId="053EC7E5" w:rsidR="00A73BCE" w:rsidRPr="0096072B" w:rsidRDefault="00A73BCE" w:rsidP="00A73BCE">
      <w:pPr>
        <w:pStyle w:val="a3"/>
        <w:rPr>
          <w:lang w:val="ru-RU"/>
        </w:rPr>
      </w:pP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городской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электрической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находится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работе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70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ТП,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балансе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Горэлектросети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-59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ТП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11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ТП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принадлежат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потребителям,</w:t>
      </w:r>
    </w:p>
    <w:p w14:paraId="7EC8E8C4" w14:textId="3B25A02E" w:rsidR="00A73BCE" w:rsidRPr="0096072B" w:rsidRDefault="00A73BCE" w:rsidP="00A73BCE">
      <w:pPr>
        <w:pStyle w:val="a3"/>
        <w:rPr>
          <w:lang w:val="ru-RU"/>
        </w:rPr>
      </w:pPr>
      <w:r w:rsidRPr="0096072B">
        <w:rPr>
          <w:lang w:val="ru-RU"/>
        </w:rPr>
        <w:t>включая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группу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ТП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спичечной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фабрики.</w:t>
      </w:r>
    </w:p>
    <w:p w14:paraId="7C9691AC" w14:textId="0B520676" w:rsidR="00A73BCE" w:rsidRPr="0096072B" w:rsidRDefault="00A73BCE" w:rsidP="00A73BCE">
      <w:pPr>
        <w:pStyle w:val="a3"/>
        <w:rPr>
          <w:lang w:val="ru-RU"/>
        </w:rPr>
      </w:pP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сетях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1000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используется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напряжение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380/220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работает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="0023452B" w:rsidRPr="0096072B">
        <w:rPr>
          <w:lang w:val="ru-RU"/>
        </w:rPr>
        <w:t>глухозаземленной</w:t>
      </w:r>
      <w:r w:rsidR="00A86319" w:rsidRPr="0096072B">
        <w:rPr>
          <w:lang w:val="ru-RU"/>
        </w:rPr>
        <w:t xml:space="preserve"> </w:t>
      </w:r>
      <w:r w:rsidR="00A46D33" w:rsidRPr="0096072B">
        <w:rPr>
          <w:lang w:val="ru-RU"/>
        </w:rPr>
        <w:t>нейтралью.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Кабельные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линии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выполнены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районах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среднеэтажной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застройки,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основном,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петлевым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частично,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двухлучевым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схемам.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Воздушные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линии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выполнены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деревянных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железобетонными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приставками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железобетонных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опорах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имеют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радиальные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схемы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без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резервных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перемычек.</w:t>
      </w:r>
    </w:p>
    <w:p w14:paraId="59ECD9AF" w14:textId="78D51A82" w:rsidR="00A46D33" w:rsidRPr="0096072B" w:rsidRDefault="00A46D33" w:rsidP="00A46D33">
      <w:pPr>
        <w:pStyle w:val="a3"/>
        <w:spacing w:before="120"/>
        <w:rPr>
          <w:lang w:val="ru-RU"/>
        </w:rPr>
      </w:pP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проходят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линии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электропередач,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протяженностью:</w:t>
      </w:r>
    </w:p>
    <w:p w14:paraId="1E9360B2" w14:textId="34DA52EE" w:rsidR="00A46D33" w:rsidRPr="0096072B" w:rsidRDefault="00A46D33" w:rsidP="00D17CDE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ЛЭП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10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78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км;</w:t>
      </w:r>
    </w:p>
    <w:p w14:paraId="4B8B2284" w14:textId="1F63AFFC" w:rsidR="00A46D33" w:rsidRPr="0096072B" w:rsidRDefault="00A46D33" w:rsidP="00D17CDE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ЛЭП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35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4,96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км;</w:t>
      </w:r>
    </w:p>
    <w:p w14:paraId="0DAD59D5" w14:textId="18E25A09" w:rsidR="00A46D33" w:rsidRPr="0096072B" w:rsidRDefault="00A46D33" w:rsidP="00D17CDE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ЛЭП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110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="00D17CDE" w:rsidRPr="0096072B">
        <w:rPr>
          <w:bCs/>
          <w:spacing w:val="-1"/>
        </w:rPr>
        <w:t>8,95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км;</w:t>
      </w:r>
    </w:p>
    <w:p w14:paraId="6072F85E" w14:textId="71CFDDD4" w:rsidR="00D17CDE" w:rsidRPr="0096072B" w:rsidRDefault="00D17CDE" w:rsidP="00D17CDE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ЛЭП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330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7,65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км;</w:t>
      </w:r>
    </w:p>
    <w:p w14:paraId="375F7809" w14:textId="3E24CD84" w:rsidR="00A73BCE" w:rsidRPr="0096072B" w:rsidRDefault="00A73BCE" w:rsidP="00A73BCE">
      <w:pPr>
        <w:pStyle w:val="a3"/>
        <w:rPr>
          <w:lang w:val="ru-RU"/>
        </w:rPr>
      </w:pPr>
      <w:r w:rsidRPr="0096072B">
        <w:rPr>
          <w:lang w:val="ru-RU"/>
        </w:rPr>
        <w:t>Электрические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Чудово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эксплуатируются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Чудовским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филиалом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ОАО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«Новгородоблэлектро».</w:t>
      </w:r>
    </w:p>
    <w:p w14:paraId="648CB12E" w14:textId="7FE6D3F8" w:rsidR="00A73BCE" w:rsidRPr="0096072B" w:rsidRDefault="00A73BCE" w:rsidP="00A73BCE">
      <w:pPr>
        <w:pStyle w:val="a3"/>
        <w:rPr>
          <w:lang w:val="ru-RU"/>
        </w:rPr>
      </w:pP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сфере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энергетики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повышение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уровня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электропотребления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потребует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решения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проблем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системного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характера,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которым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относится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износ,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старение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технологическая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отсталость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энергетического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оборудования,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аварийность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снижение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надежности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электрооборудования,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неэффективное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использование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установленных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генерирующих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мощностей.</w:t>
      </w:r>
    </w:p>
    <w:p w14:paraId="1C16E5A5" w14:textId="42FDEDD7" w:rsidR="00643450" w:rsidRPr="0096072B" w:rsidRDefault="00643450" w:rsidP="00C429EB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Связь</w:t>
      </w:r>
    </w:p>
    <w:p w14:paraId="690B7A0B" w14:textId="25F80918" w:rsidR="001A45AB" w:rsidRPr="0096072B" w:rsidRDefault="003D4A75" w:rsidP="00E942BB">
      <w:pPr>
        <w:pStyle w:val="a3"/>
        <w:rPr>
          <w:lang w:val="ru-RU"/>
        </w:rPr>
      </w:pPr>
      <w:r w:rsidRPr="0096072B">
        <w:rPr>
          <w:lang w:val="ru-RU"/>
        </w:rPr>
        <w:t>Кроме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телефонной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связи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общего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пользования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Муниципального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образования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город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Чудово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действуют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операторы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сотовой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связи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(МТС,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Билайн</w:t>
      </w:r>
      <w:r w:rsidR="002F71DE" w:rsidRPr="0096072B">
        <w:rPr>
          <w:lang w:val="ru-RU"/>
        </w:rPr>
        <w:t>,</w:t>
      </w:r>
      <w:r w:rsidR="00A86319" w:rsidRPr="0096072B">
        <w:rPr>
          <w:lang w:val="ru-RU"/>
        </w:rPr>
        <w:t xml:space="preserve"> </w:t>
      </w:r>
      <w:r w:rsidR="002F71DE" w:rsidRPr="0096072B">
        <w:rPr>
          <w:lang w:val="ru-RU"/>
        </w:rPr>
        <w:t>ТЕЛЕ2</w:t>
      </w:r>
      <w:r w:rsidR="001A45AB" w:rsidRPr="0096072B">
        <w:rPr>
          <w:lang w:val="ru-RU"/>
        </w:rPr>
        <w:t>,</w:t>
      </w:r>
      <w:r w:rsidR="00A86319" w:rsidRPr="0096072B">
        <w:rPr>
          <w:lang w:val="ru-RU"/>
        </w:rPr>
        <w:t xml:space="preserve"> </w:t>
      </w:r>
      <w:r w:rsidR="001A45AB" w:rsidRPr="0096072B">
        <w:rPr>
          <w:lang w:val="ru-RU"/>
        </w:rPr>
        <w:t>Ростелеком</w:t>
      </w:r>
      <w:r w:rsidRPr="0096072B">
        <w:rPr>
          <w:lang w:val="ru-RU"/>
        </w:rPr>
        <w:t>),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которые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также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предо</w:t>
      </w:r>
      <w:r w:rsidR="00CE4109" w:rsidRPr="0096072B">
        <w:rPr>
          <w:lang w:val="ru-RU"/>
        </w:rPr>
        <w:t>ставляет</w:t>
      </w:r>
      <w:r w:rsidR="00A86319" w:rsidRPr="0096072B">
        <w:rPr>
          <w:lang w:val="ru-RU"/>
        </w:rPr>
        <w:t xml:space="preserve"> </w:t>
      </w:r>
      <w:r w:rsidR="00CE4109" w:rsidRPr="0096072B">
        <w:rPr>
          <w:lang w:val="ru-RU"/>
        </w:rPr>
        <w:t>услуги</w:t>
      </w:r>
      <w:r w:rsidR="00A86319" w:rsidRPr="0096072B">
        <w:rPr>
          <w:lang w:val="ru-RU"/>
        </w:rPr>
        <w:t xml:space="preserve"> </w:t>
      </w:r>
      <w:r w:rsidR="00CE4109" w:rsidRPr="0096072B">
        <w:rPr>
          <w:lang w:val="ru-RU"/>
        </w:rPr>
        <w:t>доступа</w:t>
      </w:r>
      <w:r w:rsidR="00A86319" w:rsidRPr="0096072B">
        <w:rPr>
          <w:lang w:val="ru-RU"/>
        </w:rPr>
        <w:t xml:space="preserve"> </w:t>
      </w:r>
      <w:r w:rsidR="00CE4109"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Интернет,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VPN-каналам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волоконно-оптических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линий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связи,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IP-телефонии.</w:t>
      </w:r>
      <w:r w:rsidR="00A86319" w:rsidRPr="0096072B">
        <w:rPr>
          <w:lang w:val="ru-RU"/>
        </w:rPr>
        <w:t xml:space="preserve"> </w:t>
      </w:r>
    </w:p>
    <w:p w14:paraId="1CD59C45" w14:textId="533BF98B" w:rsidR="003C6D2D" w:rsidRPr="0096072B" w:rsidRDefault="003C6D2D" w:rsidP="00E942BB">
      <w:pPr>
        <w:pStyle w:val="a3"/>
        <w:rPr>
          <w:lang w:val="ru-RU"/>
        </w:rPr>
      </w:pPr>
      <w:r w:rsidRPr="0096072B">
        <w:rPr>
          <w:lang w:val="ru-RU"/>
        </w:rPr>
        <w:t>Протяженность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линии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связи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составляет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12,3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км.</w:t>
      </w:r>
      <w:r w:rsidR="00A86319" w:rsidRPr="0096072B">
        <w:rPr>
          <w:lang w:val="ru-RU"/>
        </w:rPr>
        <w:t xml:space="preserve"> </w:t>
      </w:r>
      <w:r w:rsidR="00236C23" w:rsidRPr="0096072B">
        <w:rPr>
          <w:lang w:val="ru-RU"/>
        </w:rPr>
        <w:t>Протяженность</w:t>
      </w:r>
      <w:r w:rsidR="00A86319" w:rsidRPr="0096072B">
        <w:rPr>
          <w:lang w:val="ru-RU"/>
        </w:rPr>
        <w:t xml:space="preserve"> </w:t>
      </w:r>
      <w:r w:rsidR="00236C23" w:rsidRPr="0096072B">
        <w:rPr>
          <w:lang w:val="ru-RU"/>
        </w:rPr>
        <w:t>ВОЛС</w:t>
      </w:r>
      <w:r w:rsidR="00A86319" w:rsidRPr="0096072B">
        <w:rPr>
          <w:lang w:val="ru-RU"/>
        </w:rPr>
        <w:t xml:space="preserve"> </w:t>
      </w:r>
      <w:r w:rsidR="00236C23" w:rsidRPr="0096072B">
        <w:rPr>
          <w:lang w:val="ru-RU"/>
        </w:rPr>
        <w:t>составляет</w:t>
      </w:r>
      <w:r w:rsidR="00A86319" w:rsidRPr="0096072B">
        <w:rPr>
          <w:lang w:val="ru-RU"/>
        </w:rPr>
        <w:t xml:space="preserve"> </w:t>
      </w:r>
      <w:r w:rsidR="00236C23" w:rsidRPr="0096072B">
        <w:rPr>
          <w:lang w:val="ru-RU"/>
        </w:rPr>
        <w:t>2,1</w:t>
      </w:r>
      <w:r w:rsidR="00A86319" w:rsidRPr="0096072B">
        <w:rPr>
          <w:lang w:val="ru-RU"/>
        </w:rPr>
        <w:t xml:space="preserve"> </w:t>
      </w:r>
      <w:r w:rsidR="00236C23" w:rsidRPr="0096072B">
        <w:rPr>
          <w:lang w:val="ru-RU"/>
        </w:rPr>
        <w:t>км.</w:t>
      </w:r>
    </w:p>
    <w:p w14:paraId="00BE125B" w14:textId="616E0560" w:rsidR="000A266D" w:rsidRPr="0096072B" w:rsidRDefault="000A266D" w:rsidP="000A266D">
      <w:pPr>
        <w:pStyle w:val="a3"/>
        <w:rPr>
          <w:lang w:val="ru-RU"/>
        </w:rPr>
      </w:pPr>
      <w:r w:rsidRPr="0096072B">
        <w:rPr>
          <w:lang w:val="ru-RU"/>
        </w:rPr>
        <w:t>Проектом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рекомендовано:</w:t>
      </w:r>
    </w:p>
    <w:p w14:paraId="16D2CD95" w14:textId="43AFC907" w:rsidR="000A266D" w:rsidRPr="0096072B" w:rsidRDefault="000A266D" w:rsidP="000A266D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организация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развитие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широкополосного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доступа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Интернет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технологии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ADSL;</w:t>
      </w:r>
    </w:p>
    <w:p w14:paraId="30257A2A" w14:textId="0432B34B" w:rsidR="000A266D" w:rsidRPr="0096072B" w:rsidRDefault="000A266D" w:rsidP="000A266D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осуществление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ремонта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модернизации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ветхих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аварийных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связи;</w:t>
      </w:r>
    </w:p>
    <w:p w14:paraId="28CC629B" w14:textId="37B98B80" w:rsidR="000A266D" w:rsidRPr="0096072B" w:rsidRDefault="000A266D" w:rsidP="000A266D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расширение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охвата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мобильной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связью.</w:t>
      </w:r>
    </w:p>
    <w:p w14:paraId="3574B62C" w14:textId="752D39C9" w:rsidR="004C10BE" w:rsidRPr="0096072B" w:rsidRDefault="00DB4B6C" w:rsidP="00625C45">
      <w:pPr>
        <w:pStyle w:val="a3"/>
        <w:rPr>
          <w:lang w:val="ru-RU"/>
        </w:rPr>
      </w:pPr>
      <w:r w:rsidRPr="0096072B">
        <w:rPr>
          <w:lang w:val="ru-RU"/>
        </w:rPr>
        <w:lastRenderedPageBreak/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="009A1C3F" w:rsidRPr="0096072B">
        <w:rPr>
          <w:lang w:val="ru-RU"/>
        </w:rPr>
        <w:t>муниципального</w:t>
      </w:r>
      <w:r w:rsidR="00A86319" w:rsidRPr="0096072B">
        <w:rPr>
          <w:lang w:val="ru-RU"/>
        </w:rPr>
        <w:t xml:space="preserve"> </w:t>
      </w:r>
      <w:r w:rsidR="00F5561B" w:rsidRPr="0096072B">
        <w:rPr>
          <w:lang w:val="ru-RU"/>
        </w:rPr>
        <w:t>образования</w:t>
      </w:r>
      <w:r w:rsidR="00A86319" w:rsidRPr="0096072B">
        <w:rPr>
          <w:lang w:val="ru-RU"/>
        </w:rPr>
        <w:t xml:space="preserve"> </w:t>
      </w:r>
      <w:r w:rsidR="00F5561B" w:rsidRPr="0096072B">
        <w:rPr>
          <w:lang w:val="ru-RU"/>
        </w:rPr>
        <w:t>функционирует</w:t>
      </w:r>
      <w:r w:rsidR="00A86319" w:rsidRPr="0096072B">
        <w:rPr>
          <w:lang w:val="ru-RU"/>
        </w:rPr>
        <w:t xml:space="preserve"> </w:t>
      </w:r>
      <w:r w:rsidR="00540355" w:rsidRPr="0096072B">
        <w:rPr>
          <w:lang w:val="ru-RU"/>
        </w:rPr>
        <w:t>несколько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отделени</w:t>
      </w:r>
      <w:r w:rsidR="0007735B" w:rsidRPr="0096072B">
        <w:rPr>
          <w:lang w:val="ru-RU"/>
        </w:rPr>
        <w:t>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почтовой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связи</w:t>
      </w:r>
      <w:r w:rsidR="00A86319" w:rsidRPr="0096072B">
        <w:rPr>
          <w:lang w:val="ru-RU"/>
        </w:rPr>
        <w:t xml:space="preserve"> </w:t>
      </w:r>
      <w:r w:rsidR="00540355" w:rsidRPr="0096072B">
        <w:rPr>
          <w:lang w:val="ru-RU"/>
        </w:rPr>
        <w:t>(таблица</w:t>
      </w:r>
      <w:r w:rsidR="00A86319" w:rsidRPr="0096072B">
        <w:rPr>
          <w:lang w:val="ru-RU"/>
        </w:rPr>
        <w:t xml:space="preserve"> </w:t>
      </w:r>
      <w:r w:rsidR="00540355" w:rsidRPr="0096072B">
        <w:rPr>
          <w:lang w:val="ru-RU"/>
        </w:rPr>
        <w:t>2.</w:t>
      </w:r>
      <w:r w:rsidR="00B331E5" w:rsidRPr="0096072B">
        <w:rPr>
          <w:lang w:val="ru-RU"/>
        </w:rPr>
        <w:t>15</w:t>
      </w:r>
      <w:r w:rsidR="00540355" w:rsidRPr="0096072B">
        <w:rPr>
          <w:lang w:val="ru-RU"/>
        </w:rPr>
        <w:t>).</w:t>
      </w:r>
    </w:p>
    <w:p w14:paraId="73603390" w14:textId="486F5D38" w:rsidR="00540355" w:rsidRPr="0096072B" w:rsidRDefault="00540355" w:rsidP="00540355">
      <w:pPr>
        <w:pStyle w:val="a3"/>
        <w:jc w:val="right"/>
        <w:rPr>
          <w:b/>
          <w:bCs/>
          <w:lang w:val="ru-RU"/>
        </w:rPr>
      </w:pPr>
      <w:r w:rsidRPr="0096072B">
        <w:rPr>
          <w:b/>
          <w:bCs/>
          <w:lang w:val="ru-RU"/>
        </w:rPr>
        <w:t>Таблица</w:t>
      </w:r>
      <w:r w:rsidR="00A86319" w:rsidRPr="0096072B">
        <w:rPr>
          <w:b/>
          <w:bCs/>
          <w:lang w:val="ru-RU"/>
        </w:rPr>
        <w:t xml:space="preserve"> </w:t>
      </w:r>
      <w:r w:rsidRPr="0096072B">
        <w:rPr>
          <w:b/>
          <w:bCs/>
          <w:lang w:val="ru-RU"/>
        </w:rPr>
        <w:t>2.</w:t>
      </w:r>
      <w:r w:rsidR="00B331E5" w:rsidRPr="0096072B">
        <w:rPr>
          <w:b/>
          <w:bCs/>
          <w:lang w:val="ru-RU"/>
        </w:rPr>
        <w:t>15</w:t>
      </w:r>
    </w:p>
    <w:p w14:paraId="412347BA" w14:textId="1C9CE183" w:rsidR="00540355" w:rsidRPr="0096072B" w:rsidRDefault="00540355" w:rsidP="00540355">
      <w:pPr>
        <w:pStyle w:val="a3"/>
        <w:spacing w:after="120"/>
        <w:jc w:val="center"/>
        <w:rPr>
          <w:b/>
          <w:bCs/>
          <w:lang w:val="ru-RU"/>
        </w:rPr>
      </w:pPr>
      <w:r w:rsidRPr="0096072B">
        <w:rPr>
          <w:b/>
          <w:bCs/>
          <w:lang w:val="ru-RU"/>
        </w:rPr>
        <w:t>Отделения</w:t>
      </w:r>
      <w:r w:rsidR="00A86319" w:rsidRPr="0096072B">
        <w:rPr>
          <w:b/>
          <w:bCs/>
          <w:lang w:val="ru-RU"/>
        </w:rPr>
        <w:t xml:space="preserve"> </w:t>
      </w:r>
      <w:r w:rsidRPr="0096072B">
        <w:rPr>
          <w:b/>
          <w:bCs/>
          <w:lang w:val="ru-RU"/>
        </w:rPr>
        <w:t>почтовой</w:t>
      </w:r>
      <w:r w:rsidR="00A86319" w:rsidRPr="0096072B">
        <w:rPr>
          <w:b/>
          <w:bCs/>
          <w:lang w:val="ru-RU"/>
        </w:rPr>
        <w:t xml:space="preserve"> </w:t>
      </w:r>
      <w:r w:rsidRPr="0096072B">
        <w:rPr>
          <w:b/>
          <w:bCs/>
          <w:lang w:val="ru-RU"/>
        </w:rPr>
        <w:t>связи</w:t>
      </w:r>
    </w:p>
    <w:tbl>
      <w:tblPr>
        <w:tblW w:w="512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36"/>
        <w:gridCol w:w="4339"/>
      </w:tblGrid>
      <w:tr w:rsidR="00540355" w:rsidRPr="0096072B" w14:paraId="11265254" w14:textId="77777777" w:rsidTr="00F6059B">
        <w:trPr>
          <w:tblHeader/>
          <w:jc w:val="center"/>
        </w:trPr>
        <w:tc>
          <w:tcPr>
            <w:tcW w:w="2734" w:type="pct"/>
            <w:shd w:val="clear" w:color="auto" w:fill="auto"/>
            <w:vAlign w:val="center"/>
          </w:tcPr>
          <w:p w14:paraId="584C1AAA" w14:textId="6252AE1B" w:rsidR="00540355" w:rsidRPr="0096072B" w:rsidRDefault="00540355" w:rsidP="00B835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7AA7C465" w14:textId="6A5138EE" w:rsidR="00540355" w:rsidRPr="0096072B" w:rsidRDefault="00540355" w:rsidP="00B835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Адрес/местоположение</w:t>
            </w:r>
          </w:p>
        </w:tc>
      </w:tr>
      <w:tr w:rsidR="00540355" w:rsidRPr="0096072B" w14:paraId="366DCF57" w14:textId="77777777" w:rsidTr="00F6059B">
        <w:trPr>
          <w:cantSplit/>
          <w:jc w:val="center"/>
        </w:trPr>
        <w:tc>
          <w:tcPr>
            <w:tcW w:w="2734" w:type="pct"/>
            <w:shd w:val="clear" w:color="auto" w:fill="auto"/>
            <w:vAlign w:val="center"/>
          </w:tcPr>
          <w:p w14:paraId="3EFD44D1" w14:textId="6D0D0710" w:rsidR="00540355" w:rsidRPr="0096072B" w:rsidRDefault="000A266D" w:rsidP="00B8350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ФГУП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«Почта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России».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Отделение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почты,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индекс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174210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1545EBA5" w14:textId="79439389" w:rsidR="00540355" w:rsidRPr="0096072B" w:rsidRDefault="000A266D" w:rsidP="00B8350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р-н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Чудовский,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Некрасова,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дом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</w:tr>
      <w:tr w:rsidR="00540355" w:rsidRPr="0096072B" w14:paraId="2ED70999" w14:textId="77777777" w:rsidTr="00F6059B">
        <w:trPr>
          <w:cantSplit/>
          <w:jc w:val="center"/>
        </w:trPr>
        <w:tc>
          <w:tcPr>
            <w:tcW w:w="2734" w:type="pct"/>
            <w:shd w:val="clear" w:color="auto" w:fill="auto"/>
            <w:vAlign w:val="center"/>
          </w:tcPr>
          <w:p w14:paraId="2DB81180" w14:textId="0FCA1ABB" w:rsidR="00540355" w:rsidRPr="0096072B" w:rsidRDefault="000A266D" w:rsidP="00B8350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ФГУП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«Почта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России».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Отделение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почты,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индекс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174211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09842DA0" w14:textId="0283EC17" w:rsidR="00540355" w:rsidRPr="0096072B" w:rsidRDefault="000A266D" w:rsidP="00B8350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обл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Новгородская,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р-н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Чудовский,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Чудово,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Восстания,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дом</w:t>
            </w:r>
            <w:r w:rsidR="00A86319"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607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31</w:t>
            </w:r>
          </w:p>
        </w:tc>
      </w:tr>
    </w:tbl>
    <w:p w14:paraId="1F3661BC" w14:textId="68391E37" w:rsidR="007D4854" w:rsidRPr="0096072B" w:rsidRDefault="007D4854" w:rsidP="00F107B8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Санитарная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очистка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территории</w:t>
      </w:r>
    </w:p>
    <w:p w14:paraId="6A96BAE9" w14:textId="0A89069B" w:rsidR="001D5729" w:rsidRPr="0096072B" w:rsidRDefault="001D5729" w:rsidP="00541B02">
      <w:pPr>
        <w:ind w:firstLine="708"/>
        <w:rPr>
          <w:bCs/>
        </w:rPr>
      </w:pP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соответствии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территориальной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схемой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обращения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отходами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Новгородской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области,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утвержденной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постановлением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Министерства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природных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ресурсов,</w:t>
      </w:r>
      <w:r w:rsidR="00A86319" w:rsidRPr="0096072B">
        <w:rPr>
          <w:bCs/>
        </w:rPr>
        <w:t xml:space="preserve"> </w:t>
      </w:r>
      <w:r w:rsidRPr="0096072B">
        <w:rPr>
          <w:bCs/>
        </w:rPr>
        <w:t>лесного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хозяйства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экологии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Новгородской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области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</w:t>
      </w:r>
      <w:r w:rsidR="00A86319" w:rsidRPr="0096072B">
        <w:rPr>
          <w:bCs/>
        </w:rPr>
        <w:t xml:space="preserve"> </w:t>
      </w:r>
      <w:r w:rsidRPr="0096072B">
        <w:rPr>
          <w:bCs/>
        </w:rPr>
        <w:t>27.12.2021</w:t>
      </w:r>
      <w:r w:rsidR="00A86319" w:rsidRPr="0096072B">
        <w:rPr>
          <w:bCs/>
        </w:rPr>
        <w:t xml:space="preserve"> </w:t>
      </w:r>
      <w:r w:rsidRPr="0096072B">
        <w:rPr>
          <w:bCs/>
        </w:rPr>
        <w:t>г.</w:t>
      </w:r>
      <w:r w:rsidR="00A86319" w:rsidRPr="0096072B">
        <w:rPr>
          <w:bCs/>
        </w:rPr>
        <w:t xml:space="preserve"> </w:t>
      </w:r>
      <w:r w:rsidRPr="0096072B">
        <w:rPr>
          <w:bCs/>
        </w:rPr>
        <w:t>№13</w:t>
      </w:r>
      <w:r w:rsidR="00A86319" w:rsidRPr="0096072B">
        <w:rPr>
          <w:bCs/>
        </w:rPr>
        <w:t xml:space="preserve"> </w:t>
      </w:r>
      <w:r w:rsidR="008B193E" w:rsidRPr="0096072B">
        <w:rPr>
          <w:bCs/>
        </w:rPr>
        <w:t>Муниципальное</w:t>
      </w:r>
      <w:r w:rsidR="00A86319" w:rsidRPr="0096072B">
        <w:rPr>
          <w:bCs/>
        </w:rPr>
        <w:t xml:space="preserve"> </w:t>
      </w:r>
      <w:r w:rsidR="008B193E" w:rsidRPr="0096072B">
        <w:rPr>
          <w:bCs/>
        </w:rPr>
        <w:t>образование</w:t>
      </w:r>
      <w:r w:rsidR="00A86319" w:rsidRPr="0096072B">
        <w:rPr>
          <w:bCs/>
        </w:rPr>
        <w:t xml:space="preserve"> </w:t>
      </w:r>
      <w:r w:rsidR="008B193E" w:rsidRPr="0096072B">
        <w:rPr>
          <w:bCs/>
        </w:rPr>
        <w:t>город</w:t>
      </w:r>
      <w:r w:rsidR="00A86319" w:rsidRPr="0096072B">
        <w:rPr>
          <w:bCs/>
        </w:rPr>
        <w:t xml:space="preserve"> </w:t>
      </w:r>
      <w:r w:rsidR="008B193E" w:rsidRPr="0096072B">
        <w:rPr>
          <w:bCs/>
        </w:rPr>
        <w:t>Чудово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попадает</w:t>
      </w:r>
      <w:r w:rsidR="00A86319" w:rsidRPr="0096072B">
        <w:rPr>
          <w:bCs/>
        </w:rPr>
        <w:t xml:space="preserve"> </w:t>
      </w:r>
      <w:r w:rsidR="00DB5F7E"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Зону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деятельности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№</w:t>
      </w:r>
      <w:r w:rsidR="008B193E" w:rsidRPr="0096072B">
        <w:rPr>
          <w:bCs/>
        </w:rPr>
        <w:t>4</w:t>
      </w:r>
      <w:r w:rsidRPr="0096072B">
        <w:rPr>
          <w:bCs/>
        </w:rPr>
        <w:t>.</w:t>
      </w:r>
    </w:p>
    <w:p w14:paraId="07F68581" w14:textId="0BA5479B" w:rsidR="001D5729" w:rsidRPr="0096072B" w:rsidRDefault="001D5729" w:rsidP="00541B02">
      <w:pPr>
        <w:ind w:firstLine="708"/>
        <w:rPr>
          <w:bCs/>
        </w:rPr>
      </w:pPr>
      <w:r w:rsidRPr="0096072B">
        <w:rPr>
          <w:bCs/>
        </w:rPr>
        <w:t>ООО</w:t>
      </w:r>
      <w:r w:rsidR="00A86319" w:rsidRPr="0096072B">
        <w:rPr>
          <w:bCs/>
        </w:rPr>
        <w:t xml:space="preserve"> </w:t>
      </w:r>
      <w:r w:rsidRPr="0096072B">
        <w:rPr>
          <w:bCs/>
        </w:rPr>
        <w:t>«</w:t>
      </w:r>
      <w:r w:rsidR="00813D95" w:rsidRPr="0096072B">
        <w:rPr>
          <w:bCs/>
        </w:rPr>
        <w:t>Экосити</w:t>
      </w:r>
      <w:r w:rsidRPr="0096072B">
        <w:rPr>
          <w:bCs/>
        </w:rPr>
        <w:t>»</w:t>
      </w:r>
      <w:r w:rsidR="00A86319" w:rsidRPr="0096072B">
        <w:rPr>
          <w:bCs/>
        </w:rPr>
        <w:t xml:space="preserve"> </w:t>
      </w:r>
      <w:r w:rsidRPr="0096072B">
        <w:rPr>
          <w:bCs/>
        </w:rPr>
        <w:t>является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региональным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оператором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обращению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твердыми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коммунальными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отходами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территории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Новгородской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области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Зоне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деятельности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№</w:t>
      </w:r>
      <w:r w:rsidR="00813D95" w:rsidRPr="0096072B">
        <w:rPr>
          <w:bCs/>
        </w:rPr>
        <w:t>4</w:t>
      </w:r>
      <w:r w:rsidRPr="0096072B">
        <w:rPr>
          <w:bCs/>
        </w:rPr>
        <w:t>.</w:t>
      </w:r>
    </w:p>
    <w:p w14:paraId="4FD3CBFB" w14:textId="2915A66C" w:rsidR="00813D95" w:rsidRPr="0096072B" w:rsidRDefault="00E21822" w:rsidP="00813D95">
      <w:pPr>
        <w:ind w:firstLine="708"/>
        <w:rPr>
          <w:bCs/>
        </w:rPr>
      </w:pPr>
      <w:r w:rsidRPr="0096072B">
        <w:rPr>
          <w:bCs/>
        </w:rPr>
        <w:t>Региональный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оператор</w:t>
      </w:r>
      <w:r w:rsidR="00A86319" w:rsidRPr="0096072B">
        <w:rPr>
          <w:bCs/>
        </w:rPr>
        <w:t xml:space="preserve"> </w:t>
      </w:r>
      <w:r w:rsidR="00813D95" w:rsidRPr="0096072B">
        <w:rPr>
          <w:bCs/>
        </w:rPr>
        <w:t>ООО</w:t>
      </w:r>
      <w:r w:rsidR="00A86319" w:rsidRPr="0096072B">
        <w:rPr>
          <w:bCs/>
        </w:rPr>
        <w:t xml:space="preserve"> </w:t>
      </w:r>
      <w:r w:rsidR="00813D95" w:rsidRPr="0096072B">
        <w:rPr>
          <w:bCs/>
        </w:rPr>
        <w:t>«Экосити»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обслуживает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территорию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Новгородской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области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зоне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деятельности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№</w:t>
      </w:r>
      <w:r w:rsidR="00A86319" w:rsidRPr="0096072B">
        <w:rPr>
          <w:bCs/>
        </w:rPr>
        <w:t xml:space="preserve"> </w:t>
      </w:r>
      <w:r w:rsidR="00813D95" w:rsidRPr="0096072B">
        <w:rPr>
          <w:bCs/>
        </w:rPr>
        <w:t>4</w:t>
      </w:r>
      <w:r w:rsidR="00A86319" w:rsidRPr="0096072B">
        <w:rPr>
          <w:bCs/>
        </w:rPr>
        <w:t xml:space="preserve"> </w:t>
      </w:r>
      <w:r w:rsidRPr="0096072B">
        <w:rPr>
          <w:bCs/>
        </w:rPr>
        <w:t>(</w:t>
      </w:r>
      <w:r w:rsidR="00813D95" w:rsidRPr="0096072B">
        <w:rPr>
          <w:bCs/>
        </w:rPr>
        <w:t>Батецкий</w:t>
      </w:r>
      <w:r w:rsidR="00A86319" w:rsidRPr="0096072B">
        <w:rPr>
          <w:bCs/>
        </w:rPr>
        <w:t xml:space="preserve"> </w:t>
      </w:r>
      <w:r w:rsidR="00813D95" w:rsidRPr="0096072B">
        <w:rPr>
          <w:bCs/>
        </w:rPr>
        <w:t>район,</w:t>
      </w:r>
      <w:r w:rsidR="00A86319" w:rsidRPr="0096072B">
        <w:rPr>
          <w:bCs/>
        </w:rPr>
        <w:t xml:space="preserve"> </w:t>
      </w:r>
      <w:r w:rsidR="00813D95" w:rsidRPr="0096072B">
        <w:rPr>
          <w:bCs/>
        </w:rPr>
        <w:t>городской</w:t>
      </w:r>
      <w:r w:rsidR="00A86319" w:rsidRPr="0096072B">
        <w:rPr>
          <w:bCs/>
        </w:rPr>
        <w:t xml:space="preserve"> </w:t>
      </w:r>
      <w:r w:rsidR="00813D95" w:rsidRPr="0096072B">
        <w:rPr>
          <w:bCs/>
        </w:rPr>
        <w:t>округ</w:t>
      </w:r>
      <w:r w:rsidR="00A86319" w:rsidRPr="0096072B">
        <w:rPr>
          <w:bCs/>
        </w:rPr>
        <w:t xml:space="preserve"> </w:t>
      </w:r>
      <w:r w:rsidR="00813D95" w:rsidRPr="0096072B">
        <w:rPr>
          <w:bCs/>
        </w:rPr>
        <w:t>Великий</w:t>
      </w:r>
      <w:r w:rsidR="00A86319" w:rsidRPr="0096072B">
        <w:rPr>
          <w:bCs/>
        </w:rPr>
        <w:t xml:space="preserve"> </w:t>
      </w:r>
      <w:r w:rsidR="00813D95" w:rsidRPr="0096072B">
        <w:rPr>
          <w:bCs/>
        </w:rPr>
        <w:t>Новгород,</w:t>
      </w:r>
      <w:r w:rsidR="00A86319" w:rsidRPr="0096072B">
        <w:rPr>
          <w:bCs/>
        </w:rPr>
        <w:t xml:space="preserve"> </w:t>
      </w:r>
      <w:r w:rsidR="00813D95" w:rsidRPr="0096072B">
        <w:rPr>
          <w:bCs/>
        </w:rPr>
        <w:t>Любытинский</w:t>
      </w:r>
      <w:r w:rsidR="00A86319" w:rsidRPr="0096072B">
        <w:rPr>
          <w:bCs/>
        </w:rPr>
        <w:t xml:space="preserve"> </w:t>
      </w:r>
      <w:r w:rsidR="00813D95" w:rsidRPr="0096072B">
        <w:rPr>
          <w:bCs/>
        </w:rPr>
        <w:t>район,</w:t>
      </w:r>
      <w:r w:rsidR="00A86319" w:rsidRPr="0096072B">
        <w:rPr>
          <w:bCs/>
        </w:rPr>
        <w:t xml:space="preserve"> </w:t>
      </w:r>
      <w:r w:rsidR="00813D95" w:rsidRPr="0096072B">
        <w:rPr>
          <w:bCs/>
        </w:rPr>
        <w:t>Маловишерский</w:t>
      </w:r>
      <w:r w:rsidR="00A86319" w:rsidRPr="0096072B">
        <w:rPr>
          <w:bCs/>
        </w:rPr>
        <w:t xml:space="preserve"> </w:t>
      </w:r>
      <w:r w:rsidR="00813D95" w:rsidRPr="0096072B">
        <w:rPr>
          <w:bCs/>
        </w:rPr>
        <w:t>район,</w:t>
      </w:r>
      <w:r w:rsidR="00A86319" w:rsidRPr="0096072B">
        <w:rPr>
          <w:bCs/>
        </w:rPr>
        <w:t xml:space="preserve"> </w:t>
      </w:r>
      <w:r w:rsidR="00813D95" w:rsidRPr="0096072B">
        <w:rPr>
          <w:bCs/>
        </w:rPr>
        <w:t>Новгородский</w:t>
      </w:r>
      <w:r w:rsidR="00A86319" w:rsidRPr="0096072B">
        <w:rPr>
          <w:bCs/>
        </w:rPr>
        <w:t xml:space="preserve"> </w:t>
      </w:r>
      <w:r w:rsidR="00813D95" w:rsidRPr="0096072B">
        <w:rPr>
          <w:bCs/>
        </w:rPr>
        <w:t>район,</w:t>
      </w:r>
      <w:r w:rsidR="00A86319" w:rsidRPr="0096072B">
        <w:rPr>
          <w:bCs/>
        </w:rPr>
        <w:t xml:space="preserve"> </w:t>
      </w:r>
      <w:r w:rsidR="00813D95" w:rsidRPr="0096072B">
        <w:rPr>
          <w:bCs/>
        </w:rPr>
        <w:t>Чудовский</w:t>
      </w:r>
      <w:r w:rsidR="00A86319" w:rsidRPr="0096072B">
        <w:rPr>
          <w:bCs/>
        </w:rPr>
        <w:t xml:space="preserve"> </w:t>
      </w:r>
      <w:r w:rsidR="00813D95" w:rsidRPr="0096072B">
        <w:rPr>
          <w:bCs/>
        </w:rPr>
        <w:t>район</w:t>
      </w:r>
      <w:r w:rsidRPr="0096072B">
        <w:rPr>
          <w:bCs/>
        </w:rPr>
        <w:t>).</w:t>
      </w:r>
      <w:r w:rsidR="00A86319" w:rsidRPr="0096072B">
        <w:rPr>
          <w:bCs/>
        </w:rPr>
        <w:t xml:space="preserve"> </w:t>
      </w:r>
    </w:p>
    <w:p w14:paraId="510D7B47" w14:textId="27AD2401" w:rsidR="001D5729" w:rsidRPr="0096072B" w:rsidRDefault="00813D95" w:rsidP="00813D95">
      <w:pPr>
        <w:ind w:firstLine="708"/>
        <w:rPr>
          <w:sz w:val="20"/>
          <w:szCs w:val="20"/>
        </w:rPr>
      </w:pPr>
      <w:r w:rsidRPr="0096072B">
        <w:rPr>
          <w:bCs/>
        </w:rPr>
        <w:t>ООО</w:t>
      </w:r>
      <w:r w:rsidR="00A86319" w:rsidRPr="0096072B">
        <w:rPr>
          <w:bCs/>
        </w:rPr>
        <w:t xml:space="preserve"> </w:t>
      </w:r>
      <w:r w:rsidRPr="0096072B">
        <w:rPr>
          <w:bCs/>
        </w:rPr>
        <w:t>«Экосити»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оказывает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услуги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по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уборке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городских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сельских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территорий,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уборке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мусора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от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частного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сектора,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утилизации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твердых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бытовых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отходов.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Кроме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того,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организация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выполняет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работы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по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сбору,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захоронению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бытовых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отходов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содержание</w:t>
      </w:r>
      <w:r w:rsidR="00A86319" w:rsidRPr="0096072B">
        <w:rPr>
          <w:bCs/>
        </w:rPr>
        <w:t xml:space="preserve"> </w:t>
      </w:r>
      <w:r w:rsidR="00E21822" w:rsidRPr="0096072B">
        <w:rPr>
          <w:bCs/>
        </w:rPr>
        <w:t>свалок.</w:t>
      </w:r>
    </w:p>
    <w:p w14:paraId="4B14BE9D" w14:textId="6E98D31A" w:rsidR="00E21822" w:rsidRPr="0096072B" w:rsidRDefault="00E21822" w:rsidP="00E21822">
      <w:pPr>
        <w:ind w:firstLine="708"/>
        <w:rPr>
          <w:bCs/>
        </w:rPr>
      </w:pPr>
      <w:r w:rsidRPr="0096072B">
        <w:rPr>
          <w:bCs/>
        </w:rPr>
        <w:t>Накопление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твердых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коммунальных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отходов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может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осуществляться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несколькими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различными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способами:</w:t>
      </w:r>
      <w:r w:rsidR="00A86319" w:rsidRPr="0096072B">
        <w:rPr>
          <w:bCs/>
        </w:rPr>
        <w:t xml:space="preserve"> </w:t>
      </w:r>
    </w:p>
    <w:p w14:paraId="75E1667F" w14:textId="1C478D38" w:rsidR="00E21822" w:rsidRPr="0096072B" w:rsidRDefault="00E21822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контейнерах,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расположенных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контейнерных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площадках;</w:t>
      </w:r>
      <w:r w:rsidR="00A86319" w:rsidRPr="0096072B">
        <w:rPr>
          <w:bCs/>
          <w:spacing w:val="-1"/>
        </w:rPr>
        <w:t xml:space="preserve"> </w:t>
      </w:r>
    </w:p>
    <w:p w14:paraId="4681A15F" w14:textId="3C99B96B" w:rsidR="00E21822" w:rsidRPr="0096072B" w:rsidRDefault="00E21822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бункерах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или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специальных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площадках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для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накопления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КГО;</w:t>
      </w:r>
      <w:r w:rsidR="00A86319" w:rsidRPr="0096072B">
        <w:rPr>
          <w:bCs/>
          <w:spacing w:val="-1"/>
        </w:rPr>
        <w:t xml:space="preserve"> </w:t>
      </w:r>
    </w:p>
    <w:p w14:paraId="76188CD4" w14:textId="1EDC953F" w:rsidR="00E21822" w:rsidRPr="0096072B" w:rsidRDefault="00E21822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бестарный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вывоз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установленных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местах;</w:t>
      </w:r>
      <w:r w:rsidR="00A86319" w:rsidRPr="0096072B">
        <w:rPr>
          <w:bCs/>
          <w:spacing w:val="-1"/>
        </w:rPr>
        <w:t xml:space="preserve"> </w:t>
      </w:r>
    </w:p>
    <w:p w14:paraId="26DFA09F" w14:textId="433D524E" w:rsidR="00E21822" w:rsidRPr="0096072B" w:rsidRDefault="00E21822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путем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приема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отходов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заявке;</w:t>
      </w:r>
      <w:r w:rsidR="00A86319" w:rsidRPr="0096072B">
        <w:rPr>
          <w:bCs/>
          <w:spacing w:val="-1"/>
        </w:rPr>
        <w:t xml:space="preserve"> </w:t>
      </w:r>
    </w:p>
    <w:p w14:paraId="6C21B41F" w14:textId="4DE10A3F" w:rsidR="00E21822" w:rsidRPr="0096072B" w:rsidRDefault="00E21822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путем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объезда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территории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приема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отходов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графику;</w:t>
      </w:r>
      <w:r w:rsidR="00A86319" w:rsidRPr="0096072B">
        <w:rPr>
          <w:bCs/>
          <w:spacing w:val="-1"/>
        </w:rPr>
        <w:t xml:space="preserve"> </w:t>
      </w:r>
    </w:p>
    <w:p w14:paraId="64080A96" w14:textId="0D4FD747" w:rsidR="00E21822" w:rsidRPr="0096072B" w:rsidRDefault="00E21822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контейнерах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раздельно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для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разных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видов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отходов.</w:t>
      </w:r>
      <w:r w:rsidR="00A86319" w:rsidRPr="0096072B">
        <w:rPr>
          <w:bCs/>
          <w:spacing w:val="-1"/>
        </w:rPr>
        <w:t xml:space="preserve"> </w:t>
      </w:r>
    </w:p>
    <w:p w14:paraId="280FCA69" w14:textId="197A0051" w:rsidR="00E21822" w:rsidRPr="0096072B" w:rsidRDefault="00E21822" w:rsidP="00E21822">
      <w:pPr>
        <w:ind w:firstLine="708"/>
        <w:rPr>
          <w:bCs/>
        </w:rPr>
      </w:pP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настоящее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время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территории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большинства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муниципальных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образований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Новгородской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области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применяется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централизованная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система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сбора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ТКО,</w:t>
      </w:r>
      <w:r w:rsidR="00A86319" w:rsidRPr="0096072B">
        <w:rPr>
          <w:bCs/>
        </w:rPr>
        <w:t xml:space="preserve"> </w:t>
      </w:r>
      <w:r w:rsidRPr="0096072B">
        <w:rPr>
          <w:bCs/>
        </w:rPr>
        <w:t>которая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представлена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двумя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способами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организации:</w:t>
      </w:r>
      <w:r w:rsidR="00A86319" w:rsidRPr="0096072B">
        <w:rPr>
          <w:bCs/>
        </w:rPr>
        <w:t xml:space="preserve"> </w:t>
      </w:r>
    </w:p>
    <w:p w14:paraId="00D4E9C0" w14:textId="3972032C" w:rsidR="00E21822" w:rsidRPr="0096072B" w:rsidRDefault="00E21822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контейнерный;</w:t>
      </w:r>
      <w:r w:rsidR="00A86319" w:rsidRPr="0096072B">
        <w:rPr>
          <w:bCs/>
          <w:spacing w:val="-1"/>
        </w:rPr>
        <w:t xml:space="preserve"> </w:t>
      </w:r>
    </w:p>
    <w:p w14:paraId="031828CB" w14:textId="62672BF2" w:rsidR="00E21822" w:rsidRPr="0096072B" w:rsidRDefault="00E21822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бестарный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пакетах).</w:t>
      </w:r>
      <w:r w:rsidR="00A86319" w:rsidRPr="0096072B">
        <w:rPr>
          <w:bCs/>
          <w:spacing w:val="-1"/>
        </w:rPr>
        <w:t xml:space="preserve"> </w:t>
      </w:r>
    </w:p>
    <w:p w14:paraId="7E23787E" w14:textId="54F20855" w:rsidR="00E21822" w:rsidRPr="0096072B" w:rsidRDefault="00E21822" w:rsidP="00E21822">
      <w:pPr>
        <w:ind w:firstLine="708"/>
        <w:rPr>
          <w:bCs/>
        </w:rPr>
      </w:pP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текущий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момент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Новгородской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области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наиболее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распространена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система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одноэтапного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вывоза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твердых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коммунальных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отходов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(ТКО)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предварительным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сбором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контейнеры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следующих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основных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типов:</w:t>
      </w:r>
      <w:r w:rsidR="00A86319" w:rsidRPr="0096072B">
        <w:rPr>
          <w:bCs/>
        </w:rPr>
        <w:t xml:space="preserve"> </w:t>
      </w:r>
    </w:p>
    <w:p w14:paraId="31D27482" w14:textId="02AC9C33" w:rsidR="00E21822" w:rsidRPr="0096072B" w:rsidRDefault="00E21822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контейнеры,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объемом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0,24;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0,36;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0,66;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0,75;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0,77;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0,8;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1,1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куб.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м;</w:t>
      </w:r>
      <w:r w:rsidR="00A86319" w:rsidRPr="0096072B">
        <w:rPr>
          <w:bCs/>
          <w:spacing w:val="-1"/>
        </w:rPr>
        <w:t xml:space="preserve"> </w:t>
      </w:r>
    </w:p>
    <w:p w14:paraId="71CC6715" w14:textId="3D2D861D" w:rsidR="00E21822" w:rsidRPr="0096072B" w:rsidRDefault="00E21822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контейнеры-бункеры,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объемом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7;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8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куб.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м.</w:t>
      </w:r>
      <w:r w:rsidR="00A86319" w:rsidRPr="0096072B">
        <w:rPr>
          <w:bCs/>
          <w:spacing w:val="-1"/>
        </w:rPr>
        <w:t xml:space="preserve"> </w:t>
      </w:r>
    </w:p>
    <w:p w14:paraId="6B6CE29C" w14:textId="7C555ABF" w:rsidR="00E21822" w:rsidRPr="0096072B" w:rsidRDefault="00E21822" w:rsidP="00E21822">
      <w:pPr>
        <w:ind w:firstLine="708"/>
        <w:rPr>
          <w:bCs/>
        </w:rPr>
      </w:pPr>
      <w:r w:rsidRPr="0096072B">
        <w:rPr>
          <w:bCs/>
        </w:rPr>
        <w:t>Транспортирование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ТКО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территории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региона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осуществляется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соответствии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действующим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законодательством,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обеспечивается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региональным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оператором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обращению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ТКО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соответствии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территориальной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схемой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обращения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отходами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реестрами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мест</w:t>
      </w:r>
      <w:r w:rsidR="00A86319" w:rsidRPr="0096072B">
        <w:rPr>
          <w:bCs/>
        </w:rPr>
        <w:t xml:space="preserve"> </w:t>
      </w:r>
      <w:r w:rsidRPr="0096072B">
        <w:rPr>
          <w:bCs/>
        </w:rPr>
        <w:t>(площадок)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накопления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ТКО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муниципальных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образований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области.</w:t>
      </w:r>
      <w:r w:rsidR="00A86319" w:rsidRPr="0096072B">
        <w:rPr>
          <w:bCs/>
        </w:rPr>
        <w:t xml:space="preserve"> </w:t>
      </w:r>
    </w:p>
    <w:p w14:paraId="372D76BC" w14:textId="0D509F2F" w:rsidR="00E21822" w:rsidRPr="0096072B" w:rsidRDefault="00E21822" w:rsidP="00E21822">
      <w:pPr>
        <w:ind w:firstLine="708"/>
        <w:rPr>
          <w:bCs/>
        </w:rPr>
      </w:pPr>
      <w:r w:rsidRPr="0096072B">
        <w:rPr>
          <w:bCs/>
        </w:rPr>
        <w:t>Вывоз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ТКО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новых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мест</w:t>
      </w:r>
      <w:r w:rsidR="00A86319" w:rsidRPr="0096072B">
        <w:rPr>
          <w:bCs/>
        </w:rPr>
        <w:t xml:space="preserve"> </w:t>
      </w:r>
      <w:r w:rsidRPr="0096072B">
        <w:rPr>
          <w:bCs/>
        </w:rPr>
        <w:t>(площадок)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накопления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ТКО,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созданных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территории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муниципальных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образований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согласованных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соответствии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действующим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законодательством,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осуществляется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основании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реестров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мест</w:t>
      </w:r>
      <w:r w:rsidR="00A86319" w:rsidRPr="0096072B">
        <w:rPr>
          <w:bCs/>
        </w:rPr>
        <w:t xml:space="preserve"> </w:t>
      </w:r>
      <w:r w:rsidRPr="0096072B">
        <w:rPr>
          <w:bCs/>
        </w:rPr>
        <w:t>(площадок)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накопления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ТКО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муниципальных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образований,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включения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данных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мест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накопления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территориальную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схему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обращения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отходами.</w:t>
      </w:r>
    </w:p>
    <w:p w14:paraId="4555E4CD" w14:textId="478C2512" w:rsidR="00813D95" w:rsidRPr="0096072B" w:rsidRDefault="00813D95" w:rsidP="00813D95">
      <w:pPr>
        <w:ind w:firstLine="708"/>
        <w:rPr>
          <w:bCs/>
        </w:rPr>
      </w:pPr>
      <w:r w:rsidRPr="0096072B">
        <w:rPr>
          <w:bCs/>
        </w:rPr>
        <w:lastRenderedPageBreak/>
        <w:t>Схема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потоков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отходов:</w:t>
      </w:r>
    </w:p>
    <w:p w14:paraId="77D631CE" w14:textId="5181F782" w:rsidR="00813D95" w:rsidRPr="0096072B" w:rsidRDefault="00813D95" w:rsidP="00813D95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объекты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«Полигон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твердых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бытовых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отходов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для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г.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Малая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Вишера»,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«Полигон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твердых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бытовых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отходов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урочище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«Шереха»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Любытинского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района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Новгородской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области»</w:t>
      </w:r>
      <w:r w:rsidR="0072299C" w:rsidRPr="0096072B">
        <w:rPr>
          <w:bCs/>
          <w:spacing w:val="-1"/>
        </w:rPr>
        <w:t>.</w:t>
      </w:r>
      <w:r w:rsidR="00A86319" w:rsidRPr="0096072B">
        <w:rPr>
          <w:bCs/>
          <w:spacing w:val="-1"/>
        </w:rPr>
        <w:t xml:space="preserve"> </w:t>
      </w:r>
    </w:p>
    <w:p w14:paraId="77A71979" w14:textId="08F88A34" w:rsidR="0024499E" w:rsidRPr="0096072B" w:rsidRDefault="00964DAB" w:rsidP="00813D95">
      <w:pPr>
        <w:ind w:firstLine="708"/>
      </w:pPr>
      <w:r w:rsidRPr="0096072B">
        <w:t>Норматив</w:t>
      </w:r>
      <w:r w:rsidR="00A86319" w:rsidRPr="0096072B">
        <w:t xml:space="preserve"> </w:t>
      </w:r>
      <w:r w:rsidRPr="0096072B">
        <w:t>накопления</w:t>
      </w:r>
      <w:r w:rsidR="00A86319" w:rsidRPr="0096072B">
        <w:t xml:space="preserve"> </w:t>
      </w:r>
      <w:r w:rsidRPr="0096072B">
        <w:t>ТКО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территории</w:t>
      </w:r>
      <w:r w:rsidR="00A86319" w:rsidRPr="0096072B">
        <w:t xml:space="preserve"> </w:t>
      </w:r>
      <w:r w:rsidR="0024499E" w:rsidRPr="0096072B">
        <w:t>Новгородской</w:t>
      </w:r>
      <w:r w:rsidR="00A86319" w:rsidRPr="0096072B">
        <w:t xml:space="preserve"> </w:t>
      </w:r>
      <w:r w:rsidR="00D049FD" w:rsidRPr="0096072B">
        <w:t>области</w:t>
      </w:r>
      <w:r w:rsidR="00A86319" w:rsidRPr="0096072B">
        <w:t xml:space="preserve"> </w:t>
      </w:r>
      <w:r w:rsidRPr="0096072B">
        <w:t>утвержден</w:t>
      </w:r>
      <w:r w:rsidR="00A86319" w:rsidRPr="0096072B">
        <w:t xml:space="preserve"> </w:t>
      </w:r>
      <w:r w:rsidR="00D049FD" w:rsidRPr="0096072B">
        <w:t>постановлением</w:t>
      </w:r>
      <w:r w:rsidR="00A86319" w:rsidRPr="0096072B">
        <w:t xml:space="preserve"> </w:t>
      </w:r>
      <w:r w:rsidR="00D049FD" w:rsidRPr="0096072B">
        <w:t>Правительства</w:t>
      </w:r>
      <w:r w:rsidR="00A86319" w:rsidRPr="0096072B">
        <w:t xml:space="preserve"> </w:t>
      </w:r>
      <w:r w:rsidR="0024499E" w:rsidRPr="0096072B">
        <w:t>Новгородской</w:t>
      </w:r>
      <w:r w:rsidR="00A86319" w:rsidRPr="0096072B">
        <w:t xml:space="preserve"> </w:t>
      </w:r>
      <w:r w:rsidR="00D049FD" w:rsidRPr="0096072B">
        <w:t>области</w:t>
      </w:r>
      <w:r w:rsidR="00A86319" w:rsidRPr="0096072B">
        <w:t xml:space="preserve"> </w:t>
      </w:r>
      <w:r w:rsidR="00D049FD" w:rsidRPr="0096072B">
        <w:t>от</w:t>
      </w:r>
      <w:r w:rsidR="00A86319" w:rsidRPr="0096072B">
        <w:t xml:space="preserve"> </w:t>
      </w:r>
      <w:r w:rsidR="0024499E" w:rsidRPr="0096072B">
        <w:t>13</w:t>
      </w:r>
      <w:r w:rsidR="00A86319" w:rsidRPr="0096072B">
        <w:t xml:space="preserve"> </w:t>
      </w:r>
      <w:r w:rsidR="00D049FD" w:rsidRPr="0096072B">
        <w:t>декабря</w:t>
      </w:r>
      <w:r w:rsidR="00A86319" w:rsidRPr="0096072B">
        <w:t xml:space="preserve"> </w:t>
      </w:r>
      <w:r w:rsidR="0024499E" w:rsidRPr="0096072B">
        <w:t>2022</w:t>
      </w:r>
      <w:r w:rsidR="00A86319" w:rsidRPr="0096072B">
        <w:t xml:space="preserve"> </w:t>
      </w:r>
      <w:r w:rsidR="00D049FD" w:rsidRPr="0096072B">
        <w:t>года</w:t>
      </w:r>
      <w:r w:rsidR="00A86319" w:rsidRPr="0096072B">
        <w:t xml:space="preserve"> </w:t>
      </w:r>
      <w:r w:rsidR="00D049FD" w:rsidRPr="0096072B">
        <w:t>№</w:t>
      </w:r>
      <w:r w:rsidR="00A86319" w:rsidRPr="0096072B">
        <w:t xml:space="preserve"> </w:t>
      </w:r>
      <w:r w:rsidR="0024499E" w:rsidRPr="0096072B">
        <w:t>679</w:t>
      </w:r>
      <w:r w:rsidR="00A86319" w:rsidRPr="0096072B">
        <w:t xml:space="preserve"> </w:t>
      </w:r>
      <w:r w:rsidR="00D049FD" w:rsidRPr="0096072B">
        <w:t>«О</w:t>
      </w:r>
      <w:r w:rsidR="00A86319" w:rsidRPr="0096072B">
        <w:t xml:space="preserve"> </w:t>
      </w:r>
      <w:r w:rsidR="00D049FD" w:rsidRPr="0096072B">
        <w:t>норматив</w:t>
      </w:r>
      <w:r w:rsidR="0024499E" w:rsidRPr="0096072B">
        <w:t>ах</w:t>
      </w:r>
      <w:r w:rsidR="00A86319" w:rsidRPr="0096072B">
        <w:t xml:space="preserve"> </w:t>
      </w:r>
      <w:r w:rsidR="00D049FD" w:rsidRPr="0096072B">
        <w:t>накопления</w:t>
      </w:r>
      <w:r w:rsidR="00A86319" w:rsidRPr="0096072B">
        <w:t xml:space="preserve"> </w:t>
      </w:r>
      <w:r w:rsidR="00D049FD" w:rsidRPr="0096072B">
        <w:t>твердых</w:t>
      </w:r>
      <w:r w:rsidR="00A86319" w:rsidRPr="0096072B">
        <w:t xml:space="preserve"> </w:t>
      </w:r>
      <w:r w:rsidR="00D049FD" w:rsidRPr="0096072B">
        <w:t>коммунальных</w:t>
      </w:r>
      <w:r w:rsidR="00A86319" w:rsidRPr="0096072B">
        <w:t xml:space="preserve"> </w:t>
      </w:r>
      <w:r w:rsidR="00D049FD" w:rsidRPr="0096072B">
        <w:t>отходов»</w:t>
      </w:r>
      <w:r w:rsidR="00A86319" w:rsidRPr="0096072B">
        <w:t xml:space="preserve"> </w:t>
      </w:r>
      <w:r w:rsidR="0024499E" w:rsidRPr="0096072B">
        <w:t>для</w:t>
      </w:r>
      <w:r w:rsidR="00A86319" w:rsidRPr="0096072B">
        <w:t xml:space="preserve"> </w:t>
      </w:r>
      <w:r w:rsidR="0024499E" w:rsidRPr="0096072B">
        <w:t>благоустроенных</w:t>
      </w:r>
      <w:r w:rsidR="00A86319" w:rsidRPr="0096072B">
        <w:t xml:space="preserve"> </w:t>
      </w:r>
      <w:r w:rsidR="0024499E" w:rsidRPr="0096072B">
        <w:t>индивидуальных</w:t>
      </w:r>
      <w:r w:rsidR="00A86319" w:rsidRPr="0096072B">
        <w:t xml:space="preserve"> </w:t>
      </w:r>
      <w:r w:rsidR="0024499E" w:rsidRPr="0096072B">
        <w:t>жилых</w:t>
      </w:r>
      <w:r w:rsidR="00A86319" w:rsidRPr="0096072B">
        <w:t xml:space="preserve"> </w:t>
      </w:r>
      <w:r w:rsidR="0024499E" w:rsidRPr="0096072B">
        <w:t>домов</w:t>
      </w:r>
      <w:r w:rsidR="00A86319" w:rsidRPr="0096072B">
        <w:t xml:space="preserve"> </w:t>
      </w:r>
      <w:r w:rsidR="0024499E" w:rsidRPr="0096072B">
        <w:t>2,04</w:t>
      </w:r>
      <w:r w:rsidR="00A86319" w:rsidRPr="0096072B">
        <w:t xml:space="preserve"> </w:t>
      </w:r>
      <w:r w:rsidR="0024499E" w:rsidRPr="0096072B">
        <w:t>куб</w:t>
      </w:r>
      <w:r w:rsidR="00A86319" w:rsidRPr="0096072B">
        <w:t xml:space="preserve"> </w:t>
      </w:r>
      <w:r w:rsidR="0024499E" w:rsidRPr="0096072B">
        <w:t>м./чел.</w:t>
      </w:r>
      <w:r w:rsidR="00A86319" w:rsidRPr="0096072B">
        <w:t xml:space="preserve"> </w:t>
      </w:r>
      <w:r w:rsidR="0024499E" w:rsidRPr="0096072B">
        <w:t>в</w:t>
      </w:r>
      <w:r w:rsidR="00A86319" w:rsidRPr="0096072B">
        <w:t xml:space="preserve"> </w:t>
      </w:r>
      <w:r w:rsidR="0024499E" w:rsidRPr="0096072B">
        <w:t>год</w:t>
      </w:r>
      <w:r w:rsidR="00A86319" w:rsidRPr="0096072B">
        <w:t xml:space="preserve"> </w:t>
      </w:r>
      <w:r w:rsidR="0024499E" w:rsidRPr="0096072B">
        <w:t>или</w:t>
      </w:r>
      <w:r w:rsidR="00A86319" w:rsidRPr="0096072B">
        <w:t xml:space="preserve"> </w:t>
      </w:r>
      <w:r w:rsidR="0024499E" w:rsidRPr="0096072B">
        <w:t>250,94</w:t>
      </w:r>
      <w:r w:rsidR="00A86319" w:rsidRPr="0096072B">
        <w:t xml:space="preserve"> </w:t>
      </w:r>
      <w:r w:rsidR="0024499E" w:rsidRPr="0096072B">
        <w:t>кг/чел.</w:t>
      </w:r>
      <w:r w:rsidR="00A86319" w:rsidRPr="0096072B">
        <w:t xml:space="preserve"> </w:t>
      </w:r>
      <w:r w:rsidR="0024499E" w:rsidRPr="0096072B">
        <w:t>в</w:t>
      </w:r>
      <w:r w:rsidR="00A86319" w:rsidRPr="0096072B">
        <w:t xml:space="preserve"> </w:t>
      </w:r>
      <w:r w:rsidR="0024499E" w:rsidRPr="0096072B">
        <w:t>год.</w:t>
      </w:r>
    </w:p>
    <w:p w14:paraId="28BBEE24" w14:textId="7F1FD831" w:rsidR="00C57B8C" w:rsidRPr="0096072B" w:rsidRDefault="00C57B8C" w:rsidP="00C57B8C">
      <w:pPr>
        <w:pStyle w:val="a3"/>
        <w:rPr>
          <w:lang w:val="ru-RU"/>
        </w:rPr>
      </w:pPr>
      <w:bookmarkStart w:id="52" w:name="_Toc67382413"/>
      <w:bookmarkStart w:id="53" w:name="_Toc67388845"/>
      <w:bookmarkStart w:id="54" w:name="_Toc69893547"/>
      <w:bookmarkStart w:id="55" w:name="_Hlk73687872"/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соответствии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данной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нормой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объем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образующихся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="009A1C3F" w:rsidRPr="0096072B">
        <w:rPr>
          <w:lang w:val="ru-RU"/>
        </w:rPr>
        <w:t>муниципального</w:t>
      </w:r>
      <w:r w:rsidR="00A86319" w:rsidRPr="0096072B">
        <w:rPr>
          <w:lang w:val="ru-RU"/>
        </w:rPr>
        <w:t xml:space="preserve"> </w:t>
      </w:r>
      <w:r w:rsidR="00383DB2" w:rsidRPr="0096072B">
        <w:rPr>
          <w:lang w:val="ru-RU"/>
        </w:rPr>
        <w:t>образования</w:t>
      </w:r>
      <w:r w:rsidR="00A86319" w:rsidRPr="0096072B">
        <w:rPr>
          <w:lang w:val="ru-RU"/>
        </w:rPr>
        <w:t xml:space="preserve"> </w:t>
      </w:r>
      <w:r w:rsidR="00383DB2" w:rsidRPr="0096072B">
        <w:rPr>
          <w:lang w:val="ru-RU"/>
        </w:rPr>
        <w:t>отходов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составляет:</w:t>
      </w:r>
    </w:p>
    <w:p w14:paraId="4CAB9B37" w14:textId="30C5C6CE" w:rsidR="00C57B8C" w:rsidRPr="0096072B" w:rsidRDefault="00C57B8C">
      <w:pPr>
        <w:pStyle w:val="afff4"/>
        <w:numPr>
          <w:ilvl w:val="0"/>
          <w:numId w:val="11"/>
        </w:numPr>
        <w:shd w:val="clear" w:color="auto" w:fill="FFFFFF"/>
        <w:rPr>
          <w:color w:val="000000"/>
        </w:rPr>
      </w:pPr>
      <w:r w:rsidRPr="0096072B">
        <w:rPr>
          <w:color w:val="000000"/>
        </w:rPr>
        <w:t>2,</w:t>
      </w:r>
      <w:r w:rsidR="0024499E" w:rsidRPr="0096072B">
        <w:rPr>
          <w:color w:val="000000"/>
        </w:rPr>
        <w:t>04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куб.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м*</w:t>
      </w:r>
      <w:r w:rsidR="00813D95" w:rsidRPr="0096072B">
        <w:rPr>
          <w:color w:val="000000"/>
        </w:rPr>
        <w:t>13875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чел.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=</w:t>
      </w:r>
      <w:r w:rsidR="00A86319" w:rsidRPr="0096072B">
        <w:rPr>
          <w:color w:val="000000"/>
        </w:rPr>
        <w:t xml:space="preserve"> </w:t>
      </w:r>
      <w:r w:rsidR="00813D95" w:rsidRPr="0096072B">
        <w:rPr>
          <w:color w:val="000000"/>
        </w:rPr>
        <w:t>28305,00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куб.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м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(202</w:t>
      </w:r>
      <w:r w:rsidR="00813D95" w:rsidRPr="0096072B">
        <w:rPr>
          <w:color w:val="000000"/>
        </w:rPr>
        <w:t>4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год);</w:t>
      </w:r>
    </w:p>
    <w:p w14:paraId="6E6E7966" w14:textId="5E30269D" w:rsidR="00C57B8C" w:rsidRPr="0096072B" w:rsidRDefault="00C57B8C">
      <w:pPr>
        <w:pStyle w:val="afff4"/>
        <w:numPr>
          <w:ilvl w:val="0"/>
          <w:numId w:val="11"/>
        </w:numPr>
        <w:shd w:val="clear" w:color="auto" w:fill="FFFFFF"/>
        <w:rPr>
          <w:color w:val="000000"/>
        </w:rPr>
      </w:pPr>
      <w:r w:rsidRPr="0096072B">
        <w:rPr>
          <w:color w:val="000000"/>
        </w:rPr>
        <w:t>2,</w:t>
      </w:r>
      <w:r w:rsidR="0024499E" w:rsidRPr="0096072B">
        <w:rPr>
          <w:color w:val="000000"/>
        </w:rPr>
        <w:t>04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куб.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м*</w:t>
      </w:r>
      <w:r w:rsidR="00813D95" w:rsidRPr="0096072B">
        <w:rPr>
          <w:color w:val="000000"/>
        </w:rPr>
        <w:t>14183</w:t>
      </w:r>
      <w:r w:rsidRPr="0096072B">
        <w:rPr>
          <w:color w:val="000000"/>
        </w:rPr>
        <w:t>чел.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=</w:t>
      </w:r>
      <w:r w:rsidR="00A86319" w:rsidRPr="0096072B">
        <w:rPr>
          <w:color w:val="000000"/>
        </w:rPr>
        <w:t xml:space="preserve"> </w:t>
      </w:r>
      <w:r w:rsidR="00813D95" w:rsidRPr="0096072B">
        <w:rPr>
          <w:color w:val="000000"/>
        </w:rPr>
        <w:t>28933,32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куб.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м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(204</w:t>
      </w:r>
      <w:r w:rsidR="00813D95" w:rsidRPr="0096072B">
        <w:rPr>
          <w:color w:val="000000"/>
        </w:rPr>
        <w:t>6</w:t>
      </w:r>
      <w:r w:rsidR="00A86319" w:rsidRPr="0096072B">
        <w:rPr>
          <w:color w:val="000000"/>
        </w:rPr>
        <w:t xml:space="preserve"> </w:t>
      </w:r>
      <w:r w:rsidRPr="0096072B">
        <w:rPr>
          <w:color w:val="000000"/>
        </w:rPr>
        <w:t>год).</w:t>
      </w:r>
    </w:p>
    <w:p w14:paraId="1DA80D55" w14:textId="23C89C5B" w:rsidR="00680BB0" w:rsidRPr="0096072B" w:rsidRDefault="0027596E" w:rsidP="0027596E">
      <w:pPr>
        <w:pStyle w:val="30"/>
        <w:rPr>
          <w:i w:val="0"/>
          <w:szCs w:val="28"/>
        </w:rPr>
      </w:pPr>
      <w:bookmarkStart w:id="56" w:name="_Toc191453233"/>
      <w:r w:rsidRPr="0096072B">
        <w:rPr>
          <w:i w:val="0"/>
          <w:szCs w:val="28"/>
        </w:rPr>
        <w:t>2.1.8</w:t>
      </w:r>
      <w:r w:rsidR="00A86319" w:rsidRPr="0096072B">
        <w:rPr>
          <w:i w:val="0"/>
          <w:szCs w:val="28"/>
        </w:rPr>
        <w:t xml:space="preserve"> </w:t>
      </w:r>
      <w:r w:rsidR="00680BB0" w:rsidRPr="0096072B">
        <w:rPr>
          <w:i w:val="0"/>
          <w:szCs w:val="28"/>
        </w:rPr>
        <w:t>Жилищный</w:t>
      </w:r>
      <w:r w:rsidR="00A86319" w:rsidRPr="0096072B">
        <w:rPr>
          <w:i w:val="0"/>
          <w:szCs w:val="28"/>
        </w:rPr>
        <w:t xml:space="preserve"> </w:t>
      </w:r>
      <w:r w:rsidR="00680BB0" w:rsidRPr="0096072B">
        <w:rPr>
          <w:i w:val="0"/>
          <w:szCs w:val="28"/>
        </w:rPr>
        <w:t>фонд</w:t>
      </w:r>
      <w:bookmarkEnd w:id="52"/>
      <w:bookmarkEnd w:id="53"/>
      <w:bookmarkEnd w:id="54"/>
      <w:bookmarkEnd w:id="56"/>
    </w:p>
    <w:p w14:paraId="53143DE2" w14:textId="2696C78E" w:rsidR="00680BB0" w:rsidRPr="0096072B" w:rsidRDefault="00680BB0" w:rsidP="00234408">
      <w:pPr>
        <w:pStyle w:val="a3"/>
        <w:rPr>
          <w:lang w:val="ru-RU"/>
        </w:rPr>
      </w:pPr>
      <w:r w:rsidRPr="0096072B">
        <w:rPr>
          <w:lang w:val="ru-RU"/>
        </w:rPr>
        <w:t>Общая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площадь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жилищного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фонда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Муниципального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образования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город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Чудово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составляет</w:t>
      </w:r>
      <w:r w:rsidR="00A86319" w:rsidRPr="0096072B">
        <w:rPr>
          <w:lang w:val="ru-RU"/>
        </w:rPr>
        <w:t xml:space="preserve"> </w:t>
      </w:r>
      <w:r w:rsidR="004551D8" w:rsidRPr="0096072B">
        <w:rPr>
          <w:lang w:val="ru-RU"/>
        </w:rPr>
        <w:t>390,1</w:t>
      </w:r>
      <w:r w:rsidR="00A86319" w:rsidRPr="0096072B">
        <w:rPr>
          <w:lang w:val="ru-RU"/>
        </w:rPr>
        <w:t xml:space="preserve"> </w:t>
      </w:r>
      <w:r w:rsidR="00C822DF" w:rsidRPr="0096072B">
        <w:rPr>
          <w:lang w:val="ru-RU"/>
        </w:rPr>
        <w:t>м</w:t>
      </w:r>
      <w:r w:rsidR="00C822DF" w:rsidRPr="0096072B">
        <w:rPr>
          <w:vertAlign w:val="superscript"/>
          <w:lang w:val="ru-RU"/>
        </w:rPr>
        <w:t>2</w:t>
      </w:r>
      <w:r w:rsidRPr="0096072B">
        <w:rPr>
          <w:lang w:val="ru-RU"/>
        </w:rPr>
        <w:t>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Численность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населения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Муниципального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образования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город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Чудово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составляет</w:t>
      </w:r>
      <w:r w:rsidR="00A86319" w:rsidRPr="0096072B">
        <w:rPr>
          <w:lang w:val="ru-RU"/>
        </w:rPr>
        <w:t xml:space="preserve"> </w:t>
      </w:r>
      <w:r w:rsidR="004551D8" w:rsidRPr="0096072B">
        <w:rPr>
          <w:lang w:val="ru-RU"/>
        </w:rPr>
        <w:t>13875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человек.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Согласно</w:t>
      </w:r>
      <w:r w:rsidR="00A86319" w:rsidRPr="0096072B">
        <w:rPr>
          <w:lang w:val="ru-RU"/>
        </w:rPr>
        <w:t xml:space="preserve"> </w:t>
      </w:r>
      <w:r w:rsidR="00234408" w:rsidRPr="0096072B">
        <w:rPr>
          <w:lang w:val="ru-RU"/>
        </w:rPr>
        <w:t>постановлению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Министерства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строительства,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архитектуры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имущественных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отношений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Новгородской</w:t>
      </w:r>
      <w:r w:rsidR="00A86319" w:rsidRPr="0096072B">
        <w:rPr>
          <w:lang w:val="ru-RU"/>
        </w:rPr>
        <w:t xml:space="preserve"> </w:t>
      </w:r>
      <w:r w:rsidR="00234408" w:rsidRPr="0096072B">
        <w:rPr>
          <w:lang w:val="ru-RU"/>
        </w:rPr>
        <w:t>области</w:t>
      </w:r>
      <w:r w:rsidR="00A86319" w:rsidRPr="0096072B">
        <w:rPr>
          <w:lang w:val="ru-RU"/>
        </w:rPr>
        <w:t xml:space="preserve"> </w:t>
      </w:r>
      <w:r w:rsidR="00234408" w:rsidRPr="0096072B">
        <w:rPr>
          <w:lang w:val="ru-RU"/>
        </w:rPr>
        <w:t>от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24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августа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2020</w:t>
      </w:r>
      <w:r w:rsidR="00A86319" w:rsidRPr="0096072B">
        <w:rPr>
          <w:lang w:val="ru-RU"/>
        </w:rPr>
        <w:t xml:space="preserve"> </w:t>
      </w:r>
      <w:r w:rsidR="00234408" w:rsidRPr="0096072B">
        <w:rPr>
          <w:lang w:val="ru-RU"/>
        </w:rPr>
        <w:t>года</w:t>
      </w:r>
      <w:r w:rsidR="00A86319" w:rsidRPr="0096072B">
        <w:rPr>
          <w:lang w:val="ru-RU"/>
        </w:rPr>
        <w:t xml:space="preserve"> </w:t>
      </w:r>
      <w:r w:rsidR="00234408" w:rsidRPr="0096072B">
        <w:rPr>
          <w:lang w:val="ru-RU"/>
        </w:rPr>
        <w:t>№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8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«</w:t>
      </w:r>
      <w:r w:rsidR="00234408" w:rsidRPr="0096072B">
        <w:rPr>
          <w:lang w:val="ru-RU"/>
        </w:rPr>
        <w:t>Об</w:t>
      </w:r>
      <w:r w:rsidR="00A86319" w:rsidRPr="0096072B">
        <w:rPr>
          <w:lang w:val="ru-RU"/>
        </w:rPr>
        <w:t xml:space="preserve"> </w:t>
      </w:r>
      <w:r w:rsidR="00234408" w:rsidRPr="0096072B">
        <w:rPr>
          <w:lang w:val="ru-RU"/>
        </w:rPr>
        <w:t>утверждении</w:t>
      </w:r>
      <w:r w:rsidR="00A86319" w:rsidRPr="0096072B">
        <w:rPr>
          <w:lang w:val="ru-RU"/>
        </w:rPr>
        <w:t xml:space="preserve"> </w:t>
      </w:r>
      <w:r w:rsidR="00234408" w:rsidRPr="0096072B">
        <w:rPr>
          <w:lang w:val="ru-RU"/>
        </w:rPr>
        <w:t>региональных</w:t>
      </w:r>
      <w:r w:rsidR="00A86319" w:rsidRPr="0096072B">
        <w:rPr>
          <w:lang w:val="ru-RU"/>
        </w:rPr>
        <w:t xml:space="preserve"> </w:t>
      </w:r>
      <w:r w:rsidR="00234408" w:rsidRPr="0096072B">
        <w:rPr>
          <w:lang w:val="ru-RU"/>
        </w:rPr>
        <w:t>нормативов</w:t>
      </w:r>
      <w:r w:rsidR="00A86319" w:rsidRPr="0096072B">
        <w:rPr>
          <w:lang w:val="ru-RU"/>
        </w:rPr>
        <w:t xml:space="preserve"> </w:t>
      </w:r>
      <w:r w:rsidR="00234408" w:rsidRPr="0096072B">
        <w:rPr>
          <w:lang w:val="ru-RU"/>
        </w:rPr>
        <w:t>градостроительного</w:t>
      </w:r>
      <w:r w:rsidR="00A86319" w:rsidRPr="0096072B">
        <w:rPr>
          <w:lang w:val="ru-RU"/>
        </w:rPr>
        <w:t xml:space="preserve"> </w:t>
      </w:r>
      <w:r w:rsidR="00234408" w:rsidRPr="0096072B">
        <w:rPr>
          <w:lang w:val="ru-RU"/>
        </w:rPr>
        <w:t>проектирования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Новгородской</w:t>
      </w:r>
      <w:r w:rsidR="00A86319" w:rsidRPr="0096072B">
        <w:rPr>
          <w:lang w:val="ru-RU"/>
        </w:rPr>
        <w:t xml:space="preserve"> </w:t>
      </w:r>
      <w:r w:rsidR="00234408" w:rsidRPr="0096072B">
        <w:rPr>
          <w:lang w:val="ru-RU"/>
        </w:rPr>
        <w:t>области</w:t>
      </w:r>
      <w:r w:rsidRPr="0096072B">
        <w:rPr>
          <w:lang w:val="ru-RU"/>
        </w:rPr>
        <w:t>»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Расчетные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показатели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минимально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допустимого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уровня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обеспеченности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объектами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жилищного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фонда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расчетных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показателей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максимально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допустимого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уровня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территориальной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доступности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таких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объектов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для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населения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Новгородской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области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не</w:t>
      </w:r>
      <w:r w:rsidR="00A86319" w:rsidRPr="0096072B">
        <w:rPr>
          <w:lang w:val="ru-RU"/>
        </w:rPr>
        <w:t xml:space="preserve"> </w:t>
      </w:r>
      <w:r w:rsidR="000D78B7" w:rsidRPr="0096072B">
        <w:rPr>
          <w:lang w:val="ru-RU"/>
        </w:rPr>
        <w:t>устанавливаются.</w:t>
      </w:r>
      <w:r w:rsidR="00A86319" w:rsidRPr="0096072B">
        <w:rPr>
          <w:lang w:val="ru-RU"/>
        </w:rPr>
        <w:t xml:space="preserve"> </w:t>
      </w:r>
      <w:r w:rsidR="00EB6DFD" w:rsidRPr="0096072B">
        <w:rPr>
          <w:lang w:val="ru-RU"/>
        </w:rPr>
        <w:t>С</w:t>
      </w:r>
      <w:r w:rsidRPr="0096072B">
        <w:rPr>
          <w:lang w:val="ru-RU"/>
        </w:rPr>
        <w:t>редняя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жилищная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обеспеченность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составляет</w:t>
      </w:r>
      <w:r w:rsidR="00A86319" w:rsidRPr="0096072B">
        <w:rPr>
          <w:lang w:val="ru-RU"/>
        </w:rPr>
        <w:t xml:space="preserve"> </w:t>
      </w:r>
      <w:r w:rsidR="004551D8" w:rsidRPr="0096072B">
        <w:rPr>
          <w:lang w:val="ru-RU"/>
        </w:rPr>
        <w:t>28,11</w:t>
      </w:r>
      <w:r w:rsidR="00A86319" w:rsidRPr="0096072B">
        <w:rPr>
          <w:lang w:val="ru-RU"/>
        </w:rPr>
        <w:t xml:space="preserve"> </w:t>
      </w:r>
      <w:r w:rsidR="00C822DF" w:rsidRPr="0096072B">
        <w:rPr>
          <w:lang w:val="ru-RU"/>
        </w:rPr>
        <w:t>м</w:t>
      </w:r>
      <w:r w:rsidR="00C822DF" w:rsidRPr="0096072B">
        <w:rPr>
          <w:vertAlign w:val="superscript"/>
          <w:lang w:val="ru-RU"/>
        </w:rPr>
        <w:t>2</w:t>
      </w:r>
      <w:r w:rsidRPr="0096072B">
        <w:rPr>
          <w:lang w:val="ru-RU"/>
        </w:rPr>
        <w:t>/чел</w:t>
      </w:r>
      <w:r w:rsidR="003F4F8F" w:rsidRPr="0096072B">
        <w:rPr>
          <w:lang w:val="ru-RU"/>
        </w:rPr>
        <w:t>.</w:t>
      </w:r>
      <w:r w:rsidR="00A86319" w:rsidRPr="0096072B">
        <w:rPr>
          <w:lang w:val="ru-RU"/>
        </w:rPr>
        <w:t xml:space="preserve"> </w:t>
      </w:r>
    </w:p>
    <w:p w14:paraId="4A96F64B" w14:textId="7AC9E4FD" w:rsidR="00680BB0" w:rsidRPr="0096072B" w:rsidRDefault="004A1068" w:rsidP="00680BB0">
      <w:pPr>
        <w:pStyle w:val="a3"/>
        <w:rPr>
          <w:lang w:val="ru-RU"/>
        </w:rPr>
      </w:pPr>
      <w:bookmarkStart w:id="57" w:name="_Hlk69981513"/>
      <w:r w:rsidRPr="0096072B">
        <w:rPr>
          <w:lang w:val="ru-RU"/>
        </w:rPr>
        <w:t>Помимо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обеспеченности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жилой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площадью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большое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значение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имеют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показатели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качественных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характеристик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этого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жилья</w:t>
      </w:r>
      <w:bookmarkEnd w:id="57"/>
      <w:r w:rsidRPr="0096072B">
        <w:rPr>
          <w:lang w:val="ru-RU"/>
        </w:rPr>
        <w:t>.</w:t>
      </w:r>
      <w:r w:rsidR="00A86319" w:rsidRPr="0096072B">
        <w:rPr>
          <w:lang w:val="ru-RU"/>
        </w:rPr>
        <w:t xml:space="preserve"> </w:t>
      </w:r>
    </w:p>
    <w:p w14:paraId="1DA5A70D" w14:textId="166AF315" w:rsidR="006B4BBA" w:rsidRPr="0096072B" w:rsidRDefault="00680BB0" w:rsidP="00E942BB">
      <w:pPr>
        <w:pStyle w:val="a3"/>
        <w:rPr>
          <w:lang w:val="ru-RU"/>
        </w:rPr>
      </w:pPr>
      <w:r w:rsidRPr="0096072B">
        <w:rPr>
          <w:lang w:val="ru-RU"/>
        </w:rPr>
        <w:t>Новое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жилищное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строительство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будет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осуществляться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свободных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территориях,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счет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реконструкции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жилищного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фонда,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также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счет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изменения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функционального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профиля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площадок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прилегающих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территорий.</w:t>
      </w:r>
      <w:r w:rsidR="00A86319" w:rsidRPr="0096072B">
        <w:rPr>
          <w:lang w:val="ru-RU"/>
        </w:rPr>
        <w:t xml:space="preserve"> </w:t>
      </w:r>
      <w:r w:rsidR="006B4BBA" w:rsidRPr="0096072B">
        <w:rPr>
          <w:lang w:val="ru-RU"/>
        </w:rPr>
        <w:t>Застройку</w:t>
      </w:r>
      <w:r w:rsidR="00A86319" w:rsidRPr="0096072B">
        <w:rPr>
          <w:lang w:val="ru-RU"/>
        </w:rPr>
        <w:t xml:space="preserve"> </w:t>
      </w:r>
      <w:r w:rsidR="006B4BBA" w:rsidRPr="0096072B">
        <w:rPr>
          <w:lang w:val="ru-RU"/>
        </w:rPr>
        <w:t>жилой</w:t>
      </w:r>
      <w:r w:rsidR="00A86319" w:rsidRPr="0096072B">
        <w:rPr>
          <w:lang w:val="ru-RU"/>
        </w:rPr>
        <w:t xml:space="preserve"> </w:t>
      </w:r>
      <w:r w:rsidR="006B4BBA" w:rsidRPr="0096072B">
        <w:rPr>
          <w:lang w:val="ru-RU"/>
        </w:rPr>
        <w:t>зоны</w:t>
      </w:r>
      <w:r w:rsidR="00A86319" w:rsidRPr="0096072B">
        <w:rPr>
          <w:lang w:val="ru-RU"/>
        </w:rPr>
        <w:t xml:space="preserve"> </w:t>
      </w:r>
      <w:r w:rsidR="006B4BBA" w:rsidRPr="0096072B">
        <w:rPr>
          <w:lang w:val="ru-RU"/>
        </w:rPr>
        <w:t>планируется</w:t>
      </w:r>
      <w:r w:rsidR="00A86319" w:rsidRPr="0096072B">
        <w:rPr>
          <w:lang w:val="ru-RU"/>
        </w:rPr>
        <w:t xml:space="preserve"> </w:t>
      </w:r>
      <w:r w:rsidR="006B4BBA" w:rsidRPr="0096072B">
        <w:rPr>
          <w:lang w:val="ru-RU"/>
        </w:rPr>
        <w:t>проводить</w:t>
      </w:r>
      <w:r w:rsidR="00A86319" w:rsidRPr="0096072B">
        <w:rPr>
          <w:lang w:val="ru-RU"/>
        </w:rPr>
        <w:t xml:space="preserve"> </w:t>
      </w:r>
      <w:r w:rsidR="006B4BBA" w:rsidRPr="0096072B">
        <w:rPr>
          <w:lang w:val="ru-RU"/>
        </w:rPr>
        <w:t>новыми</w:t>
      </w:r>
      <w:r w:rsidR="00A86319" w:rsidRPr="0096072B">
        <w:rPr>
          <w:lang w:val="ru-RU"/>
        </w:rPr>
        <w:t xml:space="preserve"> </w:t>
      </w:r>
      <w:r w:rsidR="006B4BBA" w:rsidRPr="0096072B">
        <w:rPr>
          <w:lang w:val="ru-RU"/>
        </w:rPr>
        <w:t>современными</w:t>
      </w:r>
      <w:r w:rsidR="00A86319" w:rsidRPr="0096072B">
        <w:rPr>
          <w:lang w:val="ru-RU"/>
        </w:rPr>
        <w:t xml:space="preserve"> </w:t>
      </w:r>
      <w:r w:rsidR="006B4BBA" w:rsidRPr="0096072B">
        <w:rPr>
          <w:lang w:val="ru-RU"/>
        </w:rPr>
        <w:t>типами</w:t>
      </w:r>
      <w:r w:rsidR="00A86319" w:rsidRPr="0096072B">
        <w:rPr>
          <w:lang w:val="ru-RU"/>
        </w:rPr>
        <w:t xml:space="preserve"> </w:t>
      </w:r>
      <w:r w:rsidR="006B4BBA" w:rsidRPr="0096072B">
        <w:rPr>
          <w:lang w:val="ru-RU"/>
        </w:rPr>
        <w:t>жилых</w:t>
      </w:r>
      <w:r w:rsidR="00A86319" w:rsidRPr="0096072B">
        <w:rPr>
          <w:lang w:val="ru-RU"/>
        </w:rPr>
        <w:t xml:space="preserve"> </w:t>
      </w:r>
      <w:r w:rsidR="006B4BBA" w:rsidRPr="0096072B">
        <w:rPr>
          <w:lang w:val="ru-RU"/>
        </w:rPr>
        <w:t>зданий</w:t>
      </w:r>
      <w:r w:rsidR="00A86319" w:rsidRPr="0096072B">
        <w:rPr>
          <w:lang w:val="ru-RU"/>
        </w:rPr>
        <w:t xml:space="preserve"> </w:t>
      </w:r>
      <w:r w:rsidR="006B4BBA"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="006B4BBA" w:rsidRPr="0096072B">
        <w:rPr>
          <w:lang w:val="ru-RU"/>
        </w:rPr>
        <w:t>капитальном</w:t>
      </w:r>
      <w:r w:rsidR="00A86319" w:rsidRPr="0096072B">
        <w:rPr>
          <w:lang w:val="ru-RU"/>
        </w:rPr>
        <w:t xml:space="preserve"> </w:t>
      </w:r>
      <w:r w:rsidR="006B4BBA" w:rsidRPr="0096072B">
        <w:rPr>
          <w:lang w:val="ru-RU"/>
        </w:rPr>
        <w:t>исполнении</w:t>
      </w:r>
      <w:r w:rsidR="00A86319" w:rsidRPr="0096072B">
        <w:rPr>
          <w:lang w:val="ru-RU"/>
        </w:rPr>
        <w:t xml:space="preserve"> </w:t>
      </w:r>
      <w:r w:rsidR="006B4BBA" w:rsidRPr="0096072B">
        <w:rPr>
          <w:lang w:val="ru-RU"/>
        </w:rPr>
        <w:t>одноквартирными</w:t>
      </w:r>
      <w:r w:rsidR="00A86319" w:rsidRPr="0096072B">
        <w:rPr>
          <w:lang w:val="ru-RU"/>
        </w:rPr>
        <w:t xml:space="preserve"> </w:t>
      </w:r>
      <w:r w:rsidR="006B4BBA" w:rsidRPr="0096072B">
        <w:rPr>
          <w:lang w:val="ru-RU"/>
        </w:rPr>
        <w:t>домами-коттеджами</w:t>
      </w:r>
      <w:r w:rsidR="00A86319" w:rsidRPr="0096072B">
        <w:rPr>
          <w:lang w:val="ru-RU"/>
        </w:rPr>
        <w:t xml:space="preserve"> </w:t>
      </w:r>
      <w:r w:rsidR="006B4BBA" w:rsidRPr="0096072B">
        <w:rPr>
          <w:lang w:val="ru-RU"/>
        </w:rPr>
        <w:t>усадебного</w:t>
      </w:r>
      <w:r w:rsidR="00A86319" w:rsidRPr="0096072B">
        <w:rPr>
          <w:lang w:val="ru-RU"/>
        </w:rPr>
        <w:t xml:space="preserve"> </w:t>
      </w:r>
      <w:r w:rsidR="006B4BBA" w:rsidRPr="0096072B">
        <w:rPr>
          <w:lang w:val="ru-RU"/>
        </w:rPr>
        <w:t>типа</w:t>
      </w:r>
      <w:r w:rsidR="00A86319" w:rsidRPr="0096072B">
        <w:rPr>
          <w:lang w:val="ru-RU"/>
        </w:rPr>
        <w:t xml:space="preserve"> </w:t>
      </w:r>
      <w:r w:rsidR="006B4BBA"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="006B4BBA" w:rsidRPr="0096072B">
        <w:rPr>
          <w:lang w:val="ru-RU"/>
        </w:rPr>
        <w:t>хозяйственными</w:t>
      </w:r>
      <w:r w:rsidR="00A86319" w:rsidRPr="0096072B">
        <w:rPr>
          <w:lang w:val="ru-RU"/>
        </w:rPr>
        <w:t xml:space="preserve"> </w:t>
      </w:r>
      <w:r w:rsidR="006B4BBA" w:rsidRPr="0096072B">
        <w:rPr>
          <w:lang w:val="ru-RU"/>
        </w:rPr>
        <w:t>постройками.</w:t>
      </w:r>
      <w:r w:rsidR="00A86319" w:rsidRPr="0096072B">
        <w:rPr>
          <w:lang w:val="ru-RU"/>
        </w:rPr>
        <w:t xml:space="preserve"> </w:t>
      </w:r>
    </w:p>
    <w:p w14:paraId="770670F7" w14:textId="32F7F5DC" w:rsidR="006B4BBA" w:rsidRPr="0096072B" w:rsidRDefault="006B4BBA" w:rsidP="00E942BB">
      <w:pPr>
        <w:pStyle w:val="a3"/>
        <w:rPr>
          <w:lang w:val="ru-RU"/>
        </w:rPr>
      </w:pPr>
      <w:bookmarkStart w:id="58" w:name="_Hlk69981496"/>
      <w:bookmarkEnd w:id="55"/>
      <w:r w:rsidRPr="0096072B">
        <w:rPr>
          <w:lang w:val="ru-RU"/>
        </w:rPr>
        <w:t>Предложения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развитию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жилищного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фонда:</w:t>
      </w:r>
    </w:p>
    <w:p w14:paraId="4D28AC5D" w14:textId="7168888D" w:rsidR="006B4BBA" w:rsidRPr="0096072B" w:rsidRDefault="006B4BBA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оказание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содействия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для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строительства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жилого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фонда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для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обеспечения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жильем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ветеранов,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инвалидов,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молодых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специалистов,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молодых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семей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категорий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граждан;</w:t>
      </w:r>
    </w:p>
    <w:p w14:paraId="2C6956B6" w14:textId="6C17F96D" w:rsidR="006B4BBA" w:rsidRPr="0096072B" w:rsidRDefault="006B4BBA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обеспечение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населения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газоснабжением,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канализацией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модернизация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системы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отопления;</w:t>
      </w:r>
    </w:p>
    <w:p w14:paraId="264AC649" w14:textId="26FC6910" w:rsidR="006B4BBA" w:rsidRPr="0096072B" w:rsidRDefault="006B4BBA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комплексное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благоустройство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жилых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кварталов</w:t>
      </w:r>
      <w:r w:rsidR="00FB1DB1" w:rsidRPr="0096072B">
        <w:rPr>
          <w:bCs/>
          <w:spacing w:val="-1"/>
        </w:rPr>
        <w:t>.</w:t>
      </w:r>
    </w:p>
    <w:p w14:paraId="40218FC2" w14:textId="59757193" w:rsidR="00BF2BED" w:rsidRPr="0096072B" w:rsidRDefault="00BF2BED" w:rsidP="00BF2BED">
      <w:pPr>
        <w:pStyle w:val="a3"/>
        <w:rPr>
          <w:bCs/>
          <w:spacing w:val="-1"/>
          <w:lang w:val="ru-RU"/>
        </w:rPr>
      </w:pPr>
      <w:r w:rsidRPr="0096072B">
        <w:rPr>
          <w:bCs/>
          <w:spacing w:val="-1"/>
          <w:lang w:val="ru-RU"/>
        </w:rPr>
        <w:t>В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связи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с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участием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в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федеральной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программе</w:t>
      </w:r>
      <w:r w:rsidR="00A86319" w:rsidRPr="0096072B">
        <w:rPr>
          <w:bCs/>
          <w:spacing w:val="-1"/>
          <w:lang w:val="ru-RU"/>
        </w:rPr>
        <w:t xml:space="preserve"> </w:t>
      </w:r>
      <w:r w:rsidR="00072CE9" w:rsidRPr="0096072B">
        <w:rPr>
          <w:bCs/>
          <w:spacing w:val="-1"/>
          <w:lang w:val="ru-RU"/>
        </w:rPr>
        <w:t>«</w:t>
      </w:r>
      <w:r w:rsidRPr="0096072B">
        <w:rPr>
          <w:bCs/>
          <w:spacing w:val="-1"/>
          <w:lang w:val="ru-RU"/>
        </w:rPr>
        <w:t>Комплексное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развитие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сельских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территорий</w:t>
      </w:r>
      <w:r w:rsidR="00072CE9" w:rsidRPr="0096072B">
        <w:rPr>
          <w:bCs/>
          <w:spacing w:val="-1"/>
          <w:lang w:val="ru-RU"/>
        </w:rPr>
        <w:t>»</w:t>
      </w:r>
      <w:r w:rsidR="00A86319" w:rsidRPr="0096072B">
        <w:rPr>
          <w:bCs/>
          <w:spacing w:val="-1"/>
          <w:lang w:val="ru-RU"/>
        </w:rPr>
        <w:t xml:space="preserve"> </w:t>
      </w:r>
      <w:r w:rsidR="00072CE9" w:rsidRPr="0096072B">
        <w:rPr>
          <w:bCs/>
          <w:spacing w:val="-1"/>
          <w:lang w:val="ru-RU"/>
        </w:rPr>
        <w:t>утвержденная</w:t>
      </w:r>
      <w:r w:rsidR="00A86319" w:rsidRPr="0096072B">
        <w:rPr>
          <w:bCs/>
          <w:spacing w:val="-1"/>
          <w:lang w:val="ru-RU"/>
        </w:rPr>
        <w:t xml:space="preserve"> </w:t>
      </w:r>
      <w:r w:rsidR="00072CE9" w:rsidRPr="0096072B">
        <w:rPr>
          <w:bCs/>
          <w:spacing w:val="-1"/>
          <w:lang w:val="ru-RU"/>
        </w:rPr>
        <w:t>постановлением</w:t>
      </w:r>
      <w:r w:rsidR="00A86319" w:rsidRPr="0096072B">
        <w:rPr>
          <w:bCs/>
          <w:spacing w:val="-1"/>
          <w:lang w:val="ru-RU"/>
        </w:rPr>
        <w:t xml:space="preserve"> </w:t>
      </w:r>
      <w:r w:rsidR="00072CE9" w:rsidRPr="0096072B">
        <w:rPr>
          <w:bCs/>
          <w:spacing w:val="-1"/>
          <w:lang w:val="ru-RU"/>
        </w:rPr>
        <w:t>Правительства</w:t>
      </w:r>
      <w:r w:rsidR="00A86319" w:rsidRPr="0096072B">
        <w:rPr>
          <w:bCs/>
          <w:spacing w:val="-1"/>
          <w:lang w:val="ru-RU"/>
        </w:rPr>
        <w:t xml:space="preserve"> </w:t>
      </w:r>
      <w:r w:rsidR="00072CE9" w:rsidRPr="0096072B">
        <w:rPr>
          <w:bCs/>
          <w:spacing w:val="-1"/>
          <w:lang w:val="ru-RU"/>
        </w:rPr>
        <w:t>от</w:t>
      </w:r>
      <w:r w:rsidR="00A86319" w:rsidRPr="0096072B">
        <w:rPr>
          <w:bCs/>
          <w:spacing w:val="-1"/>
          <w:lang w:val="ru-RU"/>
        </w:rPr>
        <w:t xml:space="preserve"> </w:t>
      </w:r>
      <w:r w:rsidR="00072CE9" w:rsidRPr="0096072B">
        <w:rPr>
          <w:bCs/>
          <w:spacing w:val="-1"/>
          <w:lang w:val="ru-RU"/>
        </w:rPr>
        <w:t>31</w:t>
      </w:r>
      <w:r w:rsidR="00A86319" w:rsidRPr="0096072B">
        <w:rPr>
          <w:bCs/>
          <w:spacing w:val="-1"/>
          <w:lang w:val="ru-RU"/>
        </w:rPr>
        <w:t xml:space="preserve"> </w:t>
      </w:r>
      <w:r w:rsidR="00072CE9" w:rsidRPr="0096072B">
        <w:rPr>
          <w:bCs/>
          <w:spacing w:val="-1"/>
          <w:lang w:val="ru-RU"/>
        </w:rPr>
        <w:t>мая</w:t>
      </w:r>
      <w:r w:rsidR="00A86319" w:rsidRPr="0096072B">
        <w:rPr>
          <w:bCs/>
          <w:spacing w:val="-1"/>
          <w:lang w:val="ru-RU"/>
        </w:rPr>
        <w:t xml:space="preserve"> </w:t>
      </w:r>
      <w:r w:rsidR="00072CE9" w:rsidRPr="0096072B">
        <w:rPr>
          <w:bCs/>
          <w:spacing w:val="-1"/>
          <w:lang w:val="ru-RU"/>
        </w:rPr>
        <w:t>2019</w:t>
      </w:r>
      <w:r w:rsidR="00A86319" w:rsidRPr="0096072B">
        <w:rPr>
          <w:bCs/>
          <w:spacing w:val="-1"/>
          <w:lang w:val="ru-RU"/>
        </w:rPr>
        <w:t xml:space="preserve"> </w:t>
      </w:r>
      <w:r w:rsidR="00072CE9" w:rsidRPr="0096072B">
        <w:rPr>
          <w:bCs/>
          <w:spacing w:val="-1"/>
          <w:lang w:val="ru-RU"/>
        </w:rPr>
        <w:t>года</w:t>
      </w:r>
      <w:r w:rsidR="00A86319" w:rsidRPr="0096072B">
        <w:rPr>
          <w:bCs/>
          <w:spacing w:val="-1"/>
          <w:lang w:val="ru-RU"/>
        </w:rPr>
        <w:t xml:space="preserve"> </w:t>
      </w:r>
      <w:r w:rsidR="00072CE9" w:rsidRPr="0096072B">
        <w:rPr>
          <w:bCs/>
          <w:spacing w:val="-1"/>
          <w:lang w:val="ru-RU"/>
        </w:rPr>
        <w:t>№696</w:t>
      </w:r>
      <w:r w:rsidR="00A86319" w:rsidRPr="0096072B">
        <w:rPr>
          <w:bCs/>
          <w:spacing w:val="-1"/>
          <w:lang w:val="ru-RU"/>
        </w:rPr>
        <w:t xml:space="preserve"> </w:t>
      </w:r>
      <w:r w:rsidR="00072CE9" w:rsidRPr="0096072B">
        <w:rPr>
          <w:bCs/>
          <w:spacing w:val="-1"/>
          <w:lang w:val="ru-RU"/>
        </w:rPr>
        <w:t>планируется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мероприятие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по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капитальному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ремонту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здания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МБУ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"МСКО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"Светоч"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возможно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ли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отразить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в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генплане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капитальный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ремонт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здания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г.Чудово,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ул.Некрасова,</w:t>
      </w:r>
      <w:r w:rsidR="00A86319" w:rsidRPr="0096072B">
        <w:rPr>
          <w:bCs/>
          <w:spacing w:val="-1"/>
          <w:lang w:val="ru-RU"/>
        </w:rPr>
        <w:t xml:space="preserve"> </w:t>
      </w:r>
      <w:r w:rsidRPr="0096072B">
        <w:rPr>
          <w:bCs/>
          <w:spacing w:val="-1"/>
          <w:lang w:val="ru-RU"/>
        </w:rPr>
        <w:t>д.29а</w:t>
      </w:r>
      <w:r w:rsidR="000573CC" w:rsidRPr="0096072B">
        <w:rPr>
          <w:bCs/>
          <w:spacing w:val="-1"/>
          <w:lang w:val="ru-RU"/>
        </w:rPr>
        <w:t>.</w:t>
      </w:r>
    </w:p>
    <w:p w14:paraId="5D254457" w14:textId="39609EA5" w:rsidR="00A14FD0" w:rsidRPr="0096072B" w:rsidRDefault="00FC3015" w:rsidP="0027596E">
      <w:pPr>
        <w:pStyle w:val="20"/>
        <w:rPr>
          <w:i w:val="0"/>
          <w:iCs w:val="0"/>
        </w:rPr>
      </w:pPr>
      <w:bookmarkStart w:id="59" w:name="_Toc69893548"/>
      <w:bookmarkStart w:id="60" w:name="_Hlk138844013"/>
      <w:bookmarkStart w:id="61" w:name="_Toc191453234"/>
      <w:bookmarkEnd w:id="43"/>
      <w:bookmarkEnd w:id="58"/>
      <w:r w:rsidRPr="0096072B">
        <w:rPr>
          <w:i w:val="0"/>
          <w:iCs w:val="0"/>
        </w:rPr>
        <w:t>2</w:t>
      </w:r>
      <w:r w:rsidR="0027596E" w:rsidRPr="0096072B">
        <w:rPr>
          <w:i w:val="0"/>
          <w:iCs w:val="0"/>
        </w:rPr>
        <w:t>.</w:t>
      </w:r>
      <w:r w:rsidR="003F4F8F" w:rsidRPr="0096072B">
        <w:rPr>
          <w:i w:val="0"/>
          <w:iCs w:val="0"/>
        </w:rPr>
        <w:t>2</w:t>
      </w:r>
      <w:r w:rsidR="00A86319" w:rsidRPr="0096072B">
        <w:rPr>
          <w:i w:val="0"/>
          <w:iCs w:val="0"/>
        </w:rPr>
        <w:t xml:space="preserve"> </w:t>
      </w:r>
      <w:r w:rsidR="00A14FD0" w:rsidRPr="0096072B">
        <w:rPr>
          <w:i w:val="0"/>
          <w:iCs w:val="0"/>
        </w:rPr>
        <w:t>Прогнозируемые</w:t>
      </w:r>
      <w:r w:rsidR="00A86319" w:rsidRPr="0096072B">
        <w:rPr>
          <w:i w:val="0"/>
          <w:iCs w:val="0"/>
        </w:rPr>
        <w:t xml:space="preserve"> </w:t>
      </w:r>
      <w:r w:rsidR="00A14FD0" w:rsidRPr="0096072B">
        <w:rPr>
          <w:i w:val="0"/>
          <w:iCs w:val="0"/>
        </w:rPr>
        <w:t>ограничения</w:t>
      </w:r>
      <w:r w:rsidR="00A86319" w:rsidRPr="0096072B">
        <w:rPr>
          <w:i w:val="0"/>
          <w:iCs w:val="0"/>
        </w:rPr>
        <w:t xml:space="preserve"> </w:t>
      </w:r>
      <w:r w:rsidR="00A14FD0" w:rsidRPr="0096072B">
        <w:rPr>
          <w:i w:val="0"/>
          <w:iCs w:val="0"/>
        </w:rPr>
        <w:t>использования</w:t>
      </w:r>
      <w:r w:rsidR="00A86319" w:rsidRPr="0096072B">
        <w:rPr>
          <w:i w:val="0"/>
          <w:iCs w:val="0"/>
        </w:rPr>
        <w:t xml:space="preserve"> </w:t>
      </w:r>
      <w:r w:rsidR="00A14FD0" w:rsidRPr="0096072B">
        <w:rPr>
          <w:i w:val="0"/>
          <w:iCs w:val="0"/>
        </w:rPr>
        <w:t>территорий</w:t>
      </w:r>
      <w:r w:rsidR="00A86319" w:rsidRPr="0096072B">
        <w:rPr>
          <w:i w:val="0"/>
          <w:iCs w:val="0"/>
        </w:rPr>
        <w:t xml:space="preserve"> </w:t>
      </w:r>
      <w:bookmarkEnd w:id="59"/>
      <w:r w:rsidR="009A1C3F" w:rsidRPr="0096072B">
        <w:rPr>
          <w:i w:val="0"/>
          <w:iCs w:val="0"/>
        </w:rPr>
        <w:t>муниципального</w:t>
      </w:r>
      <w:r w:rsidR="00A86319" w:rsidRPr="0096072B">
        <w:rPr>
          <w:i w:val="0"/>
          <w:iCs w:val="0"/>
        </w:rPr>
        <w:t xml:space="preserve"> </w:t>
      </w:r>
      <w:r w:rsidR="009A1C3F" w:rsidRPr="0096072B">
        <w:rPr>
          <w:i w:val="0"/>
          <w:iCs w:val="0"/>
        </w:rPr>
        <w:t>образования</w:t>
      </w:r>
      <w:bookmarkEnd w:id="61"/>
      <w:r w:rsidR="00A86319" w:rsidRPr="0096072B">
        <w:rPr>
          <w:i w:val="0"/>
          <w:iCs w:val="0"/>
        </w:rPr>
        <w:t xml:space="preserve"> </w:t>
      </w:r>
    </w:p>
    <w:p w14:paraId="79BB9678" w14:textId="5286DBBC" w:rsidR="00242E09" w:rsidRPr="0096072B" w:rsidRDefault="00242E09" w:rsidP="00242E09">
      <w:pPr>
        <w:pStyle w:val="a3"/>
        <w:rPr>
          <w:lang w:val="ru-RU"/>
        </w:rPr>
      </w:pPr>
      <w:r w:rsidRPr="0096072B">
        <w:rPr>
          <w:lang w:val="ru-RU"/>
        </w:rPr>
        <w:t>Ограничения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использования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территорий</w:t>
      </w:r>
      <w:r w:rsidR="00A86319" w:rsidRPr="0096072B">
        <w:rPr>
          <w:lang w:val="ru-RU"/>
        </w:rPr>
        <w:t xml:space="preserve"> </w:t>
      </w:r>
      <w:r w:rsidR="009A1C3F" w:rsidRPr="0096072B">
        <w:rPr>
          <w:lang w:val="ru-RU"/>
        </w:rPr>
        <w:t>муниципального</w:t>
      </w:r>
      <w:r w:rsidR="00A86319" w:rsidRPr="0096072B">
        <w:rPr>
          <w:lang w:val="ru-RU"/>
        </w:rPr>
        <w:t xml:space="preserve"> </w:t>
      </w:r>
      <w:r w:rsidR="008C18A1" w:rsidRPr="0096072B">
        <w:rPr>
          <w:lang w:val="ru-RU"/>
        </w:rPr>
        <w:t>образования</w:t>
      </w:r>
      <w:r w:rsidR="00A86319" w:rsidRPr="0096072B">
        <w:rPr>
          <w:lang w:val="ru-RU"/>
        </w:rPr>
        <w:t xml:space="preserve"> </w:t>
      </w:r>
      <w:r w:rsidR="008C18A1" w:rsidRPr="0096072B">
        <w:rPr>
          <w:lang w:val="ru-RU"/>
        </w:rPr>
        <w:t>устанавливаются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границах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зон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особыми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условиями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использования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="00E16738"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="00E16738" w:rsidRPr="0096072B">
        <w:rPr>
          <w:lang w:val="ru-RU"/>
        </w:rPr>
        <w:t>соответствии</w:t>
      </w:r>
      <w:r w:rsidR="00A86319" w:rsidRPr="0096072B">
        <w:rPr>
          <w:lang w:val="ru-RU"/>
        </w:rPr>
        <w:t xml:space="preserve"> </w:t>
      </w:r>
      <w:r w:rsidR="00E16738" w:rsidRPr="0096072B">
        <w:rPr>
          <w:lang w:val="ru-RU"/>
        </w:rPr>
        <w:t>со</w:t>
      </w:r>
      <w:r w:rsidR="00A86319" w:rsidRPr="0096072B">
        <w:rPr>
          <w:lang w:val="ru-RU"/>
        </w:rPr>
        <w:t xml:space="preserve"> </w:t>
      </w:r>
      <w:r w:rsidR="00E16738" w:rsidRPr="0096072B">
        <w:rPr>
          <w:lang w:val="ru-RU"/>
        </w:rPr>
        <w:t>ст.</w:t>
      </w:r>
      <w:r w:rsidR="00A86319" w:rsidRPr="0096072B">
        <w:rPr>
          <w:lang w:val="ru-RU"/>
        </w:rPr>
        <w:t xml:space="preserve"> </w:t>
      </w:r>
      <w:r w:rsidR="00E16738" w:rsidRPr="0096072B">
        <w:rPr>
          <w:lang w:val="ru-RU"/>
        </w:rPr>
        <w:t>105</w:t>
      </w:r>
      <w:r w:rsidR="00A86319" w:rsidRPr="0096072B">
        <w:rPr>
          <w:lang w:val="ru-RU"/>
        </w:rPr>
        <w:t xml:space="preserve"> </w:t>
      </w:r>
      <w:r w:rsidR="00C6562F" w:rsidRPr="0096072B">
        <w:rPr>
          <w:lang w:val="ru-RU"/>
        </w:rPr>
        <w:t>Земельного</w:t>
      </w:r>
      <w:r w:rsidR="00A86319" w:rsidRPr="0096072B">
        <w:rPr>
          <w:lang w:val="ru-RU"/>
        </w:rPr>
        <w:t xml:space="preserve"> </w:t>
      </w:r>
      <w:r w:rsidR="00C6562F" w:rsidRPr="0096072B">
        <w:rPr>
          <w:lang w:val="ru-RU"/>
        </w:rPr>
        <w:t>кодекса.</w:t>
      </w:r>
      <w:r w:rsidR="00A86319" w:rsidRPr="0096072B">
        <w:rPr>
          <w:lang w:val="ru-RU"/>
        </w:rPr>
        <w:t xml:space="preserve"> </w:t>
      </w:r>
      <w:r w:rsidR="00C6562F"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="00C6562F" w:rsidRPr="0096072B">
        <w:rPr>
          <w:lang w:val="ru-RU"/>
        </w:rPr>
        <w:t>карте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Муниципального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образования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город</w:t>
      </w:r>
      <w:r w:rsidR="00A86319" w:rsidRPr="0096072B">
        <w:rPr>
          <w:lang w:val="ru-RU"/>
        </w:rPr>
        <w:t xml:space="preserve"> </w:t>
      </w:r>
      <w:r w:rsidR="00E0223E" w:rsidRPr="0096072B">
        <w:rPr>
          <w:lang w:val="ru-RU"/>
        </w:rPr>
        <w:t>Чудово</w:t>
      </w:r>
      <w:r w:rsidR="00A86319" w:rsidRPr="0096072B">
        <w:rPr>
          <w:lang w:val="ru-RU"/>
        </w:rPr>
        <w:t xml:space="preserve"> </w:t>
      </w:r>
      <w:r w:rsidR="00C6562F" w:rsidRPr="0096072B">
        <w:rPr>
          <w:lang w:val="ru-RU"/>
        </w:rPr>
        <w:t>отображены</w:t>
      </w:r>
      <w:r w:rsidR="00A86319" w:rsidRPr="0096072B">
        <w:rPr>
          <w:lang w:val="ru-RU"/>
        </w:rPr>
        <w:t xml:space="preserve"> </w:t>
      </w:r>
      <w:r w:rsidR="00C6562F" w:rsidRPr="0096072B">
        <w:rPr>
          <w:lang w:val="ru-RU"/>
        </w:rPr>
        <w:t>следующие</w:t>
      </w:r>
      <w:r w:rsidR="00A86319" w:rsidRPr="0096072B">
        <w:rPr>
          <w:lang w:val="ru-RU"/>
        </w:rPr>
        <w:t xml:space="preserve"> </w:t>
      </w:r>
      <w:r w:rsidR="00C6562F" w:rsidRPr="0096072B">
        <w:rPr>
          <w:lang w:val="ru-RU"/>
        </w:rPr>
        <w:t>зоны:</w:t>
      </w:r>
    </w:p>
    <w:p w14:paraId="1EDC6878" w14:textId="27275A01" w:rsidR="00FE73E2" w:rsidRPr="0096072B" w:rsidRDefault="00FE73E2" w:rsidP="00FE73E2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bookmarkStart w:id="62" w:name="dst1865"/>
      <w:bookmarkStart w:id="63" w:name="dst1866"/>
      <w:bookmarkStart w:id="64" w:name="dst1867"/>
      <w:bookmarkStart w:id="65" w:name="_Hlk100049680"/>
      <w:bookmarkEnd w:id="62"/>
      <w:bookmarkEnd w:id="63"/>
      <w:bookmarkEnd w:id="64"/>
      <w:r w:rsidRPr="0096072B">
        <w:rPr>
          <w:bCs/>
          <w:spacing w:val="-1"/>
        </w:rPr>
        <w:lastRenderedPageBreak/>
        <w:t>санитарно-защитная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предприятий,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сооружений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объектов;</w:t>
      </w:r>
    </w:p>
    <w:p w14:paraId="4FFE4D85" w14:textId="71563F59" w:rsidR="00FE73E2" w:rsidRPr="0096072B" w:rsidRDefault="00FE73E2" w:rsidP="00FE73E2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охранная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газопроводов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систем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газоснабжения;</w:t>
      </w:r>
    </w:p>
    <w:p w14:paraId="4E4E3414" w14:textId="200C556C" w:rsidR="00FE73E2" w:rsidRPr="0096072B" w:rsidRDefault="00A113A0" w:rsidP="00FE73E2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охранная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объектов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электроэнергетики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(объектов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электросетевого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хозяйства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объектов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производству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электрической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энергии);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(вдоль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электропередачи,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вокруг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подстанций);</w:t>
      </w:r>
    </w:p>
    <w:p w14:paraId="2CEEDBF7" w14:textId="2DE2C214" w:rsidR="00615CB4" w:rsidRPr="0096072B" w:rsidRDefault="00615CB4" w:rsidP="00615CB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охранная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сооружений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связи;</w:t>
      </w:r>
    </w:p>
    <w:p w14:paraId="3A0543CD" w14:textId="2C3311FA" w:rsidR="008A6764" w:rsidRPr="0096072B" w:rsidRDefault="008A6764" w:rsidP="00615CB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охранная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канализационных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сетей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сооружений;</w:t>
      </w:r>
    </w:p>
    <w:p w14:paraId="6B03B403" w14:textId="327AE732" w:rsidR="008A6764" w:rsidRPr="0096072B" w:rsidRDefault="008A6764" w:rsidP="008A676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первый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пояс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санитарной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охраны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источника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водоснабжения;</w:t>
      </w:r>
    </w:p>
    <w:p w14:paraId="702DBB70" w14:textId="01BFE5FA" w:rsidR="008C4BC0" w:rsidRPr="0096072B" w:rsidRDefault="008C4BC0" w:rsidP="008A676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санитарно-защитная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полоса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водоводов;</w:t>
      </w:r>
    </w:p>
    <w:p w14:paraId="56104EF2" w14:textId="5731EE4C" w:rsidR="008C4BC0" w:rsidRPr="0096072B" w:rsidRDefault="008C4BC0" w:rsidP="008A676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зона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затопления;</w:t>
      </w:r>
    </w:p>
    <w:p w14:paraId="2370FCA8" w14:textId="72C41ED9" w:rsidR="008C4BC0" w:rsidRPr="0096072B" w:rsidRDefault="008C4BC0" w:rsidP="008A676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зона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подтопления;</w:t>
      </w:r>
    </w:p>
    <w:p w14:paraId="5420D09D" w14:textId="04BEE6B6" w:rsidR="000E2F68" w:rsidRPr="0096072B" w:rsidRDefault="000E2F68" w:rsidP="008A676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береговая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полоса;</w:t>
      </w:r>
    </w:p>
    <w:p w14:paraId="4F2E517C" w14:textId="5ED430FF" w:rsidR="000E2F68" w:rsidRPr="0096072B" w:rsidRDefault="000E2F68" w:rsidP="000E2F68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прибрежная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защитная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полоса;</w:t>
      </w:r>
    </w:p>
    <w:p w14:paraId="79AD257B" w14:textId="7F6B7F17" w:rsidR="000E2F68" w:rsidRPr="0096072B" w:rsidRDefault="000E2F68" w:rsidP="000E2F68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водоохранная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зона;</w:t>
      </w:r>
    </w:p>
    <w:p w14:paraId="2734D48B" w14:textId="6ED66349" w:rsidR="00DC0D34" w:rsidRPr="0096072B" w:rsidRDefault="00770332" w:rsidP="00DC0D3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охранная</w:t>
      </w:r>
      <w:r w:rsidR="00A86319" w:rsidRPr="0096072B">
        <w:rPr>
          <w:bCs/>
          <w:spacing w:val="-1"/>
        </w:rPr>
        <w:t xml:space="preserve"> </w:t>
      </w:r>
      <w:r w:rsidR="00DC0D34" w:rsidRPr="0096072B">
        <w:rPr>
          <w:bCs/>
          <w:spacing w:val="-1"/>
        </w:rPr>
        <w:t>зона</w:t>
      </w:r>
      <w:r w:rsidR="00A86319" w:rsidRPr="0096072B">
        <w:rPr>
          <w:bCs/>
          <w:spacing w:val="-1"/>
        </w:rPr>
        <w:t xml:space="preserve"> </w:t>
      </w:r>
      <w:r w:rsidR="00DC0D34" w:rsidRPr="0096072B">
        <w:rPr>
          <w:bCs/>
          <w:spacing w:val="-1"/>
        </w:rPr>
        <w:t>объекта</w:t>
      </w:r>
      <w:r w:rsidR="00A86319" w:rsidRPr="0096072B">
        <w:rPr>
          <w:bCs/>
          <w:spacing w:val="-1"/>
        </w:rPr>
        <w:t xml:space="preserve"> </w:t>
      </w:r>
      <w:r w:rsidR="00DC0D34" w:rsidRPr="0096072B">
        <w:rPr>
          <w:bCs/>
          <w:spacing w:val="-1"/>
        </w:rPr>
        <w:t>культурного</w:t>
      </w:r>
      <w:r w:rsidR="00A86319" w:rsidRPr="0096072B">
        <w:rPr>
          <w:bCs/>
          <w:spacing w:val="-1"/>
        </w:rPr>
        <w:t xml:space="preserve"> </w:t>
      </w:r>
      <w:r w:rsidR="00DC0D34" w:rsidRPr="0096072B">
        <w:rPr>
          <w:bCs/>
          <w:spacing w:val="-1"/>
        </w:rPr>
        <w:t>наследия;</w:t>
      </w:r>
    </w:p>
    <w:p w14:paraId="6EDA2E08" w14:textId="497D0920" w:rsidR="00DC0D34" w:rsidRPr="0096072B" w:rsidRDefault="00FE3129" w:rsidP="00FE312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зона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регулирования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застройки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хозяйственной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деятельности</w:t>
      </w:r>
      <w:r w:rsidR="00DC0D34" w:rsidRPr="0096072B">
        <w:rPr>
          <w:bCs/>
          <w:spacing w:val="-1"/>
        </w:rPr>
        <w:t>;</w:t>
      </w:r>
    </w:p>
    <w:p w14:paraId="1CE7A777" w14:textId="4A213A08" w:rsidR="004668BC" w:rsidRPr="0096072B" w:rsidRDefault="004668BC" w:rsidP="004668BC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придорожная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полоса</w:t>
      </w:r>
      <w:r w:rsidR="00CE515C" w:rsidRPr="0096072B">
        <w:rPr>
          <w:bCs/>
          <w:spacing w:val="-1"/>
        </w:rPr>
        <w:t>;</w:t>
      </w:r>
    </w:p>
    <w:p w14:paraId="33E45BAF" w14:textId="7E8A3AF8" w:rsidR="00CE515C" w:rsidRPr="0096072B" w:rsidRDefault="00CE515C" w:rsidP="004668BC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зона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минимальных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расстояний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магистральных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или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промышленных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трубопроводов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(газопроводов,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нефтепроводов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нефтепродуктопроводов,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аммиакопроводов.</w:t>
      </w:r>
    </w:p>
    <w:p w14:paraId="327371AD" w14:textId="4683B244" w:rsidR="000D651C" w:rsidRPr="0096072B" w:rsidRDefault="000D651C" w:rsidP="008B1200">
      <w:pPr>
        <w:pStyle w:val="a3"/>
        <w:spacing w:before="120"/>
        <w:rPr>
          <w:lang w:val="ru-RU"/>
        </w:rPr>
      </w:pPr>
      <w:bookmarkStart w:id="66" w:name="dst1883"/>
      <w:bookmarkStart w:id="67" w:name="dst1884"/>
      <w:bookmarkStart w:id="68" w:name="dst1885"/>
      <w:bookmarkStart w:id="69" w:name="dst1888"/>
      <w:bookmarkStart w:id="70" w:name="dst1889"/>
      <w:bookmarkStart w:id="71" w:name="dst1892"/>
      <w:bookmarkEnd w:id="65"/>
      <w:bookmarkEnd w:id="66"/>
      <w:bookmarkEnd w:id="67"/>
      <w:bookmarkEnd w:id="68"/>
      <w:bookmarkEnd w:id="69"/>
      <w:bookmarkEnd w:id="70"/>
      <w:bookmarkEnd w:id="71"/>
      <w:r w:rsidRPr="0096072B">
        <w:rPr>
          <w:lang w:val="ru-RU"/>
        </w:rPr>
        <w:t>Установление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зон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особыми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условиями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использования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осуществляется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соответствии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действующим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законодательством.</w:t>
      </w:r>
    </w:p>
    <w:p w14:paraId="06430A3F" w14:textId="7F5B9374" w:rsidR="00FE73E2" w:rsidRPr="0096072B" w:rsidRDefault="00FE73E2" w:rsidP="00FE73E2">
      <w:pPr>
        <w:pStyle w:val="30"/>
        <w:keepNext w:val="0"/>
        <w:widowControl w:val="0"/>
        <w:rPr>
          <w:i w:val="0"/>
          <w:szCs w:val="28"/>
        </w:rPr>
      </w:pPr>
      <w:bookmarkStart w:id="72" w:name="_Toc191453235"/>
      <w:r w:rsidRPr="0096072B">
        <w:rPr>
          <w:i w:val="0"/>
          <w:szCs w:val="28"/>
        </w:rPr>
        <w:t>2.2.1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Санитарно-защитная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зона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предприятий,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сооружений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и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иных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объектов</w:t>
      </w:r>
      <w:bookmarkEnd w:id="72"/>
    </w:p>
    <w:p w14:paraId="54ECC5B0" w14:textId="6C7800AC" w:rsidR="00FE73E2" w:rsidRPr="0096072B" w:rsidRDefault="00FE73E2" w:rsidP="00FE73E2">
      <w:pPr>
        <w:ind w:firstLine="709"/>
        <w:rPr>
          <w:spacing w:val="2"/>
        </w:rPr>
      </w:pPr>
      <w:r w:rsidRPr="0096072B">
        <w:rPr>
          <w:spacing w:val="2"/>
        </w:rPr>
        <w:t>1.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целях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обеспечения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безопасности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населения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"О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санитарно-эпидемиологическом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благополучии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населения"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30.03.99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N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52-ФЗ,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вокруг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производств,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являющихся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источниками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воздействия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среду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обитания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здоровье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человека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специальная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особым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режимом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использования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(далее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санитарно-защитная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(СЗЗ),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размер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обеспечивает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уменьшение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воздействия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загрязнения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атмосферный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воздух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(химического,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биологического,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физического)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значений,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гигиеническими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нормативами,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предприятий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I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II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класса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опасности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значений,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гигиеническими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нормативами,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величин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приемлемого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риска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здоровья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населения.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своему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функциональному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назначению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санитарно-защитная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является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барьером,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обеспечивающим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уровень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безопасности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населения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эксплуатации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штатном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режиме.</w:t>
      </w:r>
    </w:p>
    <w:p w14:paraId="1A68D0A0" w14:textId="4317CCAC" w:rsidR="00FE73E2" w:rsidRPr="0096072B" w:rsidRDefault="00FE73E2" w:rsidP="00FE73E2">
      <w:pPr>
        <w:ind w:firstLine="709"/>
        <w:rPr>
          <w:spacing w:val="2"/>
        </w:rPr>
      </w:pPr>
      <w:r w:rsidRPr="0096072B">
        <w:rPr>
          <w:spacing w:val="2"/>
        </w:rPr>
        <w:t>Размер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санитарно-защитной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рекомендуемые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минимальные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разрывы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главой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VII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приложениями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1-6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СанПиН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2.2.1/2.1.1.1200-03.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являющихся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источниками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воздействия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среду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обитания,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настоящими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правилами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размеры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санитарно-защитной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рекомендуемые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разрывы,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также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I-III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классов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опасности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разрабатывается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проект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ориентировочного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размера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санитарно-защитной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зоны.</w:t>
      </w:r>
    </w:p>
    <w:p w14:paraId="2C37629B" w14:textId="0F7B2685" w:rsidR="00FE73E2" w:rsidRPr="0096072B" w:rsidRDefault="00FE73E2" w:rsidP="00FE73E2">
      <w:pPr>
        <w:pStyle w:val="30"/>
        <w:keepNext w:val="0"/>
        <w:widowControl w:val="0"/>
        <w:rPr>
          <w:i w:val="0"/>
          <w:szCs w:val="28"/>
        </w:rPr>
      </w:pPr>
      <w:bookmarkStart w:id="73" w:name="_Toc141709506"/>
      <w:bookmarkStart w:id="74" w:name="_Toc147923751"/>
      <w:bookmarkStart w:id="75" w:name="_Toc191453236"/>
      <w:r w:rsidRPr="0096072B">
        <w:rPr>
          <w:i w:val="0"/>
          <w:szCs w:val="28"/>
        </w:rPr>
        <w:t>2.2.2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Охранная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зона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газопроводов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и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систем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газоснабжения</w:t>
      </w:r>
      <w:bookmarkEnd w:id="73"/>
      <w:bookmarkEnd w:id="74"/>
      <w:bookmarkEnd w:id="75"/>
    </w:p>
    <w:p w14:paraId="63CEAA2D" w14:textId="0637F10B" w:rsidR="00FE73E2" w:rsidRPr="0096072B" w:rsidRDefault="00FE73E2" w:rsidP="00FE73E2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п.7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«Правил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газораспределительных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сетей»,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утвержденных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Постановлением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Правительства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РФ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20.11.2000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№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878,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газораспределительных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сетей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следующие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зоны:</w:t>
      </w:r>
    </w:p>
    <w:p w14:paraId="0A636056" w14:textId="3C8D9A03" w:rsidR="00FE73E2" w:rsidRPr="0096072B" w:rsidRDefault="00FE73E2" w:rsidP="00FE73E2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а)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вдоль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трасс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наружных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виде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ограниченной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условными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линиями,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проходящими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каждой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стороны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lastRenderedPageBreak/>
        <w:t>газопровода;</w:t>
      </w:r>
    </w:p>
    <w:p w14:paraId="21736A82" w14:textId="52052A5A" w:rsidR="00FE73E2" w:rsidRPr="0096072B" w:rsidRDefault="00FE73E2" w:rsidP="00FE73E2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б)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вдоль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трасс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подземных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полиэтиленовых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труб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использовании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медного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провода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обозначения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трассы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виде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ограниченной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условными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линиями,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проходящими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стороны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провода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противоположной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стороны;</w:t>
      </w:r>
    </w:p>
    <w:p w14:paraId="63C9B798" w14:textId="2792AEC6" w:rsidR="00FE73E2" w:rsidRPr="0096072B" w:rsidRDefault="00FE73E2" w:rsidP="00FE73E2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в)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вдоль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трасс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наружных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вечномерзлых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грунтах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независимо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материала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труб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виде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ограниченной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условными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линиями,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проходящими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каждой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стороны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газопровода;</w:t>
      </w:r>
    </w:p>
    <w:p w14:paraId="4C952F2A" w14:textId="415D5DC7" w:rsidR="00FE73E2" w:rsidRPr="0096072B" w:rsidRDefault="00FE73E2" w:rsidP="00FE73E2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г)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вокруг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отдельно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стоящих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газорегуляторных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виде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ограниченной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замкнутой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линией,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проведенной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этих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газорегуляторных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пристроенных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зданиям,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охранная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регламентируется;</w:t>
      </w:r>
    </w:p>
    <w:p w14:paraId="123F3C25" w14:textId="3FABF395" w:rsidR="00FE73E2" w:rsidRPr="0096072B" w:rsidRDefault="00FE73E2" w:rsidP="00FE73E2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д)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вдоль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подводных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переходов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через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судоходные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сплавные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озера,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водохранилища,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каналы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виде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участка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пространства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поверхности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дна,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заключенного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между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параллельными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плоскостями,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отстоящими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100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каждой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стороны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газопровода;</w:t>
      </w:r>
    </w:p>
    <w:p w14:paraId="1EF321C6" w14:textId="1466BD91" w:rsidR="00FE73E2" w:rsidRPr="0096072B" w:rsidRDefault="00FE73E2" w:rsidP="00FE73E2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е)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вдоль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трасс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межпоселковых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проходящих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лесам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древесно-кустарниковой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растительности,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виде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просек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шириной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6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каждой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стороны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газопровода.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надземных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участков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деревьев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трубопровода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должно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быть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менее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высоты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деревьев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течение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всего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срока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эксплуатации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газопровода.</w:t>
      </w:r>
    </w:p>
    <w:p w14:paraId="70636399" w14:textId="383A055C" w:rsidR="00FE73E2" w:rsidRPr="0096072B" w:rsidRDefault="00FE73E2" w:rsidP="00FE73E2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8.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Отсчет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определении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производится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однониточных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крайних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ниток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многониточных.</w:t>
      </w:r>
    </w:p>
    <w:p w14:paraId="2FF0C70A" w14:textId="175C3F89" w:rsidR="00FE73E2" w:rsidRPr="0096072B" w:rsidRDefault="00FE73E2" w:rsidP="00FE73E2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9.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Нормативные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учетом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значимости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условий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прокладки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давления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других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факторов,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менее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строительных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норм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правил,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утвержденных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специально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уполномоченным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исполнительной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власти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области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градостроительства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строительства.</w:t>
      </w:r>
    </w:p>
    <w:p w14:paraId="4310982F" w14:textId="02D334B7" w:rsidR="00FE73E2" w:rsidRPr="0096072B" w:rsidRDefault="00FE73E2" w:rsidP="00FE73E2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10.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Трассы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подземных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обозначаются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опознавательными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знаками,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нанесенными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постоянные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ориентиры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железобетонные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столбики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высотой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1,5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(вне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городских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сельских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поселений),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пределах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прямой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видимости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реже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через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500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друг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друга,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также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местах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пересечений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железными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автомобильными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дорогами,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поворотах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каждого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(колодцев,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коверов,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конденсатосборников,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устройств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электрохимической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др.).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опознавательных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знаках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указывается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глубина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заложения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телефон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аварийно-диспетчерской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службы.</w:t>
      </w:r>
    </w:p>
    <w:p w14:paraId="6EAB1CD6" w14:textId="607B1FB9" w:rsidR="00FE73E2" w:rsidRPr="0096072B" w:rsidRDefault="00FE73E2" w:rsidP="00FE73E2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11.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Опознавательные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знаки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наносятся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строительными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организациями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постоянные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ориентиры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период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газораспределительных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сетей.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дальнейшем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установка,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ремонт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восстановление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опознавательных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знаков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производятся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эксплуатационной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организацией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газораспределительной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сети.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знаков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оформляется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совместным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актом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собственниками,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владельцами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пользователями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участков,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проходит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трасса.</w:t>
      </w:r>
    </w:p>
    <w:p w14:paraId="357E2ECF" w14:textId="5FB11A0C" w:rsidR="00FE73E2" w:rsidRPr="0096072B" w:rsidRDefault="00FE73E2" w:rsidP="00FE73E2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12.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местах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пересечения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судоходными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сплавными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каналами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обоих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берегах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100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навигационные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знаки.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Навигационные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знаки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эксплуатационной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организацией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газораспределительной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согласованию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бассейновыми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управлениями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путей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судоходства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(управлениями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каналов)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вносятся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последними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лоцманские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карты.</w:t>
      </w:r>
    </w:p>
    <w:p w14:paraId="44D698C9" w14:textId="0E4C15EE" w:rsidR="00FE73E2" w:rsidRPr="0096072B" w:rsidRDefault="00FE73E2" w:rsidP="00FE73E2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13.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Исполнительная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съемка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газораспределительных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сетей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выполняется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единой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государственной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местной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системах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координат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оформляется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порядке.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Организации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собственники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lastRenderedPageBreak/>
        <w:t>газораспределительных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сетей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эксплуатационные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организации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обязаны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включать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сведений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газораспределительных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сетей,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направляемых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организациями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исполнительной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власти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субъектов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заявлением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утверждении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газораспределительных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сетей.</w:t>
      </w:r>
    </w:p>
    <w:p w14:paraId="7A8A00C0" w14:textId="3C3FD597" w:rsidR="00A113A0" w:rsidRPr="0096072B" w:rsidRDefault="00A113A0" w:rsidP="00A113A0">
      <w:pPr>
        <w:pStyle w:val="30"/>
        <w:keepNext w:val="0"/>
        <w:widowControl w:val="0"/>
        <w:rPr>
          <w:i w:val="0"/>
          <w:szCs w:val="28"/>
        </w:rPr>
      </w:pPr>
      <w:bookmarkStart w:id="76" w:name="_Toc191453237"/>
      <w:r w:rsidRPr="0096072B">
        <w:rPr>
          <w:i w:val="0"/>
          <w:szCs w:val="28"/>
        </w:rPr>
        <w:t>2.2.3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Охранная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зона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объектов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электроэнергетики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(объектов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электросетевого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хозяйства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и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объектов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по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производству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электрической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энергии);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(вдоль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линий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электропередачи,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вокруг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подстанций)</w:t>
      </w:r>
      <w:bookmarkEnd w:id="76"/>
    </w:p>
    <w:p w14:paraId="1B4BB120" w14:textId="00415307" w:rsidR="00A113A0" w:rsidRPr="0096072B" w:rsidRDefault="00A113A0" w:rsidP="00A113A0">
      <w:pPr>
        <w:widowControl w:val="0"/>
        <w:shd w:val="clear" w:color="auto" w:fill="FFFFFF"/>
        <w:ind w:firstLine="709"/>
        <w:textAlignment w:val="baseline"/>
        <w:rPr>
          <w:lang w:eastAsia="ar-SA" w:bidi="en-US"/>
        </w:rPr>
      </w:pPr>
      <w:r w:rsidRPr="0096072B">
        <w:rPr>
          <w:lang w:eastAsia="ar-SA" w:bidi="en-US"/>
        </w:rPr>
        <w:t>Охранные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зоны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объектов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электросетевого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хозяйства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устанавливаются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целью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обеспечения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безопасного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функционирования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эксплуатации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данных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объектов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соответствии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Постановлением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Правительства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РФ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24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февраля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2009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№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160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«О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порядке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установления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охранных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зон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объектов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электросетевого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хозяйства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особых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условий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использования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земельных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участков,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расположенных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границах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таких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зон».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целях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защиты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воздействия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электрического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поля,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создаваемого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воздушными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линиями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электропередач,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устанавливаются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санитарно-защитные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зоны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соответствии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Постановлением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Правительства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РФ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03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марта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2018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№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222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«Об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утверждении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Правил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установления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санитарно-защитных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зон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использования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земельных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участков,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расположенных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границах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санитарно-защитных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зон».</w:t>
      </w:r>
    </w:p>
    <w:p w14:paraId="41D6D757" w14:textId="10AC1791" w:rsidR="00A113A0" w:rsidRPr="0096072B" w:rsidRDefault="00A113A0" w:rsidP="00A113A0">
      <w:pPr>
        <w:widowControl w:val="0"/>
        <w:shd w:val="clear" w:color="auto" w:fill="FFFFFF"/>
        <w:ind w:firstLine="709"/>
        <w:textAlignment w:val="baseline"/>
        <w:rPr>
          <w:lang w:eastAsia="ar-SA" w:bidi="en-US"/>
        </w:rPr>
      </w:pPr>
      <w:r w:rsidRPr="0096072B">
        <w:rPr>
          <w:lang w:eastAsia="ar-SA" w:bidi="en-US"/>
        </w:rPr>
        <w:t>Охранные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зоны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устанавливаются:</w:t>
      </w:r>
    </w:p>
    <w:p w14:paraId="6A0FFFB7" w14:textId="3BDE96D3" w:rsidR="00A113A0" w:rsidRPr="0096072B" w:rsidRDefault="00A113A0" w:rsidP="00A113A0">
      <w:pPr>
        <w:widowControl w:val="0"/>
        <w:shd w:val="clear" w:color="auto" w:fill="FFFFFF"/>
        <w:ind w:firstLine="709"/>
        <w:textAlignment w:val="baseline"/>
        <w:rPr>
          <w:lang w:eastAsia="ar-SA" w:bidi="en-US"/>
        </w:rPr>
      </w:pPr>
      <w:r w:rsidRPr="0096072B">
        <w:rPr>
          <w:lang w:eastAsia="ar-SA" w:bidi="en-US"/>
        </w:rPr>
        <w:t>а)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вдоль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воздушных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линий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электропередачи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–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виде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части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поверхности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участка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земли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воздушного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пространства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(на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высоту,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соответствующую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высоте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опор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воздушных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линий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электропередачи),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ограниченной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параллельными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вертикальными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плоскостями,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отстоящими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стороны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линии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электропередачи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крайних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проводов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отклоненном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положении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следующем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расстоянии:</w:t>
      </w:r>
    </w:p>
    <w:p w14:paraId="02D20AE4" w14:textId="5442D553" w:rsidR="00A113A0" w:rsidRPr="0096072B" w:rsidRDefault="00A113A0" w:rsidP="00A113A0">
      <w:pPr>
        <w:keepNext/>
        <w:jc w:val="right"/>
        <w:rPr>
          <w:b/>
          <w:lang w:eastAsia="ar-SA" w:bidi="en-US"/>
        </w:rPr>
      </w:pPr>
      <w:r w:rsidRPr="0096072B">
        <w:rPr>
          <w:b/>
          <w:lang w:eastAsia="ar-SA" w:bidi="en-US"/>
        </w:rPr>
        <w:t>Таблица</w:t>
      </w:r>
      <w:r w:rsidR="00A86319" w:rsidRPr="0096072B">
        <w:rPr>
          <w:b/>
          <w:lang w:eastAsia="ar-SA" w:bidi="en-US"/>
        </w:rPr>
        <w:t xml:space="preserve"> </w:t>
      </w:r>
      <w:r w:rsidRPr="0096072B">
        <w:rPr>
          <w:b/>
          <w:lang w:eastAsia="ar-SA" w:bidi="en-US"/>
        </w:rPr>
        <w:t>2.</w:t>
      </w:r>
      <w:r w:rsidR="00B331E5" w:rsidRPr="0096072B">
        <w:rPr>
          <w:b/>
          <w:lang w:eastAsia="ar-SA" w:bidi="en-US"/>
        </w:rPr>
        <w:t>16</w:t>
      </w:r>
    </w:p>
    <w:p w14:paraId="4EF88686" w14:textId="748E4ED2" w:rsidR="00A113A0" w:rsidRPr="0096072B" w:rsidRDefault="00A113A0" w:rsidP="00A113A0">
      <w:pPr>
        <w:pStyle w:val="a3"/>
        <w:keepNext/>
        <w:suppressAutoHyphens/>
        <w:spacing w:after="120"/>
        <w:ind w:firstLine="0"/>
        <w:jc w:val="center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Требования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к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границам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установления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охранных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зон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объектов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электросетевого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хозяйства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03"/>
        <w:gridCol w:w="2789"/>
        <w:gridCol w:w="6042"/>
      </w:tblGrid>
      <w:tr w:rsidR="00A113A0" w:rsidRPr="0096072B" w14:paraId="7A2B406F" w14:textId="77777777" w:rsidTr="00441163">
        <w:trPr>
          <w:tblHeader/>
          <w:jc w:val="center"/>
        </w:trPr>
        <w:tc>
          <w:tcPr>
            <w:tcW w:w="263" w:type="pct"/>
          </w:tcPr>
          <w:p w14:paraId="2F4D9747" w14:textId="595D0A09" w:rsidR="00A113A0" w:rsidRPr="0096072B" w:rsidRDefault="00A113A0" w:rsidP="00441163">
            <w:pPr>
              <w:pStyle w:val="a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72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A86319" w:rsidRPr="00960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97" w:type="pct"/>
          </w:tcPr>
          <w:p w14:paraId="4EB14C0B" w14:textId="0C2C7FE1" w:rsidR="00A113A0" w:rsidRPr="0096072B" w:rsidRDefault="00A113A0" w:rsidP="00441163">
            <w:pPr>
              <w:pStyle w:val="a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72B">
              <w:rPr>
                <w:rFonts w:ascii="Times New Roman" w:hAnsi="Times New Roman" w:cs="Times New Roman"/>
                <w:b/>
                <w:sz w:val="20"/>
                <w:szCs w:val="20"/>
              </w:rPr>
              <w:t>Проектный</w:t>
            </w:r>
            <w:r w:rsidR="00A86319" w:rsidRPr="00960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b/>
                <w:sz w:val="20"/>
                <w:szCs w:val="20"/>
              </w:rPr>
              <w:t>номинальный</w:t>
            </w:r>
            <w:r w:rsidR="00A86319" w:rsidRPr="00960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r w:rsidR="00A86319" w:rsidRPr="00960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b/>
                <w:sz w:val="20"/>
                <w:szCs w:val="20"/>
              </w:rPr>
              <w:t>напряжения,</w:t>
            </w:r>
            <w:r w:rsidR="00A86319" w:rsidRPr="00960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</w:p>
        </w:tc>
        <w:tc>
          <w:tcPr>
            <w:tcW w:w="3240" w:type="pct"/>
          </w:tcPr>
          <w:p w14:paraId="02BF2641" w14:textId="0B18E80A" w:rsidR="00A113A0" w:rsidRPr="0096072B" w:rsidRDefault="00A113A0" w:rsidP="00441163">
            <w:pPr>
              <w:pStyle w:val="a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72B">
              <w:rPr>
                <w:rFonts w:ascii="Times New Roman" w:hAnsi="Times New Roman" w:cs="Times New Roman"/>
                <w:b/>
                <w:sz w:val="20"/>
                <w:szCs w:val="20"/>
              </w:rPr>
              <w:t>Расстояние,</w:t>
            </w:r>
            <w:r w:rsidR="00A86319" w:rsidRPr="00960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</w:tr>
      <w:tr w:rsidR="00A113A0" w:rsidRPr="0096072B" w14:paraId="7E6B9C96" w14:textId="77777777" w:rsidTr="00441163">
        <w:trPr>
          <w:jc w:val="center"/>
        </w:trPr>
        <w:tc>
          <w:tcPr>
            <w:tcW w:w="263" w:type="pct"/>
          </w:tcPr>
          <w:p w14:paraId="6853E4B3" w14:textId="77777777" w:rsidR="00A113A0" w:rsidRPr="0096072B" w:rsidRDefault="00A113A0" w:rsidP="00441163">
            <w:pPr>
              <w:pStyle w:val="af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7" w:type="pct"/>
          </w:tcPr>
          <w:p w14:paraId="75799A0A" w14:textId="3EDDB91C" w:rsidR="00A113A0" w:rsidRPr="0096072B" w:rsidRDefault="00A113A0" w:rsidP="00441163">
            <w:pPr>
              <w:pStyle w:val="af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0" w:type="pct"/>
          </w:tcPr>
          <w:p w14:paraId="55176ADE" w14:textId="36DDEBE7" w:rsidR="00A113A0" w:rsidRPr="0096072B" w:rsidRDefault="00A113A0" w:rsidP="00441163">
            <w:pPr>
              <w:pStyle w:val="af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линий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самонесущими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изолированными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проводами,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проложенных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стенам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зданий,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конструкциям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т.д.,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охранная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определяется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установленными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нормативными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правовыми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актами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минимальными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допустимыми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расстояниями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таких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линий)</w:t>
            </w:r>
          </w:p>
        </w:tc>
      </w:tr>
      <w:tr w:rsidR="00A113A0" w:rsidRPr="0096072B" w14:paraId="2DC5BFCF" w14:textId="77777777" w:rsidTr="00441163">
        <w:trPr>
          <w:jc w:val="center"/>
        </w:trPr>
        <w:tc>
          <w:tcPr>
            <w:tcW w:w="263" w:type="pct"/>
          </w:tcPr>
          <w:p w14:paraId="016333D0" w14:textId="77777777" w:rsidR="00A113A0" w:rsidRPr="0096072B" w:rsidRDefault="00A113A0" w:rsidP="00441163">
            <w:pPr>
              <w:pStyle w:val="af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7" w:type="pct"/>
          </w:tcPr>
          <w:p w14:paraId="55C755DA" w14:textId="742209C6" w:rsidR="00A113A0" w:rsidRPr="0096072B" w:rsidRDefault="00A113A0" w:rsidP="00441163">
            <w:pPr>
              <w:pStyle w:val="af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40" w:type="pct"/>
          </w:tcPr>
          <w:p w14:paraId="5B357B3D" w14:textId="33982D11" w:rsidR="00A113A0" w:rsidRPr="0096072B" w:rsidRDefault="00A113A0" w:rsidP="00441163">
            <w:pPr>
              <w:pStyle w:val="af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(5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линий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самонесущими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изолированными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проводами,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размещенных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пунктов)</w:t>
            </w:r>
          </w:p>
        </w:tc>
      </w:tr>
      <w:tr w:rsidR="00A113A0" w:rsidRPr="0096072B" w14:paraId="2704B551" w14:textId="77777777" w:rsidTr="00441163">
        <w:trPr>
          <w:jc w:val="center"/>
        </w:trPr>
        <w:tc>
          <w:tcPr>
            <w:tcW w:w="263" w:type="pct"/>
          </w:tcPr>
          <w:p w14:paraId="165C2A37" w14:textId="77777777" w:rsidR="00A113A0" w:rsidRPr="0096072B" w:rsidRDefault="00A113A0" w:rsidP="00441163">
            <w:pPr>
              <w:pStyle w:val="af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7" w:type="pct"/>
          </w:tcPr>
          <w:p w14:paraId="68CC346E" w14:textId="77777777" w:rsidR="00A113A0" w:rsidRPr="0096072B" w:rsidRDefault="00A113A0" w:rsidP="00441163">
            <w:pPr>
              <w:pStyle w:val="af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40" w:type="pct"/>
          </w:tcPr>
          <w:p w14:paraId="7D043F7E" w14:textId="77777777" w:rsidR="00A113A0" w:rsidRPr="0096072B" w:rsidRDefault="00A113A0" w:rsidP="00441163">
            <w:pPr>
              <w:pStyle w:val="af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113A0" w:rsidRPr="0096072B" w14:paraId="100840D4" w14:textId="77777777" w:rsidTr="00441163">
        <w:trPr>
          <w:jc w:val="center"/>
        </w:trPr>
        <w:tc>
          <w:tcPr>
            <w:tcW w:w="263" w:type="pct"/>
          </w:tcPr>
          <w:p w14:paraId="7AACB7AB" w14:textId="77777777" w:rsidR="00A113A0" w:rsidRPr="0096072B" w:rsidRDefault="00A113A0" w:rsidP="00441163">
            <w:pPr>
              <w:pStyle w:val="af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7" w:type="pct"/>
          </w:tcPr>
          <w:p w14:paraId="4F0F13C1" w14:textId="77777777" w:rsidR="00A113A0" w:rsidRPr="0096072B" w:rsidRDefault="00A113A0" w:rsidP="00441163">
            <w:pPr>
              <w:pStyle w:val="af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40" w:type="pct"/>
          </w:tcPr>
          <w:p w14:paraId="1075BE0A" w14:textId="77777777" w:rsidR="00A113A0" w:rsidRPr="0096072B" w:rsidRDefault="00A113A0" w:rsidP="00441163">
            <w:pPr>
              <w:pStyle w:val="af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113A0" w:rsidRPr="0096072B" w14:paraId="023BD991" w14:textId="77777777" w:rsidTr="00441163">
        <w:trPr>
          <w:jc w:val="center"/>
        </w:trPr>
        <w:tc>
          <w:tcPr>
            <w:tcW w:w="263" w:type="pct"/>
          </w:tcPr>
          <w:p w14:paraId="27ABCB86" w14:textId="77777777" w:rsidR="00A113A0" w:rsidRPr="0096072B" w:rsidRDefault="00A113A0" w:rsidP="00441163">
            <w:pPr>
              <w:pStyle w:val="af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7" w:type="pct"/>
          </w:tcPr>
          <w:p w14:paraId="04ABAA9A" w14:textId="23A0FA9D" w:rsidR="00A113A0" w:rsidRPr="0096072B" w:rsidRDefault="00A113A0" w:rsidP="00441163">
            <w:pPr>
              <w:pStyle w:val="af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150,</w:t>
            </w:r>
            <w:r w:rsidR="00A86319" w:rsidRPr="0096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240" w:type="pct"/>
          </w:tcPr>
          <w:p w14:paraId="48BC7E08" w14:textId="77777777" w:rsidR="00A113A0" w:rsidRPr="0096072B" w:rsidRDefault="00A113A0" w:rsidP="00441163">
            <w:pPr>
              <w:pStyle w:val="af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072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14:paraId="4D164F4A" w14:textId="626B03B3" w:rsidR="00A113A0" w:rsidRPr="0096072B" w:rsidRDefault="00A113A0" w:rsidP="00A113A0">
      <w:pPr>
        <w:widowControl w:val="0"/>
        <w:shd w:val="clear" w:color="auto" w:fill="FFFFFF"/>
        <w:spacing w:before="120"/>
        <w:ind w:firstLine="709"/>
        <w:textAlignment w:val="baseline"/>
        <w:rPr>
          <w:lang w:eastAsia="ar-SA" w:bidi="en-US"/>
        </w:rPr>
      </w:pPr>
      <w:r w:rsidRPr="0096072B">
        <w:rPr>
          <w:lang w:eastAsia="ar-SA" w:bidi="en-US"/>
        </w:rPr>
        <w:t>б)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вдоль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подземных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кабельных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линий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электропередачи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-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виде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части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поверхности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участка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земли,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расположенного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под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ней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участка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недр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(на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глубину,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соответствующую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глубине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прокладки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кабельных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линий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электропередачи),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ограниченной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параллельными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вертикальными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плоскостями,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отстоящими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стороны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линии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электропередачи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крайних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кабелей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расстоянии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1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метра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(при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прохождении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кабельных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линий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напряжением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1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киловольта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городах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под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тротуарами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-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0,6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метра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сторону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зданий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сооружений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1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метр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сторону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проезжей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части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улицы);</w:t>
      </w:r>
    </w:p>
    <w:p w14:paraId="6BECABE4" w14:textId="074959B9" w:rsidR="00A113A0" w:rsidRPr="0096072B" w:rsidRDefault="00A113A0" w:rsidP="00A113A0">
      <w:pPr>
        <w:widowControl w:val="0"/>
        <w:shd w:val="clear" w:color="auto" w:fill="FFFFFF"/>
        <w:ind w:firstLine="709"/>
        <w:textAlignment w:val="baseline"/>
        <w:rPr>
          <w:lang w:eastAsia="ar-SA" w:bidi="en-US"/>
        </w:rPr>
      </w:pPr>
      <w:r w:rsidRPr="0096072B">
        <w:rPr>
          <w:lang w:eastAsia="ar-SA" w:bidi="en-US"/>
        </w:rPr>
        <w:t>в)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вдоль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подводных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кабельных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линий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электропередачи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-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виде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водного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пространства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водной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поверхности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дна,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ограниченного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вертикальными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плоскостями,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отстоящими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стороны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линии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крайних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кабелей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расстоянии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100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метров;</w:t>
      </w:r>
    </w:p>
    <w:p w14:paraId="718B2AC8" w14:textId="39BB61E9" w:rsidR="00A113A0" w:rsidRPr="0096072B" w:rsidRDefault="00A113A0" w:rsidP="00A113A0">
      <w:pPr>
        <w:widowControl w:val="0"/>
        <w:shd w:val="clear" w:color="auto" w:fill="FFFFFF"/>
        <w:ind w:firstLine="709"/>
        <w:textAlignment w:val="baseline"/>
        <w:rPr>
          <w:lang w:eastAsia="ar-SA" w:bidi="en-US"/>
        </w:rPr>
      </w:pPr>
      <w:r w:rsidRPr="0096072B">
        <w:rPr>
          <w:lang w:eastAsia="ar-SA" w:bidi="en-US"/>
        </w:rPr>
        <w:t>г)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вдоль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переходов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воздушных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линий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электропередачи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через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водоемы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(реки,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каналы,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lastRenderedPageBreak/>
        <w:t>озера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др.)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-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виде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воздушного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пространства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над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водной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поверхностью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водоемов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(на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высоту,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соответствующую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высоте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опор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воздушных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линий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электропередачи),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ограниченного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вертикальными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плоскостями,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отстоящими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стороны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линии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электропередачи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крайних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проводов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отклоненном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положении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для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судоходных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водоемов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расстоянии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100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метров,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для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несудоходных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водоемов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-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расстоянии,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предусмотренном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для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установления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охранных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зон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вдоль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воздушных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линий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электропередачи.</w:t>
      </w:r>
    </w:p>
    <w:p w14:paraId="02F53CA9" w14:textId="549034A0" w:rsidR="00A113A0" w:rsidRPr="0096072B" w:rsidRDefault="00A113A0" w:rsidP="00A113A0">
      <w:pPr>
        <w:widowControl w:val="0"/>
        <w:shd w:val="clear" w:color="auto" w:fill="FFFFFF"/>
        <w:ind w:firstLine="709"/>
        <w:textAlignment w:val="baseline"/>
        <w:rPr>
          <w:lang w:eastAsia="ar-SA" w:bidi="en-US"/>
        </w:rPr>
      </w:pPr>
      <w:r w:rsidRPr="0096072B">
        <w:rPr>
          <w:lang w:eastAsia="ar-SA" w:bidi="en-US"/>
        </w:rPr>
        <w:t>Согласно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Постановлению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Правительства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РФ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24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февраля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2009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№160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«О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порядке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установления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охранных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зон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объектов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электросетевого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хозяйства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особых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условий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использования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земельных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участков,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расположенных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границах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таких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зон»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(далее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Постановление)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охранные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зоны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устанавливаются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вокруг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подстанций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-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виде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части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поверхности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участка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земли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воздушного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пространства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(на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высоту,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соответствующую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высоте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наивысшей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точки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подстанции),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ограниченной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вертикальными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плоскостями,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отстоящими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всех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сторон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ограждения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подстанции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периметру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расстоянии:</w:t>
      </w:r>
    </w:p>
    <w:p w14:paraId="1524D891" w14:textId="01557425" w:rsidR="00A113A0" w:rsidRPr="0096072B" w:rsidRDefault="00A113A0" w:rsidP="00A113A0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ПС-220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25м;</w:t>
      </w:r>
    </w:p>
    <w:p w14:paraId="4194FCDB" w14:textId="1A1599E8" w:rsidR="00A113A0" w:rsidRPr="0096072B" w:rsidRDefault="00A113A0" w:rsidP="00A113A0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ПС-110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20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м;</w:t>
      </w:r>
    </w:p>
    <w:p w14:paraId="0BB547A9" w14:textId="06E2A3AF" w:rsidR="00A113A0" w:rsidRPr="0096072B" w:rsidRDefault="00A113A0" w:rsidP="00A113A0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ПС-35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15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м;</w:t>
      </w:r>
    </w:p>
    <w:p w14:paraId="448AD9AA" w14:textId="047E38C1" w:rsidR="00A113A0" w:rsidRPr="0096072B" w:rsidRDefault="00A113A0" w:rsidP="00A113A0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ТП-10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10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м.</w:t>
      </w:r>
    </w:p>
    <w:p w14:paraId="1DCD1C3C" w14:textId="48079E47" w:rsidR="00A113A0" w:rsidRPr="0096072B" w:rsidRDefault="00A113A0" w:rsidP="00A113A0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Постановлением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запрещается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осуществлять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любые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действия,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могут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нарушить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безопасную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электросетевого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хозяйства,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числе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привести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повреждению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уничтожению,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повлечь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причинение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вреда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жизни,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здоровью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граждан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имуществу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физических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юридических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лиц,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также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повлечь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нанесение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экологического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ущерба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возникновение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пожаров.</w:t>
      </w:r>
    </w:p>
    <w:p w14:paraId="60C0FC97" w14:textId="1F3CEB67" w:rsidR="00A113A0" w:rsidRPr="0096072B" w:rsidRDefault="00A113A0" w:rsidP="00A113A0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пределах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письменного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решения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согласовании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сетевых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организаций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юридическим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физическим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лицам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запрещается:</w:t>
      </w:r>
    </w:p>
    <w:p w14:paraId="66A7220B" w14:textId="465D728D" w:rsidR="00A113A0" w:rsidRPr="0096072B" w:rsidRDefault="00A113A0" w:rsidP="00A113A0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строительство,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капитальный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ремонт,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реконструкция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или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снос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зданий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сооружений;</w:t>
      </w:r>
    </w:p>
    <w:p w14:paraId="34D1DD22" w14:textId="7C01F782" w:rsidR="00A113A0" w:rsidRPr="0096072B" w:rsidRDefault="00A113A0" w:rsidP="00A113A0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производить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работы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ударными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механизмами,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сбрасывать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тяжести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массой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свыше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5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тонн,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производить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сброс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слив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едких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коррозионных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веществ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горюче-смазочных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материалов;</w:t>
      </w:r>
    </w:p>
    <w:p w14:paraId="721D32B9" w14:textId="38A4D60F" w:rsidR="00A113A0" w:rsidRPr="0096072B" w:rsidRDefault="00A113A0" w:rsidP="00A113A0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посадка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вырубка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деревьев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кустарников.</w:t>
      </w:r>
    </w:p>
    <w:p w14:paraId="1B724552" w14:textId="17BBEDE5" w:rsidR="00615CB4" w:rsidRPr="0096072B" w:rsidRDefault="00615CB4" w:rsidP="00615CB4">
      <w:pPr>
        <w:pStyle w:val="30"/>
        <w:keepNext w:val="0"/>
        <w:widowControl w:val="0"/>
        <w:rPr>
          <w:i w:val="0"/>
          <w:szCs w:val="28"/>
        </w:rPr>
      </w:pPr>
      <w:bookmarkStart w:id="77" w:name="_Toc106800846"/>
      <w:bookmarkStart w:id="78" w:name="_Toc135733602"/>
      <w:bookmarkStart w:id="79" w:name="_Toc191453238"/>
      <w:r w:rsidRPr="0096072B">
        <w:rPr>
          <w:i w:val="0"/>
          <w:szCs w:val="28"/>
        </w:rPr>
        <w:t>2.2.4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Охранные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зоны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линий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и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сооружений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и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связи</w:t>
      </w:r>
      <w:bookmarkEnd w:id="77"/>
      <w:bookmarkEnd w:id="78"/>
      <w:bookmarkEnd w:id="79"/>
    </w:p>
    <w:p w14:paraId="09DA2E1D" w14:textId="7CC9CBD3" w:rsidR="00615CB4" w:rsidRPr="0096072B" w:rsidRDefault="00615CB4" w:rsidP="00615CB4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Охранные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требованиями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07.07.2003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№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126-ФЗ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связи»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Правилами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утверждёнными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постановлением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Правительства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09.06.1995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№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578.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обеспечения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сохранности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действующих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кабельных,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радиорелейных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воздушных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радиофикации,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также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Федерации.</w:t>
      </w:r>
    </w:p>
    <w:p w14:paraId="1227C16A" w14:textId="3811B4E7" w:rsidR="00615CB4" w:rsidRPr="0096072B" w:rsidRDefault="00615CB4" w:rsidP="00615CB4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Охранные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регламентами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использования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требованиями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Правил.</w:t>
      </w:r>
    </w:p>
    <w:p w14:paraId="1A33BFCD" w14:textId="65AEF0DA" w:rsidR="00615CB4" w:rsidRPr="0096072B" w:rsidRDefault="00615CB4" w:rsidP="00615CB4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Юридическим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физическим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лицам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запрещается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производить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всякого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рода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действия,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могут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нарушить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нормальную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радиофикации,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частности:</w:t>
      </w:r>
    </w:p>
    <w:p w14:paraId="4E51C91A" w14:textId="4AA073FA" w:rsidR="00615CB4" w:rsidRPr="0096072B" w:rsidRDefault="00615CB4" w:rsidP="00615CB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производить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снос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реконструкцию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зданий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мостов,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осуществлять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переустройство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коллекторов,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туннелей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метрополитена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железных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дорог,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где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проложены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кабели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связи,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установлены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столбы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воздушных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связи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радиофикации,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размещены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технические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сооружения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радиорелейных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станций,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кабельные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ящики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распределительные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коробки,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без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предварительного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выноса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lastRenderedPageBreak/>
        <w:t>заказчиками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(застройщиками)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сооружений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связи,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сооружений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радиофикации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согласованию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предприятиями,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ведении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которых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находятся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эти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сооружения;</w:t>
      </w:r>
    </w:p>
    <w:p w14:paraId="329CDC0A" w14:textId="16CB95CD" w:rsidR="00615CB4" w:rsidRPr="0096072B" w:rsidRDefault="00615CB4" w:rsidP="00615CB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производить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засыпку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трасс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подземных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кабельных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связи,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устраивать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этих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трассах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временные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склады,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стоки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химически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активных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веществ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свалки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промышленных,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коммунальных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прочих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отходов,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ломать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замерные,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сигнальные,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предупредительные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знаки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телефонные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колодцы;</w:t>
      </w:r>
    </w:p>
    <w:p w14:paraId="46B22D32" w14:textId="7FE87CBF" w:rsidR="00615CB4" w:rsidRPr="0096072B" w:rsidRDefault="00615CB4" w:rsidP="00615CB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открывать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двери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люки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необслуживаемых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усилительных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регенерационных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пунктов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(наземных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подземных)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радиорелейных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станций,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кабельных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колодцев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телефонной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канализации,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распределительных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шкафов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кабельных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ящиков,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также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подключаться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линиям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связи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(за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исключением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лиц,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обслуживающих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эти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линии);</w:t>
      </w:r>
    </w:p>
    <w:p w14:paraId="3C7CAE88" w14:textId="09BAFFFE" w:rsidR="00615CB4" w:rsidRPr="0096072B" w:rsidRDefault="00615CB4" w:rsidP="00615CB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огораживать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трассы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связи,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препятствуя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свободному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доступу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ним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технического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персонала;</w:t>
      </w:r>
    </w:p>
    <w:p w14:paraId="1640694E" w14:textId="27BD0A3D" w:rsidR="00615CB4" w:rsidRPr="0096072B" w:rsidRDefault="00615CB4" w:rsidP="00615CB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самовольно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подключаться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абонентской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телефонной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радиофикации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целях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пользования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услугами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связи;</w:t>
      </w:r>
    </w:p>
    <w:p w14:paraId="40149D44" w14:textId="5BB8271E" w:rsidR="00615CB4" w:rsidRPr="0096072B" w:rsidRDefault="00615CB4" w:rsidP="00615CB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совершать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иные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действия,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которые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могут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причинить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повреждения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сооружениям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связи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радиофикации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(повреждать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опоры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арматуру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воздушных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связи,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обрывать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провода,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набрасывать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посторонние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предметы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другое).</w:t>
      </w:r>
    </w:p>
    <w:p w14:paraId="71E221ED" w14:textId="7250B18C" w:rsidR="00615CB4" w:rsidRPr="0096072B" w:rsidRDefault="00615CB4" w:rsidP="00615CB4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Без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письменного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согласия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присутствия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представителей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предприятий,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эксплуатирующих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радиофикации,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юридическим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физическим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лицам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запрещается:</w:t>
      </w:r>
    </w:p>
    <w:p w14:paraId="0B3C7457" w14:textId="766CABD1" w:rsidR="00615CB4" w:rsidRPr="0096072B" w:rsidRDefault="00615CB4" w:rsidP="00615CB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осуществлять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всякого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рода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строительные,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монтажные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взрывные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работы,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планировку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грунта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землеройными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механизмами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(за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исключением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песчаных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барханов)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земляные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работы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(за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исключением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вспашки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глубину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более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0,3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метра);</w:t>
      </w:r>
    </w:p>
    <w:p w14:paraId="2947EF2B" w14:textId="10C854B8" w:rsidR="00615CB4" w:rsidRPr="0096072B" w:rsidRDefault="00615CB4" w:rsidP="00615CB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производить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геолого-съемочные,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поисковые,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геодезические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другие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изыскательские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работы,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которые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связаны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бурением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скважин,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шурфованием,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взятием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проб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грунта,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осуществлением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взрывных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работ;</w:t>
      </w:r>
    </w:p>
    <w:p w14:paraId="47AF1BFD" w14:textId="66669BBE" w:rsidR="00615CB4" w:rsidRPr="0096072B" w:rsidRDefault="00615CB4" w:rsidP="00615CB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производить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посадку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деревьев,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располагать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полевые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станы,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содержать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скот,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складировать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материалы,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корма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удобрения,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жечь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костры,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устраивать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стрельбища;</w:t>
      </w:r>
    </w:p>
    <w:p w14:paraId="23D18ACF" w14:textId="2A70C03E" w:rsidR="00615CB4" w:rsidRPr="0096072B" w:rsidRDefault="00615CB4" w:rsidP="00615CB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устраивать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проезды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стоянки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автотранспорта,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тракторов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механизмов,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провозить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негабаритные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грузы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под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проводами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воздушных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связи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радиофикации,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строить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каналы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(арыки),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устраивать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заграждения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другие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препятствия;</w:t>
      </w:r>
    </w:p>
    <w:p w14:paraId="38C6EF22" w14:textId="0E4D1F27" w:rsidR="00615CB4" w:rsidRPr="0096072B" w:rsidRDefault="00615CB4" w:rsidP="00615CB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устраивать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причалы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для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стоянки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судов,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барж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плавучих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кранов,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производить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погрузочно-разгрузочные,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подводно-технические,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дноуглубительные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землечерпательные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работы,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выделять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рыбопромысловые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участки,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производить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добычу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рыбы,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других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водных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животных,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также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водных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растений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придонными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орудиями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лова,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устраивать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водопои,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производить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колку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заготовку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льда.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Судам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другим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плавучим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средствам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запрещается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бросать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якоря,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проходить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отданными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якорями,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цепями,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лотами,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волокушами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тралами;</w:t>
      </w:r>
    </w:p>
    <w:p w14:paraId="42D0AD37" w14:textId="7250FD72" w:rsidR="00615CB4" w:rsidRPr="0096072B" w:rsidRDefault="00615CB4" w:rsidP="00615CB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производить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строительство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реконструкцию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электропередач,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радиостанций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других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объектов,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излучающих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электромагнитную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энергию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оказывающих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опасное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воздействие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связи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радиофикации;</w:t>
      </w:r>
    </w:p>
    <w:p w14:paraId="5A91E3DB" w14:textId="35B149F4" w:rsidR="00615CB4" w:rsidRPr="0096072B" w:rsidRDefault="00615CB4" w:rsidP="00615CB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производить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защиту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подземных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коммуникаций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коррозии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без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учета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проходящих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подземных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кабельных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связи.</w:t>
      </w:r>
    </w:p>
    <w:p w14:paraId="29DF3056" w14:textId="56DF31F6" w:rsidR="00615CB4" w:rsidRPr="0096072B" w:rsidRDefault="00615CB4" w:rsidP="00615CB4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Предприятиям,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ведении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находятся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радиофикации,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разрешается:</w:t>
      </w:r>
    </w:p>
    <w:p w14:paraId="724E1CAB" w14:textId="43F8F80E" w:rsidR="00615CB4" w:rsidRPr="0096072B" w:rsidRDefault="00615CB4" w:rsidP="00615CB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lastRenderedPageBreak/>
        <w:t>устройство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счет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дорог,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подъездов,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мостов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других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сооружений,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необходимых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для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эксплуатационного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обслуживания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связи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радиофикации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условиях,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согласованных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собственниками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земли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(землевладельцами,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землепользователями,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арендаторами),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которые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вправе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отказать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этим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предприятиям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обеспечении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условий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для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эксплуатационного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обслуживания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сооружений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связи;</w:t>
      </w:r>
    </w:p>
    <w:p w14:paraId="39AECCA0" w14:textId="2185A4C8" w:rsidR="00615CB4" w:rsidRPr="0096072B" w:rsidRDefault="00615CB4" w:rsidP="00615CB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разрытие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ям,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траншей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котлованов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для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ремонта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связи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радиофикации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последующей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засыпкой;</w:t>
      </w:r>
    </w:p>
    <w:p w14:paraId="01ECDD63" w14:textId="7166E1BA" w:rsidR="00615CB4" w:rsidRPr="0096072B" w:rsidRDefault="00615CB4" w:rsidP="00615CB4">
      <w:pPr>
        <w:pStyle w:val="afff4"/>
        <w:numPr>
          <w:ilvl w:val="0"/>
          <w:numId w:val="7"/>
        </w:numPr>
        <w:ind w:left="1064"/>
        <w:contextualSpacing w:val="0"/>
      </w:pPr>
      <w:r w:rsidRPr="0096072B">
        <w:rPr>
          <w:bCs/>
          <w:spacing w:val="-1"/>
        </w:rPr>
        <w:t>вырубка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отдельных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деревьев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авариях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линиях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связи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линиях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радиофикации,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проходящих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через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лесные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участки,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осуществляется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уведомительном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порядке,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соответствии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статьей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45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Лесного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кодекса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Российской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Федерации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правилами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использования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лесов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для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строительства,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реконструкции,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эксплуатации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линейных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объектов.</w:t>
      </w:r>
      <w:r w:rsidR="00A86319" w:rsidRPr="0096072B">
        <w:t xml:space="preserve"> </w:t>
      </w:r>
      <w:r w:rsidRPr="0096072B">
        <w:t>Полученная</w:t>
      </w:r>
      <w:r w:rsidR="00A86319" w:rsidRPr="0096072B">
        <w:t xml:space="preserve"> </w:t>
      </w:r>
      <w:r w:rsidRPr="0096072B">
        <w:t>при</w:t>
      </w:r>
      <w:r w:rsidR="00A86319" w:rsidRPr="0096072B">
        <w:t xml:space="preserve"> </w:t>
      </w:r>
      <w:r w:rsidRPr="0096072B">
        <w:t>этом</w:t>
      </w:r>
      <w:r w:rsidR="00A86319" w:rsidRPr="0096072B">
        <w:t xml:space="preserve"> </w:t>
      </w:r>
      <w:r w:rsidRPr="0096072B">
        <w:t>древесина</w:t>
      </w:r>
      <w:r w:rsidR="00A86319" w:rsidRPr="0096072B">
        <w:t xml:space="preserve"> </w:t>
      </w:r>
      <w:r w:rsidRPr="0096072B">
        <w:t>используется</w:t>
      </w:r>
      <w:r w:rsidR="00A86319" w:rsidRPr="0096072B">
        <w:t xml:space="preserve"> </w:t>
      </w:r>
      <w:r w:rsidRPr="0096072B">
        <w:t>согласно</w:t>
      </w:r>
      <w:r w:rsidR="00A86319" w:rsidRPr="0096072B">
        <w:t xml:space="preserve"> </w:t>
      </w:r>
      <w:r w:rsidRPr="0096072B">
        <w:t>действующему</w:t>
      </w:r>
      <w:r w:rsidR="00A86319" w:rsidRPr="0096072B">
        <w:t xml:space="preserve"> </w:t>
      </w:r>
      <w:r w:rsidRPr="0096072B">
        <w:t>гражданскому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лесному</w:t>
      </w:r>
      <w:r w:rsidR="00A86319" w:rsidRPr="0096072B">
        <w:t xml:space="preserve"> </w:t>
      </w:r>
      <w:r w:rsidRPr="0096072B">
        <w:t>законодательству.</w:t>
      </w:r>
    </w:p>
    <w:p w14:paraId="76F5C879" w14:textId="79C13D2E" w:rsidR="00615CB4" w:rsidRPr="0096072B" w:rsidRDefault="00615CB4" w:rsidP="00615CB4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Работы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прокладке,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докладке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ремонту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кабельных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радиофикации,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проходящих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сельскохозяйственным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угодьям,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садовым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дачным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участкам,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должны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производиться,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правило,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период,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когда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угодья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заняты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полевыми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культурами,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ликвидации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аварий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эксплуатационному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обслуживанию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радиофикации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–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любой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период.</w:t>
      </w:r>
    </w:p>
    <w:p w14:paraId="4E18BBED" w14:textId="1B4CB0C8" w:rsidR="00615CB4" w:rsidRPr="0096072B" w:rsidRDefault="00615CB4" w:rsidP="00615CB4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Юридические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физические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лица,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ведущие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хозяйственную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деятельность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участках,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проходят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радиофикации,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обязаны:</w:t>
      </w:r>
    </w:p>
    <w:p w14:paraId="25EE4825" w14:textId="2A3C5C65" w:rsidR="00615CB4" w:rsidRPr="0096072B" w:rsidRDefault="00615CB4" w:rsidP="00615CB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принимать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все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зависящие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меры,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способствующие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обеспечению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сохранности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этих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линий;</w:t>
      </w:r>
    </w:p>
    <w:p w14:paraId="41526D23" w14:textId="431A175D" w:rsidR="00615CB4" w:rsidRPr="0096072B" w:rsidRDefault="00615CB4" w:rsidP="00615CB4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обеспечивать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техническому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персоналу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беспрепятственный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доступ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этим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линиям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для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ведения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работ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(при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предъявлении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документа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соответствующих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полномочиях).</w:t>
      </w:r>
    </w:p>
    <w:p w14:paraId="0A7568CF" w14:textId="7E59A383" w:rsidR="008A6764" w:rsidRPr="0096072B" w:rsidRDefault="008A6764" w:rsidP="008A6764">
      <w:pPr>
        <w:pStyle w:val="30"/>
        <w:keepNext w:val="0"/>
        <w:widowControl w:val="0"/>
        <w:rPr>
          <w:i w:val="0"/>
          <w:szCs w:val="28"/>
        </w:rPr>
      </w:pPr>
      <w:bookmarkStart w:id="80" w:name="_Toc145917072"/>
      <w:bookmarkStart w:id="81" w:name="_Toc147923755"/>
      <w:bookmarkStart w:id="82" w:name="_Toc191453239"/>
      <w:r w:rsidRPr="0096072B">
        <w:rPr>
          <w:i w:val="0"/>
          <w:szCs w:val="28"/>
        </w:rPr>
        <w:t>2.2.6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Охранная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зона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канализационных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сетей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и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сооружений</w:t>
      </w:r>
      <w:bookmarkEnd w:id="80"/>
      <w:bookmarkEnd w:id="81"/>
      <w:bookmarkEnd w:id="82"/>
    </w:p>
    <w:p w14:paraId="55428339" w14:textId="21001051" w:rsidR="008A6764" w:rsidRPr="0096072B" w:rsidRDefault="008A6764" w:rsidP="008A6764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Санитарно-защитные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водоотведения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зданий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жилой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застройки,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участков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общественных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зданий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предприятий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пищевой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промышленности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учетом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перспективного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расширения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следует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принимать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СанПиН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2.2.1/2.1.1.1200-03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СанПиН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2.1.3684-21,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случаи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отступления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должны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согласовываться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санитарно-эпидемиологического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надзора.</w:t>
      </w:r>
    </w:p>
    <w:p w14:paraId="4300A2E1" w14:textId="77777777" w:rsidR="008A6764" w:rsidRPr="0096072B" w:rsidRDefault="008A6764" w:rsidP="008A6764">
      <w:pPr>
        <w:rPr>
          <w:bCs/>
          <w:spacing w:val="-1"/>
        </w:rPr>
      </w:pPr>
    </w:p>
    <w:p w14:paraId="3129AE57" w14:textId="17E389E6" w:rsidR="008A6764" w:rsidRPr="0096072B" w:rsidRDefault="008A6764" w:rsidP="008A6764">
      <w:pPr>
        <w:pStyle w:val="30"/>
        <w:keepNext w:val="0"/>
        <w:widowControl w:val="0"/>
        <w:rPr>
          <w:i w:val="0"/>
          <w:szCs w:val="28"/>
        </w:rPr>
      </w:pPr>
      <w:bookmarkStart w:id="83" w:name="_Toc191453240"/>
      <w:r w:rsidRPr="0096072B">
        <w:rPr>
          <w:i w:val="0"/>
          <w:szCs w:val="28"/>
        </w:rPr>
        <w:t>2.2.7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Зоны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санитарной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охраны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источников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питьевого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и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хозяйственно-бытового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водоснабжения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и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водопроводов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питьевого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назначения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(1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пояс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ЗСО)</w:t>
      </w:r>
      <w:bookmarkEnd w:id="83"/>
    </w:p>
    <w:p w14:paraId="27120EF5" w14:textId="29E1DB4E" w:rsidR="008A6764" w:rsidRPr="0096072B" w:rsidRDefault="008A6764" w:rsidP="008A6764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СанПиН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2.1.4.1110-02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источников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водоснабжения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водопроводов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питьевого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назначения»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31.13330.2012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Водоснабжение.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Наружные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сооружения.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Актуализированная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редакция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СНиП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2.04.02-84*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составе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поясов.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каждом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поясов,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также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пределах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санитарно-защитной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соответственно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назначению,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специальный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режим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определяется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комплекс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мероприятий,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направленных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предупреждение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ухудшения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качества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воды.</w:t>
      </w:r>
    </w:p>
    <w:p w14:paraId="7AD48E30" w14:textId="36FBECAE" w:rsidR="008A6764" w:rsidRPr="0096072B" w:rsidRDefault="008A6764" w:rsidP="008A6764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Граница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первого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пояса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менее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водозабора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использовании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защищенных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подземных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менее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50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–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использовании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недостаточно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защищенных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подземных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вод.</w:t>
      </w:r>
    </w:p>
    <w:p w14:paraId="475FC8B0" w14:textId="72146D3D" w:rsidR="008A6764" w:rsidRPr="0096072B" w:rsidRDefault="008A6764" w:rsidP="008A6764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Граница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первого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пояса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подземных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водозаборов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должна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lastRenderedPageBreak/>
        <w:t>находиться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менее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50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крайних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скважин.</w:t>
      </w:r>
    </w:p>
    <w:p w14:paraId="40A2EE84" w14:textId="3A8A9A15" w:rsidR="008A6764" w:rsidRPr="0096072B" w:rsidRDefault="008A6764" w:rsidP="008A6764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водозаборов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защищенных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подземных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расположенных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исключающего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возможность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загрязнения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почвы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подземных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размеры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первого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пояса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допускается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сокращать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условии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гидрогеологического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обоснования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согласованию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центром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государственного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санитарно-эпидемиологического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надзора.</w:t>
      </w:r>
    </w:p>
    <w:p w14:paraId="45A50AFB" w14:textId="47B8D6C8" w:rsidR="008A6764" w:rsidRPr="0096072B" w:rsidRDefault="008A6764" w:rsidP="008A6764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Граница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второго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пояса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определяется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гидродинамическими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расчетами,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исходя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условий,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что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микробное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загрязнение,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поступающее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водоносный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пласт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пределами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второго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пояса,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достигает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водозабора</w:t>
      </w:r>
      <w:r w:rsidR="00A86319" w:rsidRPr="0096072B">
        <w:rPr>
          <w:spacing w:val="2"/>
        </w:rPr>
        <w:t xml:space="preserve"> </w:t>
      </w:r>
    </w:p>
    <w:p w14:paraId="67A30E88" w14:textId="0E3C4833" w:rsidR="008A6764" w:rsidRPr="0096072B" w:rsidRDefault="008A6764" w:rsidP="008A6764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Граница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третьего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пояса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предназначенного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водоносного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пласта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химических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загрязнений,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также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определяется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гидродинамическими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расчетами.</w:t>
      </w:r>
    </w:p>
    <w:p w14:paraId="75715EF4" w14:textId="5C599F68" w:rsidR="008A6764" w:rsidRPr="0096072B" w:rsidRDefault="008A6764" w:rsidP="008A6764">
      <w:pPr>
        <w:keepNext/>
        <w:jc w:val="right"/>
        <w:rPr>
          <w:b/>
          <w:lang w:eastAsia="ar-SA" w:bidi="en-US"/>
        </w:rPr>
      </w:pPr>
      <w:r w:rsidRPr="0096072B">
        <w:rPr>
          <w:b/>
          <w:lang w:eastAsia="ar-SA" w:bidi="en-US"/>
        </w:rPr>
        <w:t>Таблица</w:t>
      </w:r>
      <w:r w:rsidR="00A86319" w:rsidRPr="0096072B">
        <w:rPr>
          <w:b/>
          <w:lang w:eastAsia="ar-SA" w:bidi="en-US"/>
        </w:rPr>
        <w:t xml:space="preserve"> </w:t>
      </w:r>
      <w:r w:rsidRPr="0096072B">
        <w:rPr>
          <w:b/>
          <w:lang w:eastAsia="ar-SA" w:bidi="en-US"/>
        </w:rPr>
        <w:t>2.</w:t>
      </w:r>
      <w:r w:rsidR="00B331E5" w:rsidRPr="0096072B">
        <w:rPr>
          <w:b/>
          <w:lang w:eastAsia="ar-SA" w:bidi="en-US"/>
        </w:rPr>
        <w:t>17</w:t>
      </w:r>
    </w:p>
    <w:p w14:paraId="1954B7E5" w14:textId="76FB0254" w:rsidR="008A6764" w:rsidRPr="0096072B" w:rsidRDefault="008A6764" w:rsidP="008A6764">
      <w:pPr>
        <w:pStyle w:val="a3"/>
        <w:keepNext/>
        <w:suppressAutoHyphens/>
        <w:spacing w:after="120"/>
        <w:ind w:firstLine="0"/>
        <w:jc w:val="center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Ограничения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на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использование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территорий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зон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санитарной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охраны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источников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питьевого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водоснабжения</w:t>
      </w:r>
      <w:r w:rsidR="00A86319" w:rsidRPr="0096072B">
        <w:rPr>
          <w:b/>
          <w:szCs w:val="28"/>
          <w:lang w:val="ru-RU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03"/>
        <w:gridCol w:w="1555"/>
        <w:gridCol w:w="3465"/>
        <w:gridCol w:w="3811"/>
      </w:tblGrid>
      <w:tr w:rsidR="008A6764" w:rsidRPr="0096072B" w14:paraId="221B3AFB" w14:textId="77777777" w:rsidTr="00FC71FD">
        <w:trPr>
          <w:tblHeader/>
        </w:trPr>
        <w:tc>
          <w:tcPr>
            <w:tcW w:w="263" w:type="pct"/>
          </w:tcPr>
          <w:p w14:paraId="621F8C67" w14:textId="7A2C6A3E" w:rsidR="008A6764" w:rsidRPr="0096072B" w:rsidRDefault="008A6764" w:rsidP="00FC71FD">
            <w:pPr>
              <w:pStyle w:val="Normal10-02"/>
              <w:ind w:left="0" w:right="0"/>
            </w:pPr>
            <w:r w:rsidRPr="0096072B">
              <w:t>№</w:t>
            </w:r>
            <w:r w:rsidR="00A86319" w:rsidRPr="0096072B">
              <w:t xml:space="preserve"> </w:t>
            </w:r>
            <w:r w:rsidRPr="0096072B">
              <w:t>п/п</w:t>
            </w:r>
          </w:p>
        </w:tc>
        <w:tc>
          <w:tcPr>
            <w:tcW w:w="812" w:type="pct"/>
          </w:tcPr>
          <w:p w14:paraId="6F5A3ECE" w14:textId="0BEF0976" w:rsidR="008A6764" w:rsidRPr="0096072B" w:rsidRDefault="008A6764" w:rsidP="00FC71FD">
            <w:pPr>
              <w:pStyle w:val="Normal10-02"/>
              <w:ind w:left="0" w:right="0"/>
            </w:pPr>
            <w:r w:rsidRPr="0096072B">
              <w:t>Наименование</w:t>
            </w:r>
            <w:r w:rsidR="00A86319" w:rsidRPr="0096072B">
              <w:t xml:space="preserve"> </w:t>
            </w:r>
            <w:r w:rsidRPr="0096072B">
              <w:t>зон</w:t>
            </w:r>
          </w:p>
        </w:tc>
        <w:tc>
          <w:tcPr>
            <w:tcW w:w="1870" w:type="pct"/>
          </w:tcPr>
          <w:p w14:paraId="74285A8C" w14:textId="77777777" w:rsidR="008A6764" w:rsidRPr="0096072B" w:rsidRDefault="008A6764" w:rsidP="00FC71FD">
            <w:pPr>
              <w:pStyle w:val="Normal10-02"/>
              <w:ind w:left="0" w:right="0"/>
            </w:pPr>
            <w:r w:rsidRPr="0096072B">
              <w:t>Запрещается</w:t>
            </w:r>
          </w:p>
        </w:tc>
        <w:tc>
          <w:tcPr>
            <w:tcW w:w="2055" w:type="pct"/>
          </w:tcPr>
          <w:p w14:paraId="4B26947C" w14:textId="77777777" w:rsidR="008A6764" w:rsidRPr="0096072B" w:rsidRDefault="008A6764" w:rsidP="00FC71FD">
            <w:pPr>
              <w:pStyle w:val="Normal10-02"/>
              <w:ind w:left="0" w:right="0"/>
            </w:pPr>
            <w:r w:rsidRPr="0096072B">
              <w:t>Допускается</w:t>
            </w:r>
          </w:p>
        </w:tc>
      </w:tr>
      <w:tr w:rsidR="008A6764" w:rsidRPr="0096072B" w14:paraId="43C39DB9" w14:textId="77777777" w:rsidTr="00FC71FD">
        <w:tc>
          <w:tcPr>
            <w:tcW w:w="263" w:type="pct"/>
            <w:vAlign w:val="center"/>
          </w:tcPr>
          <w:p w14:paraId="09B2722C" w14:textId="77777777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</w:rPr>
            </w:pPr>
            <w:r w:rsidRPr="0096072B">
              <w:rPr>
                <w:sz w:val="20"/>
              </w:rPr>
              <w:t>1</w:t>
            </w:r>
          </w:p>
        </w:tc>
        <w:tc>
          <w:tcPr>
            <w:tcW w:w="812" w:type="pct"/>
          </w:tcPr>
          <w:p w14:paraId="1DD2C44C" w14:textId="1957ED1D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</w:rPr>
            </w:pPr>
            <w:r w:rsidRPr="0096072B">
              <w:rPr>
                <w:sz w:val="20"/>
              </w:rPr>
              <w:t>I</w:t>
            </w:r>
            <w:r w:rsidR="00A86319" w:rsidRPr="0096072B">
              <w:rPr>
                <w:sz w:val="20"/>
              </w:rPr>
              <w:t xml:space="preserve"> </w:t>
            </w:r>
            <w:r w:rsidRPr="0096072B">
              <w:rPr>
                <w:sz w:val="20"/>
              </w:rPr>
              <w:t>пояс</w:t>
            </w:r>
            <w:r w:rsidR="00A86319" w:rsidRPr="0096072B">
              <w:rPr>
                <w:sz w:val="20"/>
              </w:rPr>
              <w:t xml:space="preserve"> </w:t>
            </w:r>
            <w:r w:rsidRPr="0096072B">
              <w:rPr>
                <w:sz w:val="20"/>
              </w:rPr>
              <w:t>ЗСО</w:t>
            </w:r>
          </w:p>
        </w:tc>
        <w:tc>
          <w:tcPr>
            <w:tcW w:w="1870" w:type="pct"/>
          </w:tcPr>
          <w:p w14:paraId="39C167EF" w14:textId="188276D6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-все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виды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строительства;</w:t>
            </w:r>
          </w:p>
          <w:p w14:paraId="4BBD0AE0" w14:textId="3C3CC952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-проживание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людей;</w:t>
            </w:r>
          </w:p>
          <w:p w14:paraId="2E56FF0E" w14:textId="6B916907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</w:rPr>
            </w:pPr>
            <w:r w:rsidRPr="0096072B">
              <w:rPr>
                <w:sz w:val="20"/>
              </w:rPr>
              <w:t>-посадка</w:t>
            </w:r>
            <w:r w:rsidR="00A86319" w:rsidRPr="0096072B">
              <w:rPr>
                <w:sz w:val="20"/>
              </w:rPr>
              <w:t xml:space="preserve"> </w:t>
            </w:r>
            <w:r w:rsidRPr="0096072B">
              <w:rPr>
                <w:sz w:val="20"/>
              </w:rPr>
              <w:t>высокоствольных</w:t>
            </w:r>
            <w:r w:rsidR="00A86319" w:rsidRPr="0096072B">
              <w:rPr>
                <w:sz w:val="20"/>
              </w:rPr>
              <w:t xml:space="preserve"> </w:t>
            </w:r>
            <w:r w:rsidRPr="0096072B">
              <w:rPr>
                <w:sz w:val="20"/>
              </w:rPr>
              <w:t>деревьев</w:t>
            </w:r>
          </w:p>
        </w:tc>
        <w:tc>
          <w:tcPr>
            <w:tcW w:w="2055" w:type="pct"/>
          </w:tcPr>
          <w:p w14:paraId="5A838118" w14:textId="286C4436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ограждение;</w:t>
            </w:r>
          </w:p>
          <w:p w14:paraId="01FC5ABA" w14:textId="29382D6E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планировка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территории;</w:t>
            </w:r>
          </w:p>
          <w:p w14:paraId="49313F5A" w14:textId="3780EEC2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озеленение;</w:t>
            </w:r>
          </w:p>
          <w:p w14:paraId="015838DE" w14:textId="57D11DB6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отведение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поверхностного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стока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за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пределы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пояса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в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систему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КОС;</w:t>
            </w:r>
          </w:p>
          <w:p w14:paraId="308A469C" w14:textId="41B95741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рубки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ухода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и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санитарные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рубки</w:t>
            </w:r>
          </w:p>
        </w:tc>
      </w:tr>
      <w:tr w:rsidR="008A6764" w:rsidRPr="0096072B" w14:paraId="3A473A8E" w14:textId="77777777" w:rsidTr="00FC71FD">
        <w:tc>
          <w:tcPr>
            <w:tcW w:w="263" w:type="pct"/>
            <w:vAlign w:val="center"/>
          </w:tcPr>
          <w:p w14:paraId="42869963" w14:textId="77777777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</w:rPr>
            </w:pPr>
            <w:r w:rsidRPr="0096072B">
              <w:rPr>
                <w:sz w:val="20"/>
              </w:rPr>
              <w:t>2</w:t>
            </w:r>
          </w:p>
        </w:tc>
        <w:tc>
          <w:tcPr>
            <w:tcW w:w="812" w:type="pct"/>
          </w:tcPr>
          <w:p w14:paraId="40B73E96" w14:textId="45A9C507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</w:rPr>
            </w:pPr>
            <w:r w:rsidRPr="0096072B">
              <w:rPr>
                <w:sz w:val="20"/>
              </w:rPr>
              <w:t>II</w:t>
            </w:r>
            <w:r w:rsidR="00A86319" w:rsidRPr="0096072B">
              <w:rPr>
                <w:sz w:val="20"/>
              </w:rPr>
              <w:t xml:space="preserve"> </w:t>
            </w:r>
            <w:r w:rsidRPr="0096072B">
              <w:rPr>
                <w:sz w:val="20"/>
              </w:rPr>
              <w:t>пояс</w:t>
            </w:r>
            <w:r w:rsidR="00A86319" w:rsidRPr="0096072B">
              <w:rPr>
                <w:sz w:val="20"/>
              </w:rPr>
              <w:t xml:space="preserve"> </w:t>
            </w:r>
            <w:r w:rsidRPr="0096072B">
              <w:rPr>
                <w:sz w:val="20"/>
              </w:rPr>
              <w:t>ЗСО</w:t>
            </w:r>
          </w:p>
        </w:tc>
        <w:tc>
          <w:tcPr>
            <w:tcW w:w="1870" w:type="pct"/>
          </w:tcPr>
          <w:p w14:paraId="50E8CF3E" w14:textId="4A4BCAB1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размещение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складов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ГСМ,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ядохимикатов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и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минеральных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удобрений,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накопителей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промстоков,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шламохранилищ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и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др.;</w:t>
            </w:r>
          </w:p>
          <w:p w14:paraId="0E6353B2" w14:textId="5E510242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размещение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кладбищ,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скотомогильников,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полей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ассенизации,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полей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фильтрации,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навозохранилищ,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животноводческих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и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птицеводческих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предприятий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и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др.;</w:t>
            </w:r>
          </w:p>
          <w:p w14:paraId="138E82CC" w14:textId="4D9877EF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применение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удобрений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и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ядохимикатов;</w:t>
            </w:r>
          </w:p>
          <w:p w14:paraId="5D3C8940" w14:textId="6DC2E46B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выпас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скота;</w:t>
            </w:r>
          </w:p>
          <w:p w14:paraId="766A3E7A" w14:textId="5676EB5F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рубка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главного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пользования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и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реконструкция;</w:t>
            </w:r>
          </w:p>
          <w:p w14:paraId="64EBD38A" w14:textId="3A0FB7C6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сброс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промышленных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отходов,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сельскохозяйственных,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городских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и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ливневых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сточных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вод.</w:t>
            </w:r>
          </w:p>
        </w:tc>
        <w:tc>
          <w:tcPr>
            <w:tcW w:w="2055" w:type="pct"/>
          </w:tcPr>
          <w:p w14:paraId="461F53D6" w14:textId="72BCA959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купание,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туризм,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водный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спорт,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рыбная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ловля,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в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установленных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местах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при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соблюдении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гигиенических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требований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к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охране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вод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и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к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зонам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рекреации;</w:t>
            </w:r>
          </w:p>
          <w:p w14:paraId="3AE01880" w14:textId="23FE44B1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рубки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ухода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и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санитарные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рубки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леса;</w:t>
            </w:r>
          </w:p>
          <w:p w14:paraId="4218C596" w14:textId="542B3B8A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новое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строительство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организацией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отвода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стоков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на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КОС;</w:t>
            </w:r>
          </w:p>
          <w:p w14:paraId="4B60D239" w14:textId="2AD61E5C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добыча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песка,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гравия,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дноуглубительные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работы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по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согласованию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Роспотребнадзором;</w:t>
            </w:r>
          </w:p>
          <w:p w14:paraId="5C6DC087" w14:textId="35FB9361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отведение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сточных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вод,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отвечающих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гигиеническим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требованиям;</w:t>
            </w:r>
          </w:p>
          <w:p w14:paraId="797FE37D" w14:textId="4D4D263A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санитарное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благоустройство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территории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населенных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пунктов.</w:t>
            </w:r>
          </w:p>
        </w:tc>
      </w:tr>
      <w:tr w:rsidR="008A6764" w:rsidRPr="0096072B" w14:paraId="025BD28C" w14:textId="77777777" w:rsidTr="00FC71FD">
        <w:tc>
          <w:tcPr>
            <w:tcW w:w="263" w:type="pct"/>
            <w:vAlign w:val="center"/>
          </w:tcPr>
          <w:p w14:paraId="599E3512" w14:textId="77777777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</w:rPr>
            </w:pPr>
            <w:r w:rsidRPr="0096072B">
              <w:rPr>
                <w:sz w:val="20"/>
              </w:rPr>
              <w:t>3</w:t>
            </w:r>
          </w:p>
        </w:tc>
        <w:tc>
          <w:tcPr>
            <w:tcW w:w="812" w:type="pct"/>
          </w:tcPr>
          <w:p w14:paraId="2566EB6D" w14:textId="3A561AEF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</w:rPr>
            </w:pPr>
            <w:r w:rsidRPr="0096072B">
              <w:rPr>
                <w:sz w:val="20"/>
              </w:rPr>
              <w:t>III</w:t>
            </w:r>
            <w:r w:rsidR="00A86319" w:rsidRPr="0096072B">
              <w:rPr>
                <w:sz w:val="20"/>
              </w:rPr>
              <w:t xml:space="preserve"> </w:t>
            </w:r>
            <w:r w:rsidRPr="0096072B">
              <w:rPr>
                <w:sz w:val="20"/>
              </w:rPr>
              <w:t>пояс</w:t>
            </w:r>
            <w:r w:rsidR="00A86319" w:rsidRPr="0096072B">
              <w:rPr>
                <w:sz w:val="20"/>
              </w:rPr>
              <w:t xml:space="preserve"> </w:t>
            </w:r>
            <w:r w:rsidRPr="0096072B">
              <w:rPr>
                <w:sz w:val="20"/>
              </w:rPr>
              <w:t>ЗСО</w:t>
            </w:r>
          </w:p>
        </w:tc>
        <w:tc>
          <w:tcPr>
            <w:tcW w:w="1870" w:type="pct"/>
          </w:tcPr>
          <w:p w14:paraId="7862800C" w14:textId="3B5FC38E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отведение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загрязненных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сточных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вод,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не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отвечающих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гигиеническим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требованиям.</w:t>
            </w:r>
          </w:p>
        </w:tc>
        <w:tc>
          <w:tcPr>
            <w:tcW w:w="2055" w:type="pct"/>
          </w:tcPr>
          <w:p w14:paraId="75D74930" w14:textId="30213926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добыча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песка,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гравия,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дноуглубительные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работы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по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согласованию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Роспотребнадзором;</w:t>
            </w:r>
          </w:p>
          <w:p w14:paraId="5F1FA7F4" w14:textId="71DF8B19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использование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химических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методов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борьбы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эфтрофикацией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водоемов;</w:t>
            </w:r>
          </w:p>
          <w:p w14:paraId="5C7B1CAC" w14:textId="75807E5F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рубки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ухода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и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санитарные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рубки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леса;</w:t>
            </w:r>
          </w:p>
          <w:p w14:paraId="7A07D4F0" w14:textId="1999FC0D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  <w:lang w:val="ru-RU"/>
              </w:rPr>
            </w:pPr>
            <w:r w:rsidRPr="0096072B">
              <w:rPr>
                <w:sz w:val="20"/>
                <w:lang w:val="ru-RU"/>
              </w:rPr>
              <w:t>-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отведение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сточных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вод,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отвечающих</w:t>
            </w:r>
            <w:r w:rsidR="00A86319" w:rsidRPr="0096072B">
              <w:rPr>
                <w:sz w:val="20"/>
                <w:lang w:val="ru-RU"/>
              </w:rPr>
              <w:t xml:space="preserve"> </w:t>
            </w:r>
            <w:r w:rsidRPr="0096072B">
              <w:rPr>
                <w:sz w:val="20"/>
                <w:lang w:val="ru-RU"/>
              </w:rPr>
              <w:t>нормативам;</w:t>
            </w:r>
          </w:p>
          <w:p w14:paraId="1980EEF4" w14:textId="4B2A27D1" w:rsidR="008A6764" w:rsidRPr="0096072B" w:rsidRDefault="008A6764" w:rsidP="00FC71FD">
            <w:pPr>
              <w:pStyle w:val="13"/>
              <w:spacing w:before="0"/>
              <w:ind w:left="0"/>
              <w:jc w:val="left"/>
              <w:rPr>
                <w:sz w:val="20"/>
              </w:rPr>
            </w:pPr>
            <w:r w:rsidRPr="0096072B">
              <w:rPr>
                <w:sz w:val="20"/>
              </w:rPr>
              <w:t>-</w:t>
            </w:r>
            <w:r w:rsidR="00A86319" w:rsidRPr="0096072B">
              <w:rPr>
                <w:sz w:val="20"/>
              </w:rPr>
              <w:t xml:space="preserve"> </w:t>
            </w:r>
            <w:r w:rsidRPr="0096072B">
              <w:rPr>
                <w:sz w:val="20"/>
              </w:rPr>
              <w:t>санитарное</w:t>
            </w:r>
            <w:r w:rsidR="00A86319" w:rsidRPr="0096072B">
              <w:rPr>
                <w:sz w:val="20"/>
              </w:rPr>
              <w:t xml:space="preserve"> </w:t>
            </w:r>
            <w:r w:rsidRPr="0096072B">
              <w:rPr>
                <w:sz w:val="20"/>
              </w:rPr>
              <w:t>благоустройство</w:t>
            </w:r>
            <w:r w:rsidR="00A86319" w:rsidRPr="0096072B">
              <w:rPr>
                <w:sz w:val="20"/>
              </w:rPr>
              <w:t xml:space="preserve"> </w:t>
            </w:r>
            <w:r w:rsidRPr="0096072B">
              <w:rPr>
                <w:sz w:val="20"/>
              </w:rPr>
              <w:t>территории.</w:t>
            </w:r>
          </w:p>
        </w:tc>
      </w:tr>
    </w:tbl>
    <w:p w14:paraId="7D4C2137" w14:textId="77777777" w:rsidR="008C4BC0" w:rsidRPr="0096072B" w:rsidRDefault="008C4BC0" w:rsidP="008C4BC0">
      <w:pPr>
        <w:widowControl w:val="0"/>
        <w:shd w:val="clear" w:color="auto" w:fill="FFFFFF"/>
        <w:ind w:firstLine="709"/>
        <w:textAlignment w:val="baseline"/>
        <w:rPr>
          <w:spacing w:val="2"/>
        </w:rPr>
      </w:pPr>
    </w:p>
    <w:p w14:paraId="580E9E33" w14:textId="48760169" w:rsidR="008C4BC0" w:rsidRPr="0096072B" w:rsidRDefault="008C4BC0" w:rsidP="008C4BC0">
      <w:pPr>
        <w:pStyle w:val="30"/>
        <w:keepNext w:val="0"/>
        <w:widowControl w:val="0"/>
        <w:rPr>
          <w:i w:val="0"/>
          <w:szCs w:val="28"/>
        </w:rPr>
      </w:pPr>
      <w:bookmarkStart w:id="84" w:name="_Toc150328493"/>
      <w:bookmarkStart w:id="85" w:name="_Toc151453894"/>
      <w:bookmarkStart w:id="86" w:name="_Toc191453241"/>
      <w:r w:rsidRPr="0096072B">
        <w:rPr>
          <w:i w:val="0"/>
          <w:szCs w:val="28"/>
        </w:rPr>
        <w:t>2.2.8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Санитарно-защитная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полоса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водоводов</w:t>
      </w:r>
      <w:bookmarkEnd w:id="84"/>
      <w:bookmarkEnd w:id="85"/>
      <w:bookmarkEnd w:id="86"/>
    </w:p>
    <w:p w14:paraId="43D7E8B6" w14:textId="57EEC547" w:rsidR="008C4BC0" w:rsidRPr="0096072B" w:rsidRDefault="008C4BC0" w:rsidP="008C4BC0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Зона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водопроводных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расположенных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водозабора,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представлена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первым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поясом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(строгого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режима),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lastRenderedPageBreak/>
        <w:t>санитарно-защитной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полосой.</w:t>
      </w:r>
    </w:p>
    <w:p w14:paraId="4D077452" w14:textId="7E2033CD" w:rsidR="008C4BC0" w:rsidRPr="0096072B" w:rsidRDefault="008C4BC0" w:rsidP="008C4BC0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Ширину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санитарно-защитной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следует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принимать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стороны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крайних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водопровода:</w:t>
      </w:r>
    </w:p>
    <w:p w14:paraId="32063E57" w14:textId="75EB1A70" w:rsidR="008C4BC0" w:rsidRPr="0096072B" w:rsidRDefault="008C4BC0" w:rsidP="008C4BC0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а)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отсутствии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грунтовых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менее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диаметре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000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менее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диаметре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более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000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мм;</w:t>
      </w:r>
    </w:p>
    <w:p w14:paraId="34924D33" w14:textId="5A876ACA" w:rsidR="008C4BC0" w:rsidRPr="0096072B" w:rsidRDefault="008C4BC0" w:rsidP="008C4BC0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б)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наличии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грунтовых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менее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50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зависимости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диаметра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водоводов.</w:t>
      </w:r>
    </w:p>
    <w:p w14:paraId="6BA85CD7" w14:textId="55ABBA71" w:rsidR="008C4BC0" w:rsidRPr="0096072B" w:rsidRDefault="008C4BC0" w:rsidP="008C4BC0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случае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необходимости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допускается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сокращение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ширины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санитарно-защитной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водоводов,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проходящих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застроенной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согласованию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центром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государственного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санитарно-эпидемиологического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надзора.</w:t>
      </w:r>
    </w:p>
    <w:p w14:paraId="34FE909A" w14:textId="6BEA54BF" w:rsidR="008C4BC0" w:rsidRPr="0096072B" w:rsidRDefault="008C4BC0" w:rsidP="008C4BC0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Мероприятия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санитарно-защитной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водоводов:</w:t>
      </w:r>
    </w:p>
    <w:p w14:paraId="24FE3E63" w14:textId="12C80D79" w:rsidR="008C4BC0" w:rsidRPr="0096072B" w:rsidRDefault="008C4BC0" w:rsidP="008C4BC0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пределах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санитарно-защитной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должны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отсутствовать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источники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загрязнения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почвы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грунтовых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вод.</w:t>
      </w:r>
    </w:p>
    <w:p w14:paraId="48AC18A8" w14:textId="32157F29" w:rsidR="008C4BC0" w:rsidRPr="0096072B" w:rsidRDefault="008C4BC0" w:rsidP="008C4BC0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допускается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прокладка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свалок,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ассенизации,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фильтрации,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орошения,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кладбищ,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скотомогильников,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также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прокладка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промышленных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сельскохозяйственных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предприятий.</w:t>
      </w:r>
    </w:p>
    <w:p w14:paraId="4377380E" w14:textId="46D71387" w:rsidR="008C4BC0" w:rsidRPr="0096072B" w:rsidRDefault="008C4BC0" w:rsidP="008C4BC0">
      <w:pPr>
        <w:pStyle w:val="30"/>
        <w:keepNext w:val="0"/>
        <w:widowControl w:val="0"/>
        <w:rPr>
          <w:i w:val="0"/>
          <w:szCs w:val="28"/>
        </w:rPr>
      </w:pPr>
      <w:bookmarkStart w:id="87" w:name="_Toc106616517"/>
      <w:bookmarkStart w:id="88" w:name="_Toc131773052"/>
      <w:bookmarkStart w:id="89" w:name="_Toc191453242"/>
      <w:r w:rsidRPr="0096072B">
        <w:rPr>
          <w:i w:val="0"/>
          <w:szCs w:val="28"/>
        </w:rPr>
        <w:t>2.2.9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Зоны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затопления,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подтопления</w:t>
      </w:r>
      <w:bookmarkEnd w:id="87"/>
      <w:bookmarkEnd w:id="88"/>
      <w:bookmarkEnd w:id="89"/>
    </w:p>
    <w:p w14:paraId="4FAE3DA9" w14:textId="0632650E" w:rsidR="008C4BC0" w:rsidRPr="0096072B" w:rsidRDefault="008C4BC0" w:rsidP="008C4BC0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Согласно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Постановлению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Правительства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РФ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18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апреля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2014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N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360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определении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затопления,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подтопления»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затопления,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подтопления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определяются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агентством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ресурсов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основании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предложений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исполнительной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власти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субъекта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подготовленных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совместно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местного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самоуправления,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определении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затопления,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подтопления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карты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землеустройства,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составленной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требованиями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землеустройстве».</w:t>
      </w:r>
      <w:r w:rsidR="00A86319" w:rsidRPr="0096072B">
        <w:rPr>
          <w:spacing w:val="2"/>
        </w:rPr>
        <w:t xml:space="preserve"> </w:t>
      </w:r>
    </w:p>
    <w:p w14:paraId="6A806EA8" w14:textId="7F602C1D" w:rsidR="008C4BC0" w:rsidRPr="0096072B" w:rsidRDefault="008C4BC0" w:rsidP="008C4BC0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затопления,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подтопления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считаются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определенными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даты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внесения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государственный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кадастр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недвижимости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сведений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границах.</w:t>
      </w:r>
      <w:r w:rsidR="00A86319" w:rsidRPr="0096072B">
        <w:rPr>
          <w:spacing w:val="2"/>
        </w:rPr>
        <w:t xml:space="preserve"> </w:t>
      </w:r>
    </w:p>
    <w:p w14:paraId="20E6FA50" w14:textId="548AA2FF" w:rsidR="000E2F68" w:rsidRPr="0096072B" w:rsidRDefault="000E2F68" w:rsidP="000E2F68">
      <w:pPr>
        <w:pStyle w:val="30"/>
        <w:keepNext w:val="0"/>
        <w:widowControl w:val="0"/>
        <w:rPr>
          <w:i w:val="0"/>
          <w:szCs w:val="28"/>
        </w:rPr>
      </w:pPr>
      <w:bookmarkStart w:id="90" w:name="_Toc191453243"/>
      <w:r w:rsidRPr="0096072B">
        <w:rPr>
          <w:i w:val="0"/>
          <w:szCs w:val="28"/>
        </w:rPr>
        <w:t>2.2.10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Береговые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полосы</w:t>
      </w:r>
      <w:bookmarkEnd w:id="90"/>
    </w:p>
    <w:p w14:paraId="581D9784" w14:textId="76D4E94F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территориям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пользования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относятся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беспрепятственно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пользуется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неограниченный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круг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числе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площади,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улицы,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проезды,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набережные,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береговые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пользования,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скверы,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бульвары).</w:t>
      </w:r>
      <w:r w:rsidR="00A86319" w:rsidRPr="0096072B">
        <w:rPr>
          <w:spacing w:val="2"/>
        </w:rPr>
        <w:t xml:space="preserve"> </w:t>
      </w:r>
    </w:p>
    <w:p w14:paraId="024A9599" w14:textId="74D2EF76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кодексом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03.06.2006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№74-ФЗ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выделяются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пользования,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также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вдоль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береговой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пользования.</w:t>
      </w:r>
    </w:p>
    <w:p w14:paraId="0259BE9D" w14:textId="2C32246C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Полоса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вдоль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береговой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пользования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(береговая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полоса)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предназначается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пользования.</w:t>
      </w:r>
    </w:p>
    <w:p w14:paraId="47F25112" w14:textId="4E0D2619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Полоса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вдоль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береговой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(границы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пользования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(береговая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полоса)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предназначается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пользования.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Ширина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береговой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пользования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составляет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двадцать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исключением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береговой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каналов,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также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ручьев,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протяженность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устья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более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десять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километров.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Ширина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береговой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каналов,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также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ручьев,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протяженность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устья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более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десять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километров,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составляет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пять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метров.</w:t>
      </w:r>
    </w:p>
    <w:p w14:paraId="361D0DAE" w14:textId="79B61809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Каждый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гражданин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вправе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пользоваться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(без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использования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механических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транспортных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средств)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береговой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пользования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передвижения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пребывания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около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них,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числе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осуществления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любительского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lastRenderedPageBreak/>
        <w:t>рыболовства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причаливания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плавучих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средств.</w:t>
      </w:r>
    </w:p>
    <w:p w14:paraId="13A29EDC" w14:textId="76F2934B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Согласно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8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27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кодекса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25.10.2001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№136-ФЗ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запрещается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приватизация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участков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пределах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береговой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кодексом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также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участков,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находятся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пруды,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обводненные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карьеры,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пользования.</w:t>
      </w:r>
    </w:p>
    <w:p w14:paraId="67158093" w14:textId="14B2192A" w:rsidR="000E2F68" w:rsidRPr="0096072B" w:rsidRDefault="000E2F68" w:rsidP="000E2F68">
      <w:pPr>
        <w:pStyle w:val="30"/>
        <w:tabs>
          <w:tab w:val="left" w:pos="708"/>
        </w:tabs>
        <w:rPr>
          <w:i w:val="0"/>
          <w:szCs w:val="24"/>
        </w:rPr>
      </w:pPr>
      <w:bookmarkStart w:id="91" w:name="_Toc118885916"/>
      <w:bookmarkStart w:id="92" w:name="_Toc118901251"/>
      <w:bookmarkStart w:id="93" w:name="_Toc191453244"/>
      <w:r w:rsidRPr="0096072B">
        <w:rPr>
          <w:i w:val="0"/>
          <w:szCs w:val="24"/>
        </w:rPr>
        <w:t>2.2.11</w:t>
      </w:r>
      <w:r w:rsidR="00A86319" w:rsidRPr="0096072B">
        <w:rPr>
          <w:i w:val="0"/>
          <w:szCs w:val="24"/>
        </w:rPr>
        <w:t xml:space="preserve"> </w:t>
      </w:r>
      <w:bookmarkStart w:id="94" w:name="_Toc61969706"/>
      <w:bookmarkStart w:id="95" w:name="_Toc106954076"/>
      <w:bookmarkEnd w:id="91"/>
      <w:r w:rsidRPr="0096072B">
        <w:rPr>
          <w:i w:val="0"/>
          <w:szCs w:val="24"/>
        </w:rPr>
        <w:t>Водоохранные</w:t>
      </w:r>
      <w:r w:rsidR="00A86319" w:rsidRPr="0096072B">
        <w:rPr>
          <w:i w:val="0"/>
          <w:szCs w:val="24"/>
        </w:rPr>
        <w:t xml:space="preserve"> </w:t>
      </w:r>
      <w:r w:rsidRPr="0096072B">
        <w:rPr>
          <w:i w:val="0"/>
          <w:szCs w:val="24"/>
        </w:rPr>
        <w:t>зоны</w:t>
      </w:r>
      <w:r w:rsidR="00A86319" w:rsidRPr="0096072B">
        <w:rPr>
          <w:i w:val="0"/>
          <w:szCs w:val="24"/>
        </w:rPr>
        <w:t xml:space="preserve"> </w:t>
      </w:r>
      <w:r w:rsidRPr="0096072B">
        <w:rPr>
          <w:i w:val="0"/>
          <w:szCs w:val="24"/>
        </w:rPr>
        <w:t>и</w:t>
      </w:r>
      <w:r w:rsidR="00A86319" w:rsidRPr="0096072B">
        <w:rPr>
          <w:i w:val="0"/>
          <w:szCs w:val="24"/>
        </w:rPr>
        <w:t xml:space="preserve"> </w:t>
      </w:r>
      <w:r w:rsidRPr="0096072B">
        <w:rPr>
          <w:i w:val="0"/>
          <w:szCs w:val="24"/>
        </w:rPr>
        <w:t>прибрежные</w:t>
      </w:r>
      <w:r w:rsidR="00A86319" w:rsidRPr="0096072B">
        <w:rPr>
          <w:i w:val="0"/>
          <w:szCs w:val="24"/>
        </w:rPr>
        <w:t xml:space="preserve"> </w:t>
      </w:r>
      <w:r w:rsidRPr="0096072B">
        <w:rPr>
          <w:i w:val="0"/>
          <w:szCs w:val="24"/>
        </w:rPr>
        <w:t>защитные</w:t>
      </w:r>
      <w:r w:rsidR="00A86319" w:rsidRPr="0096072B">
        <w:rPr>
          <w:i w:val="0"/>
          <w:szCs w:val="24"/>
        </w:rPr>
        <w:t xml:space="preserve"> </w:t>
      </w:r>
      <w:r w:rsidRPr="0096072B">
        <w:rPr>
          <w:i w:val="0"/>
          <w:szCs w:val="24"/>
        </w:rPr>
        <w:t>полосы</w:t>
      </w:r>
      <w:r w:rsidR="00A86319" w:rsidRPr="0096072B">
        <w:rPr>
          <w:i w:val="0"/>
          <w:szCs w:val="24"/>
        </w:rPr>
        <w:t xml:space="preserve"> </w:t>
      </w:r>
      <w:r w:rsidRPr="0096072B">
        <w:rPr>
          <w:i w:val="0"/>
          <w:szCs w:val="24"/>
        </w:rPr>
        <w:t>водных</w:t>
      </w:r>
      <w:r w:rsidR="00A86319" w:rsidRPr="0096072B">
        <w:rPr>
          <w:i w:val="0"/>
          <w:szCs w:val="24"/>
        </w:rPr>
        <w:t xml:space="preserve"> </w:t>
      </w:r>
      <w:r w:rsidRPr="0096072B">
        <w:rPr>
          <w:i w:val="0"/>
          <w:szCs w:val="24"/>
        </w:rPr>
        <w:t>объектов</w:t>
      </w:r>
      <w:bookmarkEnd w:id="92"/>
      <w:bookmarkEnd w:id="93"/>
      <w:bookmarkEnd w:id="94"/>
      <w:bookmarkEnd w:id="95"/>
    </w:p>
    <w:p w14:paraId="696AC3FC" w14:textId="1B339601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являются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примыкают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береговой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(границам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морей,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ручьев,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каналов,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озер,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водохранилищ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специальный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режим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осуществления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хозяйственной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деятельности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целях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предотвращения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загрязнения,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засорения,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заиления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истощения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также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сохранения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среды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обитания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биологических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ресурсов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других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животного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растительного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мира.</w:t>
      </w:r>
    </w:p>
    <w:p w14:paraId="3FED9488" w14:textId="35C55E55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2.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прибрежные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вводятся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дополнительные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ограничения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хозяйственной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деятельности.</w:t>
      </w:r>
    </w:p>
    <w:p w14:paraId="1867F429" w14:textId="65CE6D35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3.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пределами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городов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других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населенных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ширина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ручьев,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каналов,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озер,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водохранилищ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ширина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прибрежной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местоположения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соответствующей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береговой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(границы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объекта),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ширина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морей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ширина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прибрежной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максимального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прилива.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наличии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централизованных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ливневых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систем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водоотведения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набережных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прибрежных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этих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совпадают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парапетами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набережных,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ширина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парапета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набережной.</w:t>
      </w:r>
    </w:p>
    <w:p w14:paraId="670E78B2" w14:textId="795A90A0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4.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Ширина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ручьев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ручьев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протяженностью:</w:t>
      </w:r>
    </w:p>
    <w:p w14:paraId="31394086" w14:textId="4AB26DCD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десяти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километров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размере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пятидесяти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метров;</w:t>
      </w:r>
    </w:p>
    <w:p w14:paraId="7C6D11D1" w14:textId="15DE8462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2)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десяти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пятидесяти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километров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размере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метров;</w:t>
      </w:r>
    </w:p>
    <w:p w14:paraId="7F518784" w14:textId="0C24ED6E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3)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пятидесяти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километров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более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размере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двухсот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метров.</w:t>
      </w:r>
    </w:p>
    <w:p w14:paraId="75C8D83F" w14:textId="7C5B093A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5.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ручья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протяженностью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менее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десяти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километров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устья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совпадает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прибрежной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полосой.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Радиус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истоков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ручья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размере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пятидесяти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метров.</w:t>
      </w:r>
    </w:p>
    <w:p w14:paraId="351CEE7C" w14:textId="114D2AEE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6.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Ширина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озера,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водохранилища,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исключением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озера,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расположенного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внутри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болота,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озера,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водохранилища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акваторией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менее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0,5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квадратного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километра,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размере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пятидесяти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Ширина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водохранилища,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расположенного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водотоке,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равной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ширине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этого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водотока.</w:t>
      </w:r>
    </w:p>
    <w:p w14:paraId="31F5DFCB" w14:textId="20886870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7.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озера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Байкал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Федеральным</w:t>
      </w:r>
      <w:r w:rsidR="00A86319" w:rsidRPr="0096072B">
        <w:rPr>
          <w:spacing w:val="2"/>
        </w:rPr>
        <w:t xml:space="preserve"> </w:t>
      </w:r>
      <w:hyperlink r:id="rId11" w:anchor="dst27" w:history="1">
        <w:r w:rsidRPr="0096072B">
          <w:rPr>
            <w:spacing w:val="2"/>
          </w:rPr>
          <w:t>законом</w:t>
        </w:r>
      </w:hyperlink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1999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года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N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94-ФЗ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"Об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озера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Байкал".</w:t>
      </w:r>
    </w:p>
    <w:p w14:paraId="409732EE" w14:textId="6A5D8ABD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8.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Ширина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моря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составляет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пятьсот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метров.</w:t>
      </w:r>
    </w:p>
    <w:p w14:paraId="0389B98B" w14:textId="69C5DC49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9.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межхозяйственных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каналов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совпадают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ширине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каналов.</w:t>
      </w:r>
    </w:p>
    <w:p w14:paraId="559FBE3F" w14:textId="7DF81E2F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10.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частей,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помещенных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закрытые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коллекторы,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устанавливаются.</w:t>
      </w:r>
    </w:p>
    <w:p w14:paraId="6C524BEE" w14:textId="55A8505A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11.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Ширина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прибрежной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зависимости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уклона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берега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составляет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тридцать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обратного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нулевого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уклона,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сорок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уклона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градусов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пятьдесят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уклона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более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градуса.</w:t>
      </w:r>
    </w:p>
    <w:p w14:paraId="2C37C985" w14:textId="1510CC5D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12.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расположенных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болот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проточных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сточных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озер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lastRenderedPageBreak/>
        <w:t>соответствующих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водотоков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ширина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прибрежной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размере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пятидесяти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метров.</w:t>
      </w:r>
    </w:p>
    <w:p w14:paraId="733AC80F" w14:textId="56F34186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13.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Ширина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прибрежной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озера,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водохранилища,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являющихся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средой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обитания,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местами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воспроизводства,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нереста,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нагула,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миграционными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путями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особо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ценных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биологических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ресурсов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наличии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одного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показателей)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(или)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используемых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добычи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(вылова),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сохранения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видов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биологических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ресурсов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среды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обитания,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размере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двухсот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независимо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уклона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берега.</w:t>
      </w:r>
    </w:p>
    <w:p w14:paraId="3119D200" w14:textId="3E6C720A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14.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населенных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наличии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централизованных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ливневых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систем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водоотведения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набережных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прибрежных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совпадают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парапетами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набережных.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Ширина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парапета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набережной.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отсутствии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набережной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ширина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прибрежной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измеряется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местоположения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береговой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(границы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объекта).</w:t>
      </w:r>
    </w:p>
    <w:p w14:paraId="469A08DD" w14:textId="56149A0C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15.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запрещаются:</w:t>
      </w:r>
    </w:p>
    <w:p w14:paraId="1E52EF56" w14:textId="36A2492F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использование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сточных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целях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повышения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почвенного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плодородия;</w:t>
      </w:r>
    </w:p>
    <w:p w14:paraId="6EB4830B" w14:textId="7B211C91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2)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размещение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кладбищ,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скотомогильников,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размещения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отходов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производства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потребления,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химических,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взрывчатых,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токсичных,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отравляющих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ядовитых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веществ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исключением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специализированных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хранилищ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аммиака,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метанола,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аммиачной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селитры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нитрата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калия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морских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портов,</w:t>
      </w:r>
      <w:r w:rsidR="00A86319" w:rsidRPr="0096072B">
        <w:rPr>
          <w:spacing w:val="2"/>
        </w:rPr>
        <w:t xml:space="preserve"> </w:t>
      </w:r>
      <w:hyperlink r:id="rId12" w:anchor="dst100006" w:history="1">
        <w:r w:rsidRPr="0096072B">
          <w:rPr>
            <w:spacing w:val="2"/>
          </w:rPr>
          <w:t>перечень</w:t>
        </w:r>
      </w:hyperlink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утверждается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Правительством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пределами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прибрежных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полос),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захоронения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радиоактивных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отходов,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также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загрязнение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загрязняющими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веществами,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предельно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допустимые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концентрации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рыбохозяйственного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значения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установлены;</w:t>
      </w:r>
    </w:p>
    <w:p w14:paraId="1E141DCE" w14:textId="10104633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3)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осуществление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авиационных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мер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борьбе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вредными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организмами;</w:t>
      </w:r>
    </w:p>
    <w:p w14:paraId="04C83564" w14:textId="11805B8E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4)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движение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стоянка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транспортных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средств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(кроме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специальных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транспортных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средств),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исключением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движения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дорогам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стоянки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дорогах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специально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оборудованных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местах,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имеющих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твердое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покрытие;</w:t>
      </w:r>
    </w:p>
    <w:p w14:paraId="0FB4F0BB" w14:textId="47325DE9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5)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строительство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реконструкция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автозаправочных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станций,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складов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горюче-смазочных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материалов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исключением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случаев,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если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автозаправочные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станции,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склады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горюче-смазочных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материалов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размещены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портов,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инфраструктуры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внутренних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путей,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числе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баз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(сооружений)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стоянки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маломерных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судов,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службы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безопасности),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станций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технического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обслуживания,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используемых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технического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осмотра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ремонта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транспортных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средств,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осуществление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мойки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транспортных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средств;</w:t>
      </w:r>
    </w:p>
    <w:p w14:paraId="2B8400A4" w14:textId="095EB866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6)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хранение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пестицидов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агрохимикатов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исключением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хранения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агрохимикатов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специализированных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хранилищах,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размещенных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морских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портов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пределами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прибрежных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полос),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применение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пестицидов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агрохимикатов;</w:t>
      </w:r>
    </w:p>
    <w:p w14:paraId="02194ABB" w14:textId="7276EAA6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7)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сброс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сточных,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числе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дренажных,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вод;</w:t>
      </w:r>
    </w:p>
    <w:p w14:paraId="1F548F6C" w14:textId="51AD69FD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8)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разведка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добыча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общераспространенных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полезных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ископаемых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исключением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случаев,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если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разведка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добыча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общераспространенных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полезных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ископаемых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осуществляются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пользователями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недр,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осуществляющими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разведку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добычу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видов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полезных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ископаемых,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предоставленных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законодательством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недрах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горных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(или)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геологических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основании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утвержденного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технического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статьей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19.1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21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февраля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1992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года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N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2395-1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"О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недрах").</w:t>
      </w:r>
    </w:p>
    <w:p w14:paraId="0A0EF184" w14:textId="552DA82C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16.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допускаются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проектирование,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строительство,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реконструкция,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ввод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эксплуатацию,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эксплуатация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хозяйственных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условии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оборудования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сооружениями,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обеспечивающими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lastRenderedPageBreak/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загрязнения,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засорения,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заиления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истощения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законодательством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законодательством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области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окружающей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среды.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Выбор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типа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обеспечивающего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загрязнения,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засорения,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заиления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истощения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осуществляется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учетом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необходимости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соблюдения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законодательством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области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окружающей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среды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нормативов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допустимых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сбросов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загрязняющих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веществ,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веществ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микроорганизмов.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целях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настоящей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статьи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сооружениями,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обеспечивающими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загрязнения,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засорения,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заиления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истощения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понимаются:</w:t>
      </w:r>
    </w:p>
    <w:p w14:paraId="7A53FFCF" w14:textId="487D1809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централизованные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системы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водоотведения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(канализации),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централизованные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ливневые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системы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водоотведения;</w:t>
      </w:r>
    </w:p>
    <w:p w14:paraId="0389A482" w14:textId="62ED59BF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2)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системы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отведения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(сброса)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сточных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централизованные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системы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водоотведения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числе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дождевых,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талых,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инфильтрационных,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поливомоечных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дренажных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вод),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если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они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предназначены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приема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вод;</w:t>
      </w:r>
    </w:p>
    <w:p w14:paraId="5278CFE4" w14:textId="27D5F776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3)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локальные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очистные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очистки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сточных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числе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дождевых,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талых,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инфильтрационных,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поливомоечных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дренажных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вод),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обеспечивающие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очистку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исходя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нормативов,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требованиями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законодательства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области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окружающей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среды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настоящего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Кодекса;</w:t>
      </w:r>
    </w:p>
    <w:p w14:paraId="7FCC2E4C" w14:textId="48FD1733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4)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сбора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отходов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производства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потребления,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также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системы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отведения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(сброса)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сточных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числе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дождевых,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талых,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инфильтрационных,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поливомоечных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дренажных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приемники,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изготовленные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водонепроницаемых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материалов;</w:t>
      </w:r>
    </w:p>
    <w:p w14:paraId="57191CF5" w14:textId="113E8460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5)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обеспечивающие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прилегающих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разливов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нефти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нефтепродуктов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негативного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воздействия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окружающую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среду.</w:t>
      </w:r>
    </w:p>
    <w:p w14:paraId="7978CCE0" w14:textId="24A58678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16.1.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отношении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ведения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гражданами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садоводства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огородничества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собственных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нужд,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размещенных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оборудованных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сооружениями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очистки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сточных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момента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оборудования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такими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сооружениями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(или)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подключения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системам,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части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16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настоящей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статьи,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допускается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применение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приемников,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изготовленных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водонепроницаемых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материалов,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предотвращающих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поступление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загрязняющих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веществ,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веществ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микроорганизмов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окружающую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среду.</w:t>
      </w:r>
    </w:p>
    <w:p w14:paraId="2A58A077" w14:textId="2C20F461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16.2.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территориях,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расположенных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занятых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лесами,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особо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участками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лесов,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наряду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ограничениями,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частью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15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настоящей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статьи,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действуют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ограничения,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предусмотренные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лесным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законодательством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правовым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режимом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лесов,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правовым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режимом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особо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участков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лесов.</w:t>
      </w:r>
    </w:p>
    <w:p w14:paraId="2510CF12" w14:textId="0CDB16AA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16.3.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Строительство,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реконструкция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эксплуатация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специализированных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хранилищ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агрохимикатов,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аммиака,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метанола,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аммиачной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селитры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нитрата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калия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допускаются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условии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оборудования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хранилищ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сооружениями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системами,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предотвращающими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загрязнение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объектов.</w:t>
      </w:r>
    </w:p>
    <w:p w14:paraId="10E4B737" w14:textId="7E8B67A6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17.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прибрежных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наряду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частью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15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настоящей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статьи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ограничениями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запрещаются:</w:t>
      </w:r>
    </w:p>
    <w:p w14:paraId="31556C02" w14:textId="7324C8FB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распашка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земель;</w:t>
      </w:r>
    </w:p>
    <w:p w14:paraId="351D56F4" w14:textId="1AAF24A1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2)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размещение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отвалов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размываемых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грунтов;</w:t>
      </w:r>
    </w:p>
    <w:p w14:paraId="419D9A65" w14:textId="438783D5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3)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выпас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сельскохозяйственных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животных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организация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летних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лагерей,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ванн.</w:t>
      </w:r>
    </w:p>
    <w:p w14:paraId="5638E0AB" w14:textId="6EAEFF74" w:rsidR="000E2F68" w:rsidRPr="0096072B" w:rsidRDefault="000E2F68" w:rsidP="000E2F68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18.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водоохранных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прибрежных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числе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обозначение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местности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посредством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специальных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информационных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знаков,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осуществляется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порядке,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Правительством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lastRenderedPageBreak/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Федерации.</w:t>
      </w:r>
    </w:p>
    <w:p w14:paraId="4D234481" w14:textId="4E7EDF00" w:rsidR="00202501" w:rsidRPr="0096072B" w:rsidRDefault="00202501" w:rsidP="00202501">
      <w:pPr>
        <w:pStyle w:val="a3"/>
        <w:keepNext/>
        <w:spacing w:before="120"/>
        <w:jc w:val="right"/>
        <w:rPr>
          <w:b/>
          <w:lang w:val="ru-RU"/>
        </w:rPr>
      </w:pPr>
      <w:r w:rsidRPr="0096072B">
        <w:rPr>
          <w:b/>
          <w:lang w:val="ru-RU"/>
        </w:rPr>
        <w:t>Таблица</w:t>
      </w:r>
      <w:r w:rsidR="00A86319" w:rsidRPr="0096072B">
        <w:rPr>
          <w:b/>
          <w:lang w:val="ru-RU"/>
        </w:rPr>
        <w:t xml:space="preserve"> </w:t>
      </w:r>
      <w:r w:rsidRPr="0096072B">
        <w:rPr>
          <w:b/>
          <w:lang w:val="ru-RU"/>
        </w:rPr>
        <w:t>2.</w:t>
      </w:r>
      <w:r w:rsidR="00B331E5" w:rsidRPr="0096072B">
        <w:rPr>
          <w:b/>
          <w:lang w:val="ru-RU"/>
        </w:rPr>
        <w:t>18</w:t>
      </w:r>
    </w:p>
    <w:p w14:paraId="5D07D7C3" w14:textId="12A5888B" w:rsidR="00202501" w:rsidRPr="0096072B" w:rsidRDefault="00202501" w:rsidP="00202501">
      <w:pPr>
        <w:keepNext/>
        <w:suppressAutoHyphens/>
        <w:spacing w:after="120"/>
        <w:jc w:val="center"/>
        <w:rPr>
          <w:b/>
          <w:lang w:eastAsia="ar-SA" w:bidi="en-US"/>
        </w:rPr>
      </w:pPr>
      <w:r w:rsidRPr="0096072B">
        <w:rPr>
          <w:b/>
          <w:lang w:eastAsia="ar-SA" w:bidi="en-US"/>
        </w:rPr>
        <w:t>Краткая</w:t>
      </w:r>
      <w:r w:rsidR="00A86319" w:rsidRPr="0096072B">
        <w:rPr>
          <w:b/>
          <w:lang w:eastAsia="ar-SA" w:bidi="en-US"/>
        </w:rPr>
        <w:t xml:space="preserve"> </w:t>
      </w:r>
      <w:r w:rsidRPr="0096072B">
        <w:rPr>
          <w:b/>
          <w:lang w:eastAsia="ar-SA" w:bidi="en-US"/>
        </w:rPr>
        <w:t>характеристика</w:t>
      </w:r>
      <w:r w:rsidR="00A86319" w:rsidRPr="0096072B">
        <w:rPr>
          <w:b/>
          <w:lang w:eastAsia="ar-SA" w:bidi="en-US"/>
        </w:rPr>
        <w:t xml:space="preserve"> </w:t>
      </w:r>
      <w:r w:rsidRPr="0096072B">
        <w:rPr>
          <w:b/>
          <w:lang w:eastAsia="ar-SA" w:bidi="en-US"/>
        </w:rPr>
        <w:t>поверхностных</w:t>
      </w:r>
      <w:r w:rsidR="00A86319" w:rsidRPr="0096072B">
        <w:rPr>
          <w:b/>
          <w:lang w:eastAsia="ar-SA" w:bidi="en-US"/>
        </w:rPr>
        <w:t xml:space="preserve"> </w:t>
      </w:r>
      <w:r w:rsidRPr="0096072B">
        <w:rPr>
          <w:b/>
          <w:lang w:eastAsia="ar-SA" w:bidi="en-US"/>
        </w:rPr>
        <w:t>водных</w:t>
      </w:r>
      <w:r w:rsidR="00A86319" w:rsidRPr="0096072B">
        <w:rPr>
          <w:b/>
          <w:lang w:eastAsia="ar-SA" w:bidi="en-US"/>
        </w:rPr>
        <w:t xml:space="preserve"> </w:t>
      </w:r>
      <w:r w:rsidRPr="0096072B">
        <w:rPr>
          <w:b/>
          <w:lang w:eastAsia="ar-SA" w:bidi="en-US"/>
        </w:rPr>
        <w:t>объектов</w:t>
      </w:r>
      <w:r w:rsidR="00A86319" w:rsidRPr="0096072B">
        <w:rPr>
          <w:b/>
          <w:lang w:eastAsia="ar-SA" w:bidi="en-US"/>
        </w:rPr>
        <w:t xml:space="preserve"> </w:t>
      </w:r>
    </w:p>
    <w:tbl>
      <w:tblPr>
        <w:tblW w:w="530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984"/>
        <w:gridCol w:w="1276"/>
        <w:gridCol w:w="1964"/>
        <w:gridCol w:w="1298"/>
        <w:gridCol w:w="1841"/>
        <w:gridCol w:w="1558"/>
      </w:tblGrid>
      <w:tr w:rsidR="00202501" w:rsidRPr="0096072B" w14:paraId="5C22D7E2" w14:textId="77777777" w:rsidTr="00041ECC">
        <w:trPr>
          <w:tblHeader/>
        </w:trPr>
        <w:tc>
          <w:tcPr>
            <w:tcW w:w="1000" w:type="pct"/>
            <w:shd w:val="clear" w:color="auto" w:fill="auto"/>
            <w:vAlign w:val="center"/>
            <w:hideMark/>
          </w:tcPr>
          <w:p w14:paraId="10ED37F2" w14:textId="77777777" w:rsidR="00202501" w:rsidRPr="0096072B" w:rsidRDefault="00202501" w:rsidP="00041EC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7880C29" w14:textId="77777777" w:rsidR="00202501" w:rsidRPr="0096072B" w:rsidRDefault="00202501" w:rsidP="00041EC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>Площадь,</w:t>
            </w:r>
          </w:p>
          <w:p w14:paraId="39478B83" w14:textId="77777777" w:rsidR="00202501" w:rsidRPr="0096072B" w:rsidRDefault="00202501" w:rsidP="00041EC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>га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14:paraId="08BFFBEE" w14:textId="45564C43" w:rsidR="00202501" w:rsidRPr="0096072B" w:rsidRDefault="00202501" w:rsidP="00041EC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>Протяженность,</w:t>
            </w:r>
            <w:r w:rsidR="00A86319"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654" w:type="pct"/>
          </w:tcPr>
          <w:p w14:paraId="48309D0C" w14:textId="2F26AD59" w:rsidR="00202501" w:rsidRPr="0096072B" w:rsidRDefault="00202501" w:rsidP="00041EC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>Размер</w:t>
            </w:r>
            <w:r w:rsidR="00A86319"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>береговой</w:t>
            </w:r>
            <w:r w:rsidR="00A86319"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>полосы,</w:t>
            </w:r>
            <w:r w:rsidR="00A86319"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928" w:type="pct"/>
            <w:shd w:val="clear" w:color="auto" w:fill="auto"/>
            <w:vAlign w:val="center"/>
            <w:hideMark/>
          </w:tcPr>
          <w:p w14:paraId="0C05A90F" w14:textId="7CAA70C2" w:rsidR="00202501" w:rsidRPr="0096072B" w:rsidRDefault="00202501" w:rsidP="00041EC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>Размер</w:t>
            </w:r>
            <w:r w:rsidR="00A86319"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>прибрежной</w:t>
            </w:r>
            <w:r w:rsidR="00A86319"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>защитной</w:t>
            </w:r>
            <w:r w:rsidR="00A86319"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>полосы,</w:t>
            </w:r>
            <w:r w:rsidR="00A86319"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503353CE" w14:textId="4DA8CF8A" w:rsidR="00202501" w:rsidRPr="0096072B" w:rsidRDefault="00202501" w:rsidP="00041EC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>Размер</w:t>
            </w:r>
            <w:r w:rsidR="00A86319"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>водоохранной</w:t>
            </w:r>
            <w:r w:rsidR="00A86319"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>зоны,</w:t>
            </w:r>
            <w:r w:rsidR="00A86319"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96072B">
              <w:rPr>
                <w:b/>
                <w:bCs/>
                <w:color w:val="000000"/>
                <w:sz w:val="20"/>
                <w:szCs w:val="20"/>
                <w:lang w:eastAsia="zh-CN"/>
              </w:rPr>
              <w:t>м</w:t>
            </w:r>
          </w:p>
        </w:tc>
      </w:tr>
      <w:tr w:rsidR="00202501" w:rsidRPr="0096072B" w14:paraId="3C6721E4" w14:textId="77777777" w:rsidTr="00041ECC">
        <w:tc>
          <w:tcPr>
            <w:tcW w:w="1000" w:type="pct"/>
            <w:shd w:val="clear" w:color="auto" w:fill="auto"/>
            <w:noWrap/>
            <w:vAlign w:val="center"/>
          </w:tcPr>
          <w:p w14:paraId="3FC0CEF8" w14:textId="39412E8F" w:rsidR="00202501" w:rsidRPr="0096072B" w:rsidRDefault="00202501" w:rsidP="00041ECC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072B">
              <w:rPr>
                <w:color w:val="000000"/>
                <w:sz w:val="20"/>
                <w:szCs w:val="20"/>
                <w:lang w:eastAsia="zh-CN"/>
              </w:rPr>
              <w:t>р.</w:t>
            </w:r>
            <w:r w:rsidR="00A86319" w:rsidRPr="0096072B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  <w:lang w:eastAsia="zh-CN"/>
              </w:rPr>
              <w:t>Кересть</w:t>
            </w:r>
            <w:r w:rsidR="00A86319" w:rsidRPr="0096072B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14:paraId="62D0E013" w14:textId="77777777" w:rsidR="00202501" w:rsidRPr="0096072B" w:rsidRDefault="00202501" w:rsidP="00041ECC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072B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 w14:paraId="02312CE5" w14:textId="77777777" w:rsidR="00202501" w:rsidRPr="0096072B" w:rsidRDefault="00202501" w:rsidP="00041ECC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072B">
              <w:rPr>
                <w:color w:val="000000"/>
                <w:sz w:val="20"/>
                <w:szCs w:val="20"/>
                <w:lang w:eastAsia="zh-CN"/>
              </w:rPr>
              <w:t>4,6</w:t>
            </w:r>
          </w:p>
        </w:tc>
        <w:tc>
          <w:tcPr>
            <w:tcW w:w="654" w:type="pct"/>
          </w:tcPr>
          <w:p w14:paraId="33940790" w14:textId="77777777" w:rsidR="00202501" w:rsidRPr="0096072B" w:rsidRDefault="00202501" w:rsidP="00041ECC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072B">
              <w:rPr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928" w:type="pct"/>
            <w:shd w:val="clear" w:color="auto" w:fill="auto"/>
            <w:noWrap/>
            <w:vAlign w:val="center"/>
          </w:tcPr>
          <w:p w14:paraId="50F2E5E6" w14:textId="77777777" w:rsidR="00202501" w:rsidRPr="0096072B" w:rsidRDefault="00202501" w:rsidP="00041ECC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072B">
              <w:rPr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116A7715" w14:textId="77777777" w:rsidR="00202501" w:rsidRPr="0096072B" w:rsidRDefault="00202501" w:rsidP="00041ECC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072B">
              <w:rPr>
                <w:color w:val="000000"/>
                <w:sz w:val="20"/>
                <w:szCs w:val="20"/>
                <w:lang w:eastAsia="zh-CN"/>
              </w:rPr>
              <w:t>200</w:t>
            </w:r>
          </w:p>
        </w:tc>
      </w:tr>
    </w:tbl>
    <w:p w14:paraId="5B8C09AF" w14:textId="77777777" w:rsidR="00202501" w:rsidRPr="0096072B" w:rsidRDefault="00202501" w:rsidP="00202501"/>
    <w:p w14:paraId="3A22F066" w14:textId="1F7770AD" w:rsidR="004668BC" w:rsidRPr="0096072B" w:rsidRDefault="004668BC" w:rsidP="004668BC">
      <w:pPr>
        <w:pStyle w:val="30"/>
        <w:keepNext w:val="0"/>
        <w:widowControl w:val="0"/>
        <w:rPr>
          <w:i w:val="0"/>
          <w:szCs w:val="28"/>
        </w:rPr>
      </w:pPr>
      <w:bookmarkStart w:id="96" w:name="_Hlk184887976"/>
      <w:bookmarkStart w:id="97" w:name="_Toc191453245"/>
      <w:r w:rsidRPr="0096072B">
        <w:rPr>
          <w:i w:val="0"/>
          <w:szCs w:val="28"/>
        </w:rPr>
        <w:t>2.2.1</w:t>
      </w:r>
      <w:r w:rsidR="00FE3129" w:rsidRPr="0096072B">
        <w:rPr>
          <w:i w:val="0"/>
          <w:szCs w:val="28"/>
        </w:rPr>
        <w:t>2</w:t>
      </w:r>
      <w:r w:rsidR="00A86319" w:rsidRPr="0096072B">
        <w:rPr>
          <w:i w:val="0"/>
          <w:szCs w:val="28"/>
        </w:rPr>
        <w:t xml:space="preserve"> </w:t>
      </w:r>
      <w:r w:rsidR="00770332" w:rsidRPr="0096072B">
        <w:rPr>
          <w:i w:val="0"/>
          <w:szCs w:val="28"/>
        </w:rPr>
        <w:t>Охранная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зона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объектов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культурного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наследия</w:t>
      </w:r>
      <w:r w:rsidR="006E6337" w:rsidRPr="0096072B">
        <w:rPr>
          <w:i w:val="0"/>
          <w:szCs w:val="28"/>
        </w:rPr>
        <w:t>,</w:t>
      </w:r>
      <w:r w:rsidR="00A86319" w:rsidRPr="0096072B">
        <w:rPr>
          <w:i w:val="0"/>
          <w:szCs w:val="28"/>
        </w:rPr>
        <w:t xml:space="preserve"> </w:t>
      </w:r>
      <w:r w:rsidR="006E6337" w:rsidRPr="0096072B">
        <w:rPr>
          <w:i w:val="0"/>
          <w:szCs w:val="28"/>
        </w:rPr>
        <w:t>зона</w:t>
      </w:r>
      <w:r w:rsidR="00A86319" w:rsidRPr="0096072B">
        <w:rPr>
          <w:i w:val="0"/>
          <w:szCs w:val="28"/>
        </w:rPr>
        <w:t xml:space="preserve"> </w:t>
      </w:r>
      <w:r w:rsidR="006E6337" w:rsidRPr="0096072B">
        <w:rPr>
          <w:i w:val="0"/>
          <w:szCs w:val="28"/>
        </w:rPr>
        <w:t>регулирования</w:t>
      </w:r>
      <w:r w:rsidR="00A86319" w:rsidRPr="0096072B">
        <w:rPr>
          <w:i w:val="0"/>
          <w:szCs w:val="28"/>
        </w:rPr>
        <w:t xml:space="preserve"> </w:t>
      </w:r>
      <w:r w:rsidR="006E6337" w:rsidRPr="0096072B">
        <w:rPr>
          <w:i w:val="0"/>
          <w:szCs w:val="28"/>
        </w:rPr>
        <w:t>застройки</w:t>
      </w:r>
      <w:r w:rsidR="00A86319" w:rsidRPr="0096072B">
        <w:rPr>
          <w:i w:val="0"/>
          <w:szCs w:val="28"/>
        </w:rPr>
        <w:t xml:space="preserve"> </w:t>
      </w:r>
      <w:r w:rsidR="006E6337" w:rsidRPr="0096072B">
        <w:rPr>
          <w:i w:val="0"/>
          <w:szCs w:val="28"/>
        </w:rPr>
        <w:t>и</w:t>
      </w:r>
      <w:r w:rsidR="00A86319" w:rsidRPr="0096072B">
        <w:rPr>
          <w:i w:val="0"/>
          <w:szCs w:val="28"/>
        </w:rPr>
        <w:t xml:space="preserve"> </w:t>
      </w:r>
      <w:r w:rsidR="006E6337" w:rsidRPr="0096072B">
        <w:rPr>
          <w:i w:val="0"/>
          <w:szCs w:val="28"/>
        </w:rPr>
        <w:t>хозяйственной</w:t>
      </w:r>
      <w:r w:rsidR="00A86319" w:rsidRPr="0096072B">
        <w:rPr>
          <w:i w:val="0"/>
          <w:szCs w:val="28"/>
        </w:rPr>
        <w:t xml:space="preserve"> </w:t>
      </w:r>
      <w:r w:rsidR="006E6337" w:rsidRPr="0096072B">
        <w:rPr>
          <w:i w:val="0"/>
          <w:szCs w:val="28"/>
        </w:rPr>
        <w:t>деятельности,</w:t>
      </w:r>
      <w:r w:rsidR="00A86319" w:rsidRPr="0096072B">
        <w:rPr>
          <w:i w:val="0"/>
          <w:szCs w:val="28"/>
        </w:rPr>
        <w:t xml:space="preserve"> </w:t>
      </w:r>
      <w:r w:rsidR="006E6337" w:rsidRPr="0096072B">
        <w:rPr>
          <w:i w:val="0"/>
          <w:szCs w:val="28"/>
        </w:rPr>
        <w:t>зона</w:t>
      </w:r>
      <w:r w:rsidR="00A86319" w:rsidRPr="0096072B">
        <w:rPr>
          <w:i w:val="0"/>
          <w:szCs w:val="28"/>
        </w:rPr>
        <w:t xml:space="preserve"> </w:t>
      </w:r>
      <w:r w:rsidR="006E6337" w:rsidRPr="0096072B">
        <w:rPr>
          <w:i w:val="0"/>
          <w:szCs w:val="28"/>
        </w:rPr>
        <w:t>охраняемого</w:t>
      </w:r>
      <w:r w:rsidR="00A86319" w:rsidRPr="0096072B">
        <w:rPr>
          <w:i w:val="0"/>
          <w:szCs w:val="28"/>
        </w:rPr>
        <w:t xml:space="preserve"> </w:t>
      </w:r>
      <w:r w:rsidR="006E6337" w:rsidRPr="0096072B">
        <w:rPr>
          <w:i w:val="0"/>
          <w:szCs w:val="28"/>
        </w:rPr>
        <w:t>природного</w:t>
      </w:r>
      <w:r w:rsidR="00A86319" w:rsidRPr="0096072B">
        <w:rPr>
          <w:i w:val="0"/>
          <w:szCs w:val="28"/>
        </w:rPr>
        <w:t xml:space="preserve"> </w:t>
      </w:r>
      <w:r w:rsidR="006E6337" w:rsidRPr="0096072B">
        <w:rPr>
          <w:i w:val="0"/>
          <w:szCs w:val="28"/>
        </w:rPr>
        <w:t>ландшафта</w:t>
      </w:r>
      <w:bookmarkEnd w:id="97"/>
    </w:p>
    <w:p w14:paraId="19836384" w14:textId="184A82B2" w:rsidR="006E6337" w:rsidRPr="0096072B" w:rsidRDefault="008828EA" w:rsidP="004668B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Согласно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34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(памятниках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культуры)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целях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обеспечения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сохранности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его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исторической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среде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сопряженной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ним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устанавливаются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наследия: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охранная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зона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зона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регулирования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застройки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хозяйственной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деятельности,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зона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охраняемого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природного</w:t>
      </w:r>
      <w:r w:rsidR="00A86319" w:rsidRPr="0096072B">
        <w:rPr>
          <w:spacing w:val="2"/>
        </w:rPr>
        <w:t xml:space="preserve"> </w:t>
      </w:r>
      <w:r w:rsidR="006E6337" w:rsidRPr="0096072B">
        <w:rPr>
          <w:spacing w:val="2"/>
        </w:rPr>
        <w:t>ландшафта.</w:t>
      </w:r>
    </w:p>
    <w:p w14:paraId="62BD1166" w14:textId="1623E482" w:rsidR="008828EA" w:rsidRPr="0096072B" w:rsidRDefault="008828EA" w:rsidP="008828EA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Необходимый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состав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определяется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проектом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наследия.</w:t>
      </w:r>
    </w:p>
    <w:p w14:paraId="0A515D9C" w14:textId="0D536D6B" w:rsidR="008828EA" w:rsidRPr="0096072B" w:rsidRDefault="008828EA" w:rsidP="008828EA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целях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одновременного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обеспечения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сохранности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нескольких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исторической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среде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допускается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единой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единой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регулирования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застройки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хозяйственной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деятельности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единой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охраняемого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природного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ландшафта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(далее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объединенная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наследия).</w:t>
      </w:r>
    </w:p>
    <w:p w14:paraId="017B082F" w14:textId="760E8A55" w:rsidR="008828EA" w:rsidRPr="0096072B" w:rsidRDefault="008828EA" w:rsidP="008828EA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Состав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объединенной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определяется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проектом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объединенной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наследия.</w:t>
      </w:r>
    </w:p>
    <w:p w14:paraId="550EEBE3" w14:textId="48E2E9D1" w:rsidR="008828EA" w:rsidRPr="0096072B" w:rsidRDefault="008828EA" w:rsidP="008828EA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Требование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выявленному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предъявляется.</w:t>
      </w:r>
    </w:p>
    <w:p w14:paraId="13AFCF56" w14:textId="5B7F443C" w:rsidR="008828EA" w:rsidRPr="0096072B" w:rsidRDefault="008828EA" w:rsidP="008828EA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Охранная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пределах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целях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обеспечения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сохранности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историческом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ландшафтном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окружении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особый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режим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использования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участков,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ограничивающий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хозяйственную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деятельность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запрещающий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строительство,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исключением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применения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специальных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мер,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направленных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сохранение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регенерацию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историко-градостроительной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природной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среды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наследия.</w:t>
      </w:r>
    </w:p>
    <w:p w14:paraId="65A0C657" w14:textId="62412A4F" w:rsidR="008828EA" w:rsidRPr="0096072B" w:rsidRDefault="008828EA" w:rsidP="008828EA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Зона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регулирования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застройки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хозяйственной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деятельности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пределах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режим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использования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участков,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ограничивающий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строительство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хозяйственную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деятельность,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определяются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требования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реконструкции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существующих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зданий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сооружений.</w:t>
      </w:r>
    </w:p>
    <w:p w14:paraId="256D3E3E" w14:textId="4A784F84" w:rsidR="008828EA" w:rsidRPr="0096072B" w:rsidRDefault="008828EA" w:rsidP="008828EA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Зона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охраняемого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природного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ландшафта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пределах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режим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использования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участков,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запрещающий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ограничивающий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хозяйственную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деятельность,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строительство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реконструкцию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существующих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зданий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целях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сохранения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(регенерации)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природного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ландшафта,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включая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долины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водоемы,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леса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открытые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пространства,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композиционно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наследия.</w:t>
      </w:r>
    </w:p>
    <w:p w14:paraId="2B6C2420" w14:textId="73BD2553" w:rsidR="008828EA" w:rsidRPr="0096072B" w:rsidRDefault="008828EA" w:rsidP="008828EA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Решения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изменении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отнесенных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особо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ценным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включенных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Список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всемирного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принимаются,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требования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градостроительным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регламентам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lastRenderedPageBreak/>
        <w:t>данных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утверждаются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основании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учетом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представляемого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соответствующим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региональным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заключения.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Решение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прекращении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существования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принимается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наследия.</w:t>
      </w:r>
    </w:p>
    <w:p w14:paraId="6195D164" w14:textId="67F50A5A" w:rsidR="008828EA" w:rsidRPr="0096072B" w:rsidRDefault="008828EA" w:rsidP="008828EA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Решения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изменении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числе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объединенной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исключением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особо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ценных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включенных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Список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всемирного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наследия),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принимаются,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требования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градостроительным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регламентам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утверждаются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основании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отношении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значения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либо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объединенной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государственной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власти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субъекта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согласованию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отношении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регионального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значения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местного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(муниципального)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значения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порядке,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субъектов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Решение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прекращении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существования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принимается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государственной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власти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субъекта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Федерации.</w:t>
      </w:r>
    </w:p>
    <w:p w14:paraId="00D34D41" w14:textId="05176D6A" w:rsidR="008828EA" w:rsidRPr="0096072B" w:rsidRDefault="008828EA" w:rsidP="008828EA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прекращают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существование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принятия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решения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прекращении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существования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случае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исключения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единого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государственного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реестра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(памятников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культуры)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Федерации.</w:t>
      </w:r>
    </w:p>
    <w:p w14:paraId="10C17359" w14:textId="49954AA3" w:rsidR="008828EA" w:rsidRPr="0096072B" w:rsidRDefault="008828EA" w:rsidP="008828EA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Положение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включающее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себя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порядок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разработки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объединенной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требования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режимам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использования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участков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общие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принципы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требований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градостроительным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регламентам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Правительством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Федерации.</w:t>
      </w:r>
    </w:p>
    <w:p w14:paraId="2A50A2A5" w14:textId="144BD90A" w:rsidR="008828EA" w:rsidRPr="0096072B" w:rsidRDefault="008828EA" w:rsidP="008828EA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должны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быть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срок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более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года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дня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включения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реестр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применительно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которому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статьей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34.1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настоящего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зона.</w:t>
      </w:r>
    </w:p>
    <w:p w14:paraId="696D3CB6" w14:textId="4CB1AF01" w:rsidR="004668BC" w:rsidRPr="0096072B" w:rsidRDefault="004668BC" w:rsidP="004668B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Согласно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34.1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(памятниках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культуры)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являются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прилегают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включенным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реестр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памятникам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ансамблям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целях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обеспечения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сохранности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запрещаются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строительство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капитального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строительства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реконструкция,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связанная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изменением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параметров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(высоты,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количества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этажей,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площади),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исключением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строительства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реконструкции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линейных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объектов.</w:t>
      </w:r>
    </w:p>
    <w:p w14:paraId="1EBF1325" w14:textId="0ABE680A" w:rsidR="004668BC" w:rsidRPr="0096072B" w:rsidRDefault="004668BC" w:rsidP="004668B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Защитные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археологического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некрополей,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захоронений,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расположенных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некрополей,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произведений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монументального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искусства,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также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памятников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ансамблей,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расположенных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достопримечательного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места,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соответствующим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предусмотренные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статьей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56.4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(памятниках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культуры)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требования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ограничения.</w:t>
      </w:r>
    </w:p>
    <w:p w14:paraId="234E440A" w14:textId="5674CDCD" w:rsidR="004668BC" w:rsidRPr="0096072B" w:rsidRDefault="004668BC" w:rsidP="004668B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Границы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устанавливаются:</w:t>
      </w:r>
    </w:p>
    <w:p w14:paraId="0C95060F" w14:textId="7E09E056" w:rsidR="004668BC" w:rsidRPr="0096072B" w:rsidRDefault="004668BC" w:rsidP="004668B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1)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памятника,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расположенного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населенного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lastRenderedPageBreak/>
        <w:t>100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внешних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памятника,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памятника,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расположенного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населенного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200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внешних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памятника;</w:t>
      </w:r>
    </w:p>
    <w:p w14:paraId="4C16196F" w14:textId="7FFF2776" w:rsidR="004668BC" w:rsidRPr="0096072B" w:rsidRDefault="004668BC" w:rsidP="004668B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2)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ансамбля,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расположенного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населенного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150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внешних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ансамбля,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ансамбля,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расположенного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населенного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250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внешних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ансамбля.</w:t>
      </w:r>
    </w:p>
    <w:p w14:paraId="06DA82B5" w14:textId="110F02D0" w:rsidR="004668BC" w:rsidRPr="0096072B" w:rsidRDefault="004668BC" w:rsidP="004668B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случае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отсутствия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утвержденных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расположенного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населенного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200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внешней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стены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памятника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либо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контура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ансамбля,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образуемого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соединением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внешних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точек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наиболее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удаленных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элементов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ансамбля,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включая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парковую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территорию.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случае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отсутствия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утвержденных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расположенного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населенного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300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метров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внешней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стены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памятника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либо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контура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ансамбля,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образуемого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соединением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внешних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точек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наиболее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удаленных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элементов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ансамбля,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включая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парковую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территорию.</w:t>
      </w:r>
    </w:p>
    <w:p w14:paraId="713BDF8A" w14:textId="2C56631D" w:rsidR="00B1136E" w:rsidRPr="0096072B" w:rsidRDefault="00B1136E" w:rsidP="00B1136E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Региональный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вправе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принять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решение,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предусматривающее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отличном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предусмотренных</w:t>
      </w:r>
      <w:r w:rsidR="00A86319" w:rsidRPr="0096072B">
        <w:rPr>
          <w:spacing w:val="2"/>
        </w:rPr>
        <w:t xml:space="preserve"> </w:t>
      </w:r>
      <w:hyperlink r:id="rId13" w:anchor="A9Q0NR" w:history="1">
        <w:r w:rsidRPr="0096072B">
          <w:rPr>
            <w:spacing w:val="2"/>
          </w:rPr>
          <w:t>пунктами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3</w:t>
        </w:r>
      </w:hyperlink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hyperlink r:id="rId14" w:anchor="AA00NU" w:history="1">
        <w:r w:rsidRPr="0096072B">
          <w:rPr>
            <w:spacing w:val="2"/>
          </w:rPr>
          <w:t>4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настоящей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статьи</w:t>
        </w:r>
      </w:hyperlink>
      <w:r w:rsidRPr="0096072B">
        <w:rPr>
          <w:spacing w:val="2"/>
        </w:rPr>
        <w:t>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основании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заключения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историко-культурной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экспертизы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учетом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историко-градостроительного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ландшафтного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окружения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порядке,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Правительством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Федерации.</w:t>
      </w:r>
    </w:p>
    <w:p w14:paraId="217B8C86" w14:textId="2D092651" w:rsidR="00B1136E" w:rsidRPr="0096072B" w:rsidRDefault="00B1136E" w:rsidP="00B1136E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Защитная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прекращает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существование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дня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внесения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Единый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государственный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реестр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недвижимости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сведений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Федерального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Закона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«Об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(памятниках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истории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культуры)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народов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Федерации»</w:t>
      </w:r>
      <w:r w:rsidRPr="0096072B">
        <w:rPr>
          <w:spacing w:val="2"/>
        </w:rPr>
        <w:t>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Защитная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также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прекращает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существование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случае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исключения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единого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государственного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реестра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(памятников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культуры)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принятие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решения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прекращении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существования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требуется.</w:t>
      </w:r>
    </w:p>
    <w:p w14:paraId="18FF1956" w14:textId="73830198" w:rsidR="00B1136E" w:rsidRPr="0096072B" w:rsidRDefault="00B1136E" w:rsidP="00B1136E">
      <w:pPr>
        <w:widowControl w:val="0"/>
        <w:shd w:val="clear" w:color="auto" w:fill="FFFFFF"/>
        <w:ind w:firstLine="709"/>
        <w:textAlignment w:val="baseline"/>
      </w:pPr>
      <w:r w:rsidRPr="0096072B">
        <w:rPr>
          <w:spacing w:val="2"/>
        </w:rPr>
        <w:t>Согласно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5.1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(памятниках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культуры)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Федерации»</w:t>
      </w:r>
      <w:r w:rsidR="00A86319" w:rsidRPr="0096072B">
        <w:rPr>
          <w:spacing w:val="2"/>
        </w:rPr>
        <w:t xml:space="preserve"> </w:t>
      </w:r>
      <w:r w:rsidRPr="0096072B">
        <w:t>в</w:t>
      </w:r>
      <w:r w:rsidR="00A86319" w:rsidRPr="0096072B">
        <w:t xml:space="preserve"> </w:t>
      </w:r>
      <w:r w:rsidRPr="0096072B">
        <w:t>границах</w:t>
      </w:r>
      <w:r w:rsidR="00A86319" w:rsidRPr="0096072B">
        <w:t xml:space="preserve"> </w:t>
      </w:r>
      <w:r w:rsidRPr="0096072B">
        <w:t>территории</w:t>
      </w:r>
      <w:r w:rsidR="00A86319" w:rsidRPr="0096072B">
        <w:t xml:space="preserve"> </w:t>
      </w:r>
      <w:r w:rsidRPr="0096072B">
        <w:t>объекта</w:t>
      </w:r>
      <w:r w:rsidR="00A86319" w:rsidRPr="0096072B">
        <w:t xml:space="preserve"> </w:t>
      </w:r>
      <w:r w:rsidRPr="0096072B">
        <w:t>культурного</w:t>
      </w:r>
      <w:r w:rsidR="00A86319" w:rsidRPr="0096072B">
        <w:t xml:space="preserve"> </w:t>
      </w:r>
      <w:r w:rsidRPr="0096072B">
        <w:t>наследия:</w:t>
      </w:r>
    </w:p>
    <w:p w14:paraId="4FF13E18" w14:textId="6FB86781" w:rsidR="00B1136E" w:rsidRPr="0096072B" w:rsidRDefault="00B1136E" w:rsidP="00B1136E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t>1)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территории</w:t>
      </w:r>
      <w:r w:rsidR="00A86319" w:rsidRPr="0096072B">
        <w:t xml:space="preserve"> </w:t>
      </w:r>
      <w:r w:rsidRPr="0096072B">
        <w:t>памятника</w:t>
      </w:r>
      <w:r w:rsidR="00A86319" w:rsidRPr="0096072B">
        <w:t xml:space="preserve"> </w:t>
      </w:r>
      <w:r w:rsidRPr="0096072B">
        <w:t>или</w:t>
      </w:r>
      <w:r w:rsidR="00A86319" w:rsidRPr="0096072B">
        <w:t xml:space="preserve"> </w:t>
      </w:r>
      <w:r w:rsidRPr="0096072B">
        <w:t>ансамбля</w:t>
      </w:r>
      <w:r w:rsidR="00A86319" w:rsidRPr="0096072B">
        <w:t xml:space="preserve"> </w:t>
      </w:r>
      <w:r w:rsidRPr="0096072B">
        <w:t>запрещаются</w:t>
      </w:r>
      <w:r w:rsidR="00A86319" w:rsidRPr="0096072B">
        <w:t xml:space="preserve"> </w:t>
      </w:r>
      <w:r w:rsidRPr="0096072B">
        <w:t>строительство</w:t>
      </w:r>
      <w:r w:rsidR="00A86319" w:rsidRPr="0096072B">
        <w:t xml:space="preserve"> </w:t>
      </w:r>
      <w:r w:rsidRPr="0096072B">
        <w:t>объектов</w:t>
      </w:r>
      <w:r w:rsidR="00A86319" w:rsidRPr="0096072B">
        <w:t xml:space="preserve"> </w:t>
      </w:r>
      <w:r w:rsidRPr="0096072B">
        <w:t>капитального</w:t>
      </w:r>
      <w:r w:rsidR="00A86319" w:rsidRPr="0096072B">
        <w:t xml:space="preserve"> </w:t>
      </w:r>
      <w:r w:rsidRPr="0096072B">
        <w:t>строительства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увеличение</w:t>
      </w:r>
      <w:r w:rsidR="00A86319" w:rsidRPr="0096072B">
        <w:t xml:space="preserve"> </w:t>
      </w:r>
      <w:r w:rsidRPr="0096072B">
        <w:t>объемно-пространственных</w:t>
      </w:r>
      <w:r w:rsidR="00A86319" w:rsidRPr="0096072B">
        <w:t xml:space="preserve"> </w:t>
      </w:r>
      <w:r w:rsidRPr="0096072B">
        <w:t>характеристик</w:t>
      </w:r>
      <w:r w:rsidR="00A86319" w:rsidRPr="0096072B">
        <w:t xml:space="preserve"> </w:t>
      </w:r>
      <w:r w:rsidRPr="0096072B">
        <w:t>существующих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территории</w:t>
      </w:r>
      <w:r w:rsidR="00A86319" w:rsidRPr="0096072B">
        <w:t xml:space="preserve"> </w:t>
      </w:r>
      <w:r w:rsidRPr="0096072B">
        <w:t>памятника</w:t>
      </w:r>
      <w:r w:rsidR="00A86319" w:rsidRPr="0096072B">
        <w:t xml:space="preserve"> </w:t>
      </w:r>
      <w:r w:rsidRPr="0096072B">
        <w:t>или</w:t>
      </w:r>
      <w:r w:rsidR="00A86319" w:rsidRPr="0096072B">
        <w:t xml:space="preserve"> </w:t>
      </w:r>
      <w:r w:rsidRPr="0096072B">
        <w:t>ансамбля</w:t>
      </w:r>
      <w:r w:rsidR="00A86319" w:rsidRPr="0096072B">
        <w:t xml:space="preserve"> </w:t>
      </w:r>
      <w:r w:rsidRPr="0096072B">
        <w:t>объектов</w:t>
      </w:r>
      <w:r w:rsidR="00A86319" w:rsidRPr="0096072B">
        <w:t xml:space="preserve"> </w:t>
      </w:r>
      <w:r w:rsidRPr="0096072B">
        <w:t>капитального</w:t>
      </w:r>
      <w:r w:rsidR="00A86319" w:rsidRPr="0096072B">
        <w:t xml:space="preserve"> </w:t>
      </w:r>
      <w:r w:rsidRPr="0096072B">
        <w:t>строительства;</w:t>
      </w:r>
      <w:r w:rsidR="00A86319" w:rsidRPr="0096072B">
        <w:t xml:space="preserve"> </w:t>
      </w:r>
      <w:r w:rsidRPr="0096072B">
        <w:t>проведение</w:t>
      </w:r>
      <w:r w:rsidR="00A86319" w:rsidRPr="0096072B">
        <w:t xml:space="preserve"> </w:t>
      </w:r>
      <w:r w:rsidRPr="0096072B">
        <w:t>земляных,</w:t>
      </w:r>
      <w:r w:rsidR="00A86319" w:rsidRPr="0096072B">
        <w:t xml:space="preserve"> </w:t>
      </w:r>
      <w:r w:rsidRPr="0096072B">
        <w:t>строительных,</w:t>
      </w:r>
      <w:r w:rsidR="00A86319" w:rsidRPr="0096072B">
        <w:t xml:space="preserve"> </w:t>
      </w:r>
      <w:r w:rsidRPr="0096072B">
        <w:t>мелиоративных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иных</w:t>
      </w:r>
      <w:r w:rsidR="00A86319" w:rsidRPr="0096072B">
        <w:t xml:space="preserve"> </w:t>
      </w:r>
      <w:r w:rsidRPr="0096072B">
        <w:t>работ,</w:t>
      </w:r>
      <w:r w:rsidR="00A86319" w:rsidRPr="0096072B">
        <w:t xml:space="preserve"> </w:t>
      </w:r>
      <w:r w:rsidRPr="0096072B">
        <w:t>за</w:t>
      </w:r>
      <w:r w:rsidR="00A86319" w:rsidRPr="0096072B">
        <w:t xml:space="preserve"> </w:t>
      </w:r>
      <w:r w:rsidRPr="0096072B">
        <w:t>исключением</w:t>
      </w:r>
      <w:r w:rsidR="00A86319" w:rsidRPr="0096072B">
        <w:t xml:space="preserve"> </w:t>
      </w:r>
      <w:r w:rsidRPr="0096072B">
        <w:t>работ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сохранению</w:t>
      </w:r>
      <w:r w:rsidR="00A86319" w:rsidRPr="0096072B">
        <w:t xml:space="preserve"> </w:t>
      </w:r>
      <w:r w:rsidRPr="0096072B">
        <w:t>объекта</w:t>
      </w:r>
      <w:r w:rsidR="00A86319" w:rsidRPr="0096072B">
        <w:t xml:space="preserve"> </w:t>
      </w:r>
      <w:r w:rsidRPr="0096072B">
        <w:t>культурного</w:t>
      </w:r>
      <w:r w:rsidR="00A86319" w:rsidRPr="0096072B">
        <w:t xml:space="preserve"> </w:t>
      </w:r>
      <w:r w:rsidRPr="0096072B">
        <w:t>наследия</w:t>
      </w:r>
      <w:r w:rsidR="00A86319" w:rsidRPr="0096072B">
        <w:t xml:space="preserve"> </w:t>
      </w:r>
      <w:r w:rsidRPr="0096072B">
        <w:t>или</w:t>
      </w:r>
      <w:r w:rsidR="00A86319" w:rsidRPr="0096072B">
        <w:t xml:space="preserve"> </w:t>
      </w:r>
      <w:r w:rsidRPr="0096072B">
        <w:t>его</w:t>
      </w:r>
      <w:r w:rsidR="00A86319" w:rsidRPr="0096072B">
        <w:t xml:space="preserve"> </w:t>
      </w:r>
      <w:r w:rsidRPr="0096072B">
        <w:t>отдельных</w:t>
      </w:r>
      <w:r w:rsidR="00A86319" w:rsidRPr="0096072B">
        <w:t xml:space="preserve"> </w:t>
      </w:r>
      <w:r w:rsidRPr="0096072B">
        <w:t>элементов,</w:t>
      </w:r>
      <w:r w:rsidR="00A86319" w:rsidRPr="0096072B">
        <w:t xml:space="preserve"> </w:t>
      </w:r>
      <w:r w:rsidRPr="0096072B">
        <w:t>сохранению</w:t>
      </w:r>
      <w:r w:rsidR="00A86319" w:rsidRPr="0096072B">
        <w:t xml:space="preserve"> </w:t>
      </w:r>
      <w:r w:rsidRPr="0096072B">
        <w:t>историко-градостроительной</w:t>
      </w:r>
      <w:r w:rsidR="00A86319" w:rsidRPr="0096072B">
        <w:t xml:space="preserve"> </w:t>
      </w:r>
      <w:r w:rsidRPr="0096072B">
        <w:t>или</w:t>
      </w:r>
      <w:r w:rsidR="00A86319" w:rsidRPr="0096072B">
        <w:t xml:space="preserve"> </w:t>
      </w:r>
      <w:r w:rsidRPr="0096072B">
        <w:t>природной</w:t>
      </w:r>
      <w:r w:rsidR="00A86319" w:rsidRPr="0096072B">
        <w:t xml:space="preserve"> </w:t>
      </w:r>
      <w:r w:rsidRPr="0096072B">
        <w:t>среды</w:t>
      </w:r>
      <w:r w:rsidR="00A86319" w:rsidRPr="0096072B">
        <w:t xml:space="preserve"> </w:t>
      </w:r>
      <w:r w:rsidRPr="0096072B">
        <w:t>объекта</w:t>
      </w:r>
      <w:r w:rsidR="00A86319" w:rsidRPr="0096072B">
        <w:t xml:space="preserve"> </w:t>
      </w:r>
      <w:r w:rsidRPr="0096072B">
        <w:t>культурного</w:t>
      </w:r>
      <w:r w:rsidR="00A86319" w:rsidRPr="0096072B">
        <w:t xml:space="preserve"> </w:t>
      </w:r>
      <w:r w:rsidRPr="0096072B"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капитальному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ремонту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имущества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многоквартирных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домах,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являющихся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включенными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единый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государственный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реестр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(памятников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культуры)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выявленными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капитальному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ремонту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имущества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многоквартирных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домах,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расположенных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являющихся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наследия.</w:t>
      </w:r>
    </w:p>
    <w:p w14:paraId="41435B89" w14:textId="0BB0DB9D" w:rsidR="00B1136E" w:rsidRPr="0096072B" w:rsidRDefault="00B1136E" w:rsidP="00B1136E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Согласно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35.1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(памятниках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культуры)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допускается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распространение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наружной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рекламы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включенных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lastRenderedPageBreak/>
        <w:t>реестр,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также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территориях,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исключением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достопримечательных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мест.</w:t>
      </w:r>
    </w:p>
    <w:p w14:paraId="773785D3" w14:textId="1D362267" w:rsidR="00B1136E" w:rsidRPr="0096072B" w:rsidRDefault="00B1136E" w:rsidP="00B1136E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Запрет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ограничение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распространения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наружной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рекламы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находящихся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достопримечательного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места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включенных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реестр,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также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требования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распространению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соответствующим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определенным</w:t>
      </w:r>
      <w:r w:rsidR="00A86319" w:rsidRPr="0096072B">
        <w:rPr>
          <w:spacing w:val="2"/>
        </w:rPr>
        <w:t xml:space="preserve"> </w:t>
      </w:r>
      <w:hyperlink r:id="rId15" w:anchor="A8S0NI" w:history="1">
        <w:r w:rsidRPr="0096072B">
          <w:rPr>
            <w:spacing w:val="2"/>
          </w:rPr>
          <w:t>пунктом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7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статьи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47_6</w:t>
        </w:r>
        <w:r w:rsidR="00A86319" w:rsidRPr="0096072B">
          <w:rPr>
            <w:spacing w:val="2"/>
          </w:rPr>
          <w:t xml:space="preserve"> </w:t>
        </w:r>
        <w:r w:rsidR="00770332" w:rsidRPr="0096072B">
          <w:rPr>
            <w:spacing w:val="2"/>
          </w:rPr>
          <w:t>Федерального</w:t>
        </w:r>
        <w:r w:rsidR="00A86319" w:rsidRPr="0096072B">
          <w:rPr>
            <w:spacing w:val="2"/>
          </w:rPr>
          <w:t xml:space="preserve"> </w:t>
        </w:r>
        <w:r w:rsidR="00770332" w:rsidRPr="0096072B">
          <w:rPr>
            <w:spacing w:val="2"/>
          </w:rPr>
          <w:t>Закона</w:t>
        </w:r>
        <w:r w:rsidR="00A86319" w:rsidRPr="0096072B">
          <w:rPr>
            <w:spacing w:val="2"/>
          </w:rPr>
          <w:t xml:space="preserve"> </w:t>
        </w:r>
        <w:r w:rsidR="00770332" w:rsidRPr="0096072B">
          <w:rPr>
            <w:spacing w:val="2"/>
          </w:rPr>
          <w:t>«Об</w:t>
        </w:r>
        <w:r w:rsidR="00A86319" w:rsidRPr="0096072B">
          <w:rPr>
            <w:spacing w:val="2"/>
          </w:rPr>
          <w:t xml:space="preserve"> </w:t>
        </w:r>
        <w:r w:rsidR="00770332" w:rsidRPr="0096072B">
          <w:rPr>
            <w:spacing w:val="2"/>
          </w:rPr>
          <w:t>объектах</w:t>
        </w:r>
        <w:r w:rsidR="00A86319" w:rsidRPr="0096072B">
          <w:rPr>
            <w:spacing w:val="2"/>
          </w:rPr>
          <w:t xml:space="preserve"> </w:t>
        </w:r>
        <w:r w:rsidR="00770332" w:rsidRPr="0096072B">
          <w:rPr>
            <w:spacing w:val="2"/>
          </w:rPr>
          <w:t>культурного</w:t>
        </w:r>
        <w:r w:rsidR="00A86319" w:rsidRPr="0096072B">
          <w:rPr>
            <w:spacing w:val="2"/>
          </w:rPr>
          <w:t xml:space="preserve"> </w:t>
        </w:r>
        <w:r w:rsidR="00770332" w:rsidRPr="0096072B">
          <w:rPr>
            <w:spacing w:val="2"/>
          </w:rPr>
          <w:t>наследия</w:t>
        </w:r>
        <w:r w:rsidR="00A86319" w:rsidRPr="0096072B">
          <w:rPr>
            <w:spacing w:val="2"/>
          </w:rPr>
          <w:t xml:space="preserve"> </w:t>
        </w:r>
        <w:r w:rsidR="00770332" w:rsidRPr="0096072B">
          <w:rPr>
            <w:spacing w:val="2"/>
          </w:rPr>
          <w:t>(памятниках</w:t>
        </w:r>
        <w:r w:rsidR="00A86319" w:rsidRPr="0096072B">
          <w:rPr>
            <w:spacing w:val="2"/>
          </w:rPr>
          <w:t xml:space="preserve"> </w:t>
        </w:r>
        <w:r w:rsidR="00770332" w:rsidRPr="0096072B">
          <w:rPr>
            <w:spacing w:val="2"/>
          </w:rPr>
          <w:t>истории</w:t>
        </w:r>
        <w:r w:rsidR="00A86319" w:rsidRPr="0096072B">
          <w:rPr>
            <w:spacing w:val="2"/>
          </w:rPr>
          <w:t xml:space="preserve"> </w:t>
        </w:r>
        <w:r w:rsidR="00770332" w:rsidRPr="0096072B">
          <w:rPr>
            <w:spacing w:val="2"/>
          </w:rPr>
          <w:t>и</w:t>
        </w:r>
        <w:r w:rsidR="00A86319" w:rsidRPr="0096072B">
          <w:rPr>
            <w:spacing w:val="2"/>
          </w:rPr>
          <w:t xml:space="preserve"> </w:t>
        </w:r>
        <w:r w:rsidR="00770332" w:rsidRPr="0096072B">
          <w:rPr>
            <w:spacing w:val="2"/>
          </w:rPr>
          <w:t>культуры)</w:t>
        </w:r>
        <w:r w:rsidR="00A86319" w:rsidRPr="0096072B">
          <w:rPr>
            <w:spacing w:val="2"/>
          </w:rPr>
          <w:t xml:space="preserve"> </w:t>
        </w:r>
        <w:r w:rsidR="00770332" w:rsidRPr="0096072B">
          <w:rPr>
            <w:spacing w:val="2"/>
          </w:rPr>
          <w:t>народов</w:t>
        </w:r>
        <w:r w:rsidR="00A86319" w:rsidRPr="0096072B">
          <w:rPr>
            <w:spacing w:val="2"/>
          </w:rPr>
          <w:t xml:space="preserve"> </w:t>
        </w:r>
        <w:r w:rsidR="00770332" w:rsidRPr="0096072B">
          <w:rPr>
            <w:spacing w:val="2"/>
          </w:rPr>
          <w:t>Российской</w:t>
        </w:r>
        <w:r w:rsidR="00A86319" w:rsidRPr="0096072B">
          <w:rPr>
            <w:spacing w:val="2"/>
          </w:rPr>
          <w:t xml:space="preserve"> </w:t>
        </w:r>
        <w:r w:rsidR="00770332" w:rsidRPr="0096072B">
          <w:rPr>
            <w:spacing w:val="2"/>
          </w:rPr>
          <w:t>Федерации»</w:t>
        </w:r>
        <w:r w:rsidR="00A86319" w:rsidRPr="0096072B">
          <w:rPr>
            <w:spacing w:val="2"/>
          </w:rPr>
          <w:t xml:space="preserve"> </w:t>
        </w:r>
      </w:hyperlink>
      <w:r w:rsidRPr="0096072B">
        <w:rPr>
          <w:spacing w:val="2"/>
        </w:rPr>
        <w:t>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вносятся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правила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землепользования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застройки,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разработанные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hyperlink r:id="rId16" w:anchor="64U0IK" w:history="1">
        <w:r w:rsidRPr="0096072B">
          <w:rPr>
            <w:spacing w:val="2"/>
          </w:rPr>
          <w:t>Градостроительным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кодексом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Российской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Федерации</w:t>
        </w:r>
      </w:hyperlink>
      <w:r w:rsidRPr="0096072B">
        <w:rPr>
          <w:spacing w:val="2"/>
        </w:rPr>
        <w:t>.</w:t>
      </w:r>
    </w:p>
    <w:p w14:paraId="45DBD7F1" w14:textId="3D99C515" w:rsidR="00B1136E" w:rsidRPr="0096072B" w:rsidRDefault="00B1136E" w:rsidP="00B1136E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Требования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настоящей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статьи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применяются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отношении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распространения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наружной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рекламы,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содержащей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исключительно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информацию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проведении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театрально-зрелищных,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культурно-просветительных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зрелищно-развлекательных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мероприятий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исключительно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информацию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мероприятиях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одновременным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упоминанием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определенном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лице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спонсоре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конкретного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мероприятия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условии,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если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такому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упоминанию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отведено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более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десять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процентов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рекламной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площади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(пространства).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Требования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распространению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наружной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рекламы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указываются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обязательстве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собственника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владельца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случае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распространения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наружной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рекламы,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предусмотренной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настоящим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пунктом.</w:t>
      </w:r>
    </w:p>
    <w:p w14:paraId="79DA8F0A" w14:textId="6D35B343" w:rsidR="00B1136E" w:rsidRPr="0096072B" w:rsidRDefault="00B1136E" w:rsidP="00B1136E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Согласно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36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(памятниках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культуры)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Федерации»</w:t>
      </w:r>
      <w:r w:rsidR="00A86319" w:rsidRPr="0096072B">
        <w:rPr>
          <w:spacing w:val="2"/>
        </w:rPr>
        <w:t xml:space="preserve">  </w:t>
      </w:r>
      <w:r w:rsidRPr="0096072B">
        <w:rPr>
          <w:spacing w:val="2"/>
        </w:rPr>
        <w:t>проектирование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проведение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земляных,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строительных,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мелиоративных,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хозяйственных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статье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30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Федерального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Закона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«Об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(памятниках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истории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культуры)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народов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Федерации»</w:t>
      </w:r>
      <w:r w:rsidR="00A86319" w:rsidRPr="0096072B">
        <w:rPr>
          <w:spacing w:val="2"/>
        </w:rPr>
        <w:t xml:space="preserve">  </w:t>
      </w:r>
      <w:r w:rsidRPr="0096072B">
        <w:rPr>
          <w:spacing w:val="2"/>
        </w:rPr>
        <w:t>работ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использованию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лесов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осуществляются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отсутствии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данной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включенных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реестр,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выявленных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обладающих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признаками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либо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условии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соблюдения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техническим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заказчиком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(застройщиком)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капитального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строительства,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заказчиками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других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видов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лицом,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проводящим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требований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настоящей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статьи,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исключением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проведения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капитальному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ремонту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имущества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многоквартирных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домах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учетом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особенностей,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предусмотренных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статьей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56_1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Федерального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Закона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«Об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(памятниках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истории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культуры)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народов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Федерации»</w:t>
      </w:r>
      <w:r w:rsidRPr="0096072B">
        <w:rPr>
          <w:spacing w:val="2"/>
        </w:rPr>
        <w:t>.</w:t>
      </w:r>
    </w:p>
    <w:p w14:paraId="280BEEB6" w14:textId="66505CD5" w:rsidR="00B1136E" w:rsidRPr="0096072B" w:rsidRDefault="00B1136E" w:rsidP="00B1136E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Изыскательские,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проектные,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земляные,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строительные,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мелиоративные,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хозяйственные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статье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30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Федерального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Закона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«Об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(памятниках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истории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культуры)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народов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Федерации»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использованию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лесов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включенного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реестр,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проводятся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условии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соблюдения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статьей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5_1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Федерального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Закона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«Об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(памятниках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истории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культуры)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народов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Федерации»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требований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осуществлению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деятельности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особого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режима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использования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участка,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располагается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археологического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условии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реализации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согласованных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соответствующим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определенным</w:t>
      </w:r>
      <w:r w:rsidR="00A86319" w:rsidRPr="0096072B">
        <w:rPr>
          <w:spacing w:val="2"/>
        </w:rPr>
        <w:t xml:space="preserve"> </w:t>
      </w:r>
      <w:hyperlink r:id="rId17" w:anchor="A8S0NN" w:history="1">
        <w:r w:rsidRPr="0096072B">
          <w:rPr>
            <w:spacing w:val="2"/>
          </w:rPr>
          <w:t>пунктом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2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статьи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45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Федерального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закона</w:t>
        </w:r>
      </w:hyperlink>
      <w:r w:rsidRPr="0096072B">
        <w:rPr>
          <w:spacing w:val="2"/>
        </w:rPr>
        <w:t>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обязательных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разделов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обеспечении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сохранности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проектах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проведения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обеспечения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сохранности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либо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плана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проведения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спасательных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археологических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полевых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включающих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lastRenderedPageBreak/>
        <w:t>оценку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воздействия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проводимых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наследия.</w:t>
      </w:r>
    </w:p>
    <w:p w14:paraId="33990F61" w14:textId="03D86837" w:rsidR="00B1136E" w:rsidRPr="0096072B" w:rsidRDefault="00B1136E" w:rsidP="00B1136E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Строительные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участке,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непосредственно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связанном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участком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проводятся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наличии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проектной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документации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разделов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обеспечении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сохранности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проведении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спасательных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археологических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полевых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обеспечения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сохранности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либо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плана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проведения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спасательных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археологических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полевых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включающих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оценку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воздействия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проводимых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согласованных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региональным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наследия.</w:t>
      </w:r>
    </w:p>
    <w:p w14:paraId="1B6E8885" w14:textId="3E06B537" w:rsidR="00B1136E" w:rsidRPr="0096072B" w:rsidRDefault="00B1136E" w:rsidP="00B1136E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случае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обнаружения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ходе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проведения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изыскательских,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проектных,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земляных,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строительных,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мелиоративных,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хозяйственных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статье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30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Федерального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Закона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«Об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(памятниках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истории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культуры)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народов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="00770332" w:rsidRPr="0096072B">
        <w:rPr>
          <w:spacing w:val="2"/>
        </w:rPr>
        <w:t>Федерации»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использованию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лесов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обладающего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признаками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числе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археологического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заказчик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технический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заказчик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(застройщик)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капитального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строительства,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лицо,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проводящее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обязаны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незамедлительно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приостановить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течение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дней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дня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обнаружения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направить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региональный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письменное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заявление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обнаруженном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либо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заявление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форме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электронного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документа,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подписанного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усиленной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квалифицированной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электронной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подписью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требованиями</w:t>
      </w:r>
      <w:r w:rsidR="00A86319" w:rsidRPr="0096072B">
        <w:rPr>
          <w:spacing w:val="2"/>
        </w:rPr>
        <w:t xml:space="preserve"> </w:t>
      </w:r>
      <w:hyperlink r:id="rId18" w:anchor="7D20K3" w:history="1">
        <w:r w:rsidRPr="0096072B">
          <w:rPr>
            <w:spacing w:val="2"/>
          </w:rPr>
          <w:t>Федерального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закона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от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6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апреля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2011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года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N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63-ФЗ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"Об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электронной</w:t>
        </w:r>
        <w:r w:rsidR="00A86319" w:rsidRPr="0096072B">
          <w:rPr>
            <w:spacing w:val="2"/>
          </w:rPr>
          <w:t xml:space="preserve"> </w:t>
        </w:r>
        <w:r w:rsidRPr="0096072B">
          <w:rPr>
            <w:spacing w:val="2"/>
          </w:rPr>
          <w:t>подписи"</w:t>
        </w:r>
      </w:hyperlink>
      <w:r w:rsidRPr="0096072B">
        <w:rPr>
          <w:spacing w:val="2"/>
        </w:rPr>
        <w:t>.</w:t>
      </w:r>
    </w:p>
    <w:p w14:paraId="75B39946" w14:textId="6D242A4A" w:rsidR="00B1136E" w:rsidRPr="0096072B" w:rsidRDefault="00B1136E" w:rsidP="00B1136E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Согласно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18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постановления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Правительства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12.09.2015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№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972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утверждении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Положения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(памятников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культуры)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утвержденные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(объединенной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охраны),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режимы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использования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градостроительные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регламенты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обязательно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учитываются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отображаются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документах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планирования,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правилах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землепользования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застройки,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документации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планировке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случае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необходимости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документы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вносятся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изменения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установленном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порядке).</w:t>
      </w:r>
    </w:p>
    <w:p w14:paraId="72191F30" w14:textId="4344C1BD" w:rsidR="00B1136E" w:rsidRPr="0096072B" w:rsidRDefault="00B1136E" w:rsidP="00B1136E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Порядок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проведения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сохранению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включенного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реестр,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выявленного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регламентирован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45,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45.1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(памятниках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культуры)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Федерации».</w:t>
      </w:r>
    </w:p>
    <w:p w14:paraId="717C222B" w14:textId="0945B0BA" w:rsidR="00B1136E" w:rsidRPr="0096072B" w:rsidRDefault="00B1136E" w:rsidP="00B1136E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Особенности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владения,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пользования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распоряжения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установлены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47.1-50.1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(памятниках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культуры)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Федерации».</w:t>
      </w:r>
    </w:p>
    <w:p w14:paraId="52B05C15" w14:textId="7C6455BA" w:rsidR="00B1136E" w:rsidRPr="0096072B" w:rsidRDefault="00676430" w:rsidP="00B1136E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Земли,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подлежащие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воздействию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земляных,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строительных,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мелиоративных,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хозяйственных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предусмотренных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статьей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25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Лесного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Кодекса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использованию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лесов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исключением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3,4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7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часть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статьи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25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Лесного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Кодекса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случае,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если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имеет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отсутствии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землях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включенных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реестр,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выявленных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либо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обладающих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признаками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подлежат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государственной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историко-культурной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экспертизе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целях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определения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наличия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отсутствия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включенных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реестр,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выявленных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либо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объектов,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обладающих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признаками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наследия,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рассматриваемом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земельном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участке.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Государственная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историко-культурная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экспертиза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земельных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участках,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участках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лесного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фонда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либо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водных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частях,</w:t>
      </w:r>
      <w:r w:rsidR="00A86319" w:rsidRPr="0096072B">
        <w:rPr>
          <w:spacing w:val="2"/>
        </w:rPr>
        <w:t xml:space="preserve"> </w:t>
      </w:r>
      <w:r w:rsidR="006F53E1" w:rsidRPr="0096072B">
        <w:rPr>
          <w:spacing w:val="2"/>
        </w:rPr>
        <w:t>подлежащих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воздействию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земляных,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lastRenderedPageBreak/>
        <w:t>строительных.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Мелиоративных,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иных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работ,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осуществляется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путем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археологической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разведки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порядке,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установленном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ст.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45.1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Федерального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закона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№73-ФЗ.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Заключение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историко-культурной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экспертизы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предоставляется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рассмотрение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орган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государственной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является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основанием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принятия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решения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о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возможности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проведения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указанных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работ,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также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принятия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иных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решений,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вытекающих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из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заключения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историко-культурной</w:t>
      </w:r>
      <w:r w:rsidR="00A86319" w:rsidRPr="0096072B">
        <w:rPr>
          <w:spacing w:val="2"/>
        </w:rPr>
        <w:t xml:space="preserve"> </w:t>
      </w:r>
      <w:r w:rsidR="002D7DB4" w:rsidRPr="0096072B">
        <w:rPr>
          <w:spacing w:val="2"/>
        </w:rPr>
        <w:t>экспертизы.</w:t>
      </w:r>
    </w:p>
    <w:p w14:paraId="060C03A6" w14:textId="46F84706" w:rsidR="00B1136E" w:rsidRPr="0096072B" w:rsidRDefault="00B1136E" w:rsidP="00B1136E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статьей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4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25.06.2002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года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№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73-ФЗ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(памятниках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культуры)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народов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подразделяются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следующие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категории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историко-культурного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значения:</w:t>
      </w:r>
    </w:p>
    <w:p w14:paraId="15F4BC77" w14:textId="1B8F8ABE" w:rsidR="00B1136E" w:rsidRPr="0096072B" w:rsidRDefault="00B1136E" w:rsidP="00B1136E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объекты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культурного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наследия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федерального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значения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-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объекты,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обладающие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историко-архитектурной,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художественной,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научной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мемориальной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ценностью,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имеющие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особое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значение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для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истории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культуры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Российской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Федерации,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также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объекты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археологического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наследия;</w:t>
      </w:r>
    </w:p>
    <w:p w14:paraId="68EEEDCE" w14:textId="470BC32C" w:rsidR="00B1136E" w:rsidRPr="0096072B" w:rsidRDefault="00B1136E" w:rsidP="00B1136E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объекты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культурного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наследия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регионального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значения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-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объекты,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обладающие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историко-архитектурной,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художественной,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научной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мемориальной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ценностью,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имеющие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особое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значение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для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истории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культуры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субъекта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Российской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Федерации;</w:t>
      </w:r>
    </w:p>
    <w:p w14:paraId="3125EA1A" w14:textId="62C8FD9B" w:rsidR="00B1136E" w:rsidRPr="0096072B" w:rsidRDefault="00B1136E" w:rsidP="00B1136E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объекты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культурного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наследия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местного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(муниципального)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значения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-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объекты,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обладающие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историко-архитектурной,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художественной,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научной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мемориальной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ценностью,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имеющие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особое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значение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для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истории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культуры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муниципального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образования.</w:t>
      </w:r>
    </w:p>
    <w:p w14:paraId="09266D6A" w14:textId="263A6CD9" w:rsidR="004668BC" w:rsidRPr="0096072B" w:rsidRDefault="004668BC" w:rsidP="004668BC">
      <w:pPr>
        <w:pStyle w:val="30"/>
        <w:keepNext w:val="0"/>
        <w:widowControl w:val="0"/>
        <w:rPr>
          <w:i w:val="0"/>
          <w:szCs w:val="28"/>
        </w:rPr>
      </w:pPr>
      <w:bookmarkStart w:id="98" w:name="_Toc191453246"/>
      <w:bookmarkEnd w:id="96"/>
      <w:r w:rsidRPr="0096072B">
        <w:rPr>
          <w:i w:val="0"/>
          <w:szCs w:val="28"/>
        </w:rPr>
        <w:t>2.2.</w:t>
      </w:r>
      <w:r w:rsidR="00CE515C" w:rsidRPr="0096072B">
        <w:rPr>
          <w:i w:val="0"/>
          <w:szCs w:val="28"/>
        </w:rPr>
        <w:t>13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Придорожная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полоса</w:t>
      </w:r>
      <w:bookmarkEnd w:id="98"/>
    </w:p>
    <w:p w14:paraId="22403701" w14:textId="09D89F77" w:rsidR="004668BC" w:rsidRPr="0096072B" w:rsidRDefault="004668BC" w:rsidP="004668B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«Об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автомобильных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дорогах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дорожной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деятельности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внесении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изменений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отдельные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законодательные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акты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08.11.20007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№257-ФЗ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придорожной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автомобильной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дороги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являются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прилегают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обеих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сторон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полосе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отвода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автомобильной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дороги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особый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режим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использования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участков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(частей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участков)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целях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обеспечения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требований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безопасности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дорожного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движения,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также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нормальных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условий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реконструкции,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капитального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ремонта,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ремонта,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содержания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автомобильной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дороги,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сохранности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учетом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перспектив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развития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автомобильной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дороги.</w:t>
      </w:r>
    </w:p>
    <w:p w14:paraId="0C450B4D" w14:textId="7BD61AA8" w:rsidR="00CE515C" w:rsidRPr="0096072B" w:rsidRDefault="00CE515C" w:rsidP="00CE515C">
      <w:pPr>
        <w:pStyle w:val="30"/>
        <w:keepNext w:val="0"/>
        <w:widowControl w:val="0"/>
        <w:rPr>
          <w:i w:val="0"/>
          <w:szCs w:val="28"/>
        </w:rPr>
      </w:pPr>
      <w:bookmarkStart w:id="99" w:name="_Toc145917073"/>
      <w:bookmarkStart w:id="100" w:name="_Toc147923762"/>
      <w:bookmarkStart w:id="101" w:name="_Toc191453247"/>
      <w:r w:rsidRPr="0096072B">
        <w:rPr>
          <w:i w:val="0"/>
          <w:szCs w:val="28"/>
        </w:rPr>
        <w:t>2.2.14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Зона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минимальных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расстояний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магистральных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или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промышленных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трубопроводов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(газопроводов,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нефтепроводов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и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нефтепродуктопроводов,</w:t>
      </w:r>
      <w:r w:rsidR="00A86319" w:rsidRPr="0096072B">
        <w:rPr>
          <w:i w:val="0"/>
          <w:szCs w:val="28"/>
        </w:rPr>
        <w:t xml:space="preserve"> </w:t>
      </w:r>
      <w:r w:rsidRPr="0096072B">
        <w:rPr>
          <w:i w:val="0"/>
          <w:szCs w:val="28"/>
        </w:rPr>
        <w:t>аммиакопроводов).</w:t>
      </w:r>
      <w:bookmarkEnd w:id="99"/>
      <w:bookmarkEnd w:id="100"/>
      <w:bookmarkEnd w:id="101"/>
    </w:p>
    <w:p w14:paraId="4FCF47B0" w14:textId="1CAD8181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разработке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Генерального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плана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учитывались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трубопроводов,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минимально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допустимых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трубопроводов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населенных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отдельных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зданий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которые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должны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приниматься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зависимости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класса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диаметра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трубопроводов,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степени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ответственности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необходимости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обеспечения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безопасности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36.13330.2012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Свод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правил.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трубопроводы.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Актуализированная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редакция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СНиП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2.05.06-85*,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«Правила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08.09.2017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№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1083».</w:t>
      </w:r>
    </w:p>
    <w:p w14:paraId="5DFE060C" w14:textId="1E80C144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28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газоснабжении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Федерации»,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90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6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Кодекса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утвержденных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постановлением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Правительства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08.09.2017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№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1083,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устанавливаются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Вдоль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линейной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части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виде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ограниченной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условными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параллельными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плоскостями,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проходящими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25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lastRenderedPageBreak/>
        <w:t>газопровода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каждой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стороны.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Вокруг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компрессорных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станций,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газоизмерительных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станций,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газораспределительных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станций,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узлов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редуцирования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станций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охлаждения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виде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ограниченной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условной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замкнутой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линией,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отстоящей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внешней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границы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100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каждой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стороны.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Минимальные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36.13330.2012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Свод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правил.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трубопроводы.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Актуализированная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редакция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СНиП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2.05.06-85*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зависимости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диаметра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трубы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газопровода:</w:t>
      </w:r>
    </w:p>
    <w:p w14:paraId="753AF5C3" w14:textId="7CDD9F07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I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класса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опасности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300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=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100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м;</w:t>
      </w:r>
    </w:p>
    <w:p w14:paraId="71F34042" w14:textId="10DC343C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диаметром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трубы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300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мм=150м.</w:t>
      </w:r>
    </w:p>
    <w:p w14:paraId="1BF51F16" w14:textId="2960E2F6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При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проектировании,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строительстве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реконструкции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зданий,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строений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должны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соблюдаться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минимальные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предусмотренные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нормативными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документами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области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технического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регулирования.</w:t>
      </w:r>
    </w:p>
    <w:p w14:paraId="25B65341" w14:textId="221916F9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собственник,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законный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владелец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участка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может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производить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полевые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сельскохозяйственные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временным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затоплением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орошаемых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сельскохозяйственных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предварительно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письменно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уведомив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собственника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организацию,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эксплуатирующую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газопровод.</w:t>
      </w:r>
    </w:p>
    <w:p w14:paraId="5EA4AA4C" w14:textId="3945C8D9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запрещается:</w:t>
      </w:r>
    </w:p>
    <w:p w14:paraId="6E25FC99" w14:textId="7682CFF7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а)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перемещать,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засыпать,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повреждать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разрушать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контрольно-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измерительные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контрольно-диагностические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предупредительные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надписи,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опознавательные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сигнальные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знаки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местонахождении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газопроводов;</w:t>
      </w:r>
    </w:p>
    <w:p w14:paraId="4258755D" w14:textId="13A893E9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б)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открывать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двери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люки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необслуживаемых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усилительных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кабельных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линиях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калитки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ограждений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узлов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линейной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арматуры,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двери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установок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электрохимической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защиты,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люки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линейных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смотровых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колодцев,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открывать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закрывать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краны,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задвижки,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отключать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включать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средства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энергоснабжения,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устройства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телемеханики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газопроводов;</w:t>
      </w:r>
    </w:p>
    <w:p w14:paraId="569B4D52" w14:textId="676387D3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в)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устраивать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свалки,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осуществлять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сброс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слив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едких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коррозионно-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агрессивных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веществ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горюче-смазочных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материалов;</w:t>
      </w:r>
    </w:p>
    <w:p w14:paraId="1EF22925" w14:textId="49BDF397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г)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складировать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любые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материалы,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числе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горюче-смазочные,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размещать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хранилища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любых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материалов;</w:t>
      </w:r>
    </w:p>
    <w:p w14:paraId="4B212890" w14:textId="428B43F0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д)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повреждать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берегозащитные,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водовыпускные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земляные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(устройства),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предохраняющие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разрушения;</w:t>
      </w:r>
    </w:p>
    <w:p w14:paraId="521DF806" w14:textId="56D83CF4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е)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осуществлять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постановку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судов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плавучих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якорь,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добычу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морских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млекопитающих,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рыболовство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придонными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орудиями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добычи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(вылова)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биологических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ресурсов,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плавание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вытравленной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якорь-цепью;</w:t>
      </w:r>
    </w:p>
    <w:p w14:paraId="62C0E49B" w14:textId="361BB4BA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ж)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проводить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дноуглубительные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другие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изменением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берегов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исключением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необходимых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технического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обслуживания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газопровода;</w:t>
      </w:r>
    </w:p>
    <w:p w14:paraId="1D0EF3C4" w14:textId="15FFDFD5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з)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проводить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использованием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ударно-импульсных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устройств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вспомогательных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механизмов,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сбрасывать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грузы;</w:t>
      </w:r>
    </w:p>
    <w:p w14:paraId="61AA576E" w14:textId="7A2D57C1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и)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осуществлять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рекреационную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деятельность,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кроме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деятельности,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предусмотренной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подпунктом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«ж»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6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утвержденных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постановлением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Правительства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08.09.2017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№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1083,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разводить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костры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размещать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источники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огня;</w:t>
      </w:r>
    </w:p>
    <w:p w14:paraId="5EE8FDC3" w14:textId="041F20DD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к)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огораживать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перегораживать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зоны;</w:t>
      </w:r>
    </w:p>
    <w:p w14:paraId="2B5C03C6" w14:textId="32D4D67E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л)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размещать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какие-либо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здания,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относящиеся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объектам,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утвержденных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постановлением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Правительства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08.09.2017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№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1083,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исключением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подпунктах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«д»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«к»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«м»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6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утвержденных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постановлением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Правительства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lastRenderedPageBreak/>
        <w:t>Российской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Федерации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08.09.2017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№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1083;</w:t>
      </w:r>
    </w:p>
    <w:p w14:paraId="040985EB" w14:textId="15078734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м)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осуществлять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несанкционированное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подключение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(присоединение)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магистральному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газопроводу.</w:t>
      </w:r>
    </w:p>
    <w:p w14:paraId="7C634AAE" w14:textId="58E7D6E4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письменного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разрешении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собственники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организации,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эксплуатирующей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(далее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-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разрешение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производство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работ),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допускается:</w:t>
      </w:r>
    </w:p>
    <w:p w14:paraId="0834EBE7" w14:textId="4C2D5666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а)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проведение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горных,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взрывных,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строительных,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монтажных,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мелиоративных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числе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затоплением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земель;</w:t>
      </w:r>
    </w:p>
    <w:p w14:paraId="714AA59A" w14:textId="53C90B7A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б)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осуществление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посадки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вырубки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деревьев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кустарников;</w:t>
      </w:r>
      <w:r w:rsidR="00A86319" w:rsidRPr="0096072B">
        <w:rPr>
          <w:spacing w:val="2"/>
        </w:rPr>
        <w:t xml:space="preserve"> </w:t>
      </w:r>
    </w:p>
    <w:p w14:paraId="57BFF6FC" w14:textId="6F5B2B93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в)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проведение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погрузочно-разгрузочных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устройство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водопоев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скота,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колка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заготовка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льда;</w:t>
      </w:r>
    </w:p>
    <w:p w14:paraId="7A730D11" w14:textId="093CDC8C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г)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проведение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земляных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глубине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более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0,3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планировка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грунта;</w:t>
      </w:r>
    </w:p>
    <w:p w14:paraId="2AC9381E" w14:textId="0238542D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д)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запруд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реках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ручьях;</w:t>
      </w:r>
    </w:p>
    <w:p w14:paraId="047AA2F4" w14:textId="4334934A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е)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складирование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кормов,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удобрений,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сена,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соломы,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размещение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полевых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станов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загонов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скота;</w:t>
      </w:r>
    </w:p>
    <w:p w14:paraId="6FCA2C20" w14:textId="72172F61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ж)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размещение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туристских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стоянок;</w:t>
      </w:r>
    </w:p>
    <w:p w14:paraId="3A0BBE63" w14:textId="0BB75B85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з)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размещение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гаражей,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стоянок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парковок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транспортных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средств;</w:t>
      </w:r>
    </w:p>
    <w:p w14:paraId="6F93B20E" w14:textId="560E6D0F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и)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переездов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через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газопроводы;</w:t>
      </w:r>
    </w:p>
    <w:p w14:paraId="1022B7FA" w14:textId="3093F1EE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к)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прокладка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инженерных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коммуникаций;</w:t>
      </w:r>
    </w:p>
    <w:p w14:paraId="1EF8B316" w14:textId="1231EF32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л)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проведение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инженерных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изысканий,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бурением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скважин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устройством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шурфов;</w:t>
      </w:r>
    </w:p>
    <w:p w14:paraId="45FB0E7C" w14:textId="3DD3234C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м)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устройство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причалов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для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судов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пляжей;</w:t>
      </w:r>
    </w:p>
    <w:p w14:paraId="4B678D6D" w14:textId="0CC92C39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н)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проведение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транспортной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инфраструктуры,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находящихся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зоны;</w:t>
      </w:r>
    </w:p>
    <w:p w14:paraId="5EA97B64" w14:textId="5E7F334B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о)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проведение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связанных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временным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затоплением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земель,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относящихся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землям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сельскохозяйственного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назначения.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Любые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действия,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производимые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зонах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трубопроводов,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кроме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ремонтно-восстановительных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сельскохозяйственных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могут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выполняться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только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получении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Разрешения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производство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охранной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трубопровода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предприятия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трубопроводного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транспорта.</w:t>
      </w:r>
    </w:p>
    <w:p w14:paraId="26EFA1A4" w14:textId="46546D8C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целях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получения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разрешения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производство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организация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физическое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лицо,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намеревающиеся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производить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указанные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пункте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6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настоящих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Правил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обязаны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обратиться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собственнику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организации,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эксплуатирующей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магистральный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письменным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заявлением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менее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чем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20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рабочих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дней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планируемого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дня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начала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работ.</w:t>
      </w:r>
    </w:p>
    <w:p w14:paraId="5218E326" w14:textId="30C598F9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санитарно-защитной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допускается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размешать: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жилую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застройку,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включая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отдельные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жилые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дома,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ландшафтно-рекреационные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зоны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отдыха,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курортов,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санаториев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домов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отдыха,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садоводства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коттеджной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застройки,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коллективных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или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индивидуальных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дачных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садово-огородных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участков,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также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другие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нормируемыми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показателями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качества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среды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обитания;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спортивные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сооружения,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детские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площадки,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образовательные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детские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учреждения,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лечебно-профилактические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оздоровительные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учреждения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общего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пользования.</w:t>
      </w:r>
    </w:p>
    <w:p w14:paraId="1FCF0917" w14:textId="38D52BCF" w:rsidR="00CE515C" w:rsidRPr="0096072B" w:rsidRDefault="00CE515C" w:rsidP="00CE51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Минимальные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расстояния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ГРС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соответствии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СП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36.13330.2012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Свод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правил.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Магистральные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трубопроводы.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Актуализированная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редакция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2.05.06-85*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определяются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в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зависимости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от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диаметра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трубы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газопровода:</w:t>
      </w:r>
    </w:p>
    <w:p w14:paraId="649C7A7D" w14:textId="54F60976" w:rsidR="00CE515C" w:rsidRPr="0096072B" w:rsidRDefault="00CE515C" w:rsidP="00CE515C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газопровод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I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класса,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номинальный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диаметр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300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менее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100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м;</w:t>
      </w:r>
    </w:p>
    <w:p w14:paraId="62140405" w14:textId="39C961C1" w:rsidR="00CE515C" w:rsidRPr="0096072B" w:rsidRDefault="00CE515C" w:rsidP="00CE515C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газопровод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I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класса,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номинальный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диаметр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300-600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150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м;</w:t>
      </w:r>
    </w:p>
    <w:p w14:paraId="34EB2243" w14:textId="4EEF8BD2" w:rsidR="00CE515C" w:rsidRPr="0096072B" w:rsidRDefault="00CE515C" w:rsidP="00CE515C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газопровод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I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класса,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номинальный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диаметр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600-800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200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м;</w:t>
      </w:r>
    </w:p>
    <w:p w14:paraId="3B8E3424" w14:textId="1D1E3A26" w:rsidR="00CE515C" w:rsidRPr="0096072B" w:rsidRDefault="00CE515C" w:rsidP="00CE515C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газопровод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I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класса,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номинальный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диаметр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800-1000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250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м;</w:t>
      </w:r>
    </w:p>
    <w:p w14:paraId="59730DB6" w14:textId="5D98D24A" w:rsidR="00CE515C" w:rsidRPr="0096072B" w:rsidRDefault="00CE515C" w:rsidP="00CE515C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газопровод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I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класса,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номинальный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диаметр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1000-1200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300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м;</w:t>
      </w:r>
    </w:p>
    <w:p w14:paraId="2DE1E7A5" w14:textId="1A5B6F45" w:rsidR="00CE515C" w:rsidRPr="0096072B" w:rsidRDefault="00CE515C" w:rsidP="00CE515C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газопровод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I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класса,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номинальный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диаметр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1200-1400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350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м;</w:t>
      </w:r>
    </w:p>
    <w:p w14:paraId="4E806754" w14:textId="2EB1BF9F" w:rsidR="00CE515C" w:rsidRPr="0096072B" w:rsidRDefault="00CE515C" w:rsidP="00CE515C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lastRenderedPageBreak/>
        <w:t>газопровод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II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класса,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номинальный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диаметр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300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менее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75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м;</w:t>
      </w:r>
    </w:p>
    <w:p w14:paraId="2F08D8CF" w14:textId="7D16AA9C" w:rsidR="00CE515C" w:rsidRPr="0096072B" w:rsidRDefault="00CE515C" w:rsidP="00CE515C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газопровод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II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класса,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номинальный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диаметр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св.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300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125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м.</w:t>
      </w:r>
    </w:p>
    <w:p w14:paraId="4D4BAE1E" w14:textId="39ABAEDB" w:rsidR="00C52459" w:rsidRPr="0096072B" w:rsidRDefault="00C52459" w:rsidP="00686FA8">
      <w:pPr>
        <w:pStyle w:val="20"/>
        <w:rPr>
          <w:i w:val="0"/>
          <w:iCs w:val="0"/>
        </w:rPr>
      </w:pPr>
      <w:bookmarkStart w:id="102" w:name="_Toc191453248"/>
      <w:r w:rsidRPr="0096072B">
        <w:rPr>
          <w:i w:val="0"/>
          <w:iCs w:val="0"/>
        </w:rPr>
        <w:t>2.3</w:t>
      </w:r>
      <w:r w:rsidR="00A86319" w:rsidRPr="0096072B">
        <w:rPr>
          <w:i w:val="0"/>
          <w:iCs w:val="0"/>
        </w:rPr>
        <w:t xml:space="preserve"> </w:t>
      </w:r>
      <w:r w:rsidRPr="0096072B">
        <w:rPr>
          <w:i w:val="0"/>
          <w:iCs w:val="0"/>
        </w:rPr>
        <w:t>Объекты</w:t>
      </w:r>
      <w:r w:rsidR="00A86319" w:rsidRPr="0096072B">
        <w:rPr>
          <w:i w:val="0"/>
          <w:iCs w:val="0"/>
        </w:rPr>
        <w:t xml:space="preserve"> </w:t>
      </w:r>
      <w:r w:rsidRPr="0096072B">
        <w:rPr>
          <w:i w:val="0"/>
          <w:iCs w:val="0"/>
        </w:rPr>
        <w:t>культурного</w:t>
      </w:r>
      <w:r w:rsidR="00A86319" w:rsidRPr="0096072B">
        <w:rPr>
          <w:i w:val="0"/>
          <w:iCs w:val="0"/>
        </w:rPr>
        <w:t xml:space="preserve"> </w:t>
      </w:r>
      <w:r w:rsidRPr="0096072B">
        <w:rPr>
          <w:i w:val="0"/>
          <w:iCs w:val="0"/>
        </w:rPr>
        <w:t>наследия</w:t>
      </w:r>
      <w:bookmarkEnd w:id="102"/>
      <w:r w:rsidR="00A86319" w:rsidRPr="0096072B">
        <w:rPr>
          <w:i w:val="0"/>
          <w:iCs w:val="0"/>
        </w:rPr>
        <w:t xml:space="preserve"> </w:t>
      </w:r>
    </w:p>
    <w:p w14:paraId="67488C23" w14:textId="14E9D89D" w:rsidR="00B9474A" w:rsidRPr="0096072B" w:rsidRDefault="00B9474A" w:rsidP="00C52459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6072B">
        <w:rPr>
          <w:spacing w:val="2"/>
        </w:rPr>
        <w:t>На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территории</w:t>
      </w:r>
      <w:r w:rsidR="00A86319" w:rsidRPr="0096072B">
        <w:rPr>
          <w:spacing w:val="2"/>
        </w:rPr>
        <w:t xml:space="preserve"> </w:t>
      </w:r>
      <w:r w:rsidR="00E0223E" w:rsidRPr="0096072B">
        <w:rPr>
          <w:spacing w:val="2"/>
        </w:rPr>
        <w:t>Муниципального</w:t>
      </w:r>
      <w:r w:rsidR="00A86319" w:rsidRPr="0096072B">
        <w:rPr>
          <w:spacing w:val="2"/>
        </w:rPr>
        <w:t xml:space="preserve"> </w:t>
      </w:r>
      <w:r w:rsidR="00E0223E" w:rsidRPr="0096072B">
        <w:rPr>
          <w:spacing w:val="2"/>
        </w:rPr>
        <w:t>образования</w:t>
      </w:r>
      <w:r w:rsidR="00A86319" w:rsidRPr="0096072B">
        <w:rPr>
          <w:spacing w:val="2"/>
        </w:rPr>
        <w:t xml:space="preserve"> </w:t>
      </w:r>
      <w:r w:rsidR="00E0223E" w:rsidRPr="0096072B">
        <w:rPr>
          <w:spacing w:val="2"/>
        </w:rPr>
        <w:t>город</w:t>
      </w:r>
      <w:r w:rsidR="00A86319" w:rsidRPr="0096072B">
        <w:rPr>
          <w:spacing w:val="2"/>
        </w:rPr>
        <w:t xml:space="preserve"> </w:t>
      </w:r>
      <w:r w:rsidR="00E0223E" w:rsidRPr="0096072B">
        <w:rPr>
          <w:spacing w:val="2"/>
        </w:rPr>
        <w:t>Чудово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расположены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объекты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культурного</w:t>
      </w:r>
      <w:r w:rsidR="00A86319" w:rsidRPr="0096072B">
        <w:rPr>
          <w:spacing w:val="2"/>
        </w:rPr>
        <w:t xml:space="preserve"> </w:t>
      </w:r>
      <w:r w:rsidRPr="0096072B">
        <w:rPr>
          <w:spacing w:val="2"/>
        </w:rPr>
        <w:t>наследия.</w:t>
      </w:r>
    </w:p>
    <w:p w14:paraId="6FDF05E8" w14:textId="123C672B" w:rsidR="0021385A" w:rsidRPr="0096072B" w:rsidRDefault="0021385A" w:rsidP="00AD517B">
      <w:pPr>
        <w:keepNext/>
        <w:jc w:val="right"/>
        <w:rPr>
          <w:b/>
          <w:lang w:eastAsia="ar-SA" w:bidi="en-US"/>
        </w:rPr>
      </w:pPr>
      <w:r w:rsidRPr="0096072B">
        <w:rPr>
          <w:b/>
          <w:lang w:eastAsia="ar-SA" w:bidi="en-US"/>
        </w:rPr>
        <w:t>Таблица</w:t>
      </w:r>
      <w:r w:rsidR="00A86319" w:rsidRPr="0096072B">
        <w:rPr>
          <w:b/>
          <w:lang w:eastAsia="ar-SA" w:bidi="en-US"/>
        </w:rPr>
        <w:t xml:space="preserve"> </w:t>
      </w:r>
      <w:r w:rsidRPr="0096072B">
        <w:rPr>
          <w:b/>
          <w:lang w:eastAsia="ar-SA" w:bidi="en-US"/>
        </w:rPr>
        <w:t>2.</w:t>
      </w:r>
      <w:r w:rsidR="00B331E5" w:rsidRPr="0096072B">
        <w:rPr>
          <w:b/>
          <w:lang w:eastAsia="ar-SA" w:bidi="en-US"/>
        </w:rPr>
        <w:t>19</w:t>
      </w:r>
    </w:p>
    <w:p w14:paraId="5EEF7C9A" w14:textId="686DB736" w:rsidR="00E07AFE" w:rsidRPr="0096072B" w:rsidRDefault="00E07AFE" w:rsidP="00E07AFE">
      <w:pPr>
        <w:spacing w:after="120"/>
        <w:jc w:val="center"/>
        <w:rPr>
          <w:b/>
        </w:rPr>
      </w:pPr>
      <w:r w:rsidRPr="0096072B">
        <w:rPr>
          <w:b/>
        </w:rPr>
        <w:t>Перечень</w:t>
      </w:r>
      <w:r w:rsidR="00A86319" w:rsidRPr="0096072B">
        <w:rPr>
          <w:b/>
        </w:rPr>
        <w:t xml:space="preserve"> </w:t>
      </w:r>
      <w:r w:rsidRPr="0096072B">
        <w:rPr>
          <w:b/>
        </w:rPr>
        <w:t>объектов</w:t>
      </w:r>
      <w:r w:rsidR="00A86319" w:rsidRPr="0096072B">
        <w:rPr>
          <w:b/>
        </w:rPr>
        <w:t xml:space="preserve"> </w:t>
      </w:r>
      <w:r w:rsidRPr="0096072B">
        <w:rPr>
          <w:b/>
        </w:rPr>
        <w:t>культурного</w:t>
      </w:r>
      <w:r w:rsidR="00A86319" w:rsidRPr="0096072B">
        <w:rPr>
          <w:b/>
        </w:rPr>
        <w:t xml:space="preserve"> </w:t>
      </w:r>
      <w:r w:rsidRPr="0096072B">
        <w:rPr>
          <w:b/>
        </w:rPr>
        <w:t>наследия,</w:t>
      </w:r>
      <w:r w:rsidR="00A86319" w:rsidRPr="0096072B">
        <w:rPr>
          <w:b/>
        </w:rPr>
        <w:t xml:space="preserve"> </w:t>
      </w:r>
      <w:r w:rsidRPr="0096072B">
        <w:rPr>
          <w:b/>
        </w:rPr>
        <w:t>расположенных</w:t>
      </w:r>
      <w:r w:rsidR="00A86319" w:rsidRPr="0096072B">
        <w:rPr>
          <w:b/>
        </w:rPr>
        <w:t xml:space="preserve"> </w:t>
      </w:r>
      <w:r w:rsidRPr="0096072B">
        <w:rPr>
          <w:b/>
        </w:rPr>
        <w:t>на</w:t>
      </w:r>
      <w:r w:rsidR="00A86319" w:rsidRPr="0096072B">
        <w:rPr>
          <w:b/>
        </w:rPr>
        <w:t xml:space="preserve"> </w:t>
      </w:r>
      <w:r w:rsidRPr="0096072B">
        <w:rPr>
          <w:b/>
        </w:rPr>
        <w:t>территории</w:t>
      </w:r>
      <w:r w:rsidR="00A86319" w:rsidRPr="0096072B">
        <w:rPr>
          <w:b/>
        </w:rPr>
        <w:t xml:space="preserve"> </w:t>
      </w:r>
      <w:r w:rsidRPr="0096072B">
        <w:rPr>
          <w:b/>
        </w:rPr>
        <w:br/>
        <w:t>Чудовского</w:t>
      </w:r>
      <w:r w:rsidR="00A86319" w:rsidRPr="0096072B">
        <w:rPr>
          <w:b/>
        </w:rPr>
        <w:t xml:space="preserve"> </w:t>
      </w:r>
      <w:r w:rsidRPr="0096072B">
        <w:rPr>
          <w:b/>
        </w:rPr>
        <w:t>городского</w:t>
      </w:r>
      <w:r w:rsidR="00A86319" w:rsidRPr="0096072B">
        <w:rPr>
          <w:b/>
        </w:rPr>
        <w:t xml:space="preserve"> </w:t>
      </w:r>
      <w:r w:rsidRPr="0096072B">
        <w:rPr>
          <w:b/>
        </w:rPr>
        <w:t>поселения</w:t>
      </w:r>
      <w:r w:rsidR="00A86319" w:rsidRPr="0096072B">
        <w:rPr>
          <w:b/>
        </w:rPr>
        <w:t xml:space="preserve"> </w:t>
      </w:r>
      <w:r w:rsidRPr="0096072B">
        <w:rPr>
          <w:b/>
        </w:rPr>
        <w:t>Чудовского</w:t>
      </w:r>
      <w:r w:rsidR="00A86319" w:rsidRPr="0096072B">
        <w:rPr>
          <w:b/>
        </w:rPr>
        <w:t xml:space="preserve"> </w:t>
      </w:r>
      <w:r w:rsidRPr="0096072B">
        <w:rPr>
          <w:b/>
        </w:rPr>
        <w:t>района</w:t>
      </w:r>
      <w:r w:rsidR="00A86319" w:rsidRPr="0096072B">
        <w:rPr>
          <w:b/>
        </w:rPr>
        <w:t xml:space="preserve"> </w:t>
      </w:r>
      <w:r w:rsidRPr="0096072B">
        <w:rPr>
          <w:b/>
        </w:rPr>
        <w:t>Новгородской</w:t>
      </w:r>
      <w:r w:rsidR="00A86319" w:rsidRPr="0096072B">
        <w:rPr>
          <w:b/>
        </w:rPr>
        <w:t xml:space="preserve"> </w:t>
      </w:r>
      <w:r w:rsidRPr="0096072B">
        <w:rPr>
          <w:b/>
        </w:rPr>
        <w:t>области</w:t>
      </w:r>
    </w:p>
    <w:tbl>
      <w:tblPr>
        <w:tblW w:w="9067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57"/>
        <w:gridCol w:w="2982"/>
        <w:gridCol w:w="1843"/>
        <w:gridCol w:w="3685"/>
      </w:tblGrid>
      <w:tr w:rsidR="00E07AFE" w:rsidRPr="0096072B" w14:paraId="2E1C91B0" w14:textId="77777777" w:rsidTr="00E07AFE">
        <w:trPr>
          <w:tblHeader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48C0DDE" w14:textId="168B817D" w:rsidR="00E07AFE" w:rsidRPr="0096072B" w:rsidRDefault="00E07AFE" w:rsidP="00E07AFE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6072B">
              <w:rPr>
                <w:b/>
                <w:sz w:val="20"/>
                <w:szCs w:val="20"/>
                <w:lang w:eastAsia="ar-SA"/>
              </w:rPr>
              <w:t>№</w:t>
            </w:r>
            <w:r w:rsidR="00A86319" w:rsidRPr="0096072B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96072B">
              <w:rPr>
                <w:b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BFCC309" w14:textId="77777777" w:rsidR="00E07AFE" w:rsidRPr="0096072B" w:rsidRDefault="00E07AFE" w:rsidP="00E07AFE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6072B">
              <w:rPr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AD2EB64" w14:textId="77777777" w:rsidR="00E07AFE" w:rsidRPr="0096072B" w:rsidRDefault="00E07AFE" w:rsidP="00E07AFE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6072B">
              <w:rPr>
                <w:b/>
                <w:sz w:val="20"/>
                <w:szCs w:val="20"/>
                <w:lang w:eastAsia="ar-SA"/>
              </w:rPr>
              <w:t>Расположение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9D1ADE" w14:textId="3124C848" w:rsidR="00E07AFE" w:rsidRPr="0096072B" w:rsidRDefault="00E07AFE" w:rsidP="00E07AFE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6072B">
              <w:rPr>
                <w:b/>
                <w:sz w:val="20"/>
                <w:szCs w:val="20"/>
                <w:lang w:eastAsia="ar-SA"/>
              </w:rPr>
              <w:t>Документ,</w:t>
            </w:r>
            <w:r w:rsidR="00A86319" w:rsidRPr="0096072B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96072B">
              <w:rPr>
                <w:b/>
                <w:sz w:val="20"/>
                <w:szCs w:val="20"/>
                <w:lang w:eastAsia="ar-SA"/>
              </w:rPr>
              <w:t>устанавливающий</w:t>
            </w:r>
            <w:r w:rsidR="00A86319" w:rsidRPr="0096072B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96072B">
              <w:rPr>
                <w:b/>
                <w:sz w:val="20"/>
                <w:szCs w:val="20"/>
                <w:lang w:eastAsia="ar-SA"/>
              </w:rPr>
              <w:t>статус</w:t>
            </w:r>
            <w:r w:rsidR="00A86319" w:rsidRPr="0096072B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96072B">
              <w:rPr>
                <w:b/>
                <w:sz w:val="20"/>
                <w:szCs w:val="20"/>
                <w:lang w:eastAsia="ar-SA"/>
              </w:rPr>
              <w:t>объекта</w:t>
            </w:r>
            <w:r w:rsidR="00A86319" w:rsidRPr="0096072B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96072B">
              <w:rPr>
                <w:b/>
                <w:sz w:val="20"/>
                <w:szCs w:val="20"/>
                <w:lang w:eastAsia="ar-SA"/>
              </w:rPr>
              <w:t>культурного</w:t>
            </w:r>
            <w:r w:rsidR="00A86319" w:rsidRPr="0096072B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96072B">
              <w:rPr>
                <w:b/>
                <w:sz w:val="20"/>
                <w:szCs w:val="20"/>
                <w:lang w:eastAsia="ar-SA"/>
              </w:rPr>
              <w:t>наследия</w:t>
            </w:r>
          </w:p>
        </w:tc>
      </w:tr>
      <w:tr w:rsidR="00B331E5" w:rsidRPr="0096072B" w14:paraId="3569B949" w14:textId="77777777" w:rsidTr="000C6F79">
        <w:trPr>
          <w:jc w:val="center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97E645" w14:textId="4986D6B2" w:rsidR="00B331E5" w:rsidRPr="0096072B" w:rsidRDefault="00B331E5" w:rsidP="00E07AFE">
            <w:pPr>
              <w:tabs>
                <w:tab w:val="left" w:pos="3015"/>
              </w:tabs>
              <w:jc w:val="center"/>
              <w:rPr>
                <w:rStyle w:val="afffffff9"/>
                <w:rFonts w:eastAsiaTheme="majorEastAsia"/>
                <w:b/>
                <w:bCs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Памятники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(федерального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значения)</w:t>
            </w:r>
          </w:p>
        </w:tc>
      </w:tr>
      <w:tr w:rsidR="00E07AFE" w:rsidRPr="0096072B" w14:paraId="4FDEC87D" w14:textId="77777777" w:rsidTr="00E07AFE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3F605A7" w14:textId="77777777" w:rsidR="00E07AFE" w:rsidRPr="0096072B" w:rsidRDefault="00E07AFE">
            <w:pPr>
              <w:pStyle w:val="afff4"/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6072B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043B33C" w14:textId="47195C16" w:rsidR="00E07AFE" w:rsidRPr="0096072B" w:rsidRDefault="00E07AFE" w:rsidP="00E07AFE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96072B">
              <w:rPr>
                <w:bCs/>
                <w:sz w:val="20"/>
                <w:szCs w:val="20"/>
                <w:lang w:eastAsia="ar-SA"/>
              </w:rPr>
              <w:t>Музей</w:t>
            </w:r>
            <w:r w:rsidR="00A86319" w:rsidRPr="0096072B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96072B">
              <w:rPr>
                <w:bCs/>
                <w:sz w:val="20"/>
                <w:szCs w:val="20"/>
                <w:lang w:eastAsia="ar-SA"/>
              </w:rPr>
              <w:t>Н.А.Некрасова</w:t>
            </w:r>
          </w:p>
          <w:p w14:paraId="403FB6ED" w14:textId="024A52A4" w:rsidR="00E07AFE" w:rsidRPr="0096072B" w:rsidRDefault="00E07AFE" w:rsidP="00E07AFE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96072B">
              <w:rPr>
                <w:bCs/>
                <w:sz w:val="20"/>
                <w:szCs w:val="20"/>
                <w:lang w:eastAsia="ar-SA"/>
              </w:rPr>
              <w:t>Дом,</w:t>
            </w:r>
            <w:r w:rsidR="00A86319" w:rsidRPr="0096072B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96072B">
              <w:rPr>
                <w:bCs/>
                <w:sz w:val="20"/>
                <w:szCs w:val="20"/>
                <w:lang w:eastAsia="ar-SA"/>
              </w:rPr>
              <w:t>в</w:t>
            </w:r>
            <w:r w:rsidR="00A86319" w:rsidRPr="0096072B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96072B">
              <w:rPr>
                <w:bCs/>
                <w:sz w:val="20"/>
                <w:szCs w:val="20"/>
                <w:lang w:eastAsia="ar-SA"/>
              </w:rPr>
              <w:t>котором</w:t>
            </w:r>
            <w:r w:rsidR="00A86319" w:rsidRPr="0096072B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96072B">
              <w:rPr>
                <w:bCs/>
                <w:sz w:val="20"/>
                <w:szCs w:val="20"/>
                <w:lang w:eastAsia="ar-SA"/>
              </w:rPr>
              <w:t>жил</w:t>
            </w:r>
            <w:r w:rsidR="00A86319" w:rsidRPr="0096072B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96072B">
              <w:rPr>
                <w:bCs/>
                <w:sz w:val="20"/>
                <w:szCs w:val="20"/>
                <w:lang w:eastAsia="ar-SA"/>
              </w:rPr>
              <w:t>поэт</w:t>
            </w:r>
            <w:r w:rsidR="00A86319" w:rsidRPr="0096072B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96072B">
              <w:rPr>
                <w:bCs/>
                <w:sz w:val="20"/>
                <w:szCs w:val="20"/>
                <w:lang w:eastAsia="ar-SA"/>
              </w:rPr>
              <w:t>Н.А.</w:t>
            </w:r>
            <w:r w:rsidR="00A86319" w:rsidRPr="0096072B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96072B">
              <w:rPr>
                <w:bCs/>
                <w:sz w:val="20"/>
                <w:szCs w:val="20"/>
                <w:lang w:eastAsia="ar-SA"/>
              </w:rPr>
              <w:t>Некрасов</w:t>
            </w:r>
            <w:r w:rsidR="00A86319" w:rsidRPr="0096072B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96072B">
              <w:rPr>
                <w:bCs/>
                <w:sz w:val="20"/>
                <w:szCs w:val="20"/>
                <w:lang w:eastAsia="ar-SA"/>
              </w:rPr>
              <w:t>(1821-1878</w:t>
            </w:r>
            <w:r w:rsidR="00A86319" w:rsidRPr="0096072B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96072B">
              <w:rPr>
                <w:bCs/>
                <w:sz w:val="20"/>
                <w:szCs w:val="20"/>
                <w:lang w:eastAsia="ar-SA"/>
              </w:rPr>
              <w:t>гг.)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759696E" w14:textId="1F773C60" w:rsidR="00E07AFE" w:rsidRPr="0096072B" w:rsidRDefault="00E07AFE" w:rsidP="00E07AFE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96072B">
              <w:rPr>
                <w:bCs/>
                <w:sz w:val="20"/>
                <w:szCs w:val="20"/>
                <w:lang w:eastAsia="ar-SA"/>
              </w:rPr>
              <w:t>г.</w:t>
            </w:r>
            <w:r w:rsidR="00A86319" w:rsidRPr="0096072B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96072B">
              <w:rPr>
                <w:bCs/>
                <w:sz w:val="20"/>
                <w:szCs w:val="20"/>
                <w:lang w:eastAsia="ar-SA"/>
              </w:rPr>
              <w:t>Чудово,</w:t>
            </w:r>
            <w:r w:rsidR="00A86319" w:rsidRPr="0096072B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96072B">
              <w:rPr>
                <w:bCs/>
                <w:sz w:val="20"/>
                <w:szCs w:val="20"/>
                <w:lang w:eastAsia="ar-SA"/>
              </w:rPr>
              <w:t>ул.</w:t>
            </w:r>
            <w:r w:rsidR="00A86319" w:rsidRPr="0096072B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96072B">
              <w:rPr>
                <w:bCs/>
                <w:sz w:val="20"/>
                <w:szCs w:val="20"/>
                <w:lang w:eastAsia="ar-SA"/>
              </w:rPr>
              <w:t>Косинова,</w:t>
            </w:r>
            <w:r w:rsidR="00A86319" w:rsidRPr="0096072B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96072B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2E8630" w14:textId="097F5CE8" w:rsidR="00E07AFE" w:rsidRPr="0096072B" w:rsidRDefault="00E07AFE" w:rsidP="00E07AFE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96072B">
              <w:rPr>
                <w:sz w:val="20"/>
                <w:szCs w:val="20"/>
                <w:shd w:val="clear" w:color="auto" w:fill="FFFFFF"/>
              </w:rPr>
              <w:t>Постановление</w:t>
            </w:r>
            <w:r w:rsidR="00A86319" w:rsidRPr="0096072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6072B">
              <w:rPr>
                <w:sz w:val="20"/>
                <w:szCs w:val="20"/>
                <w:shd w:val="clear" w:color="auto" w:fill="FFFFFF"/>
              </w:rPr>
              <w:t>Совета</w:t>
            </w:r>
            <w:r w:rsidR="00A86319" w:rsidRPr="0096072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6072B">
              <w:rPr>
                <w:sz w:val="20"/>
                <w:szCs w:val="20"/>
                <w:shd w:val="clear" w:color="auto" w:fill="FFFFFF"/>
              </w:rPr>
              <w:t>Министров</w:t>
            </w:r>
            <w:r w:rsidR="00A86319" w:rsidRPr="0096072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6072B">
              <w:rPr>
                <w:sz w:val="20"/>
                <w:szCs w:val="20"/>
                <w:shd w:val="clear" w:color="auto" w:fill="FFFFFF"/>
              </w:rPr>
              <w:t>РСФСР</w:t>
            </w:r>
            <w:r w:rsidR="00A86319" w:rsidRPr="0096072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6072B">
              <w:rPr>
                <w:sz w:val="20"/>
                <w:szCs w:val="20"/>
                <w:shd w:val="clear" w:color="auto" w:fill="FFFFFF"/>
              </w:rPr>
              <w:t>№</w:t>
            </w:r>
            <w:r w:rsidR="00A86319" w:rsidRPr="0096072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6072B">
              <w:rPr>
                <w:sz w:val="20"/>
                <w:szCs w:val="20"/>
                <w:shd w:val="clear" w:color="auto" w:fill="FFFFFF"/>
              </w:rPr>
              <w:t>1327</w:t>
            </w:r>
            <w:r w:rsidR="00A86319" w:rsidRPr="0096072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6072B">
              <w:rPr>
                <w:sz w:val="20"/>
                <w:szCs w:val="20"/>
                <w:shd w:val="clear" w:color="auto" w:fill="FFFFFF"/>
              </w:rPr>
              <w:t>от</w:t>
            </w:r>
            <w:r w:rsidR="00A86319" w:rsidRPr="0096072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6072B">
              <w:rPr>
                <w:sz w:val="20"/>
                <w:szCs w:val="20"/>
                <w:shd w:val="clear" w:color="auto" w:fill="FFFFFF"/>
              </w:rPr>
              <w:t>30.08.1960</w:t>
            </w:r>
          </w:p>
        </w:tc>
      </w:tr>
      <w:tr w:rsidR="00E07AFE" w:rsidRPr="0096072B" w14:paraId="0B52282B" w14:textId="77777777" w:rsidTr="00E07AFE">
        <w:trPr>
          <w:jc w:val="center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BE305D" w14:textId="3288363E" w:rsidR="00E07AFE" w:rsidRPr="0096072B" w:rsidRDefault="00E07AFE" w:rsidP="00E07AFE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96072B">
              <w:rPr>
                <w:b/>
                <w:sz w:val="20"/>
                <w:szCs w:val="20"/>
              </w:rPr>
              <w:t>Памятники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(регионального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значения)</w:t>
            </w:r>
          </w:p>
        </w:tc>
      </w:tr>
      <w:tr w:rsidR="00E07AFE" w:rsidRPr="0096072B" w14:paraId="7FE9C4F4" w14:textId="77777777" w:rsidTr="00E07AFE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9DBBEED" w14:textId="77777777" w:rsidR="00E07AFE" w:rsidRPr="0096072B" w:rsidRDefault="00E07AFE">
            <w:pPr>
              <w:pStyle w:val="afff4"/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E388AFA" w14:textId="3AB39FA5" w:rsidR="00E07AFE" w:rsidRPr="0096072B" w:rsidRDefault="00E07AFE" w:rsidP="00E07AFE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  <w:lang w:bidi="ru-RU"/>
              </w:rPr>
              <w:t>Церковь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Казанской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Богоматери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XIX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A385C7B" w14:textId="41C480BD" w:rsidR="00E07AFE" w:rsidRPr="0096072B" w:rsidRDefault="00E07AFE" w:rsidP="00E07AFE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96072B">
              <w:rPr>
                <w:sz w:val="20"/>
                <w:szCs w:val="20"/>
                <w:lang w:bidi="ru-RU"/>
              </w:rPr>
              <w:t>Чудовский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район,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г.Чудово,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ул.Вокзальная,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40B558" w14:textId="04FD12D3" w:rsidR="00E07AFE" w:rsidRPr="0096072B" w:rsidRDefault="00E07AFE" w:rsidP="00E07AFE">
            <w:pPr>
              <w:pStyle w:val="afffffffa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  <w:lang w:eastAsia="ru-RU" w:bidi="ru-RU"/>
              </w:rPr>
              <w:t>Приказ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МКРФ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от</w:t>
            </w:r>
          </w:p>
          <w:p w14:paraId="2079E8EE" w14:textId="4D45BF78" w:rsidR="00E07AFE" w:rsidRPr="0096072B" w:rsidRDefault="00E07AFE" w:rsidP="00E07AFE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96072B">
              <w:rPr>
                <w:sz w:val="20"/>
                <w:szCs w:val="20"/>
                <w:lang w:bidi="ru-RU"/>
              </w:rPr>
              <w:t>20.11.2015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№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59510-р</w:t>
            </w:r>
          </w:p>
        </w:tc>
      </w:tr>
      <w:tr w:rsidR="00E07AFE" w:rsidRPr="0096072B" w14:paraId="01B5FCA2" w14:textId="77777777" w:rsidTr="00E07AFE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635C452" w14:textId="77777777" w:rsidR="00E07AFE" w:rsidRPr="0096072B" w:rsidRDefault="00E07AFE">
            <w:pPr>
              <w:pStyle w:val="afff4"/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7B9450C" w14:textId="6E677D2B" w:rsidR="00E07AFE" w:rsidRPr="0096072B" w:rsidRDefault="00E07AFE" w:rsidP="00E07AFE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  <w:lang w:bidi="ru-RU"/>
              </w:rPr>
              <w:t>Здание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железнодорожного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вокзала1877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99AAD3C" w14:textId="0F8C17B7" w:rsidR="00E07AFE" w:rsidRPr="0096072B" w:rsidRDefault="00E07AFE" w:rsidP="00E07AFE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96072B">
              <w:rPr>
                <w:sz w:val="20"/>
                <w:szCs w:val="20"/>
                <w:lang w:bidi="ru-RU"/>
              </w:rPr>
              <w:t>Чудовский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район,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г.Чудово,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ул.Октябрьская,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д.2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F4A265" w14:textId="030CAE1B" w:rsidR="00E07AFE" w:rsidRPr="0096072B" w:rsidRDefault="00E07AFE" w:rsidP="00E07AFE">
            <w:pPr>
              <w:pStyle w:val="afffffffa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  <w:lang w:eastAsia="ru-RU" w:bidi="ru-RU"/>
              </w:rPr>
              <w:t>Приказ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инспекции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государственной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охраны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культурного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наследия</w:t>
            </w:r>
          </w:p>
          <w:p w14:paraId="2D070776" w14:textId="4BA6067B" w:rsidR="00E07AFE" w:rsidRPr="0096072B" w:rsidRDefault="00E07AFE" w:rsidP="00E07AFE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96072B">
              <w:rPr>
                <w:sz w:val="20"/>
                <w:szCs w:val="20"/>
                <w:lang w:bidi="ru-RU"/>
              </w:rPr>
              <w:t>Новгородской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области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от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25.10.2021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№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292</w:t>
            </w:r>
          </w:p>
        </w:tc>
      </w:tr>
      <w:tr w:rsidR="00E07AFE" w:rsidRPr="0096072B" w14:paraId="297AE039" w14:textId="77777777" w:rsidTr="00E07AFE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DA98042" w14:textId="77777777" w:rsidR="00E07AFE" w:rsidRPr="0096072B" w:rsidRDefault="00E07AFE">
            <w:pPr>
              <w:pStyle w:val="afff4"/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AAA40AB" w14:textId="1F63736F" w:rsidR="00E07AFE" w:rsidRPr="0096072B" w:rsidRDefault="00E07AFE" w:rsidP="00E07AFE">
            <w:pPr>
              <w:widowControl w:val="0"/>
              <w:spacing w:line="276" w:lineRule="auto"/>
              <w:ind w:left="194" w:right="134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  <w:lang w:bidi="ru-RU"/>
              </w:rPr>
              <w:t>Воинское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кладбище,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где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похоронены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воины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Советской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Армии,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погибшие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в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боях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с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немецко-фашистскими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захватчиками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в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период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Великой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Отечественной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войны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за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освобождение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г.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Чудово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(1941-1945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гг.)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07F9EAF" w14:textId="6C80DCFC" w:rsidR="00E07AFE" w:rsidRPr="0096072B" w:rsidRDefault="00E07AFE" w:rsidP="00E07AFE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96072B">
              <w:rPr>
                <w:sz w:val="20"/>
                <w:szCs w:val="20"/>
                <w:lang w:bidi="ru-RU"/>
              </w:rPr>
              <w:t>Чудовский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район,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г.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Чудово,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ул.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Большевиков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F7931E" w14:textId="58A61E1F" w:rsidR="00E07AFE" w:rsidRPr="0096072B" w:rsidRDefault="00E07AFE" w:rsidP="00E07AFE">
            <w:pPr>
              <w:pStyle w:val="afffffffa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  <w:lang w:eastAsia="ru-RU" w:bidi="ru-RU"/>
              </w:rPr>
              <w:t>Приказ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МКРФ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от</w:t>
            </w:r>
          </w:p>
          <w:p w14:paraId="26D39CD3" w14:textId="0CF3EC90" w:rsidR="00E07AFE" w:rsidRPr="0096072B" w:rsidRDefault="00E07AFE" w:rsidP="00E07AFE">
            <w:pPr>
              <w:pStyle w:val="afffffffa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  <w:lang w:eastAsia="ru-RU" w:bidi="ru-RU"/>
              </w:rPr>
              <w:t>20.11.2015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№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19785-р;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Приказ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комитета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от</w:t>
            </w:r>
          </w:p>
          <w:p w14:paraId="1F34039A" w14:textId="106177A8" w:rsidR="00E07AFE" w:rsidRPr="0096072B" w:rsidRDefault="00E07AFE" w:rsidP="00E07AFE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96072B">
              <w:rPr>
                <w:sz w:val="20"/>
                <w:szCs w:val="20"/>
                <w:lang w:bidi="ru-RU"/>
              </w:rPr>
              <w:t>10.10.2016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№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889</w:t>
            </w:r>
          </w:p>
        </w:tc>
      </w:tr>
      <w:tr w:rsidR="00E07AFE" w:rsidRPr="0096072B" w14:paraId="390AFCCC" w14:textId="77777777" w:rsidTr="00E07AFE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9F8A3CD" w14:textId="77777777" w:rsidR="00E07AFE" w:rsidRPr="0096072B" w:rsidRDefault="00E07AFE">
            <w:pPr>
              <w:pStyle w:val="afff4"/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2B0D90D" w14:textId="0D213534" w:rsidR="00E07AFE" w:rsidRPr="0096072B" w:rsidRDefault="00E07AFE" w:rsidP="00E07AFE">
            <w:pPr>
              <w:widowControl w:val="0"/>
              <w:spacing w:line="276" w:lineRule="auto"/>
              <w:ind w:left="194" w:right="134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  <w:lang w:bidi="ru-RU"/>
              </w:rPr>
              <w:t>Обелиск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на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месте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подвига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Героев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Советского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Союза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Н.П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.Губина,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                          </w:t>
            </w:r>
            <w:r w:rsidRPr="0096072B">
              <w:rPr>
                <w:sz w:val="20"/>
                <w:szCs w:val="20"/>
                <w:lang w:bidi="ru-RU"/>
              </w:rPr>
              <w:t>С.К.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Косинова,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И.С.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Черных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(1941-1945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гг.)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5837893" w14:textId="34B6BA22" w:rsidR="00E07AFE" w:rsidRPr="0096072B" w:rsidRDefault="00E07AFE" w:rsidP="00E07AFE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96072B">
              <w:rPr>
                <w:sz w:val="20"/>
                <w:szCs w:val="20"/>
                <w:lang w:bidi="ru-RU"/>
              </w:rPr>
              <w:t>Чудовский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район,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город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Чудово,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ул.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Иванова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589BB" w14:textId="5475DBD2" w:rsidR="00E07AFE" w:rsidRPr="0096072B" w:rsidRDefault="00E07AFE" w:rsidP="00E07AFE">
            <w:pPr>
              <w:pStyle w:val="afffffffa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  <w:lang w:eastAsia="ru-RU" w:bidi="ru-RU"/>
              </w:rPr>
              <w:t>Приказ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МКРФ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от</w:t>
            </w:r>
          </w:p>
          <w:p w14:paraId="62718BBF" w14:textId="4E679964" w:rsidR="00E07AFE" w:rsidRPr="0096072B" w:rsidRDefault="00E07AFE" w:rsidP="00E07AFE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96072B">
              <w:rPr>
                <w:sz w:val="20"/>
                <w:szCs w:val="20"/>
                <w:lang w:bidi="ru-RU"/>
              </w:rPr>
              <w:t>20.11.2015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№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19413-р</w:t>
            </w:r>
          </w:p>
        </w:tc>
      </w:tr>
      <w:tr w:rsidR="00E07AFE" w:rsidRPr="0096072B" w14:paraId="3040CFBD" w14:textId="77777777" w:rsidTr="00E07AFE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590F2DA" w14:textId="77777777" w:rsidR="00E07AFE" w:rsidRPr="0096072B" w:rsidRDefault="00E07AFE">
            <w:pPr>
              <w:pStyle w:val="afff4"/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4C17FBE" w14:textId="73919002" w:rsidR="00E07AFE" w:rsidRPr="0096072B" w:rsidRDefault="00E07AFE" w:rsidP="00E07AFE">
            <w:pPr>
              <w:widowControl w:val="0"/>
              <w:spacing w:line="276" w:lineRule="auto"/>
              <w:ind w:left="194" w:right="134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  <w:lang w:bidi="ru-RU"/>
              </w:rPr>
              <w:t>Воинское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кладбище,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где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похоронено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около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700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воинов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Советской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Армии,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погибших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в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период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Великой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Отечественной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войны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1941-1945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E4E8141" w14:textId="025E911B" w:rsidR="00E07AFE" w:rsidRPr="0096072B" w:rsidRDefault="00E07AFE" w:rsidP="00E07AFE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96072B">
              <w:rPr>
                <w:sz w:val="20"/>
                <w:szCs w:val="20"/>
                <w:lang w:bidi="ru-RU"/>
              </w:rPr>
              <w:t>Чудовский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район,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г.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Чудово,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ул.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Октябрьская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C15D4D" w14:textId="6B47FCF5" w:rsidR="00E07AFE" w:rsidRPr="0096072B" w:rsidRDefault="00E07AFE" w:rsidP="00E07AFE">
            <w:pPr>
              <w:pStyle w:val="afffffffa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  <w:lang w:eastAsia="ru-RU" w:bidi="ru-RU"/>
              </w:rPr>
              <w:t>Приказ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МКРФ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от</w:t>
            </w:r>
          </w:p>
          <w:p w14:paraId="49251FC6" w14:textId="220702F4" w:rsidR="00E07AFE" w:rsidRPr="0096072B" w:rsidRDefault="00E07AFE" w:rsidP="00E07AFE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96072B">
              <w:rPr>
                <w:sz w:val="20"/>
                <w:szCs w:val="20"/>
                <w:lang w:bidi="ru-RU"/>
              </w:rPr>
              <w:t>26.04.2017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№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89056-р</w:t>
            </w:r>
          </w:p>
        </w:tc>
      </w:tr>
      <w:tr w:rsidR="00E07AFE" w:rsidRPr="0096072B" w14:paraId="016A224A" w14:textId="77777777" w:rsidTr="00E07AFE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16E5336" w14:textId="77777777" w:rsidR="00E07AFE" w:rsidRPr="0096072B" w:rsidRDefault="00E07AFE">
            <w:pPr>
              <w:pStyle w:val="afff4"/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07B1862" w14:textId="099195A0" w:rsidR="00E07AFE" w:rsidRPr="0096072B" w:rsidRDefault="00E07AFE" w:rsidP="00E07AFE">
            <w:pPr>
              <w:pStyle w:val="afffffffa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  <w:lang w:eastAsia="ru-RU" w:bidi="ru-RU"/>
              </w:rPr>
              <w:t>Братская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могила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воинов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Советской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Армии,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погибших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в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период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Великой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Отечественной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войны.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Могила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Героя</w:t>
            </w:r>
          </w:p>
          <w:p w14:paraId="4D63324E" w14:textId="5C8CA0F2" w:rsidR="00E07AFE" w:rsidRPr="0096072B" w:rsidRDefault="00E07AFE" w:rsidP="00E07AFE">
            <w:pPr>
              <w:widowControl w:val="0"/>
              <w:spacing w:line="276" w:lineRule="auto"/>
              <w:ind w:left="194" w:right="134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  <w:lang w:bidi="ru-RU"/>
              </w:rPr>
              <w:t>Советского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Союза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Оплеснина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Н.В.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(1914-1942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гг.)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18DB7D8" w14:textId="688F5D59" w:rsidR="00E07AFE" w:rsidRPr="0096072B" w:rsidRDefault="00E07AFE" w:rsidP="00E07AFE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96072B">
              <w:rPr>
                <w:sz w:val="20"/>
                <w:szCs w:val="20"/>
                <w:lang w:bidi="ru-RU"/>
              </w:rPr>
              <w:t>Чудовский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район,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г.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Чудово,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ул.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Октябрьская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D2CDAE" w14:textId="19166551" w:rsidR="00E07AFE" w:rsidRPr="0096072B" w:rsidRDefault="00E07AFE" w:rsidP="00E07AFE">
            <w:pPr>
              <w:pStyle w:val="afffffffa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  <w:lang w:eastAsia="ru-RU" w:bidi="ru-RU"/>
              </w:rPr>
              <w:t>Приказ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МКРФ</w:t>
            </w:r>
            <w:r w:rsidR="00A86319" w:rsidRPr="0096072B">
              <w:rPr>
                <w:sz w:val="20"/>
                <w:szCs w:val="20"/>
                <w:lang w:eastAsia="ru-RU" w:bidi="ru-RU"/>
              </w:rPr>
              <w:t xml:space="preserve"> </w:t>
            </w:r>
            <w:r w:rsidRPr="0096072B">
              <w:rPr>
                <w:sz w:val="20"/>
                <w:szCs w:val="20"/>
                <w:lang w:eastAsia="ru-RU" w:bidi="ru-RU"/>
              </w:rPr>
              <w:t>от</w:t>
            </w:r>
          </w:p>
          <w:p w14:paraId="062981ED" w14:textId="2300487D" w:rsidR="00E07AFE" w:rsidRPr="0096072B" w:rsidRDefault="00E07AFE" w:rsidP="00E07AFE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96072B">
              <w:rPr>
                <w:sz w:val="20"/>
                <w:szCs w:val="20"/>
                <w:lang w:bidi="ru-RU"/>
              </w:rPr>
              <w:t>20.11.2015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№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19237-р;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Приказ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комитета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от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18.10.2016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№</w:t>
            </w:r>
            <w:r w:rsidR="00A86319" w:rsidRPr="0096072B">
              <w:rPr>
                <w:sz w:val="20"/>
                <w:szCs w:val="20"/>
                <w:lang w:bidi="ru-RU"/>
              </w:rPr>
              <w:t xml:space="preserve"> </w:t>
            </w:r>
            <w:r w:rsidRPr="0096072B">
              <w:rPr>
                <w:sz w:val="20"/>
                <w:szCs w:val="20"/>
                <w:lang w:bidi="ru-RU"/>
              </w:rPr>
              <w:t>934</w:t>
            </w:r>
          </w:p>
        </w:tc>
      </w:tr>
    </w:tbl>
    <w:p w14:paraId="04550BA6" w14:textId="78A072D7" w:rsidR="003D692A" w:rsidRPr="0096072B" w:rsidRDefault="003D692A" w:rsidP="003D692A">
      <w:pPr>
        <w:shd w:val="clear" w:color="auto" w:fill="FFFFFF"/>
        <w:spacing w:before="120"/>
        <w:ind w:firstLine="709"/>
        <w:textAlignment w:val="baseline"/>
        <w:rPr>
          <w:b/>
          <w:bCs/>
        </w:rPr>
      </w:pPr>
      <w:r w:rsidRPr="0096072B">
        <w:rPr>
          <w:b/>
          <w:bCs/>
        </w:rPr>
        <w:t>Мероприятия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по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охране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и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использованию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объектов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культурного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наследия</w:t>
      </w:r>
    </w:p>
    <w:p w14:paraId="4DAC9720" w14:textId="79DD26F9" w:rsidR="003D692A" w:rsidRPr="0096072B" w:rsidRDefault="003D692A" w:rsidP="003D692A">
      <w:pPr>
        <w:shd w:val="clear" w:color="auto" w:fill="FFFFFF"/>
        <w:ind w:firstLine="709"/>
        <w:textAlignment w:val="baseline"/>
      </w:pPr>
      <w:bookmarkStart w:id="103" w:name="bookmark53"/>
      <w:r w:rsidRPr="0096072B">
        <w:lastRenderedPageBreak/>
        <w:t>Согласно</w:t>
      </w:r>
      <w:r w:rsidR="00A86319" w:rsidRPr="0096072B">
        <w:t xml:space="preserve"> </w:t>
      </w:r>
      <w:r w:rsidRPr="0096072B">
        <w:t>статье</w:t>
      </w:r>
      <w:r w:rsidR="00A86319" w:rsidRPr="0096072B">
        <w:t xml:space="preserve"> </w:t>
      </w:r>
      <w:r w:rsidRPr="0096072B">
        <w:t>14</w:t>
      </w:r>
      <w:r w:rsidR="00A86319" w:rsidRPr="0096072B">
        <w:t xml:space="preserve"> </w:t>
      </w:r>
      <w:r w:rsidRPr="0096072B">
        <w:t>Федерального</w:t>
      </w:r>
      <w:r w:rsidR="00A86319" w:rsidRPr="0096072B">
        <w:t xml:space="preserve"> </w:t>
      </w:r>
      <w:r w:rsidRPr="0096072B">
        <w:t>закона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06.10.2003</w:t>
      </w:r>
      <w:r w:rsidR="00A86319" w:rsidRPr="0096072B">
        <w:t xml:space="preserve"> </w:t>
      </w:r>
      <w:r w:rsidRPr="0096072B">
        <w:t>№</w:t>
      </w:r>
      <w:r w:rsidR="00A86319" w:rsidRPr="0096072B">
        <w:t xml:space="preserve"> </w:t>
      </w:r>
      <w:r w:rsidRPr="0096072B">
        <w:t>131</w:t>
      </w:r>
      <w:r w:rsidRPr="0096072B">
        <w:noBreakHyphen/>
        <w:t>ФЗ</w:t>
      </w:r>
      <w:r w:rsidR="00A86319" w:rsidRPr="0096072B">
        <w:t xml:space="preserve"> </w:t>
      </w:r>
      <w:r w:rsidRPr="0096072B">
        <w:t>«Об</w:t>
      </w:r>
      <w:r w:rsidR="00A86319" w:rsidRPr="0096072B">
        <w:t xml:space="preserve"> </w:t>
      </w:r>
      <w:r w:rsidRPr="0096072B">
        <w:t>общих</w:t>
      </w:r>
      <w:r w:rsidR="00A86319" w:rsidRPr="0096072B">
        <w:t xml:space="preserve"> </w:t>
      </w:r>
      <w:r w:rsidRPr="0096072B">
        <w:t>принципах</w:t>
      </w:r>
      <w:r w:rsidR="00A86319" w:rsidRPr="0096072B">
        <w:t xml:space="preserve"> </w:t>
      </w:r>
      <w:r w:rsidRPr="0096072B">
        <w:t>организации</w:t>
      </w:r>
      <w:r w:rsidR="00A86319" w:rsidRPr="0096072B">
        <w:t xml:space="preserve"> </w:t>
      </w:r>
      <w:r w:rsidRPr="0096072B">
        <w:t>местного</w:t>
      </w:r>
      <w:r w:rsidR="00A86319" w:rsidRPr="0096072B">
        <w:t xml:space="preserve"> </w:t>
      </w:r>
      <w:r w:rsidRPr="0096072B">
        <w:t>самоуправления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Российской</w:t>
      </w:r>
      <w:r w:rsidR="00A86319" w:rsidRPr="0096072B">
        <w:t xml:space="preserve"> </w:t>
      </w:r>
      <w:r w:rsidRPr="0096072B">
        <w:t>Федерации»</w:t>
      </w:r>
      <w:r w:rsidR="00A86319" w:rsidRPr="0096072B">
        <w:t xml:space="preserve"> </w:t>
      </w:r>
      <w:r w:rsidRPr="0096072B">
        <w:t>к</w:t>
      </w:r>
      <w:r w:rsidR="00A86319" w:rsidRPr="0096072B">
        <w:t xml:space="preserve"> </w:t>
      </w:r>
      <w:r w:rsidRPr="0096072B">
        <w:t>полномочиям</w:t>
      </w:r>
      <w:r w:rsidR="00A86319" w:rsidRPr="0096072B">
        <w:t xml:space="preserve"> </w:t>
      </w:r>
      <w:r w:rsidRPr="0096072B">
        <w:t>органов</w:t>
      </w:r>
      <w:r w:rsidR="00A86319" w:rsidRPr="0096072B">
        <w:t xml:space="preserve"> </w:t>
      </w:r>
      <w:r w:rsidRPr="0096072B">
        <w:t>местного</w:t>
      </w:r>
      <w:r w:rsidR="00A86319" w:rsidRPr="0096072B">
        <w:t xml:space="preserve"> </w:t>
      </w:r>
      <w:r w:rsidRPr="0096072B">
        <w:t>самоуправления</w:t>
      </w:r>
      <w:r w:rsidR="00A86319" w:rsidRPr="0096072B">
        <w:t xml:space="preserve"> </w:t>
      </w:r>
      <w:r w:rsidRPr="0096072B">
        <w:t>сельского</w:t>
      </w:r>
      <w:r w:rsidR="00A86319" w:rsidRPr="0096072B">
        <w:t xml:space="preserve"> </w:t>
      </w:r>
      <w:r w:rsidRPr="0096072B">
        <w:t>поселения</w:t>
      </w:r>
      <w:r w:rsidR="00A86319" w:rsidRPr="0096072B">
        <w:t xml:space="preserve"> </w:t>
      </w:r>
      <w:r w:rsidRPr="0096072B">
        <w:t>относятся</w:t>
      </w:r>
      <w:r w:rsidR="00A86319" w:rsidRPr="0096072B">
        <w:t xml:space="preserve"> </w:t>
      </w:r>
      <w:r w:rsidRPr="0096072B">
        <w:t>сохранение,</w:t>
      </w:r>
      <w:r w:rsidR="00A86319" w:rsidRPr="0096072B">
        <w:t xml:space="preserve"> </w:t>
      </w:r>
      <w:r w:rsidRPr="0096072B">
        <w:t>использование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популяризация</w:t>
      </w:r>
      <w:r w:rsidR="00A86319" w:rsidRPr="0096072B">
        <w:t xml:space="preserve"> </w:t>
      </w:r>
      <w:r w:rsidRPr="0096072B">
        <w:t>объектов</w:t>
      </w:r>
      <w:r w:rsidR="00A86319" w:rsidRPr="0096072B">
        <w:t xml:space="preserve"> </w:t>
      </w:r>
      <w:r w:rsidRPr="0096072B">
        <w:t>культурного</w:t>
      </w:r>
      <w:r w:rsidR="00A86319" w:rsidRPr="0096072B">
        <w:t xml:space="preserve"> </w:t>
      </w:r>
      <w:r w:rsidRPr="0096072B">
        <w:t>наследия</w:t>
      </w:r>
      <w:r w:rsidR="00A86319" w:rsidRPr="0096072B">
        <w:t xml:space="preserve"> </w:t>
      </w:r>
      <w:r w:rsidRPr="0096072B">
        <w:t>(памятников</w:t>
      </w:r>
      <w:r w:rsidR="00A86319" w:rsidRPr="0096072B">
        <w:t xml:space="preserve"> </w:t>
      </w:r>
      <w:r w:rsidRPr="0096072B">
        <w:t>истории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культуры),</w:t>
      </w:r>
      <w:r w:rsidR="00A86319" w:rsidRPr="0096072B">
        <w:t xml:space="preserve"> </w:t>
      </w:r>
      <w:r w:rsidRPr="0096072B">
        <w:t>находящихся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собственности</w:t>
      </w:r>
      <w:r w:rsidR="00A86319" w:rsidRPr="0096072B">
        <w:t xml:space="preserve"> </w:t>
      </w:r>
      <w:r w:rsidRPr="0096072B">
        <w:t>поселения,</w:t>
      </w:r>
      <w:r w:rsidR="00A86319" w:rsidRPr="0096072B">
        <w:t xml:space="preserve"> </w:t>
      </w:r>
      <w:r w:rsidRPr="0096072B">
        <w:t>охрана</w:t>
      </w:r>
      <w:r w:rsidR="00A86319" w:rsidRPr="0096072B">
        <w:t xml:space="preserve"> </w:t>
      </w:r>
      <w:r w:rsidRPr="0096072B">
        <w:t>объектов</w:t>
      </w:r>
      <w:r w:rsidR="00A86319" w:rsidRPr="0096072B">
        <w:t xml:space="preserve"> </w:t>
      </w:r>
      <w:r w:rsidRPr="0096072B">
        <w:t>культурного</w:t>
      </w:r>
      <w:r w:rsidR="00A86319" w:rsidRPr="0096072B">
        <w:t xml:space="preserve"> </w:t>
      </w:r>
      <w:r w:rsidRPr="0096072B">
        <w:t>наследия</w:t>
      </w:r>
      <w:r w:rsidR="00A86319" w:rsidRPr="0096072B">
        <w:t xml:space="preserve"> </w:t>
      </w:r>
      <w:r w:rsidRPr="0096072B">
        <w:t>(памятников</w:t>
      </w:r>
      <w:r w:rsidR="00A86319" w:rsidRPr="0096072B">
        <w:t xml:space="preserve"> </w:t>
      </w:r>
      <w:r w:rsidRPr="0096072B">
        <w:t>истории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культуры)</w:t>
      </w:r>
      <w:r w:rsidR="00A86319" w:rsidRPr="0096072B">
        <w:t xml:space="preserve"> </w:t>
      </w:r>
      <w:r w:rsidRPr="0096072B">
        <w:t>местного</w:t>
      </w:r>
      <w:r w:rsidR="00A86319" w:rsidRPr="0096072B">
        <w:t xml:space="preserve"> </w:t>
      </w:r>
      <w:r w:rsidRPr="0096072B">
        <w:t>(муниципального)</w:t>
      </w:r>
      <w:r w:rsidR="00A86319" w:rsidRPr="0096072B">
        <w:t xml:space="preserve"> </w:t>
      </w:r>
      <w:r w:rsidRPr="0096072B">
        <w:t>значения,</w:t>
      </w:r>
      <w:r w:rsidR="00A86319" w:rsidRPr="0096072B">
        <w:t xml:space="preserve"> </w:t>
      </w:r>
      <w:r w:rsidRPr="0096072B">
        <w:t>расположенных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территории</w:t>
      </w:r>
      <w:r w:rsidR="00A86319" w:rsidRPr="0096072B">
        <w:t xml:space="preserve"> </w:t>
      </w:r>
      <w:r w:rsidRPr="0096072B">
        <w:t>поселения.</w:t>
      </w:r>
      <w:r w:rsidR="00A86319" w:rsidRPr="0096072B">
        <w:t xml:space="preserve"> </w:t>
      </w:r>
    </w:p>
    <w:p w14:paraId="712E8CD3" w14:textId="36776064" w:rsidR="003D692A" w:rsidRPr="0096072B" w:rsidRDefault="003D692A" w:rsidP="003D692A">
      <w:pPr>
        <w:shd w:val="clear" w:color="auto" w:fill="FFFFFF"/>
        <w:ind w:firstLine="709"/>
        <w:textAlignment w:val="baseline"/>
      </w:pPr>
      <w:r w:rsidRPr="0096072B">
        <w:t>Согласно</w:t>
      </w:r>
      <w:r w:rsidR="00A86319" w:rsidRPr="0096072B">
        <w:t xml:space="preserve"> </w:t>
      </w:r>
      <w:r w:rsidRPr="0096072B">
        <w:t>статье</w:t>
      </w:r>
      <w:r w:rsidR="00A86319" w:rsidRPr="0096072B">
        <w:t xml:space="preserve"> </w:t>
      </w:r>
      <w:r w:rsidRPr="0096072B">
        <w:t>11</w:t>
      </w:r>
      <w:r w:rsidR="00A86319" w:rsidRPr="0096072B">
        <w:t xml:space="preserve"> </w:t>
      </w:r>
      <w:r w:rsidRPr="0096072B">
        <w:t>Федерального</w:t>
      </w:r>
      <w:r w:rsidR="00A86319" w:rsidRPr="0096072B">
        <w:t xml:space="preserve"> </w:t>
      </w:r>
      <w:r w:rsidRPr="0096072B">
        <w:t>закона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14.01.1993</w:t>
      </w:r>
      <w:r w:rsidR="00A86319" w:rsidRPr="0096072B">
        <w:t xml:space="preserve"> </w:t>
      </w:r>
      <w:r w:rsidRPr="0096072B">
        <w:t>№</w:t>
      </w:r>
      <w:r w:rsidR="00A86319" w:rsidRPr="0096072B">
        <w:t xml:space="preserve"> </w:t>
      </w:r>
      <w:r w:rsidRPr="0096072B">
        <w:t>4292-1</w:t>
      </w:r>
      <w:r w:rsidR="00A86319" w:rsidRPr="0096072B">
        <w:t xml:space="preserve"> </w:t>
      </w:r>
      <w:r w:rsidRPr="0096072B">
        <w:t>«Об</w:t>
      </w:r>
      <w:r w:rsidR="00A86319" w:rsidRPr="0096072B">
        <w:t xml:space="preserve"> </w:t>
      </w:r>
      <w:r w:rsidRPr="0096072B">
        <w:t>увековечивании</w:t>
      </w:r>
      <w:r w:rsidR="00A86319" w:rsidRPr="0096072B">
        <w:t xml:space="preserve"> </w:t>
      </w:r>
      <w:r w:rsidRPr="0096072B">
        <w:t>памяти</w:t>
      </w:r>
      <w:r w:rsidR="00A86319" w:rsidRPr="0096072B">
        <w:t xml:space="preserve"> </w:t>
      </w:r>
      <w:r w:rsidRPr="0096072B">
        <w:t>погибших</w:t>
      </w:r>
      <w:r w:rsidR="00A86319" w:rsidRPr="0096072B">
        <w:t xml:space="preserve"> </w:t>
      </w:r>
      <w:r w:rsidRPr="0096072B">
        <w:t>при</w:t>
      </w:r>
      <w:r w:rsidR="00A86319" w:rsidRPr="0096072B">
        <w:t xml:space="preserve"> </w:t>
      </w:r>
      <w:r w:rsidRPr="0096072B">
        <w:t>защите</w:t>
      </w:r>
      <w:r w:rsidR="00A86319" w:rsidRPr="0096072B">
        <w:t xml:space="preserve"> </w:t>
      </w:r>
      <w:r w:rsidRPr="0096072B">
        <w:t>Отечества»</w:t>
      </w:r>
      <w:r w:rsidR="00A86319" w:rsidRPr="0096072B">
        <w:t xml:space="preserve"> </w:t>
      </w:r>
      <w:r w:rsidRPr="0096072B">
        <w:t>органы</w:t>
      </w:r>
      <w:r w:rsidR="00A86319" w:rsidRPr="0096072B">
        <w:t xml:space="preserve"> </w:t>
      </w:r>
      <w:r w:rsidRPr="0096072B">
        <w:t>местного</w:t>
      </w:r>
      <w:r w:rsidR="00A86319" w:rsidRPr="0096072B">
        <w:t xml:space="preserve"> </w:t>
      </w:r>
      <w:r w:rsidRPr="0096072B">
        <w:t>самоуправления,</w:t>
      </w:r>
      <w:r w:rsidR="00A86319" w:rsidRPr="0096072B">
        <w:t xml:space="preserve"> </w:t>
      </w:r>
      <w:r w:rsidRPr="0096072B">
        <w:t>осуществляющие</w:t>
      </w:r>
      <w:r w:rsidR="00A86319" w:rsidRPr="0096072B">
        <w:t xml:space="preserve"> </w:t>
      </w:r>
      <w:r w:rsidRPr="0096072B">
        <w:t>работу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увековечиванию</w:t>
      </w:r>
      <w:r w:rsidR="00A86319" w:rsidRPr="0096072B">
        <w:t xml:space="preserve"> </w:t>
      </w:r>
      <w:r w:rsidRPr="0096072B">
        <w:t>памяти</w:t>
      </w:r>
      <w:r w:rsidR="00A86319" w:rsidRPr="0096072B">
        <w:t xml:space="preserve"> </w:t>
      </w:r>
      <w:r w:rsidRPr="0096072B">
        <w:t>погибших</w:t>
      </w:r>
      <w:r w:rsidR="00A86319" w:rsidRPr="0096072B">
        <w:t xml:space="preserve"> </w:t>
      </w:r>
      <w:r w:rsidRPr="0096072B">
        <w:t>при</w:t>
      </w:r>
      <w:r w:rsidR="00A86319" w:rsidRPr="0096072B">
        <w:t xml:space="preserve"> </w:t>
      </w:r>
      <w:r w:rsidRPr="0096072B">
        <w:t>защите</w:t>
      </w:r>
      <w:r w:rsidR="00A86319" w:rsidRPr="0096072B">
        <w:t xml:space="preserve"> </w:t>
      </w:r>
      <w:r w:rsidRPr="0096072B">
        <w:t>Отечества,</w:t>
      </w:r>
      <w:r w:rsidR="00A86319" w:rsidRPr="0096072B">
        <w:t xml:space="preserve"> </w:t>
      </w:r>
      <w:r w:rsidRPr="0096072B">
        <w:t>осуществляют</w:t>
      </w:r>
      <w:r w:rsidR="00A86319" w:rsidRPr="0096072B">
        <w:t xml:space="preserve"> </w:t>
      </w:r>
      <w:r w:rsidRPr="0096072B">
        <w:t>мероприятия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содержанию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порядке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благоустройству</w:t>
      </w:r>
      <w:r w:rsidR="00A86319" w:rsidRPr="0096072B">
        <w:t xml:space="preserve"> </w:t>
      </w:r>
      <w:r w:rsidRPr="0096072B">
        <w:t>воинских</w:t>
      </w:r>
      <w:r w:rsidR="00A86319" w:rsidRPr="0096072B">
        <w:t xml:space="preserve"> </w:t>
      </w:r>
      <w:r w:rsidRPr="0096072B">
        <w:t>захоронений,</w:t>
      </w:r>
      <w:r w:rsidR="00A86319" w:rsidRPr="0096072B">
        <w:t xml:space="preserve"> </w:t>
      </w:r>
      <w:r w:rsidRPr="0096072B">
        <w:t>мемориальных</w:t>
      </w:r>
      <w:r w:rsidR="00A86319" w:rsidRPr="0096072B">
        <w:t xml:space="preserve"> </w:t>
      </w:r>
      <w:r w:rsidRPr="0096072B">
        <w:t>сооружений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объектов,</w:t>
      </w:r>
      <w:r w:rsidR="00A86319" w:rsidRPr="0096072B">
        <w:t xml:space="preserve"> </w:t>
      </w:r>
      <w:r w:rsidRPr="0096072B">
        <w:t>увековечивающих</w:t>
      </w:r>
      <w:r w:rsidR="00A86319" w:rsidRPr="0096072B">
        <w:t xml:space="preserve"> </w:t>
      </w:r>
      <w:r w:rsidRPr="0096072B">
        <w:t>память</w:t>
      </w:r>
      <w:r w:rsidR="00A86319" w:rsidRPr="0096072B">
        <w:t xml:space="preserve"> </w:t>
      </w:r>
      <w:r w:rsidRPr="0096072B">
        <w:t>погибших</w:t>
      </w:r>
      <w:r w:rsidR="00A86319" w:rsidRPr="0096072B">
        <w:t xml:space="preserve"> </w:t>
      </w:r>
      <w:r w:rsidRPr="0096072B">
        <w:t>при</w:t>
      </w:r>
      <w:r w:rsidR="00A86319" w:rsidRPr="0096072B">
        <w:t xml:space="preserve"> </w:t>
      </w:r>
      <w:r w:rsidRPr="0096072B">
        <w:t>защите</w:t>
      </w:r>
      <w:r w:rsidR="00A86319" w:rsidRPr="0096072B">
        <w:t xml:space="preserve"> </w:t>
      </w:r>
      <w:r w:rsidRPr="0096072B">
        <w:t>Отечества,</w:t>
      </w:r>
      <w:r w:rsidR="00A86319" w:rsidRPr="0096072B">
        <w:t xml:space="preserve"> </w:t>
      </w:r>
      <w:r w:rsidRPr="0096072B">
        <w:t>которые</w:t>
      </w:r>
      <w:r w:rsidR="00A86319" w:rsidRPr="0096072B">
        <w:t xml:space="preserve"> </w:t>
      </w:r>
      <w:r w:rsidRPr="0096072B">
        <w:t>находятся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их</w:t>
      </w:r>
      <w:r w:rsidR="00A86319" w:rsidRPr="0096072B">
        <w:t xml:space="preserve"> </w:t>
      </w:r>
      <w:r w:rsidRPr="0096072B">
        <w:t>территориях,</w:t>
      </w:r>
      <w:r w:rsidR="00A86319" w:rsidRPr="0096072B">
        <w:t xml:space="preserve"> </w:t>
      </w:r>
      <w:r w:rsidRPr="0096072B">
        <w:t>а</w:t>
      </w:r>
      <w:r w:rsidR="00A86319" w:rsidRPr="0096072B">
        <w:t xml:space="preserve"> </w:t>
      </w:r>
      <w:r w:rsidRPr="0096072B">
        <w:t>также</w:t>
      </w:r>
      <w:r w:rsidR="00A86319" w:rsidRPr="0096072B">
        <w:t xml:space="preserve"> </w:t>
      </w:r>
      <w:r w:rsidRPr="0096072B">
        <w:t>работы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реализации</w:t>
      </w:r>
      <w:r w:rsidR="00A86319" w:rsidRPr="0096072B">
        <w:t xml:space="preserve"> </w:t>
      </w:r>
      <w:r w:rsidRPr="0096072B">
        <w:t>межправительственных</w:t>
      </w:r>
      <w:r w:rsidR="00A86319" w:rsidRPr="0096072B">
        <w:t xml:space="preserve"> </w:t>
      </w:r>
      <w:r w:rsidRPr="0096072B">
        <w:t>соглашений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уходу</w:t>
      </w:r>
      <w:r w:rsidR="00A86319" w:rsidRPr="0096072B">
        <w:t xml:space="preserve"> </w:t>
      </w:r>
      <w:r w:rsidRPr="0096072B">
        <w:t>за</w:t>
      </w:r>
      <w:r w:rsidR="00A86319" w:rsidRPr="0096072B">
        <w:t xml:space="preserve"> </w:t>
      </w:r>
      <w:r w:rsidRPr="0096072B">
        <w:t>захоронениями</w:t>
      </w:r>
      <w:r w:rsidR="00A86319" w:rsidRPr="0096072B">
        <w:t xml:space="preserve"> </w:t>
      </w:r>
      <w:r w:rsidRPr="0096072B">
        <w:t>иностранных</w:t>
      </w:r>
      <w:r w:rsidR="00A86319" w:rsidRPr="0096072B">
        <w:t xml:space="preserve"> </w:t>
      </w:r>
      <w:r w:rsidRPr="0096072B">
        <w:t>военнослужащих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территории</w:t>
      </w:r>
      <w:r w:rsidR="00A86319" w:rsidRPr="0096072B">
        <w:t xml:space="preserve"> </w:t>
      </w:r>
      <w:r w:rsidRPr="0096072B">
        <w:t>Российской</w:t>
      </w:r>
      <w:r w:rsidR="00A86319" w:rsidRPr="0096072B">
        <w:t xml:space="preserve"> </w:t>
      </w:r>
      <w:r w:rsidRPr="0096072B">
        <w:t>Федерации,</w:t>
      </w:r>
      <w:r w:rsidR="00A86319" w:rsidRPr="0096072B">
        <w:t xml:space="preserve"> </w:t>
      </w:r>
      <w:r w:rsidRPr="0096072B">
        <w:t>создают</w:t>
      </w:r>
      <w:r w:rsidR="00A86319" w:rsidRPr="0096072B">
        <w:t xml:space="preserve"> </w:t>
      </w:r>
      <w:r w:rsidRPr="0096072B">
        <w:t>резерв</w:t>
      </w:r>
      <w:r w:rsidR="00A86319" w:rsidRPr="0096072B">
        <w:t xml:space="preserve"> </w:t>
      </w:r>
      <w:r w:rsidRPr="0096072B">
        <w:t>площадей</w:t>
      </w:r>
      <w:r w:rsidR="00A86319" w:rsidRPr="0096072B">
        <w:t xml:space="preserve"> </w:t>
      </w:r>
      <w:r w:rsidRPr="0096072B">
        <w:t>для</w:t>
      </w:r>
      <w:r w:rsidR="00A86319" w:rsidRPr="0096072B">
        <w:t xml:space="preserve"> </w:t>
      </w:r>
      <w:r w:rsidRPr="0096072B">
        <w:t>новых</w:t>
      </w:r>
      <w:r w:rsidR="00A86319" w:rsidRPr="0096072B">
        <w:t xml:space="preserve"> </w:t>
      </w:r>
      <w:r w:rsidRPr="0096072B">
        <w:t>воинских</w:t>
      </w:r>
      <w:r w:rsidR="00A86319" w:rsidRPr="0096072B">
        <w:t xml:space="preserve"> </w:t>
      </w:r>
      <w:r w:rsidRPr="0096072B">
        <w:t>захоронений,</w:t>
      </w:r>
      <w:r w:rsidR="00A86319" w:rsidRPr="0096072B">
        <w:t xml:space="preserve"> </w:t>
      </w:r>
      <w:r w:rsidRPr="0096072B">
        <w:t>осуществляют</w:t>
      </w:r>
      <w:r w:rsidR="00A86319" w:rsidRPr="0096072B">
        <w:t xml:space="preserve"> </w:t>
      </w:r>
      <w:r w:rsidRPr="0096072B">
        <w:t>взаимодействие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уполномоченным</w:t>
      </w:r>
      <w:r w:rsidR="00A86319" w:rsidRPr="0096072B">
        <w:t xml:space="preserve"> </w:t>
      </w:r>
      <w:r w:rsidRPr="0096072B">
        <w:t>федеральным</w:t>
      </w:r>
      <w:r w:rsidR="00A86319" w:rsidRPr="0096072B">
        <w:t xml:space="preserve"> </w:t>
      </w:r>
      <w:r w:rsidRPr="0096072B">
        <w:t>органом</w:t>
      </w:r>
      <w:r w:rsidR="00A86319" w:rsidRPr="0096072B">
        <w:t xml:space="preserve"> </w:t>
      </w:r>
      <w:r w:rsidRPr="0096072B">
        <w:t>исполнительной</w:t>
      </w:r>
      <w:r w:rsidR="00A86319" w:rsidRPr="0096072B">
        <w:t xml:space="preserve"> </w:t>
      </w:r>
      <w:r w:rsidRPr="0096072B">
        <w:t>власти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увековечению</w:t>
      </w:r>
      <w:r w:rsidR="00A86319" w:rsidRPr="0096072B">
        <w:t xml:space="preserve"> </w:t>
      </w:r>
      <w:r w:rsidRPr="0096072B">
        <w:t>памяти</w:t>
      </w:r>
      <w:r w:rsidR="00A86319" w:rsidRPr="0096072B">
        <w:t xml:space="preserve"> </w:t>
      </w:r>
      <w:r w:rsidRPr="0096072B">
        <w:t>погибших</w:t>
      </w:r>
      <w:r w:rsidR="00A86319" w:rsidRPr="0096072B">
        <w:t xml:space="preserve"> </w:t>
      </w:r>
      <w:r w:rsidRPr="0096072B">
        <w:t>при</w:t>
      </w:r>
      <w:r w:rsidR="00A86319" w:rsidRPr="0096072B">
        <w:t xml:space="preserve"> </w:t>
      </w:r>
      <w:r w:rsidRPr="0096072B">
        <w:t>защите</w:t>
      </w:r>
      <w:r w:rsidR="00A86319" w:rsidRPr="0096072B">
        <w:t xml:space="preserve"> </w:t>
      </w:r>
      <w:r w:rsidRPr="0096072B">
        <w:t>Отечества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целях</w:t>
      </w:r>
      <w:r w:rsidR="00A86319" w:rsidRPr="0096072B">
        <w:t xml:space="preserve"> </w:t>
      </w:r>
      <w:r w:rsidRPr="0096072B">
        <w:t>организации</w:t>
      </w:r>
      <w:r w:rsidR="00A86319" w:rsidRPr="0096072B">
        <w:t xml:space="preserve"> </w:t>
      </w:r>
      <w:r w:rsidRPr="0096072B">
        <w:t>централизованного</w:t>
      </w:r>
      <w:r w:rsidR="00A86319" w:rsidRPr="0096072B">
        <w:t xml:space="preserve"> </w:t>
      </w:r>
      <w:r w:rsidRPr="0096072B">
        <w:t>учета</w:t>
      </w:r>
      <w:r w:rsidR="00A86319" w:rsidRPr="0096072B">
        <w:t xml:space="preserve"> </w:t>
      </w:r>
      <w:r w:rsidRPr="0096072B">
        <w:t>мемориальных</w:t>
      </w:r>
      <w:r w:rsidR="00A86319" w:rsidRPr="0096072B">
        <w:t xml:space="preserve"> </w:t>
      </w:r>
      <w:r w:rsidRPr="0096072B">
        <w:t>сооружений,</w:t>
      </w:r>
      <w:r w:rsidR="00A86319" w:rsidRPr="0096072B">
        <w:t xml:space="preserve"> </w:t>
      </w:r>
      <w:r w:rsidRPr="0096072B">
        <w:t>находящихся</w:t>
      </w:r>
      <w:r w:rsidR="00A86319" w:rsidRPr="0096072B">
        <w:t xml:space="preserve"> </w:t>
      </w:r>
      <w:r w:rsidRPr="0096072B">
        <w:t>вне</w:t>
      </w:r>
      <w:r w:rsidR="00A86319" w:rsidRPr="0096072B">
        <w:t xml:space="preserve"> </w:t>
      </w:r>
      <w:r w:rsidRPr="0096072B">
        <w:t>воинских</w:t>
      </w:r>
      <w:r w:rsidR="00A86319" w:rsidRPr="0096072B">
        <w:t xml:space="preserve"> </w:t>
      </w:r>
      <w:r w:rsidRPr="0096072B">
        <w:t>захоронений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содержащих</w:t>
      </w:r>
      <w:r w:rsidR="00A86319" w:rsidRPr="0096072B">
        <w:t xml:space="preserve"> </w:t>
      </w:r>
      <w:r w:rsidRPr="0096072B">
        <w:t>Вечный</w:t>
      </w:r>
      <w:r w:rsidR="00A86319" w:rsidRPr="0096072B">
        <w:t xml:space="preserve"> </w:t>
      </w:r>
      <w:r w:rsidRPr="0096072B">
        <w:t>огонь</w:t>
      </w:r>
      <w:r w:rsidR="00A86319" w:rsidRPr="0096072B">
        <w:t xml:space="preserve"> </w:t>
      </w:r>
      <w:r w:rsidRPr="0096072B">
        <w:t>или</w:t>
      </w:r>
      <w:r w:rsidR="00A86319" w:rsidRPr="0096072B">
        <w:t xml:space="preserve"> </w:t>
      </w:r>
      <w:r w:rsidRPr="0096072B">
        <w:t>Огонь</w:t>
      </w:r>
      <w:r w:rsidR="00A86319" w:rsidRPr="0096072B">
        <w:t xml:space="preserve"> </w:t>
      </w:r>
      <w:r w:rsidRPr="0096072B">
        <w:t>памяти.</w:t>
      </w:r>
    </w:p>
    <w:p w14:paraId="21DD7191" w14:textId="672DCD12" w:rsidR="003D692A" w:rsidRPr="0096072B" w:rsidRDefault="003D692A" w:rsidP="003D692A">
      <w:pPr>
        <w:shd w:val="clear" w:color="auto" w:fill="FFFFFF"/>
        <w:ind w:firstLine="709"/>
        <w:textAlignment w:val="baseline"/>
      </w:pPr>
      <w:r w:rsidRPr="0096072B">
        <w:t>Согласно</w:t>
      </w:r>
      <w:r w:rsidR="00A86319" w:rsidRPr="0096072B">
        <w:t xml:space="preserve"> </w:t>
      </w:r>
      <w:r w:rsidRPr="0096072B">
        <w:t>п.</w:t>
      </w:r>
      <w:r w:rsidR="00A86319" w:rsidRPr="0096072B">
        <w:t xml:space="preserve"> </w:t>
      </w:r>
      <w:r w:rsidRPr="0096072B">
        <w:t>18</w:t>
      </w:r>
      <w:r w:rsidR="00A86319" w:rsidRPr="0096072B">
        <w:t xml:space="preserve"> </w:t>
      </w:r>
      <w:r w:rsidRPr="0096072B">
        <w:t>постановления</w:t>
      </w:r>
      <w:r w:rsidR="00A86319" w:rsidRPr="0096072B">
        <w:t xml:space="preserve"> </w:t>
      </w:r>
      <w:r w:rsidRPr="0096072B">
        <w:t>Правительства</w:t>
      </w:r>
      <w:r w:rsidR="00A86319" w:rsidRPr="0096072B">
        <w:t xml:space="preserve"> </w:t>
      </w:r>
      <w:r w:rsidRPr="0096072B">
        <w:t>Российской</w:t>
      </w:r>
      <w:r w:rsidR="00A86319" w:rsidRPr="0096072B">
        <w:t xml:space="preserve"> </w:t>
      </w:r>
      <w:r w:rsidRPr="0096072B">
        <w:t>Федерации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12.09.2015</w:t>
      </w:r>
      <w:r w:rsidR="00A86319" w:rsidRPr="0096072B">
        <w:t xml:space="preserve"> </w:t>
      </w:r>
      <w:r w:rsidRPr="0096072B">
        <w:t>№</w:t>
      </w:r>
      <w:r w:rsidR="00A86319" w:rsidRPr="0096072B">
        <w:t xml:space="preserve"> </w:t>
      </w:r>
      <w:r w:rsidRPr="0096072B">
        <w:t>972</w:t>
      </w:r>
      <w:r w:rsidR="00A86319" w:rsidRPr="0096072B">
        <w:t xml:space="preserve"> </w:t>
      </w:r>
      <w:r w:rsidRPr="0096072B">
        <w:t>«Об</w:t>
      </w:r>
      <w:r w:rsidR="00A86319" w:rsidRPr="0096072B">
        <w:t xml:space="preserve"> </w:t>
      </w:r>
      <w:r w:rsidRPr="0096072B">
        <w:t>утверждении</w:t>
      </w:r>
      <w:r w:rsidR="00A86319" w:rsidRPr="0096072B">
        <w:t xml:space="preserve"> </w:t>
      </w:r>
      <w:r w:rsidRPr="0096072B">
        <w:t>Положения</w:t>
      </w:r>
      <w:r w:rsidR="00A86319" w:rsidRPr="0096072B">
        <w:t xml:space="preserve"> </w:t>
      </w:r>
      <w:r w:rsidRPr="0096072B">
        <w:t>о</w:t>
      </w:r>
      <w:r w:rsidR="00A86319" w:rsidRPr="0096072B">
        <w:t xml:space="preserve"> </w:t>
      </w:r>
      <w:r w:rsidRPr="0096072B">
        <w:t>зонах</w:t>
      </w:r>
      <w:r w:rsidR="00A86319" w:rsidRPr="0096072B">
        <w:t xml:space="preserve"> </w:t>
      </w:r>
      <w:r w:rsidRPr="0096072B">
        <w:t>охраны</w:t>
      </w:r>
      <w:r w:rsidR="00A86319" w:rsidRPr="0096072B">
        <w:t xml:space="preserve"> </w:t>
      </w:r>
      <w:r w:rsidRPr="0096072B">
        <w:t>объектов</w:t>
      </w:r>
      <w:r w:rsidR="00A86319" w:rsidRPr="0096072B">
        <w:t xml:space="preserve"> </w:t>
      </w:r>
      <w:r w:rsidRPr="0096072B">
        <w:t>культурного</w:t>
      </w:r>
      <w:r w:rsidR="00A86319" w:rsidRPr="0096072B">
        <w:t xml:space="preserve"> </w:t>
      </w:r>
      <w:r w:rsidRPr="0096072B">
        <w:t>наследия</w:t>
      </w:r>
      <w:r w:rsidR="00A86319" w:rsidRPr="0096072B">
        <w:t xml:space="preserve"> </w:t>
      </w:r>
      <w:r w:rsidRPr="0096072B">
        <w:t>(памятников</w:t>
      </w:r>
      <w:r w:rsidR="00A86319" w:rsidRPr="0096072B">
        <w:t xml:space="preserve"> </w:t>
      </w:r>
      <w:r w:rsidRPr="0096072B">
        <w:t>истории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культуры)</w:t>
      </w:r>
      <w:r w:rsidR="00A86319" w:rsidRPr="0096072B">
        <w:t xml:space="preserve"> </w:t>
      </w:r>
      <w:r w:rsidRPr="0096072B">
        <w:t>народов</w:t>
      </w:r>
      <w:r w:rsidR="00A86319" w:rsidRPr="0096072B">
        <w:t xml:space="preserve"> </w:t>
      </w:r>
      <w:r w:rsidRPr="0096072B">
        <w:t>Российской</w:t>
      </w:r>
      <w:r w:rsidR="00A86319" w:rsidRPr="0096072B">
        <w:t xml:space="preserve"> </w:t>
      </w:r>
      <w:r w:rsidRPr="0096072B">
        <w:t>Федерации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о</w:t>
      </w:r>
      <w:r w:rsidR="00A86319" w:rsidRPr="0096072B">
        <w:t xml:space="preserve"> </w:t>
      </w:r>
      <w:r w:rsidRPr="0096072B">
        <w:t>признании</w:t>
      </w:r>
      <w:r w:rsidR="00A86319" w:rsidRPr="0096072B">
        <w:t xml:space="preserve"> </w:t>
      </w:r>
      <w:r w:rsidRPr="0096072B">
        <w:t>утратившими</w:t>
      </w:r>
      <w:r w:rsidR="00A86319" w:rsidRPr="0096072B">
        <w:t xml:space="preserve"> </w:t>
      </w:r>
      <w:r w:rsidRPr="0096072B">
        <w:t>силу</w:t>
      </w:r>
      <w:r w:rsidR="00A86319" w:rsidRPr="0096072B">
        <w:t xml:space="preserve"> </w:t>
      </w:r>
      <w:r w:rsidRPr="0096072B">
        <w:t>отдельных</w:t>
      </w:r>
      <w:r w:rsidR="00A86319" w:rsidRPr="0096072B">
        <w:t xml:space="preserve"> </w:t>
      </w:r>
      <w:r w:rsidRPr="0096072B">
        <w:t>положений</w:t>
      </w:r>
      <w:r w:rsidR="00A86319" w:rsidRPr="0096072B">
        <w:t xml:space="preserve"> </w:t>
      </w:r>
      <w:r w:rsidRPr="0096072B">
        <w:t>нормативных</w:t>
      </w:r>
      <w:r w:rsidR="00A86319" w:rsidRPr="0096072B">
        <w:t xml:space="preserve"> </w:t>
      </w:r>
      <w:r w:rsidRPr="0096072B">
        <w:t>правовых</w:t>
      </w:r>
      <w:r w:rsidR="00A86319" w:rsidRPr="0096072B">
        <w:t xml:space="preserve"> </w:t>
      </w:r>
      <w:r w:rsidRPr="0096072B">
        <w:t>актов</w:t>
      </w:r>
      <w:r w:rsidR="00A86319" w:rsidRPr="0096072B">
        <w:t xml:space="preserve"> </w:t>
      </w:r>
      <w:r w:rsidRPr="0096072B">
        <w:t>Правительства</w:t>
      </w:r>
      <w:r w:rsidR="00A86319" w:rsidRPr="0096072B">
        <w:t xml:space="preserve"> </w:t>
      </w:r>
      <w:r w:rsidRPr="0096072B">
        <w:t>Российской</w:t>
      </w:r>
      <w:r w:rsidR="00A86319" w:rsidRPr="0096072B">
        <w:t xml:space="preserve"> </w:t>
      </w:r>
      <w:r w:rsidRPr="0096072B">
        <w:t>Федерации»</w:t>
      </w:r>
      <w:r w:rsidR="00A86319" w:rsidRPr="0096072B">
        <w:t xml:space="preserve"> </w:t>
      </w:r>
      <w:r w:rsidRPr="0096072B">
        <w:t>утвержденные</w:t>
      </w:r>
      <w:r w:rsidR="00A86319" w:rsidRPr="0096072B">
        <w:t xml:space="preserve"> </w:t>
      </w:r>
      <w:r w:rsidRPr="0096072B">
        <w:t>границы</w:t>
      </w:r>
      <w:r w:rsidR="00A86319" w:rsidRPr="0096072B">
        <w:t xml:space="preserve"> </w:t>
      </w:r>
      <w:r w:rsidRPr="0096072B">
        <w:t>зон</w:t>
      </w:r>
      <w:r w:rsidR="00A86319" w:rsidRPr="0096072B">
        <w:t xml:space="preserve"> </w:t>
      </w:r>
      <w:r w:rsidRPr="0096072B">
        <w:t>охраны</w:t>
      </w:r>
      <w:r w:rsidR="00A86319" w:rsidRPr="0096072B">
        <w:t xml:space="preserve"> </w:t>
      </w:r>
      <w:r w:rsidRPr="0096072B">
        <w:t>объекта</w:t>
      </w:r>
      <w:r w:rsidR="00A86319" w:rsidRPr="0096072B">
        <w:t xml:space="preserve"> </w:t>
      </w:r>
      <w:r w:rsidRPr="0096072B">
        <w:t>культурного</w:t>
      </w:r>
      <w:r w:rsidR="00A86319" w:rsidRPr="0096072B">
        <w:t xml:space="preserve"> </w:t>
      </w:r>
      <w:r w:rsidRPr="0096072B">
        <w:t>наследия,</w:t>
      </w:r>
      <w:r w:rsidR="00A86319" w:rsidRPr="0096072B">
        <w:t xml:space="preserve"> </w:t>
      </w:r>
      <w:r w:rsidRPr="0096072B">
        <w:t>режимы</w:t>
      </w:r>
      <w:r w:rsidR="00A86319" w:rsidRPr="0096072B">
        <w:t xml:space="preserve"> </w:t>
      </w:r>
      <w:r w:rsidRPr="0096072B">
        <w:t>использования</w:t>
      </w:r>
      <w:r w:rsidR="00A86319" w:rsidRPr="0096072B">
        <w:t xml:space="preserve"> </w:t>
      </w:r>
      <w:r w:rsidRPr="0096072B">
        <w:t>земель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градостроительные</w:t>
      </w:r>
      <w:r w:rsidR="00A86319" w:rsidRPr="0096072B">
        <w:t xml:space="preserve"> </w:t>
      </w:r>
      <w:r w:rsidRPr="0096072B">
        <w:t>регламенты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границах</w:t>
      </w:r>
      <w:r w:rsidR="00A86319" w:rsidRPr="0096072B">
        <w:t xml:space="preserve"> </w:t>
      </w:r>
      <w:r w:rsidRPr="0096072B">
        <w:t>данных</w:t>
      </w:r>
      <w:r w:rsidR="00A86319" w:rsidRPr="0096072B">
        <w:t xml:space="preserve"> </w:t>
      </w:r>
      <w:r w:rsidRPr="0096072B">
        <w:t>зон</w:t>
      </w:r>
      <w:r w:rsidR="00A86319" w:rsidRPr="0096072B">
        <w:t xml:space="preserve"> </w:t>
      </w:r>
      <w:r w:rsidRPr="0096072B">
        <w:t>обязательно</w:t>
      </w:r>
      <w:r w:rsidR="00A86319" w:rsidRPr="0096072B">
        <w:t xml:space="preserve"> </w:t>
      </w:r>
      <w:r w:rsidRPr="0096072B">
        <w:t>учитываются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отображаются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документах</w:t>
      </w:r>
      <w:r w:rsidR="00A86319" w:rsidRPr="0096072B">
        <w:t xml:space="preserve"> </w:t>
      </w:r>
      <w:r w:rsidRPr="0096072B">
        <w:t>территориального</w:t>
      </w:r>
      <w:r w:rsidR="00A86319" w:rsidRPr="0096072B">
        <w:t xml:space="preserve"> </w:t>
      </w:r>
      <w:r w:rsidRPr="0096072B">
        <w:t>планирования,</w:t>
      </w:r>
      <w:r w:rsidR="00A86319" w:rsidRPr="0096072B">
        <w:t xml:space="preserve"> </w:t>
      </w:r>
      <w:r w:rsidRPr="0096072B">
        <w:t>правилах</w:t>
      </w:r>
      <w:r w:rsidR="00A86319" w:rsidRPr="0096072B">
        <w:t xml:space="preserve"> </w:t>
      </w:r>
      <w:r w:rsidRPr="0096072B">
        <w:t>землепользования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застройки,</w:t>
      </w:r>
      <w:r w:rsidR="00A86319" w:rsidRPr="0096072B">
        <w:t xml:space="preserve"> </w:t>
      </w:r>
      <w:r w:rsidRPr="0096072B">
        <w:t>документации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планировке</w:t>
      </w:r>
      <w:r w:rsidR="00A86319" w:rsidRPr="0096072B">
        <w:t xml:space="preserve"> </w:t>
      </w:r>
      <w:r w:rsidRPr="0096072B">
        <w:t>территории</w:t>
      </w:r>
      <w:r w:rsidR="00A86319" w:rsidRPr="0096072B">
        <w:t xml:space="preserve"> </w:t>
      </w:r>
      <w:r w:rsidRPr="0096072B">
        <w:t>(в</w:t>
      </w:r>
      <w:r w:rsidR="00A86319" w:rsidRPr="0096072B">
        <w:t xml:space="preserve"> </w:t>
      </w:r>
      <w:r w:rsidRPr="0096072B">
        <w:t>случае</w:t>
      </w:r>
      <w:r w:rsidR="00A86319" w:rsidRPr="0096072B">
        <w:t xml:space="preserve"> </w:t>
      </w:r>
      <w:r w:rsidRPr="0096072B">
        <w:t>необходимости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указанные</w:t>
      </w:r>
      <w:r w:rsidR="00A86319" w:rsidRPr="0096072B">
        <w:t xml:space="preserve"> </w:t>
      </w:r>
      <w:r w:rsidRPr="0096072B">
        <w:t>документы</w:t>
      </w:r>
      <w:r w:rsidR="00A86319" w:rsidRPr="0096072B">
        <w:t xml:space="preserve"> </w:t>
      </w:r>
      <w:r w:rsidRPr="0096072B">
        <w:t>вносятся</w:t>
      </w:r>
      <w:r w:rsidR="00A86319" w:rsidRPr="0096072B">
        <w:t xml:space="preserve"> </w:t>
      </w:r>
      <w:r w:rsidRPr="0096072B">
        <w:t>изменения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установленном</w:t>
      </w:r>
      <w:r w:rsidR="00A86319" w:rsidRPr="0096072B">
        <w:t xml:space="preserve"> </w:t>
      </w:r>
      <w:r w:rsidRPr="0096072B">
        <w:t>порядке».</w:t>
      </w:r>
      <w:r w:rsidR="00A86319" w:rsidRPr="0096072B">
        <w:t xml:space="preserve"> </w:t>
      </w:r>
    </w:p>
    <w:p w14:paraId="475A8557" w14:textId="68706EF5" w:rsidR="003D692A" w:rsidRPr="0096072B" w:rsidRDefault="003D692A" w:rsidP="003D692A">
      <w:pPr>
        <w:shd w:val="clear" w:color="auto" w:fill="FFFFFF"/>
        <w:ind w:firstLine="709"/>
        <w:textAlignment w:val="baseline"/>
      </w:pPr>
      <w:r w:rsidRPr="0096072B">
        <w:t>Требования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ограничения,</w:t>
      </w:r>
      <w:r w:rsidR="00A86319" w:rsidRPr="0096072B">
        <w:t xml:space="preserve"> </w:t>
      </w:r>
      <w:r w:rsidRPr="0096072B">
        <w:t>выполнение</w:t>
      </w:r>
      <w:r w:rsidR="00A86319" w:rsidRPr="0096072B">
        <w:t xml:space="preserve"> </w:t>
      </w:r>
      <w:r w:rsidRPr="0096072B">
        <w:t>которых</w:t>
      </w:r>
      <w:r w:rsidR="00A86319" w:rsidRPr="0096072B">
        <w:t xml:space="preserve"> </w:t>
      </w:r>
      <w:r w:rsidRPr="0096072B">
        <w:t>обеспечивает</w:t>
      </w:r>
      <w:r w:rsidR="00A86319" w:rsidRPr="0096072B">
        <w:t xml:space="preserve"> </w:t>
      </w:r>
      <w:r w:rsidRPr="0096072B">
        <w:t>сохранность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развитие</w:t>
      </w:r>
      <w:r w:rsidR="00A86319" w:rsidRPr="0096072B">
        <w:t xml:space="preserve"> </w:t>
      </w:r>
      <w:r w:rsidRPr="0096072B">
        <w:t>объектов</w:t>
      </w:r>
      <w:r w:rsidR="00A86319" w:rsidRPr="0096072B">
        <w:t xml:space="preserve"> </w:t>
      </w:r>
      <w:r w:rsidRPr="0096072B">
        <w:t>культурного</w:t>
      </w:r>
      <w:r w:rsidR="00A86319" w:rsidRPr="0096072B">
        <w:t xml:space="preserve"> </w:t>
      </w:r>
      <w:r w:rsidRPr="0096072B">
        <w:t>наследия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выявленных</w:t>
      </w:r>
      <w:r w:rsidR="00A86319" w:rsidRPr="0096072B">
        <w:t xml:space="preserve"> </w:t>
      </w:r>
      <w:r w:rsidRPr="0096072B">
        <w:t>объектов</w:t>
      </w:r>
      <w:r w:rsidR="00A86319" w:rsidRPr="0096072B">
        <w:t xml:space="preserve"> </w:t>
      </w:r>
      <w:r w:rsidRPr="0096072B">
        <w:t>культурного</w:t>
      </w:r>
      <w:r w:rsidR="00A86319" w:rsidRPr="0096072B">
        <w:t xml:space="preserve"> </w:t>
      </w:r>
      <w:r w:rsidRPr="0096072B">
        <w:t>наследия</w:t>
      </w:r>
      <w:r w:rsidR="00A86319" w:rsidRPr="0096072B">
        <w:t xml:space="preserve"> </w:t>
      </w:r>
      <w:r w:rsidRPr="0096072B">
        <w:t>устанавливает</w:t>
      </w:r>
      <w:r w:rsidR="00A86319" w:rsidRPr="0096072B">
        <w:t xml:space="preserve"> </w:t>
      </w:r>
      <w:r w:rsidRPr="0096072B">
        <w:t>Федеральный</w:t>
      </w:r>
      <w:r w:rsidR="00A86319" w:rsidRPr="0096072B">
        <w:t xml:space="preserve"> </w:t>
      </w:r>
      <w:r w:rsidRPr="0096072B">
        <w:t>закон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25.06.2002</w:t>
      </w:r>
      <w:r w:rsidR="00A86319" w:rsidRPr="0096072B">
        <w:t xml:space="preserve"> </w:t>
      </w:r>
      <w:r w:rsidRPr="0096072B">
        <w:t>№73-ФЗ</w:t>
      </w:r>
      <w:r w:rsidR="00A86319" w:rsidRPr="0096072B">
        <w:t xml:space="preserve"> </w:t>
      </w:r>
      <w:r w:rsidRPr="0096072B">
        <w:t>«Об</w:t>
      </w:r>
      <w:r w:rsidR="00A86319" w:rsidRPr="0096072B">
        <w:t xml:space="preserve"> </w:t>
      </w:r>
      <w:r w:rsidRPr="0096072B">
        <w:t>объектах</w:t>
      </w:r>
      <w:r w:rsidR="00A86319" w:rsidRPr="0096072B">
        <w:t xml:space="preserve"> </w:t>
      </w:r>
      <w:r w:rsidRPr="0096072B">
        <w:t>культурного</w:t>
      </w:r>
      <w:r w:rsidR="00A86319" w:rsidRPr="0096072B">
        <w:t xml:space="preserve"> </w:t>
      </w:r>
      <w:r w:rsidRPr="0096072B">
        <w:t>наследия</w:t>
      </w:r>
      <w:r w:rsidR="00A86319" w:rsidRPr="0096072B">
        <w:t xml:space="preserve"> </w:t>
      </w:r>
      <w:r w:rsidRPr="0096072B">
        <w:t>(памятники</w:t>
      </w:r>
      <w:r w:rsidR="00A86319" w:rsidRPr="0096072B">
        <w:t xml:space="preserve"> </w:t>
      </w:r>
      <w:r w:rsidRPr="0096072B">
        <w:t>истории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культуры)</w:t>
      </w:r>
      <w:r w:rsidR="00A86319" w:rsidRPr="0096072B">
        <w:t xml:space="preserve"> </w:t>
      </w:r>
      <w:r w:rsidRPr="0096072B">
        <w:t>народов</w:t>
      </w:r>
      <w:r w:rsidR="00A86319" w:rsidRPr="0096072B">
        <w:t xml:space="preserve"> </w:t>
      </w:r>
      <w:r w:rsidRPr="0096072B">
        <w:t>РФ».</w:t>
      </w:r>
    </w:p>
    <w:p w14:paraId="76BA4740" w14:textId="68B2DB66" w:rsidR="003D692A" w:rsidRPr="0096072B" w:rsidRDefault="003D692A" w:rsidP="003D692A">
      <w:pPr>
        <w:shd w:val="clear" w:color="auto" w:fill="FFFFFF"/>
        <w:ind w:firstLine="709"/>
        <w:textAlignment w:val="baseline"/>
      </w:pPr>
      <w:r w:rsidRPr="0096072B">
        <w:t>Проектом</w:t>
      </w:r>
      <w:r w:rsidR="00A86319" w:rsidRPr="0096072B">
        <w:t xml:space="preserve"> </w:t>
      </w:r>
      <w:r w:rsidRPr="0096072B">
        <w:t>генерального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качестве</w:t>
      </w:r>
      <w:r w:rsidR="00A86319" w:rsidRPr="0096072B">
        <w:t xml:space="preserve"> </w:t>
      </w:r>
      <w:r w:rsidRPr="0096072B">
        <w:t>наиболее</w:t>
      </w:r>
      <w:r w:rsidR="00A86319" w:rsidRPr="0096072B">
        <w:t xml:space="preserve"> </w:t>
      </w:r>
      <w:r w:rsidRPr="0096072B">
        <w:t>значимых</w:t>
      </w:r>
      <w:r w:rsidR="00A86319" w:rsidRPr="0096072B">
        <w:t xml:space="preserve"> </w:t>
      </w:r>
      <w:r w:rsidRPr="0096072B">
        <w:t>мероприятий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части</w:t>
      </w:r>
      <w:r w:rsidR="00A86319" w:rsidRPr="0096072B">
        <w:t xml:space="preserve"> </w:t>
      </w:r>
      <w:r w:rsidRPr="0096072B">
        <w:t>охраны</w:t>
      </w:r>
      <w:r w:rsidR="00A86319" w:rsidRPr="0096072B">
        <w:t xml:space="preserve"> </w:t>
      </w:r>
      <w:r w:rsidRPr="0096072B">
        <w:t>культурного</w:t>
      </w:r>
      <w:r w:rsidR="00A86319" w:rsidRPr="0096072B">
        <w:t xml:space="preserve"> </w:t>
      </w:r>
      <w:r w:rsidRPr="0096072B">
        <w:t>наследия</w:t>
      </w:r>
      <w:r w:rsidR="00A86319" w:rsidRPr="0096072B">
        <w:t xml:space="preserve"> </w:t>
      </w:r>
      <w:r w:rsidRPr="0096072B">
        <w:t>предлагается:</w:t>
      </w:r>
    </w:p>
    <w:p w14:paraId="634C4AA0" w14:textId="7E66BD14" w:rsidR="003D692A" w:rsidRPr="0096072B" w:rsidRDefault="003D692A">
      <w:pPr>
        <w:pStyle w:val="afff6"/>
        <w:widowControl w:val="0"/>
        <w:numPr>
          <w:ilvl w:val="0"/>
          <w:numId w:val="14"/>
        </w:numPr>
        <w:ind w:left="964" w:hanging="284"/>
        <w:rPr>
          <w:rStyle w:val="afffffb"/>
          <w:rFonts w:eastAsia="Arial"/>
        </w:rPr>
      </w:pPr>
      <w:r w:rsidRPr="0096072B">
        <w:rPr>
          <w:rStyle w:val="afffffb"/>
          <w:rFonts w:eastAsia="Arial"/>
        </w:rPr>
        <w:t>обеспечение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соблюдения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режимов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использования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охранных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зон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зон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регулирования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застройки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хозяйственной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деятельности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применительно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к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объектам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культурного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наследия,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находящихся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в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собственности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сельского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поселения,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оказание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содействия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в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соблюдении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режимов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использования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охранных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зон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зон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регулирования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застройки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хозяйственной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деятельности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применительно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к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объектам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культурного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наследия,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находящихся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на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территории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сельского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поселения.</w:t>
      </w:r>
      <w:r w:rsidR="00A86319" w:rsidRPr="0096072B">
        <w:rPr>
          <w:rStyle w:val="afffffb"/>
          <w:rFonts w:eastAsia="Arial"/>
        </w:rPr>
        <w:t xml:space="preserve"> </w:t>
      </w:r>
    </w:p>
    <w:p w14:paraId="00D7B704" w14:textId="07CF3BE7" w:rsidR="003D692A" w:rsidRPr="0096072B" w:rsidRDefault="003D692A">
      <w:pPr>
        <w:pStyle w:val="afff6"/>
        <w:widowControl w:val="0"/>
        <w:numPr>
          <w:ilvl w:val="0"/>
          <w:numId w:val="14"/>
        </w:numPr>
        <w:ind w:left="964" w:hanging="284"/>
        <w:rPr>
          <w:rStyle w:val="afffffb"/>
          <w:rFonts w:eastAsia="Arial"/>
        </w:rPr>
      </w:pPr>
      <w:r w:rsidRPr="0096072B">
        <w:rPr>
          <w:rStyle w:val="afffffb"/>
          <w:rFonts w:eastAsia="Arial"/>
        </w:rPr>
        <w:t>постановка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на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кадастровый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учёт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территорий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всех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объектов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культурного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наследия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в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границах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сельского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поселения,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а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также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их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охранных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зон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(расчётный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срок);</w:t>
      </w:r>
      <w:r w:rsidR="00A86319" w:rsidRPr="0096072B">
        <w:rPr>
          <w:rStyle w:val="afffffb"/>
          <w:rFonts w:eastAsia="Arial"/>
        </w:rPr>
        <w:t xml:space="preserve"> </w:t>
      </w:r>
    </w:p>
    <w:p w14:paraId="6E94D497" w14:textId="6F8D922D" w:rsidR="003D692A" w:rsidRPr="0096072B" w:rsidRDefault="003D692A">
      <w:pPr>
        <w:pStyle w:val="afff6"/>
        <w:widowControl w:val="0"/>
        <w:numPr>
          <w:ilvl w:val="0"/>
          <w:numId w:val="14"/>
        </w:numPr>
        <w:ind w:left="964" w:hanging="284"/>
        <w:rPr>
          <w:rStyle w:val="afffffb"/>
          <w:rFonts w:eastAsia="Arial"/>
        </w:rPr>
      </w:pPr>
      <w:r w:rsidRPr="0096072B">
        <w:rPr>
          <w:rStyle w:val="afffffb"/>
          <w:rFonts w:eastAsia="Arial"/>
        </w:rPr>
        <w:t>информирование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уполномоченных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органов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фактах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нарушений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законодательства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об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охране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культурного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наследия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(весь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период);</w:t>
      </w:r>
      <w:r w:rsidR="00A86319" w:rsidRPr="0096072B">
        <w:rPr>
          <w:rStyle w:val="afffffb"/>
          <w:rFonts w:eastAsia="Arial"/>
        </w:rPr>
        <w:t xml:space="preserve"> </w:t>
      </w:r>
    </w:p>
    <w:p w14:paraId="5EAC9147" w14:textId="7BAE4CD5" w:rsidR="003D692A" w:rsidRPr="0096072B" w:rsidRDefault="003D692A">
      <w:pPr>
        <w:pStyle w:val="afff6"/>
        <w:widowControl w:val="0"/>
        <w:numPr>
          <w:ilvl w:val="0"/>
          <w:numId w:val="14"/>
        </w:numPr>
        <w:ind w:left="964" w:hanging="284"/>
        <w:rPr>
          <w:rStyle w:val="afffffb"/>
          <w:rFonts w:eastAsia="Arial"/>
        </w:rPr>
      </w:pPr>
      <w:r w:rsidRPr="0096072B">
        <w:rPr>
          <w:rStyle w:val="afffffb"/>
          <w:rFonts w:eastAsia="Arial"/>
        </w:rPr>
        <w:t>учет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границ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территорий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объектов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культурного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наследия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охранных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зон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в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документации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по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планировке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территорий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(весь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период);</w:t>
      </w:r>
      <w:r w:rsidR="00A86319" w:rsidRPr="0096072B">
        <w:rPr>
          <w:rStyle w:val="afffffb"/>
          <w:rFonts w:eastAsia="Arial"/>
        </w:rPr>
        <w:t xml:space="preserve"> </w:t>
      </w:r>
    </w:p>
    <w:p w14:paraId="1D4E2FE1" w14:textId="1EB4E70F" w:rsidR="003D692A" w:rsidRPr="0096072B" w:rsidRDefault="003D692A">
      <w:pPr>
        <w:pStyle w:val="afff6"/>
        <w:widowControl w:val="0"/>
        <w:numPr>
          <w:ilvl w:val="0"/>
          <w:numId w:val="14"/>
        </w:numPr>
        <w:ind w:left="964" w:hanging="284"/>
        <w:rPr>
          <w:rStyle w:val="afffffb"/>
          <w:rFonts w:eastAsia="Arial"/>
        </w:rPr>
      </w:pPr>
      <w:r w:rsidRPr="0096072B">
        <w:rPr>
          <w:rStyle w:val="afffffb"/>
          <w:rFonts w:eastAsia="Arial"/>
        </w:rPr>
        <w:t>проведение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работ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по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сохранению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восстановлению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объектов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культурного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lastRenderedPageBreak/>
        <w:t>наследия,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находящихся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в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муниципальной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собственности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(весь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период);</w:t>
      </w:r>
      <w:r w:rsidR="00A86319" w:rsidRPr="0096072B">
        <w:rPr>
          <w:rStyle w:val="afffffb"/>
          <w:rFonts w:eastAsia="Arial"/>
        </w:rPr>
        <w:t xml:space="preserve"> </w:t>
      </w:r>
    </w:p>
    <w:p w14:paraId="5B8F9178" w14:textId="36683B15" w:rsidR="003D692A" w:rsidRPr="0096072B" w:rsidRDefault="003D692A">
      <w:pPr>
        <w:pStyle w:val="afff6"/>
        <w:widowControl w:val="0"/>
        <w:numPr>
          <w:ilvl w:val="0"/>
          <w:numId w:val="14"/>
        </w:numPr>
        <w:ind w:left="964" w:hanging="284"/>
        <w:rPr>
          <w:rStyle w:val="afffffb"/>
          <w:rFonts w:eastAsia="Arial"/>
        </w:rPr>
      </w:pPr>
      <w:r w:rsidRPr="0096072B">
        <w:rPr>
          <w:rStyle w:val="afffffb"/>
          <w:rFonts w:eastAsia="Arial"/>
        </w:rPr>
        <w:t>создание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базы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данных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об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объектах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культурного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наследия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на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территории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сельского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поселения,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включающей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описание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объекта,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фотоматериалы,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схемы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размещения,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правоустанавливающие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документы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т.д.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(первая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очередь);</w:t>
      </w:r>
      <w:r w:rsidR="00A86319" w:rsidRPr="0096072B">
        <w:rPr>
          <w:rStyle w:val="afffffb"/>
          <w:rFonts w:eastAsia="Arial"/>
        </w:rPr>
        <w:t xml:space="preserve"> </w:t>
      </w:r>
    </w:p>
    <w:p w14:paraId="2DCC946B" w14:textId="5435A732" w:rsidR="003D692A" w:rsidRPr="0096072B" w:rsidRDefault="003D692A">
      <w:pPr>
        <w:pStyle w:val="afff6"/>
        <w:widowControl w:val="0"/>
        <w:numPr>
          <w:ilvl w:val="0"/>
          <w:numId w:val="14"/>
        </w:numPr>
        <w:ind w:left="964" w:hanging="284"/>
        <w:rPr>
          <w:rStyle w:val="afffffb"/>
          <w:rFonts w:eastAsia="Arial"/>
        </w:rPr>
      </w:pPr>
      <w:r w:rsidRPr="0096072B">
        <w:rPr>
          <w:rStyle w:val="afffffb"/>
          <w:rFonts w:eastAsia="Arial"/>
        </w:rPr>
        <w:t>обозначение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объектов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культурного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наследия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на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местности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–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установка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указателей,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дорожных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знаков,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информационных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щитов,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схем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расположения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объектов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маршрутов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к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ним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(первая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очередь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–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расчётный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срок);</w:t>
      </w:r>
      <w:r w:rsidR="00A86319" w:rsidRPr="0096072B">
        <w:rPr>
          <w:rStyle w:val="afffffb"/>
          <w:rFonts w:eastAsia="Arial"/>
        </w:rPr>
        <w:t xml:space="preserve"> </w:t>
      </w:r>
    </w:p>
    <w:p w14:paraId="1C668EF6" w14:textId="15667AD1" w:rsidR="003D692A" w:rsidRPr="0096072B" w:rsidRDefault="003D692A">
      <w:pPr>
        <w:pStyle w:val="afff6"/>
        <w:widowControl w:val="0"/>
        <w:numPr>
          <w:ilvl w:val="0"/>
          <w:numId w:val="14"/>
        </w:numPr>
        <w:ind w:left="964" w:hanging="284"/>
        <w:rPr>
          <w:rStyle w:val="afffffb"/>
          <w:rFonts w:eastAsia="Arial"/>
        </w:rPr>
      </w:pPr>
      <w:r w:rsidRPr="0096072B">
        <w:rPr>
          <w:rStyle w:val="afffffb"/>
          <w:rFonts w:eastAsia="Arial"/>
        </w:rPr>
        <w:t>создание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благоприятной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среды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для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привлечения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инвестиций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по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реализации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мероприятий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по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спасению,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сохранению,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ремонту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и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реставрации,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приспособление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объектов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культурного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наследия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для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современного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использования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(весь</w:t>
      </w:r>
      <w:r w:rsidR="00A86319" w:rsidRPr="0096072B">
        <w:rPr>
          <w:rStyle w:val="afffffb"/>
          <w:rFonts w:eastAsia="Arial"/>
        </w:rPr>
        <w:t xml:space="preserve"> </w:t>
      </w:r>
      <w:r w:rsidRPr="0096072B">
        <w:rPr>
          <w:rStyle w:val="afffffb"/>
          <w:rFonts w:eastAsia="Arial"/>
        </w:rPr>
        <w:t>период).</w:t>
      </w:r>
      <w:r w:rsidR="00A86319" w:rsidRPr="0096072B">
        <w:rPr>
          <w:rStyle w:val="afffffb"/>
          <w:rFonts w:eastAsia="Arial"/>
        </w:rPr>
        <w:t xml:space="preserve"> </w:t>
      </w:r>
    </w:p>
    <w:p w14:paraId="15D37FA1" w14:textId="49760381" w:rsidR="00686FA8" w:rsidRPr="0096072B" w:rsidRDefault="00686FA8" w:rsidP="00686FA8">
      <w:pPr>
        <w:pStyle w:val="20"/>
        <w:rPr>
          <w:i w:val="0"/>
          <w:iCs w:val="0"/>
        </w:rPr>
      </w:pPr>
      <w:bookmarkStart w:id="104" w:name="_Toc191453249"/>
      <w:bookmarkEnd w:id="103"/>
      <w:r w:rsidRPr="0096072B">
        <w:rPr>
          <w:i w:val="0"/>
          <w:iCs w:val="0"/>
        </w:rPr>
        <w:t>2.4</w:t>
      </w:r>
      <w:r w:rsidR="00A86319" w:rsidRPr="0096072B">
        <w:rPr>
          <w:i w:val="0"/>
          <w:iCs w:val="0"/>
        </w:rPr>
        <w:t xml:space="preserve"> </w:t>
      </w:r>
      <w:r w:rsidRPr="0096072B">
        <w:rPr>
          <w:i w:val="0"/>
          <w:iCs w:val="0"/>
        </w:rPr>
        <w:t>Особо</w:t>
      </w:r>
      <w:r w:rsidR="00A86319" w:rsidRPr="0096072B">
        <w:rPr>
          <w:i w:val="0"/>
          <w:iCs w:val="0"/>
        </w:rPr>
        <w:t xml:space="preserve"> </w:t>
      </w:r>
      <w:r w:rsidRPr="0096072B">
        <w:rPr>
          <w:i w:val="0"/>
          <w:iCs w:val="0"/>
        </w:rPr>
        <w:t>охраняемые</w:t>
      </w:r>
      <w:r w:rsidR="00A86319" w:rsidRPr="0096072B">
        <w:rPr>
          <w:i w:val="0"/>
          <w:iCs w:val="0"/>
        </w:rPr>
        <w:t xml:space="preserve"> </w:t>
      </w:r>
      <w:r w:rsidRPr="0096072B">
        <w:rPr>
          <w:i w:val="0"/>
          <w:iCs w:val="0"/>
        </w:rPr>
        <w:t>природные</w:t>
      </w:r>
      <w:r w:rsidR="00A86319" w:rsidRPr="0096072B">
        <w:rPr>
          <w:i w:val="0"/>
          <w:iCs w:val="0"/>
        </w:rPr>
        <w:t xml:space="preserve"> </w:t>
      </w:r>
      <w:r w:rsidRPr="0096072B">
        <w:rPr>
          <w:i w:val="0"/>
          <w:iCs w:val="0"/>
        </w:rPr>
        <w:t>территории</w:t>
      </w:r>
      <w:bookmarkEnd w:id="104"/>
      <w:r w:rsidR="00A86319" w:rsidRPr="0096072B">
        <w:rPr>
          <w:i w:val="0"/>
          <w:iCs w:val="0"/>
        </w:rPr>
        <w:t xml:space="preserve"> </w:t>
      </w:r>
    </w:p>
    <w:p w14:paraId="6DD3EDAC" w14:textId="61C3C80C" w:rsidR="00686FA8" w:rsidRPr="0096072B" w:rsidRDefault="00686FA8" w:rsidP="00686FA8">
      <w:pPr>
        <w:pStyle w:val="Iauiue"/>
        <w:ind w:firstLine="709"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96072B">
        <w:rPr>
          <w:rFonts w:eastAsia="Times New Roman"/>
          <w:spacing w:val="2"/>
          <w:sz w:val="24"/>
          <w:szCs w:val="24"/>
          <w:lang w:eastAsia="ru-RU"/>
        </w:rPr>
        <w:t>Согласно</w:t>
      </w:r>
      <w:r w:rsidR="00A86319" w:rsidRPr="0096072B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6072B">
        <w:rPr>
          <w:rFonts w:eastAsia="Times New Roman"/>
          <w:spacing w:val="2"/>
          <w:sz w:val="24"/>
          <w:szCs w:val="24"/>
          <w:lang w:eastAsia="ru-RU"/>
        </w:rPr>
        <w:t>ст.</w:t>
      </w:r>
      <w:r w:rsidR="00A86319" w:rsidRPr="0096072B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6072B">
        <w:rPr>
          <w:rFonts w:eastAsia="Times New Roman"/>
          <w:spacing w:val="2"/>
          <w:sz w:val="24"/>
          <w:szCs w:val="24"/>
          <w:lang w:eastAsia="ru-RU"/>
        </w:rPr>
        <w:t>27</w:t>
      </w:r>
      <w:r w:rsidR="00A86319" w:rsidRPr="0096072B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6072B">
        <w:rPr>
          <w:rFonts w:eastAsia="Times New Roman"/>
          <w:spacing w:val="2"/>
          <w:sz w:val="24"/>
          <w:szCs w:val="24"/>
          <w:lang w:eastAsia="ru-RU"/>
        </w:rPr>
        <w:t>Федерального</w:t>
      </w:r>
      <w:r w:rsidR="00A86319" w:rsidRPr="0096072B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6072B">
        <w:rPr>
          <w:rFonts w:eastAsia="Times New Roman"/>
          <w:spacing w:val="2"/>
          <w:sz w:val="24"/>
          <w:szCs w:val="24"/>
          <w:lang w:eastAsia="ru-RU"/>
        </w:rPr>
        <w:t>Закона</w:t>
      </w:r>
      <w:r w:rsidR="00A86319" w:rsidRPr="0096072B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6072B">
        <w:rPr>
          <w:rFonts w:eastAsia="Times New Roman"/>
          <w:spacing w:val="2"/>
          <w:sz w:val="24"/>
          <w:szCs w:val="24"/>
          <w:lang w:eastAsia="ru-RU"/>
        </w:rPr>
        <w:t>от</w:t>
      </w:r>
      <w:r w:rsidR="00A86319" w:rsidRPr="0096072B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6072B">
        <w:rPr>
          <w:rFonts w:eastAsia="Times New Roman"/>
          <w:spacing w:val="2"/>
          <w:sz w:val="24"/>
          <w:szCs w:val="24"/>
          <w:lang w:eastAsia="ru-RU"/>
        </w:rPr>
        <w:t>14.03.1995</w:t>
      </w:r>
      <w:r w:rsidR="00A86319" w:rsidRPr="0096072B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6072B">
        <w:rPr>
          <w:rFonts w:eastAsia="Times New Roman"/>
          <w:spacing w:val="2"/>
          <w:sz w:val="24"/>
          <w:szCs w:val="24"/>
          <w:lang w:eastAsia="ru-RU"/>
        </w:rPr>
        <w:t>г.</w:t>
      </w:r>
      <w:r w:rsidR="00A86319" w:rsidRPr="0096072B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6072B">
        <w:rPr>
          <w:rFonts w:eastAsia="Times New Roman"/>
          <w:spacing w:val="2"/>
          <w:sz w:val="24"/>
          <w:szCs w:val="24"/>
          <w:lang w:eastAsia="ru-RU"/>
        </w:rPr>
        <w:t>№</w:t>
      </w:r>
      <w:r w:rsidR="00A86319" w:rsidRPr="0096072B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6072B">
        <w:rPr>
          <w:rFonts w:eastAsia="Times New Roman"/>
          <w:spacing w:val="2"/>
          <w:sz w:val="24"/>
          <w:szCs w:val="24"/>
          <w:lang w:eastAsia="ru-RU"/>
        </w:rPr>
        <w:t>33-ФЗ</w:t>
      </w:r>
      <w:r w:rsidR="00A86319" w:rsidRPr="0096072B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6072B">
        <w:rPr>
          <w:rFonts w:eastAsia="Times New Roman"/>
          <w:spacing w:val="2"/>
          <w:sz w:val="24"/>
          <w:szCs w:val="24"/>
          <w:lang w:eastAsia="ru-RU"/>
        </w:rPr>
        <w:t>«Об</w:t>
      </w:r>
      <w:r w:rsidR="00A86319" w:rsidRPr="0096072B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6072B">
        <w:rPr>
          <w:rFonts w:eastAsia="Times New Roman"/>
          <w:spacing w:val="2"/>
          <w:sz w:val="24"/>
          <w:szCs w:val="24"/>
          <w:lang w:eastAsia="ru-RU"/>
        </w:rPr>
        <w:t>особо</w:t>
      </w:r>
      <w:r w:rsidR="00A86319" w:rsidRPr="0096072B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6072B">
        <w:rPr>
          <w:rFonts w:eastAsia="Times New Roman"/>
          <w:spacing w:val="2"/>
          <w:sz w:val="24"/>
          <w:szCs w:val="24"/>
          <w:lang w:eastAsia="ru-RU"/>
        </w:rPr>
        <w:t>охраняемых</w:t>
      </w:r>
      <w:r w:rsidR="00A86319" w:rsidRPr="0096072B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6072B">
        <w:rPr>
          <w:rFonts w:eastAsia="Times New Roman"/>
          <w:spacing w:val="2"/>
          <w:sz w:val="24"/>
          <w:szCs w:val="24"/>
          <w:lang w:eastAsia="ru-RU"/>
        </w:rPr>
        <w:t>природных</w:t>
      </w:r>
      <w:r w:rsidR="00A86319" w:rsidRPr="0096072B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6072B">
        <w:rPr>
          <w:rFonts w:eastAsia="Times New Roman"/>
          <w:spacing w:val="2"/>
          <w:sz w:val="24"/>
          <w:szCs w:val="24"/>
          <w:lang w:eastAsia="ru-RU"/>
        </w:rPr>
        <w:t>территориях»:</w:t>
      </w:r>
    </w:p>
    <w:p w14:paraId="7651C370" w14:textId="60263D1A" w:rsidR="00686FA8" w:rsidRPr="0096072B" w:rsidRDefault="00686FA8">
      <w:pPr>
        <w:pStyle w:val="afff4"/>
        <w:numPr>
          <w:ilvl w:val="0"/>
          <w:numId w:val="9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территориях,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которых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находятся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памятники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природы,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границах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охранных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запрещается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всякая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деятельность,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влекущая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собой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нарушение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сохранности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памятников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природы;</w:t>
      </w:r>
    </w:p>
    <w:p w14:paraId="39C38584" w14:textId="538CA7F6" w:rsidR="00686FA8" w:rsidRPr="0096072B" w:rsidRDefault="00686FA8">
      <w:pPr>
        <w:pStyle w:val="afff4"/>
        <w:numPr>
          <w:ilvl w:val="0"/>
          <w:numId w:val="9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собственники,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владельцы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пользователи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земельных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участков,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которых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находятся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памятники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природы,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принимают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себя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обязательства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обеспечению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режима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особой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охраны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памятников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природы;</w:t>
      </w:r>
    </w:p>
    <w:p w14:paraId="1CE5ED1A" w14:textId="4C6F0D3E" w:rsidR="00686FA8" w:rsidRPr="0096072B" w:rsidRDefault="00686FA8">
      <w:pPr>
        <w:pStyle w:val="afff4"/>
        <w:numPr>
          <w:ilvl w:val="0"/>
          <w:numId w:val="9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расходы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собственников,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владельцев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пользователей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указанных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земельных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участков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обеспечение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установленного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режима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особой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охраны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памятников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природы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федерального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или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регионального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значения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возмещаются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счет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средств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соответственно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федерального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бюджета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бюджетов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субъектов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Российской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Федерации,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также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средств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внебюджетных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фондов.</w:t>
      </w:r>
    </w:p>
    <w:p w14:paraId="7831C85F" w14:textId="6157FC29" w:rsidR="00E0798D" w:rsidRPr="0096072B" w:rsidRDefault="00E0798D" w:rsidP="00E0798D">
      <w:pPr>
        <w:pStyle w:val="a3"/>
        <w:rPr>
          <w:lang w:val="ru-RU" w:eastAsia="ru-RU" w:bidi="ar-SA"/>
        </w:rPr>
      </w:pPr>
      <w:bookmarkStart w:id="105" w:name="_Toc2585156"/>
      <w:bookmarkStart w:id="106" w:name="_Toc9243256"/>
      <w:bookmarkStart w:id="107" w:name="_Toc15994667"/>
      <w:bookmarkStart w:id="108" w:name="_Toc69893551"/>
      <w:bookmarkStart w:id="109" w:name="_Hlk138844126"/>
      <w:bookmarkEnd w:id="60"/>
      <w:r w:rsidRPr="0096072B">
        <w:rPr>
          <w:rStyle w:val="afffffb"/>
        </w:rPr>
        <w:t>На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территории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города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Чудово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особо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охраняемые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природные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территории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федерального,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регионального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и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местного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значения</w:t>
      </w:r>
      <w:r w:rsidR="00A86319" w:rsidRPr="0096072B">
        <w:rPr>
          <w:rStyle w:val="afffffb"/>
        </w:rPr>
        <w:t xml:space="preserve"> </w:t>
      </w:r>
      <w:r w:rsidRPr="0096072B">
        <w:rPr>
          <w:rStyle w:val="afffffb"/>
        </w:rPr>
        <w:t>отсутствуют</w:t>
      </w:r>
    </w:p>
    <w:p w14:paraId="3512880F" w14:textId="3F0BE326" w:rsidR="00034A19" w:rsidRPr="0096072B" w:rsidRDefault="00FC3015" w:rsidP="00686FA8">
      <w:pPr>
        <w:pStyle w:val="20"/>
        <w:rPr>
          <w:i w:val="0"/>
          <w:iCs w:val="0"/>
        </w:rPr>
      </w:pPr>
      <w:bookmarkStart w:id="110" w:name="_Toc191453250"/>
      <w:r w:rsidRPr="0096072B">
        <w:rPr>
          <w:i w:val="0"/>
          <w:iCs w:val="0"/>
        </w:rPr>
        <w:t>2</w:t>
      </w:r>
      <w:r w:rsidR="0027596E" w:rsidRPr="0096072B">
        <w:rPr>
          <w:i w:val="0"/>
          <w:iCs w:val="0"/>
        </w:rPr>
        <w:t>.</w:t>
      </w:r>
      <w:r w:rsidR="00686FA8" w:rsidRPr="0096072B">
        <w:rPr>
          <w:i w:val="0"/>
          <w:iCs w:val="0"/>
        </w:rPr>
        <w:t>5</w:t>
      </w:r>
      <w:r w:rsidR="00A86319" w:rsidRPr="0096072B">
        <w:rPr>
          <w:i w:val="0"/>
          <w:iCs w:val="0"/>
        </w:rPr>
        <w:t xml:space="preserve"> </w:t>
      </w:r>
      <w:r w:rsidR="00034A19" w:rsidRPr="0096072B">
        <w:rPr>
          <w:i w:val="0"/>
          <w:iCs w:val="0"/>
        </w:rPr>
        <w:t>Объекты</w:t>
      </w:r>
      <w:r w:rsidR="00A86319" w:rsidRPr="0096072B">
        <w:rPr>
          <w:i w:val="0"/>
          <w:iCs w:val="0"/>
        </w:rPr>
        <w:t xml:space="preserve"> </w:t>
      </w:r>
      <w:r w:rsidR="00034A19" w:rsidRPr="0096072B">
        <w:rPr>
          <w:i w:val="0"/>
          <w:iCs w:val="0"/>
        </w:rPr>
        <w:t>специального</w:t>
      </w:r>
      <w:r w:rsidR="00A86319" w:rsidRPr="0096072B">
        <w:rPr>
          <w:i w:val="0"/>
          <w:iCs w:val="0"/>
        </w:rPr>
        <w:t xml:space="preserve"> </w:t>
      </w:r>
      <w:r w:rsidR="00034A19" w:rsidRPr="0096072B">
        <w:rPr>
          <w:i w:val="0"/>
          <w:iCs w:val="0"/>
        </w:rPr>
        <w:t>назначения</w:t>
      </w:r>
      <w:bookmarkEnd w:id="105"/>
      <w:bookmarkEnd w:id="106"/>
      <w:bookmarkEnd w:id="107"/>
      <w:bookmarkEnd w:id="108"/>
      <w:bookmarkEnd w:id="110"/>
    </w:p>
    <w:bookmarkEnd w:id="109"/>
    <w:p w14:paraId="22FA8051" w14:textId="1EB8252B" w:rsidR="00034A19" w:rsidRPr="0096072B" w:rsidRDefault="00034A19" w:rsidP="00034A19">
      <w:pPr>
        <w:ind w:firstLine="709"/>
      </w:pPr>
      <w:r w:rsidRPr="0096072B">
        <w:t>Погребение</w:t>
      </w:r>
      <w:r w:rsidR="00A86319" w:rsidRPr="0096072B">
        <w:t xml:space="preserve"> </w:t>
      </w:r>
      <w:r w:rsidRPr="0096072B">
        <w:t>тел</w:t>
      </w:r>
      <w:r w:rsidR="00A86319" w:rsidRPr="0096072B">
        <w:t xml:space="preserve"> </w:t>
      </w:r>
      <w:r w:rsidRPr="0096072B">
        <w:t>умерших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="00F42E40" w:rsidRPr="0096072B">
        <w:t>Муниципальном</w:t>
      </w:r>
      <w:r w:rsidR="00A86319" w:rsidRPr="0096072B">
        <w:t xml:space="preserve"> </w:t>
      </w:r>
      <w:r w:rsidR="00F42E40" w:rsidRPr="0096072B">
        <w:t>образовании</w:t>
      </w:r>
      <w:r w:rsidR="00A86319" w:rsidRPr="0096072B">
        <w:t xml:space="preserve"> </w:t>
      </w:r>
      <w:r w:rsidR="00F42E40" w:rsidRPr="0096072B">
        <w:t>город</w:t>
      </w:r>
      <w:r w:rsidR="00A86319" w:rsidRPr="0096072B">
        <w:t xml:space="preserve"> </w:t>
      </w:r>
      <w:r w:rsidR="00F42E40" w:rsidRPr="0096072B">
        <w:t>Чудово</w:t>
      </w:r>
      <w:r w:rsidR="00A86319" w:rsidRPr="0096072B">
        <w:t xml:space="preserve"> </w:t>
      </w:r>
      <w:r w:rsidRPr="0096072B">
        <w:t>осуществляется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общественных</w:t>
      </w:r>
      <w:r w:rsidR="00A86319" w:rsidRPr="0096072B">
        <w:t xml:space="preserve"> </w:t>
      </w:r>
      <w:r w:rsidRPr="0096072B">
        <w:t>кладбищах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учетом</w:t>
      </w:r>
      <w:r w:rsidR="00A86319" w:rsidRPr="0096072B">
        <w:t xml:space="preserve"> </w:t>
      </w:r>
      <w:r w:rsidRPr="0096072B">
        <w:t>вероисповедальных,</w:t>
      </w:r>
      <w:r w:rsidR="00A86319" w:rsidRPr="0096072B">
        <w:t xml:space="preserve"> </w:t>
      </w:r>
      <w:r w:rsidRPr="0096072B">
        <w:t>воинских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иных</w:t>
      </w:r>
      <w:r w:rsidR="00A86319" w:rsidRPr="0096072B">
        <w:t xml:space="preserve"> </w:t>
      </w:r>
      <w:r w:rsidRPr="0096072B">
        <w:t>обычаев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традиций.</w:t>
      </w:r>
      <w:r w:rsidR="00A86319" w:rsidRPr="0096072B">
        <w:t xml:space="preserve"> </w:t>
      </w:r>
    </w:p>
    <w:p w14:paraId="7F19673B" w14:textId="77577882" w:rsidR="00034A19" w:rsidRPr="0096072B" w:rsidRDefault="00034A19" w:rsidP="00F4299C">
      <w:pPr>
        <w:keepNext/>
        <w:ind w:firstLine="709"/>
        <w:jc w:val="right"/>
        <w:rPr>
          <w:b/>
        </w:rPr>
      </w:pPr>
      <w:r w:rsidRPr="0096072B">
        <w:rPr>
          <w:b/>
        </w:rPr>
        <w:t>Таблица</w:t>
      </w:r>
      <w:r w:rsidR="00A86319" w:rsidRPr="0096072B">
        <w:rPr>
          <w:b/>
        </w:rPr>
        <w:t xml:space="preserve"> </w:t>
      </w:r>
      <w:r w:rsidRPr="0096072B">
        <w:rPr>
          <w:b/>
        </w:rPr>
        <w:t>2.</w:t>
      </w:r>
      <w:r w:rsidR="00B331E5" w:rsidRPr="0096072B">
        <w:rPr>
          <w:b/>
        </w:rPr>
        <w:t>20</w:t>
      </w:r>
    </w:p>
    <w:p w14:paraId="15CBE3EB" w14:textId="4FC00E86" w:rsidR="00C222B2" w:rsidRPr="0096072B" w:rsidRDefault="003B54E5" w:rsidP="00C222B2">
      <w:pPr>
        <w:keepNext/>
        <w:suppressAutoHyphens/>
        <w:spacing w:after="120"/>
        <w:jc w:val="center"/>
        <w:rPr>
          <w:b/>
        </w:rPr>
      </w:pPr>
      <w:r w:rsidRPr="0096072B">
        <w:rPr>
          <w:b/>
        </w:rPr>
        <w:t>Перечень</w:t>
      </w:r>
      <w:r w:rsidR="00A86319" w:rsidRPr="0096072B">
        <w:rPr>
          <w:b/>
        </w:rPr>
        <w:t xml:space="preserve"> </w:t>
      </w:r>
      <w:r w:rsidRPr="0096072B">
        <w:rPr>
          <w:b/>
        </w:rPr>
        <w:t>кладбищ,</w:t>
      </w:r>
      <w:r w:rsidR="00A86319" w:rsidRPr="0096072B">
        <w:rPr>
          <w:b/>
        </w:rPr>
        <w:t xml:space="preserve"> </w:t>
      </w:r>
      <w:r w:rsidRPr="0096072B">
        <w:rPr>
          <w:b/>
        </w:rPr>
        <w:t>расположенных</w:t>
      </w:r>
      <w:r w:rsidR="00A86319" w:rsidRPr="0096072B">
        <w:rPr>
          <w:b/>
        </w:rPr>
        <w:t xml:space="preserve"> </w:t>
      </w:r>
      <w:r w:rsidRPr="0096072B">
        <w:rPr>
          <w:b/>
        </w:rPr>
        <w:t>на</w:t>
      </w:r>
      <w:r w:rsidR="00A86319" w:rsidRPr="0096072B">
        <w:rPr>
          <w:b/>
        </w:rPr>
        <w:t xml:space="preserve"> </w:t>
      </w:r>
      <w:r w:rsidRPr="0096072B">
        <w:rPr>
          <w:b/>
        </w:rPr>
        <w:t>территории</w:t>
      </w:r>
      <w:r w:rsidR="00A86319" w:rsidRPr="0096072B">
        <w:rPr>
          <w:b/>
        </w:rPr>
        <w:t xml:space="preserve"> </w:t>
      </w:r>
      <w:r w:rsidR="00E0223E" w:rsidRPr="0096072B">
        <w:rPr>
          <w:b/>
        </w:rPr>
        <w:t>Муниципального</w:t>
      </w:r>
      <w:r w:rsidR="00A86319" w:rsidRPr="0096072B">
        <w:rPr>
          <w:b/>
        </w:rPr>
        <w:t xml:space="preserve"> </w:t>
      </w:r>
      <w:r w:rsidR="00E0223E" w:rsidRPr="0096072B">
        <w:rPr>
          <w:b/>
        </w:rPr>
        <w:t>образования</w:t>
      </w:r>
      <w:r w:rsidR="00A86319" w:rsidRPr="0096072B">
        <w:rPr>
          <w:b/>
        </w:rPr>
        <w:t xml:space="preserve"> </w:t>
      </w:r>
      <w:r w:rsidR="00E0223E" w:rsidRPr="0096072B">
        <w:rPr>
          <w:b/>
        </w:rPr>
        <w:t>город</w:t>
      </w:r>
      <w:r w:rsidR="00A86319" w:rsidRPr="0096072B">
        <w:rPr>
          <w:b/>
        </w:rPr>
        <w:t xml:space="preserve"> </w:t>
      </w:r>
      <w:r w:rsidR="00E0223E" w:rsidRPr="0096072B">
        <w:rPr>
          <w:b/>
        </w:rPr>
        <w:t>Чудово</w:t>
      </w:r>
      <w:r w:rsidR="00A86319" w:rsidRPr="0096072B">
        <w:rPr>
          <w:b/>
        </w:rPr>
        <w:t xml:space="preserve"> </w:t>
      </w:r>
      <w:r w:rsidR="00FA17ED" w:rsidRPr="0096072B">
        <w:rPr>
          <w:b/>
        </w:rPr>
        <w:t>Новгородской</w:t>
      </w:r>
      <w:r w:rsidR="00A86319" w:rsidRPr="0096072B">
        <w:rPr>
          <w:b/>
        </w:rPr>
        <w:t xml:space="preserve"> </w:t>
      </w:r>
      <w:r w:rsidR="00034A19" w:rsidRPr="0096072B">
        <w:rPr>
          <w:b/>
        </w:rPr>
        <w:t>области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94"/>
        <w:gridCol w:w="2524"/>
        <w:gridCol w:w="4269"/>
        <w:gridCol w:w="1747"/>
      </w:tblGrid>
      <w:tr w:rsidR="0033064A" w:rsidRPr="0096072B" w14:paraId="3596D67A" w14:textId="5091B083" w:rsidTr="0033064A">
        <w:trPr>
          <w:trHeight w:val="20"/>
          <w:tblHeader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17317F6A" w14:textId="323063A3" w:rsidR="0033064A" w:rsidRPr="0096072B" w:rsidRDefault="0033064A" w:rsidP="00B553D2">
            <w:pPr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№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60F1B250" w14:textId="77777777" w:rsidR="0033064A" w:rsidRPr="0096072B" w:rsidRDefault="0033064A" w:rsidP="00B553D2">
            <w:pPr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335298BB" w14:textId="44976960" w:rsidR="0033064A" w:rsidRPr="0096072B" w:rsidRDefault="0033064A" w:rsidP="00B553D2">
            <w:pPr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84A25C0" w14:textId="7E2451A9" w:rsidR="0033064A" w:rsidRPr="0096072B" w:rsidRDefault="0033064A" w:rsidP="00B553D2">
            <w:pPr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Площадь,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га</w:t>
            </w:r>
          </w:p>
        </w:tc>
      </w:tr>
      <w:tr w:rsidR="0033064A" w:rsidRPr="0096072B" w14:paraId="0E1DDF0C" w14:textId="67BEC0CE" w:rsidTr="0033064A">
        <w:trPr>
          <w:trHeight w:val="20"/>
          <w:jc w:val="center"/>
        </w:trPr>
        <w:tc>
          <w:tcPr>
            <w:tcW w:w="425" w:type="pct"/>
            <w:shd w:val="clear" w:color="auto" w:fill="auto"/>
            <w:vAlign w:val="center"/>
          </w:tcPr>
          <w:p w14:paraId="7990FEBF" w14:textId="77777777" w:rsidR="0033064A" w:rsidRPr="0096072B" w:rsidRDefault="0033064A" w:rsidP="0033064A">
            <w:pPr>
              <w:pStyle w:val="afff4"/>
              <w:numPr>
                <w:ilvl w:val="0"/>
                <w:numId w:val="8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4A89D002" w14:textId="43E483DD" w:rsidR="0033064A" w:rsidRPr="0096072B" w:rsidRDefault="0033064A" w:rsidP="0033064A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Кладбище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23FDC8DA" w14:textId="407BAF8D" w:rsidR="0033064A" w:rsidRPr="0096072B" w:rsidRDefault="0033064A" w:rsidP="0033064A">
            <w:pPr>
              <w:jc w:val="center"/>
              <w:rPr>
                <w:sz w:val="20"/>
                <w:szCs w:val="20"/>
              </w:rPr>
            </w:pPr>
            <w:r w:rsidRPr="0096072B">
              <w:rPr>
                <w:color w:val="000000"/>
                <w:sz w:val="20"/>
                <w:szCs w:val="20"/>
              </w:rPr>
              <w:t>западная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окраина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города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A0F0ACA" w14:textId="582E0895" w:rsidR="0033064A" w:rsidRPr="0096072B" w:rsidRDefault="0033064A" w:rsidP="0033064A">
            <w:pPr>
              <w:jc w:val="center"/>
              <w:rPr>
                <w:sz w:val="20"/>
                <w:szCs w:val="20"/>
              </w:rPr>
            </w:pPr>
            <w:r w:rsidRPr="0096072B">
              <w:rPr>
                <w:color w:val="000000"/>
                <w:sz w:val="20"/>
                <w:szCs w:val="20"/>
              </w:rPr>
              <w:t>1,32</w:t>
            </w:r>
          </w:p>
        </w:tc>
      </w:tr>
    </w:tbl>
    <w:p w14:paraId="725F8E97" w14:textId="77777777" w:rsidR="00AB524C" w:rsidRPr="0096072B" w:rsidRDefault="00AB524C" w:rsidP="00AB524C">
      <w:pPr>
        <w:spacing w:before="120"/>
        <w:ind w:firstLine="709"/>
      </w:pPr>
      <w:r w:rsidRPr="0096072B">
        <w:t>Проектом рекомендовано ликвидировать кладбища, попадающие в водоохранную зону.</w:t>
      </w:r>
    </w:p>
    <w:p w14:paraId="75F72698" w14:textId="0ABFCB49" w:rsidR="004B7A0D" w:rsidRPr="0096072B" w:rsidRDefault="004B7A0D" w:rsidP="0033064A">
      <w:pPr>
        <w:spacing w:before="120"/>
        <w:ind w:firstLine="709"/>
        <w:rPr>
          <w:bCs/>
        </w:rPr>
      </w:pP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территории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Муниципального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образования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город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Чудово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Чудовского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муниципального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района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Новгородской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области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скотомогильники,</w:t>
      </w:r>
      <w:r w:rsidR="00A86319" w:rsidRPr="0096072B">
        <w:rPr>
          <w:bCs/>
        </w:rPr>
        <w:t xml:space="preserve"> </w:t>
      </w:r>
      <w:r w:rsidRPr="0096072B">
        <w:rPr>
          <w:bCs/>
        </w:rPr>
        <w:t>биотермические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ямы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другие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захоронения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животных,</w:t>
      </w:r>
      <w:r w:rsidR="00A86319" w:rsidRPr="0096072B">
        <w:rPr>
          <w:bCs/>
        </w:rPr>
        <w:t xml:space="preserve"> </w:t>
      </w:r>
      <w:r w:rsidRPr="0096072B">
        <w:rPr>
          <w:bCs/>
        </w:rPr>
        <w:t>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также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санитарно-защитные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зоны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объектов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зарегистрированы.</w:t>
      </w:r>
    </w:p>
    <w:p w14:paraId="36FD4097" w14:textId="000749AE" w:rsidR="006A0604" w:rsidRPr="0096072B" w:rsidRDefault="00851CA2" w:rsidP="00686FA8">
      <w:pPr>
        <w:pStyle w:val="20"/>
        <w:rPr>
          <w:i w:val="0"/>
          <w:iCs w:val="0"/>
        </w:rPr>
      </w:pPr>
      <w:bookmarkStart w:id="111" w:name="_Toc69893552"/>
      <w:bookmarkStart w:id="112" w:name="_Hlk138844137"/>
      <w:bookmarkStart w:id="113" w:name="_Toc191453251"/>
      <w:r w:rsidRPr="0096072B">
        <w:rPr>
          <w:i w:val="0"/>
          <w:iCs w:val="0"/>
        </w:rPr>
        <w:t>2</w:t>
      </w:r>
      <w:r w:rsidR="0027596E" w:rsidRPr="0096072B">
        <w:rPr>
          <w:i w:val="0"/>
          <w:iCs w:val="0"/>
        </w:rPr>
        <w:t>.</w:t>
      </w:r>
      <w:r w:rsidR="00686FA8" w:rsidRPr="0096072B">
        <w:rPr>
          <w:i w:val="0"/>
          <w:iCs w:val="0"/>
        </w:rPr>
        <w:t>6</w:t>
      </w:r>
      <w:r w:rsidR="00A86319" w:rsidRPr="0096072B">
        <w:rPr>
          <w:i w:val="0"/>
          <w:iCs w:val="0"/>
        </w:rPr>
        <w:t xml:space="preserve"> </w:t>
      </w:r>
      <w:r w:rsidR="007569FB" w:rsidRPr="0096072B">
        <w:rPr>
          <w:i w:val="0"/>
          <w:iCs w:val="0"/>
        </w:rPr>
        <w:t>Выводы</w:t>
      </w:r>
      <w:bookmarkEnd w:id="111"/>
      <w:bookmarkEnd w:id="113"/>
    </w:p>
    <w:bookmarkEnd w:id="112"/>
    <w:p w14:paraId="40A2FE85" w14:textId="223286CD" w:rsidR="007569FB" w:rsidRPr="0096072B" w:rsidRDefault="007569FB" w:rsidP="0041000E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Theme="minorHAnsi"/>
          <w:color w:val="000000"/>
          <w:sz w:val="24"/>
          <w:szCs w:val="24"/>
          <w:lang w:eastAsia="en-US"/>
        </w:rPr>
        <w:t>1</w:t>
      </w:r>
      <w:r w:rsidRPr="0096072B">
        <w:rPr>
          <w:rFonts w:eastAsia="Times New Roman"/>
          <w:sz w:val="24"/>
          <w:szCs w:val="24"/>
          <w:lang w:bidi="en-US"/>
        </w:rPr>
        <w:t>.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26138E" w:rsidRPr="0096072B">
        <w:rPr>
          <w:sz w:val="24"/>
          <w:szCs w:val="24"/>
          <w:lang w:eastAsia="ru-RU"/>
        </w:rPr>
        <w:t>В</w:t>
      </w:r>
      <w:r w:rsidR="00A86319" w:rsidRPr="0096072B">
        <w:rPr>
          <w:sz w:val="24"/>
          <w:szCs w:val="24"/>
          <w:lang w:eastAsia="ru-RU"/>
        </w:rPr>
        <w:t xml:space="preserve"> </w:t>
      </w:r>
      <w:r w:rsidR="0026138E" w:rsidRPr="0096072B">
        <w:rPr>
          <w:sz w:val="24"/>
          <w:szCs w:val="24"/>
          <w:lang w:eastAsia="ru-RU"/>
        </w:rPr>
        <w:t>составе</w:t>
      </w:r>
      <w:r w:rsidR="00A86319" w:rsidRPr="0096072B">
        <w:rPr>
          <w:sz w:val="24"/>
          <w:szCs w:val="24"/>
          <w:lang w:eastAsia="ru-RU"/>
        </w:rPr>
        <w:t xml:space="preserve"> </w:t>
      </w:r>
      <w:r w:rsidR="00E0223E" w:rsidRPr="0096072B">
        <w:rPr>
          <w:sz w:val="24"/>
          <w:szCs w:val="24"/>
          <w:lang w:eastAsia="ru-RU"/>
        </w:rPr>
        <w:t>Муниципального</w:t>
      </w:r>
      <w:r w:rsidR="00A86319" w:rsidRPr="0096072B">
        <w:rPr>
          <w:sz w:val="24"/>
          <w:szCs w:val="24"/>
          <w:lang w:eastAsia="ru-RU"/>
        </w:rPr>
        <w:t xml:space="preserve"> </w:t>
      </w:r>
      <w:r w:rsidR="00E0223E" w:rsidRPr="0096072B">
        <w:rPr>
          <w:sz w:val="24"/>
          <w:szCs w:val="24"/>
          <w:lang w:eastAsia="ru-RU"/>
        </w:rPr>
        <w:t>образования</w:t>
      </w:r>
      <w:r w:rsidR="00A86319" w:rsidRPr="0096072B">
        <w:rPr>
          <w:sz w:val="24"/>
          <w:szCs w:val="24"/>
          <w:lang w:eastAsia="ru-RU"/>
        </w:rPr>
        <w:t xml:space="preserve"> </w:t>
      </w:r>
      <w:r w:rsidR="00E0223E" w:rsidRPr="0096072B">
        <w:rPr>
          <w:sz w:val="24"/>
          <w:szCs w:val="24"/>
          <w:lang w:eastAsia="ru-RU"/>
        </w:rPr>
        <w:t>город</w:t>
      </w:r>
      <w:r w:rsidR="00A86319" w:rsidRPr="0096072B">
        <w:rPr>
          <w:sz w:val="24"/>
          <w:szCs w:val="24"/>
          <w:lang w:eastAsia="ru-RU"/>
        </w:rPr>
        <w:t xml:space="preserve"> </w:t>
      </w:r>
      <w:r w:rsidR="00E0223E" w:rsidRPr="0096072B">
        <w:rPr>
          <w:sz w:val="24"/>
          <w:szCs w:val="24"/>
          <w:lang w:eastAsia="ru-RU"/>
        </w:rPr>
        <w:t>Чудово</w:t>
      </w:r>
      <w:r w:rsidR="00A86319" w:rsidRPr="0096072B">
        <w:rPr>
          <w:sz w:val="24"/>
          <w:szCs w:val="24"/>
          <w:lang w:eastAsia="ru-RU"/>
        </w:rPr>
        <w:t xml:space="preserve"> </w:t>
      </w:r>
      <w:r w:rsidR="009A1C3F" w:rsidRPr="0096072B">
        <w:rPr>
          <w:sz w:val="24"/>
          <w:szCs w:val="24"/>
          <w:lang w:eastAsia="ru-RU"/>
        </w:rPr>
        <w:t>1</w:t>
      </w:r>
      <w:r w:rsidR="00A86319" w:rsidRPr="0096072B">
        <w:rPr>
          <w:sz w:val="24"/>
          <w:szCs w:val="24"/>
          <w:lang w:eastAsia="ru-RU"/>
        </w:rPr>
        <w:t xml:space="preserve"> </w:t>
      </w:r>
      <w:r w:rsidR="0026138E" w:rsidRPr="0096072B">
        <w:rPr>
          <w:sz w:val="24"/>
          <w:szCs w:val="24"/>
          <w:lang w:eastAsia="ru-RU"/>
        </w:rPr>
        <w:t>населенны</w:t>
      </w:r>
      <w:r w:rsidR="00F61989" w:rsidRPr="0096072B">
        <w:rPr>
          <w:sz w:val="24"/>
          <w:szCs w:val="24"/>
          <w:lang w:eastAsia="ru-RU"/>
        </w:rPr>
        <w:t>й</w:t>
      </w:r>
      <w:r w:rsidR="00A86319" w:rsidRPr="0096072B">
        <w:rPr>
          <w:sz w:val="24"/>
          <w:szCs w:val="24"/>
          <w:lang w:eastAsia="ru-RU"/>
        </w:rPr>
        <w:t xml:space="preserve"> </w:t>
      </w:r>
      <w:r w:rsidR="0026138E" w:rsidRPr="0096072B">
        <w:rPr>
          <w:sz w:val="24"/>
          <w:szCs w:val="24"/>
          <w:lang w:eastAsia="ru-RU"/>
        </w:rPr>
        <w:t>пункт.</w:t>
      </w:r>
      <w:r w:rsidR="00A86319" w:rsidRPr="0096072B">
        <w:rPr>
          <w:sz w:val="24"/>
          <w:szCs w:val="24"/>
          <w:lang w:eastAsia="ru-RU"/>
        </w:rPr>
        <w:t xml:space="preserve"> </w:t>
      </w:r>
    </w:p>
    <w:p w14:paraId="480B071D" w14:textId="5E03B573" w:rsidR="007569FB" w:rsidRPr="0096072B" w:rsidRDefault="003B3BC6" w:rsidP="0041000E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="Times New Roman"/>
          <w:sz w:val="24"/>
          <w:szCs w:val="24"/>
          <w:lang w:bidi="en-US"/>
        </w:rPr>
        <w:t>2</w:t>
      </w:r>
      <w:r w:rsidR="007569FB" w:rsidRPr="0096072B">
        <w:rPr>
          <w:rFonts w:eastAsia="Times New Roman"/>
          <w:sz w:val="24"/>
          <w:szCs w:val="24"/>
          <w:lang w:bidi="en-US"/>
        </w:rPr>
        <w:t>.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На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территории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9A1C3F" w:rsidRPr="0096072B">
        <w:rPr>
          <w:rFonts w:eastAsia="Times New Roman"/>
          <w:sz w:val="24"/>
          <w:szCs w:val="24"/>
          <w:lang w:bidi="en-US"/>
        </w:rPr>
        <w:t>муниципального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9A1C3F" w:rsidRPr="0096072B">
        <w:rPr>
          <w:rFonts w:eastAsia="Times New Roman"/>
          <w:sz w:val="24"/>
          <w:szCs w:val="24"/>
          <w:lang w:bidi="en-US"/>
        </w:rPr>
        <w:t>образования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населенных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пунктов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сложилось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lastRenderedPageBreak/>
        <w:t>функциональное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зонирование.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Состав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расположение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зон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основном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соответствует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расселению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не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сдерживает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развитие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9A1C3F" w:rsidRPr="0096072B">
        <w:rPr>
          <w:rFonts w:eastAsia="Times New Roman"/>
          <w:sz w:val="24"/>
          <w:szCs w:val="24"/>
          <w:lang w:bidi="en-US"/>
        </w:rPr>
        <w:t>муниципального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9A1C3F" w:rsidRPr="0096072B">
        <w:rPr>
          <w:rFonts w:eastAsia="Times New Roman"/>
          <w:sz w:val="24"/>
          <w:szCs w:val="24"/>
          <w:lang w:bidi="en-US"/>
        </w:rPr>
        <w:t>образования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 </w:t>
      </w:r>
    </w:p>
    <w:p w14:paraId="67D61CEC" w14:textId="360684FD" w:rsidR="00E96F01" w:rsidRPr="0096072B" w:rsidRDefault="003B3BC6" w:rsidP="00E96F01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="Times New Roman"/>
          <w:sz w:val="24"/>
          <w:szCs w:val="24"/>
          <w:lang w:bidi="en-US"/>
        </w:rPr>
        <w:t>3</w:t>
      </w:r>
      <w:r w:rsidR="007569FB" w:rsidRPr="0096072B">
        <w:rPr>
          <w:rFonts w:eastAsia="Times New Roman"/>
          <w:sz w:val="24"/>
          <w:szCs w:val="24"/>
          <w:lang w:bidi="en-US"/>
        </w:rPr>
        <w:t>.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Хозяйственная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деятельность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на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территории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E0223E" w:rsidRPr="0096072B">
        <w:rPr>
          <w:rFonts w:eastAsia="Times New Roman"/>
          <w:sz w:val="24"/>
          <w:szCs w:val="24"/>
          <w:lang w:bidi="en-US"/>
        </w:rPr>
        <w:t>Муниципального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E0223E" w:rsidRPr="0096072B">
        <w:rPr>
          <w:rFonts w:eastAsia="Times New Roman"/>
          <w:sz w:val="24"/>
          <w:szCs w:val="24"/>
          <w:lang w:bidi="en-US"/>
        </w:rPr>
        <w:t>образования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E0223E" w:rsidRPr="0096072B">
        <w:rPr>
          <w:rFonts w:eastAsia="Times New Roman"/>
          <w:sz w:val="24"/>
          <w:szCs w:val="24"/>
          <w:lang w:bidi="en-US"/>
        </w:rPr>
        <w:t>город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E0223E" w:rsidRPr="0096072B">
        <w:rPr>
          <w:rFonts w:eastAsia="Times New Roman"/>
          <w:sz w:val="24"/>
          <w:szCs w:val="24"/>
          <w:lang w:bidi="en-US"/>
        </w:rPr>
        <w:t>Чудово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сосредоточена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9A1C3F" w:rsidRPr="0096072B">
        <w:rPr>
          <w:sz w:val="24"/>
          <w:szCs w:val="24"/>
          <w:lang w:eastAsia="ru-RU"/>
        </w:rPr>
        <w:t>в</w:t>
      </w:r>
      <w:r w:rsidR="00A86319" w:rsidRPr="0096072B">
        <w:rPr>
          <w:sz w:val="24"/>
          <w:szCs w:val="24"/>
          <w:lang w:eastAsia="ru-RU"/>
        </w:rPr>
        <w:t xml:space="preserve"> </w:t>
      </w:r>
      <w:r w:rsidR="009A1C3F" w:rsidRPr="0096072B">
        <w:rPr>
          <w:sz w:val="24"/>
          <w:szCs w:val="24"/>
          <w:lang w:eastAsia="ru-RU"/>
        </w:rPr>
        <w:t>г.</w:t>
      </w:r>
      <w:r w:rsidR="00A86319" w:rsidRPr="0096072B">
        <w:rPr>
          <w:sz w:val="24"/>
          <w:szCs w:val="24"/>
          <w:lang w:eastAsia="ru-RU"/>
        </w:rPr>
        <w:t xml:space="preserve"> </w:t>
      </w:r>
      <w:r w:rsidR="009A1C3F" w:rsidRPr="0096072B">
        <w:rPr>
          <w:sz w:val="24"/>
          <w:szCs w:val="24"/>
          <w:lang w:eastAsia="ru-RU"/>
        </w:rPr>
        <w:t>Чудово</w:t>
      </w:r>
      <w:r w:rsidR="00E96F01" w:rsidRPr="0096072B">
        <w:rPr>
          <w:sz w:val="24"/>
          <w:szCs w:val="24"/>
          <w:lang w:eastAsia="ru-RU"/>
        </w:rPr>
        <w:t>.</w:t>
      </w:r>
    </w:p>
    <w:p w14:paraId="69F3508E" w14:textId="3CD5C8D9" w:rsidR="007569FB" w:rsidRPr="0096072B" w:rsidRDefault="003B3BC6" w:rsidP="0041000E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="Times New Roman"/>
          <w:sz w:val="24"/>
          <w:szCs w:val="24"/>
          <w:lang w:bidi="en-US"/>
        </w:rPr>
        <w:t>4</w:t>
      </w:r>
      <w:r w:rsidR="007569FB" w:rsidRPr="0096072B">
        <w:rPr>
          <w:rFonts w:eastAsia="Times New Roman"/>
          <w:sz w:val="24"/>
          <w:szCs w:val="24"/>
          <w:lang w:bidi="en-US"/>
        </w:rPr>
        <w:t>.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На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территории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9A1C3F" w:rsidRPr="0096072B">
        <w:rPr>
          <w:rFonts w:eastAsia="Times New Roman"/>
          <w:sz w:val="24"/>
          <w:szCs w:val="24"/>
          <w:lang w:bidi="en-US"/>
        </w:rPr>
        <w:t>муниципального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9A1C3F" w:rsidRPr="0096072B">
        <w:rPr>
          <w:rFonts w:eastAsia="Times New Roman"/>
          <w:sz w:val="24"/>
          <w:szCs w:val="24"/>
          <w:lang w:bidi="en-US"/>
        </w:rPr>
        <w:t>образования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9A1C3F" w:rsidRPr="0096072B">
        <w:rPr>
          <w:rFonts w:eastAsia="Times New Roman"/>
          <w:sz w:val="24"/>
          <w:szCs w:val="24"/>
          <w:lang w:bidi="en-US"/>
        </w:rPr>
        <w:t>р</w:t>
      </w:r>
      <w:r w:rsidR="007569FB" w:rsidRPr="0096072B">
        <w:rPr>
          <w:rFonts w:eastAsia="Times New Roman"/>
          <w:sz w:val="24"/>
          <w:szCs w:val="24"/>
          <w:lang w:bidi="en-US"/>
        </w:rPr>
        <w:t>азмещаются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объекты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378CF" w:rsidRPr="0096072B">
        <w:rPr>
          <w:rFonts w:eastAsia="Times New Roman"/>
          <w:sz w:val="24"/>
          <w:szCs w:val="24"/>
          <w:lang w:bidi="en-US"/>
        </w:rPr>
        <w:t>социальной,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378CF" w:rsidRPr="0096072B">
        <w:rPr>
          <w:rFonts w:eastAsia="Times New Roman"/>
          <w:sz w:val="24"/>
          <w:szCs w:val="24"/>
          <w:lang w:bidi="en-US"/>
        </w:rPr>
        <w:t>транспортной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378CF"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378CF" w:rsidRPr="0096072B">
        <w:rPr>
          <w:rFonts w:eastAsia="Times New Roman"/>
          <w:sz w:val="24"/>
          <w:szCs w:val="24"/>
          <w:lang w:bidi="en-US"/>
        </w:rPr>
        <w:t>инженерной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инфраструктуры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регионального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378CF" w:rsidRPr="0096072B">
        <w:rPr>
          <w:rFonts w:eastAsia="Times New Roman"/>
          <w:sz w:val="24"/>
          <w:szCs w:val="24"/>
          <w:lang w:bidi="en-US"/>
        </w:rPr>
        <w:t>значения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4A3A68"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378CF" w:rsidRPr="0096072B">
        <w:rPr>
          <w:rFonts w:eastAsia="Times New Roman"/>
          <w:sz w:val="24"/>
          <w:szCs w:val="24"/>
          <w:lang w:bidi="en-US"/>
        </w:rPr>
        <w:t>местного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378CF" w:rsidRPr="0096072B">
        <w:rPr>
          <w:rFonts w:eastAsia="Times New Roman"/>
          <w:sz w:val="24"/>
          <w:szCs w:val="24"/>
          <w:lang w:bidi="en-US"/>
        </w:rPr>
        <w:t>значения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9A1C3F" w:rsidRPr="0096072B">
        <w:rPr>
          <w:rFonts w:eastAsia="Times New Roman"/>
          <w:sz w:val="24"/>
          <w:szCs w:val="24"/>
          <w:lang w:bidi="en-US"/>
        </w:rPr>
        <w:t>муниципального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9A1C3F" w:rsidRPr="0096072B">
        <w:rPr>
          <w:rFonts w:eastAsia="Times New Roman"/>
          <w:sz w:val="24"/>
          <w:szCs w:val="24"/>
          <w:lang w:bidi="en-US"/>
        </w:rPr>
        <w:t>образования</w:t>
      </w:r>
      <w:r w:rsidR="007569FB" w:rsidRPr="0096072B">
        <w:rPr>
          <w:rFonts w:eastAsia="Times New Roman"/>
          <w:sz w:val="24"/>
          <w:szCs w:val="24"/>
          <w:lang w:bidi="en-US"/>
        </w:rPr>
        <w:t>.</w:t>
      </w:r>
    </w:p>
    <w:p w14:paraId="36664F52" w14:textId="3C7E1947" w:rsidR="00D378CF" w:rsidRPr="0096072B" w:rsidRDefault="003B3BC6" w:rsidP="0041000E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="Times New Roman"/>
          <w:sz w:val="24"/>
          <w:szCs w:val="24"/>
          <w:lang w:bidi="en-US"/>
        </w:rPr>
        <w:t>5</w:t>
      </w:r>
      <w:r w:rsidR="00D378CF" w:rsidRPr="0096072B">
        <w:rPr>
          <w:rFonts w:eastAsia="Times New Roman"/>
          <w:sz w:val="24"/>
          <w:szCs w:val="24"/>
          <w:lang w:bidi="en-US"/>
        </w:rPr>
        <w:t>.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378CF" w:rsidRPr="0096072B">
        <w:rPr>
          <w:rFonts w:eastAsia="Times New Roman"/>
          <w:sz w:val="24"/>
          <w:szCs w:val="24"/>
          <w:lang w:bidi="en-US"/>
        </w:rPr>
        <w:t>Установление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378CF" w:rsidRPr="0096072B">
        <w:rPr>
          <w:rFonts w:eastAsia="Times New Roman"/>
          <w:sz w:val="24"/>
          <w:szCs w:val="24"/>
          <w:lang w:bidi="en-US"/>
        </w:rPr>
        <w:t>зон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378CF" w:rsidRPr="0096072B">
        <w:rPr>
          <w:rFonts w:eastAsia="Times New Roman"/>
          <w:sz w:val="24"/>
          <w:szCs w:val="24"/>
          <w:lang w:bidi="en-US"/>
        </w:rPr>
        <w:t>с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378CF" w:rsidRPr="0096072B">
        <w:rPr>
          <w:rFonts w:eastAsia="Times New Roman"/>
          <w:sz w:val="24"/>
          <w:szCs w:val="24"/>
          <w:lang w:bidi="en-US"/>
        </w:rPr>
        <w:t>особыми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378CF" w:rsidRPr="0096072B">
        <w:rPr>
          <w:rFonts w:eastAsia="Times New Roman"/>
          <w:sz w:val="24"/>
          <w:szCs w:val="24"/>
          <w:lang w:bidi="en-US"/>
        </w:rPr>
        <w:t>условиями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378CF" w:rsidRPr="0096072B">
        <w:rPr>
          <w:rFonts w:eastAsia="Times New Roman"/>
          <w:sz w:val="24"/>
          <w:szCs w:val="24"/>
          <w:lang w:bidi="en-US"/>
        </w:rPr>
        <w:t>использования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378CF" w:rsidRPr="0096072B">
        <w:rPr>
          <w:rFonts w:eastAsia="Times New Roman"/>
          <w:sz w:val="24"/>
          <w:szCs w:val="24"/>
          <w:lang w:bidi="en-US"/>
        </w:rPr>
        <w:t>территории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378CF" w:rsidRPr="0096072B">
        <w:rPr>
          <w:rFonts w:eastAsia="Times New Roman"/>
          <w:sz w:val="24"/>
          <w:szCs w:val="24"/>
          <w:lang w:bidi="en-US"/>
        </w:rPr>
        <w:t>осуществляется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378CF" w:rsidRPr="0096072B">
        <w:rPr>
          <w:rFonts w:eastAsia="Times New Roman"/>
          <w:sz w:val="24"/>
          <w:szCs w:val="24"/>
          <w:lang w:bidi="en-US"/>
        </w:rPr>
        <w:t>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378CF" w:rsidRPr="0096072B">
        <w:rPr>
          <w:rFonts w:eastAsia="Times New Roman"/>
          <w:sz w:val="24"/>
          <w:szCs w:val="24"/>
          <w:lang w:bidi="en-US"/>
        </w:rPr>
        <w:t>соответствии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378CF" w:rsidRPr="0096072B">
        <w:rPr>
          <w:rFonts w:eastAsia="Times New Roman"/>
          <w:sz w:val="24"/>
          <w:szCs w:val="24"/>
          <w:lang w:bidi="en-US"/>
        </w:rPr>
        <w:t>с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378CF" w:rsidRPr="0096072B">
        <w:rPr>
          <w:rFonts w:eastAsia="Times New Roman"/>
          <w:sz w:val="24"/>
          <w:szCs w:val="24"/>
          <w:lang w:bidi="en-US"/>
        </w:rPr>
        <w:t>действующим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378CF" w:rsidRPr="0096072B">
        <w:rPr>
          <w:rFonts w:eastAsia="Times New Roman"/>
          <w:sz w:val="24"/>
          <w:szCs w:val="24"/>
          <w:lang w:bidi="en-US"/>
        </w:rPr>
        <w:t>законодательством.</w:t>
      </w:r>
    </w:p>
    <w:p w14:paraId="10DC287E" w14:textId="0C8190DC" w:rsidR="0067017C" w:rsidRPr="0096072B" w:rsidRDefault="003B3BC6" w:rsidP="0041000E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="Times New Roman"/>
          <w:sz w:val="24"/>
          <w:szCs w:val="24"/>
          <w:lang w:bidi="en-US"/>
        </w:rPr>
        <w:t>6</w:t>
      </w:r>
      <w:r w:rsidR="007569FB" w:rsidRPr="0096072B">
        <w:rPr>
          <w:rFonts w:eastAsia="Times New Roman"/>
          <w:sz w:val="24"/>
          <w:szCs w:val="24"/>
          <w:lang w:bidi="en-US"/>
        </w:rPr>
        <w:t>.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Система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транспорта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общего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пользования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(автомобильных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дорог)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соответствует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расселению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системе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социального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обслуживания.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1C7718" w:rsidRPr="0096072B">
        <w:rPr>
          <w:rFonts w:eastAsia="Times New Roman"/>
          <w:sz w:val="24"/>
          <w:szCs w:val="24"/>
          <w:lang w:bidi="en-US"/>
        </w:rPr>
        <w:t>К</w:t>
      </w:r>
      <w:r w:rsidR="007569FB" w:rsidRPr="0096072B">
        <w:rPr>
          <w:rFonts w:eastAsia="Times New Roman"/>
          <w:sz w:val="24"/>
          <w:szCs w:val="24"/>
          <w:lang w:bidi="en-US"/>
        </w:rPr>
        <w:t>ачество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улично-дорожной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сети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5F12B7" w:rsidRPr="0096072B">
        <w:rPr>
          <w:rFonts w:eastAsia="Times New Roman"/>
          <w:sz w:val="24"/>
          <w:szCs w:val="24"/>
          <w:lang w:bidi="en-US"/>
        </w:rPr>
        <w:t>населенных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5F12B7" w:rsidRPr="0096072B">
        <w:rPr>
          <w:rFonts w:eastAsia="Times New Roman"/>
          <w:sz w:val="24"/>
          <w:szCs w:val="24"/>
          <w:lang w:bidi="en-US"/>
        </w:rPr>
        <w:t>пунктов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E0223E" w:rsidRPr="0096072B">
        <w:rPr>
          <w:rFonts w:eastAsia="Times New Roman"/>
          <w:sz w:val="24"/>
          <w:szCs w:val="24"/>
          <w:lang w:bidi="en-US"/>
        </w:rPr>
        <w:t>Муниципального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E0223E" w:rsidRPr="0096072B">
        <w:rPr>
          <w:rFonts w:eastAsia="Times New Roman"/>
          <w:sz w:val="24"/>
          <w:szCs w:val="24"/>
          <w:lang w:bidi="en-US"/>
        </w:rPr>
        <w:t>образования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E0223E" w:rsidRPr="0096072B">
        <w:rPr>
          <w:rFonts w:eastAsia="Times New Roman"/>
          <w:sz w:val="24"/>
          <w:szCs w:val="24"/>
          <w:lang w:bidi="en-US"/>
        </w:rPr>
        <w:t>город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E0223E" w:rsidRPr="0096072B">
        <w:rPr>
          <w:rFonts w:eastAsia="Times New Roman"/>
          <w:sz w:val="24"/>
          <w:szCs w:val="24"/>
          <w:lang w:bidi="en-US"/>
        </w:rPr>
        <w:t>Чудово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C176D" w:rsidRPr="0096072B">
        <w:rPr>
          <w:rFonts w:eastAsia="Times New Roman"/>
          <w:sz w:val="24"/>
          <w:szCs w:val="24"/>
          <w:lang w:bidi="en-US"/>
        </w:rPr>
        <w:t>не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соответствует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современным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569FB" w:rsidRPr="0096072B">
        <w:rPr>
          <w:rFonts w:eastAsia="Times New Roman"/>
          <w:sz w:val="24"/>
          <w:szCs w:val="24"/>
          <w:lang w:bidi="en-US"/>
        </w:rPr>
        <w:t>требованиям.</w:t>
      </w:r>
    </w:p>
    <w:p w14:paraId="3CAC10D2" w14:textId="2A254BF9" w:rsidR="00845E36" w:rsidRPr="0096072B" w:rsidRDefault="00A86319" w:rsidP="0041000E">
      <w:pPr>
        <w:pStyle w:val="Iauiue"/>
        <w:ind w:firstLine="709"/>
        <w:jc w:val="both"/>
        <w:rPr>
          <w:sz w:val="28"/>
        </w:rPr>
        <w:sectPr w:rsidR="00845E36" w:rsidRPr="0096072B" w:rsidSect="00DC3CD2">
          <w:pgSz w:w="11906" w:h="16838"/>
          <w:pgMar w:top="1560" w:right="851" w:bottom="1134" w:left="1701" w:header="680" w:footer="680" w:gutter="0"/>
          <w:cols w:space="708"/>
          <w:docGrid w:linePitch="360"/>
        </w:sectPr>
      </w:pPr>
      <w:r w:rsidRPr="0096072B">
        <w:rPr>
          <w:rFonts w:eastAsia="Times New Roman"/>
          <w:sz w:val="24"/>
          <w:szCs w:val="24"/>
          <w:lang w:bidi="en-US"/>
        </w:rPr>
        <w:t xml:space="preserve"> </w:t>
      </w:r>
    </w:p>
    <w:p w14:paraId="4B9C23DB" w14:textId="693559CB" w:rsidR="006669AE" w:rsidRPr="0096072B" w:rsidRDefault="00FC3015" w:rsidP="00FC3015">
      <w:pPr>
        <w:pStyle w:val="10"/>
        <w:spacing w:before="120" w:after="120"/>
        <w:rPr>
          <w:rFonts w:cs="Times New Roman"/>
          <w:shd w:val="clear" w:color="auto" w:fill="FFFFFF"/>
        </w:rPr>
      </w:pPr>
      <w:bookmarkStart w:id="114" w:name="_Hlk138844158"/>
      <w:bookmarkStart w:id="115" w:name="_Toc191453252"/>
      <w:r w:rsidRPr="0096072B">
        <w:rPr>
          <w:rFonts w:cs="Times New Roman"/>
        </w:rPr>
        <w:lastRenderedPageBreak/>
        <w:t>3.</w:t>
      </w:r>
      <w:r w:rsidR="00A86319" w:rsidRPr="0096072B">
        <w:rPr>
          <w:rFonts w:cs="Times New Roman"/>
        </w:rPr>
        <w:t xml:space="preserve"> </w:t>
      </w:r>
      <w:bookmarkStart w:id="116" w:name="_Toc69893553"/>
      <w:r w:rsidR="006669AE" w:rsidRPr="0096072B">
        <w:rPr>
          <w:rFonts w:cs="Times New Roman"/>
          <w:shd w:val="clear" w:color="auto" w:fill="FFFFFF"/>
        </w:rPr>
        <w:t>Оценка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6669AE" w:rsidRPr="0096072B">
        <w:rPr>
          <w:rFonts w:cs="Times New Roman"/>
          <w:shd w:val="clear" w:color="auto" w:fill="FFFFFF"/>
        </w:rPr>
        <w:t>возможного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6669AE" w:rsidRPr="0096072B">
        <w:rPr>
          <w:rFonts w:cs="Times New Roman"/>
          <w:shd w:val="clear" w:color="auto" w:fill="FFFFFF"/>
        </w:rPr>
        <w:t>влияния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6669AE" w:rsidRPr="0096072B">
        <w:rPr>
          <w:rFonts w:cs="Times New Roman"/>
          <w:shd w:val="clear" w:color="auto" w:fill="FFFFFF"/>
        </w:rPr>
        <w:t>планируемых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6669AE" w:rsidRPr="0096072B">
        <w:rPr>
          <w:rFonts w:cs="Times New Roman"/>
          <w:shd w:val="clear" w:color="auto" w:fill="FFFFFF"/>
        </w:rPr>
        <w:t>для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6669AE" w:rsidRPr="0096072B">
        <w:rPr>
          <w:rFonts w:cs="Times New Roman"/>
          <w:shd w:val="clear" w:color="auto" w:fill="FFFFFF"/>
        </w:rPr>
        <w:t>размещения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6669AE" w:rsidRPr="0096072B">
        <w:rPr>
          <w:rFonts w:cs="Times New Roman"/>
          <w:shd w:val="clear" w:color="auto" w:fill="FFFFFF"/>
        </w:rPr>
        <w:t>объектов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6669AE" w:rsidRPr="0096072B">
        <w:rPr>
          <w:rFonts w:cs="Times New Roman"/>
          <w:shd w:val="clear" w:color="auto" w:fill="FFFFFF"/>
        </w:rPr>
        <w:t>местного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6669AE" w:rsidRPr="0096072B">
        <w:rPr>
          <w:rFonts w:cs="Times New Roman"/>
          <w:shd w:val="clear" w:color="auto" w:fill="FFFFFF"/>
        </w:rPr>
        <w:t>значения</w:t>
      </w:r>
      <w:r w:rsidR="00A86319" w:rsidRPr="0096072B">
        <w:rPr>
          <w:rFonts w:cs="Times New Roman"/>
          <w:shd w:val="clear" w:color="auto" w:fill="FFFFFF"/>
        </w:rPr>
        <w:t xml:space="preserve"> </w:t>
      </w:r>
      <w:bookmarkEnd w:id="116"/>
      <w:r w:rsidR="009A1C3F" w:rsidRPr="0096072B">
        <w:rPr>
          <w:rFonts w:cs="Times New Roman"/>
          <w:shd w:val="clear" w:color="auto" w:fill="FFFFFF"/>
        </w:rPr>
        <w:t>муниципального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9A1C3F" w:rsidRPr="0096072B">
        <w:rPr>
          <w:rFonts w:cs="Times New Roman"/>
          <w:shd w:val="clear" w:color="auto" w:fill="FFFFFF"/>
        </w:rPr>
        <w:t>образования</w:t>
      </w:r>
      <w:bookmarkEnd w:id="115"/>
      <w:r w:rsidR="00A86319" w:rsidRPr="0096072B">
        <w:rPr>
          <w:rFonts w:cs="Times New Roman"/>
          <w:shd w:val="clear" w:color="auto" w:fill="FFFFFF"/>
        </w:rPr>
        <w:t xml:space="preserve"> </w:t>
      </w:r>
    </w:p>
    <w:p w14:paraId="21912AF4" w14:textId="630DDC2F" w:rsidR="00DE2AB9" w:rsidRPr="0096072B" w:rsidRDefault="00DE2AB9" w:rsidP="00DE2AB9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bookmarkStart w:id="117" w:name="_Hlk118986327"/>
      <w:bookmarkEnd w:id="114"/>
      <w:r w:rsidRPr="0096072B">
        <w:rPr>
          <w:rFonts w:eastAsia="Times New Roman"/>
          <w:sz w:val="24"/>
          <w:szCs w:val="24"/>
          <w:lang w:bidi="en-US"/>
        </w:rPr>
        <w:t>Комплексное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развитие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происходит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под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воздействием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различных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факторов,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которые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влияют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социальную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атмосферу,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качество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жизни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населения,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человеческий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капитал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экономический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рост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за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счет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использования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внутренних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привлекаемых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ресурсов.</w:t>
      </w:r>
    </w:p>
    <w:p w14:paraId="59299ADF" w14:textId="6BAEF17E" w:rsidR="00DE2AB9" w:rsidRPr="0096072B" w:rsidRDefault="00DE2AB9" w:rsidP="00DE2AB9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="Times New Roman"/>
          <w:sz w:val="24"/>
          <w:szCs w:val="24"/>
          <w:lang w:bidi="en-US"/>
        </w:rPr>
        <w:t>Комплексное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развитие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требует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устойчивого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развития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всех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сфер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жизни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общества.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Достижение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устойчивости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означает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создание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таких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условий,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при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которых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развитие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становится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поступательным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однонаправленным.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Это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невозможно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сделать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без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обеспечения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безопасности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жизнедеятельности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населения,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формирования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благоприятного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социального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фона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рациональности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использовании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имеющихся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ресурсов.</w:t>
      </w:r>
    </w:p>
    <w:p w14:paraId="2C273AC0" w14:textId="7D9A427B" w:rsidR="00DE2AB9" w:rsidRPr="0096072B" w:rsidRDefault="00DE2AB9" w:rsidP="00DE2AB9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="Times New Roman"/>
          <w:sz w:val="24"/>
          <w:szCs w:val="24"/>
          <w:lang w:bidi="en-US"/>
        </w:rPr>
        <w:t>Одним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из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инструментов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достижения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целей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комплексного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развития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является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генеральный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разрабатываемый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учетом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планов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программ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комплексного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социально-экономического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развития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муниципального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образования,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документов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планирования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Российской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Федерации,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национальных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проектов,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hyperlink w:anchor="sub_1000" w:history="1">
        <w:r w:rsidRPr="0096072B">
          <w:rPr>
            <w:rFonts w:eastAsia="Times New Roman"/>
            <w:sz w:val="24"/>
            <w:szCs w:val="24"/>
            <w:lang w:bidi="en-US"/>
          </w:rPr>
          <w:t>стратегии</w:t>
        </w:r>
      </w:hyperlink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пространственного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развития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Российской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Федерации,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документа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планирования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субъекта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Российской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Федерации,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стратегий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социально-экономического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развития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субъекта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Российской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Федерации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муниципального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образования.</w:t>
      </w:r>
    </w:p>
    <w:p w14:paraId="78059424" w14:textId="3E3CD2F9" w:rsidR="00DE2AB9" w:rsidRPr="0096072B" w:rsidRDefault="00DE2AB9" w:rsidP="00DE2AB9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="Times New Roman"/>
          <w:sz w:val="24"/>
          <w:szCs w:val="24"/>
          <w:lang w:bidi="en-US"/>
        </w:rPr>
        <w:t>Планируемые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генеральным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планом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мероприятия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размещению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объектов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местного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значения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9A1C3F" w:rsidRPr="0096072B">
        <w:rPr>
          <w:rFonts w:eastAsia="Times New Roman"/>
          <w:sz w:val="24"/>
          <w:szCs w:val="24"/>
          <w:lang w:bidi="en-US"/>
        </w:rPr>
        <w:t>муниципального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B7972" w:rsidRPr="0096072B">
        <w:rPr>
          <w:rFonts w:eastAsia="Times New Roman"/>
          <w:sz w:val="24"/>
          <w:szCs w:val="24"/>
          <w:lang w:bidi="en-US"/>
        </w:rPr>
        <w:t>образования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B7972"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установлению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функциональных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зон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обеспечат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комплексное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устойчивое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развитие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муниципального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образования,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благодаря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достижению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стратегических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целей.</w:t>
      </w:r>
    </w:p>
    <w:p w14:paraId="0911125B" w14:textId="0F64BBEF" w:rsidR="00DE2AB9" w:rsidRPr="0096072B" w:rsidRDefault="00DE2AB9" w:rsidP="00DE2AB9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="Times New Roman"/>
          <w:sz w:val="24"/>
          <w:szCs w:val="24"/>
          <w:lang w:bidi="en-US"/>
        </w:rPr>
        <w:t>Стратегические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цели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генерального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определены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соответствии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приоритетными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направлениями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пространственного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развития,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заложенными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стратегии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социально-экономического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развития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Российской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Федерации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Новгородской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области,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также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итогами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проведенного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рамках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работы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над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генеральным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планом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анализа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использования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муниципального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образования,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существующего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ресурсного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потенциала,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социально-экономической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обстановки,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динамики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экономических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демографических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показателей.</w:t>
      </w:r>
    </w:p>
    <w:p w14:paraId="6EF9E879" w14:textId="4FCFC84A" w:rsidR="00DE2AB9" w:rsidRPr="0096072B" w:rsidRDefault="00DE2AB9" w:rsidP="00DE2AB9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="Times New Roman"/>
          <w:sz w:val="24"/>
          <w:szCs w:val="24"/>
          <w:lang w:bidi="en-US"/>
        </w:rPr>
        <w:t>Сведения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видах,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назначении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наименованиях,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планируемых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для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размещения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территориях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9A1C3F" w:rsidRPr="0096072B">
        <w:rPr>
          <w:rFonts w:eastAsia="Times New Roman"/>
          <w:sz w:val="24"/>
          <w:szCs w:val="24"/>
          <w:lang w:bidi="en-US"/>
        </w:rPr>
        <w:t>муниципального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B7972" w:rsidRPr="0096072B">
        <w:rPr>
          <w:rFonts w:eastAsia="Times New Roman"/>
          <w:sz w:val="24"/>
          <w:szCs w:val="24"/>
          <w:lang w:bidi="en-US"/>
        </w:rPr>
        <w:t>образования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7B7972" w:rsidRPr="0096072B">
        <w:rPr>
          <w:rFonts w:eastAsia="Times New Roman"/>
          <w:sz w:val="24"/>
          <w:szCs w:val="24"/>
          <w:lang w:bidi="en-US"/>
        </w:rPr>
        <w:t>объектов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u w:val="single"/>
          <w:lang w:bidi="en-US"/>
        </w:rPr>
        <w:t>местного</w:t>
      </w:r>
      <w:r w:rsidR="00A86319" w:rsidRPr="0096072B">
        <w:rPr>
          <w:rFonts w:eastAsia="Times New Roman"/>
          <w:sz w:val="24"/>
          <w:szCs w:val="24"/>
          <w:u w:val="single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u w:val="single"/>
          <w:lang w:bidi="en-US"/>
        </w:rPr>
        <w:t>значения</w:t>
      </w:r>
      <w:r w:rsidRPr="0096072B">
        <w:rPr>
          <w:rFonts w:eastAsia="Times New Roman"/>
          <w:sz w:val="24"/>
          <w:szCs w:val="24"/>
          <w:lang w:bidi="en-US"/>
        </w:rPr>
        <w:t>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основные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характеристики,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местоположение,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характеристики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зон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особыми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условиями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использования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представлены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таблице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3.1.</w:t>
      </w:r>
    </w:p>
    <w:bookmarkEnd w:id="117"/>
    <w:p w14:paraId="035950A1" w14:textId="04586BBD" w:rsidR="00001D33" w:rsidRPr="0096072B" w:rsidRDefault="00001D33" w:rsidP="00DE2AB9">
      <w:pPr>
        <w:pStyle w:val="a3"/>
        <w:rPr>
          <w:lang w:val="ru-RU"/>
        </w:rPr>
      </w:pPr>
    </w:p>
    <w:p w14:paraId="263AB308" w14:textId="77777777" w:rsidR="00001D33" w:rsidRPr="0096072B" w:rsidRDefault="00001D33" w:rsidP="00311ABE">
      <w:pPr>
        <w:keepNext/>
        <w:ind w:firstLine="709"/>
        <w:jc w:val="right"/>
        <w:rPr>
          <w:b/>
        </w:rPr>
        <w:sectPr w:rsidR="00001D33" w:rsidRPr="0096072B" w:rsidSect="00E16413">
          <w:pgSz w:w="11906" w:h="16838"/>
          <w:pgMar w:top="1134" w:right="851" w:bottom="1134" w:left="1701" w:header="680" w:footer="680" w:gutter="0"/>
          <w:cols w:space="708"/>
          <w:docGrid w:linePitch="360"/>
        </w:sectPr>
      </w:pPr>
    </w:p>
    <w:p w14:paraId="49773881" w14:textId="70BCD436" w:rsidR="00845E36" w:rsidRPr="0096072B" w:rsidRDefault="00845E36" w:rsidP="00311ABE">
      <w:pPr>
        <w:keepNext/>
        <w:ind w:firstLine="709"/>
        <w:jc w:val="right"/>
        <w:rPr>
          <w:b/>
        </w:rPr>
      </w:pPr>
      <w:bookmarkStart w:id="118" w:name="_Hlk191392315"/>
      <w:r w:rsidRPr="0096072B">
        <w:rPr>
          <w:b/>
        </w:rPr>
        <w:lastRenderedPageBreak/>
        <w:t>Таблица</w:t>
      </w:r>
      <w:r w:rsidR="00A86319" w:rsidRPr="0096072B">
        <w:rPr>
          <w:b/>
        </w:rPr>
        <w:t xml:space="preserve"> </w:t>
      </w:r>
      <w:r w:rsidR="003D5AD1" w:rsidRPr="0096072B">
        <w:rPr>
          <w:b/>
        </w:rPr>
        <w:t>3.1</w:t>
      </w:r>
    </w:p>
    <w:p w14:paraId="7DBF97A2" w14:textId="70F0A0D8" w:rsidR="00845E36" w:rsidRPr="0096072B" w:rsidRDefault="00845E36" w:rsidP="003D5AD1">
      <w:pPr>
        <w:keepNext/>
        <w:suppressAutoHyphens/>
        <w:spacing w:after="120"/>
        <w:jc w:val="center"/>
        <w:rPr>
          <w:b/>
        </w:rPr>
      </w:pPr>
      <w:r w:rsidRPr="0096072B">
        <w:rPr>
          <w:b/>
        </w:rPr>
        <w:t>Сведения</w:t>
      </w:r>
      <w:r w:rsidR="00A86319" w:rsidRPr="0096072B">
        <w:rPr>
          <w:b/>
        </w:rPr>
        <w:t xml:space="preserve"> </w:t>
      </w:r>
      <w:r w:rsidRPr="0096072B">
        <w:rPr>
          <w:b/>
        </w:rPr>
        <w:t>о</w:t>
      </w:r>
      <w:r w:rsidR="00A86319" w:rsidRPr="0096072B">
        <w:rPr>
          <w:b/>
        </w:rPr>
        <w:t xml:space="preserve"> </w:t>
      </w:r>
      <w:r w:rsidRPr="0096072B">
        <w:rPr>
          <w:b/>
        </w:rPr>
        <w:t>планируемых</w:t>
      </w:r>
      <w:r w:rsidR="00A86319" w:rsidRPr="0096072B">
        <w:rPr>
          <w:b/>
        </w:rPr>
        <w:t xml:space="preserve"> </w:t>
      </w:r>
      <w:r w:rsidRPr="0096072B">
        <w:rPr>
          <w:b/>
        </w:rPr>
        <w:t>для</w:t>
      </w:r>
      <w:r w:rsidR="00A86319" w:rsidRPr="0096072B">
        <w:rPr>
          <w:b/>
        </w:rPr>
        <w:t xml:space="preserve"> </w:t>
      </w:r>
      <w:r w:rsidRPr="0096072B">
        <w:rPr>
          <w:b/>
        </w:rPr>
        <w:t>размещения</w:t>
      </w:r>
      <w:r w:rsidR="00A86319" w:rsidRPr="0096072B">
        <w:rPr>
          <w:b/>
        </w:rPr>
        <w:t xml:space="preserve"> </w:t>
      </w:r>
      <w:r w:rsidRPr="0096072B">
        <w:rPr>
          <w:b/>
        </w:rPr>
        <w:t>на</w:t>
      </w:r>
      <w:r w:rsidR="00A86319" w:rsidRPr="0096072B">
        <w:rPr>
          <w:b/>
        </w:rPr>
        <w:t xml:space="preserve"> </w:t>
      </w:r>
      <w:r w:rsidRPr="0096072B">
        <w:rPr>
          <w:b/>
        </w:rPr>
        <w:t>территории</w:t>
      </w:r>
      <w:r w:rsidR="00A86319" w:rsidRPr="0096072B">
        <w:rPr>
          <w:b/>
        </w:rPr>
        <w:t xml:space="preserve"> </w:t>
      </w:r>
      <w:r w:rsidR="009A1C3F" w:rsidRPr="0096072B">
        <w:rPr>
          <w:b/>
        </w:rPr>
        <w:t>муниципального</w:t>
      </w:r>
      <w:r w:rsidR="00A86319" w:rsidRPr="0096072B">
        <w:rPr>
          <w:b/>
        </w:rPr>
        <w:t xml:space="preserve"> </w:t>
      </w:r>
      <w:r w:rsidR="00385463" w:rsidRPr="0096072B">
        <w:rPr>
          <w:b/>
        </w:rPr>
        <w:t>образования</w:t>
      </w:r>
      <w:r w:rsidR="00A86319" w:rsidRPr="0096072B">
        <w:rPr>
          <w:b/>
        </w:rPr>
        <w:t xml:space="preserve"> </w:t>
      </w:r>
      <w:r w:rsidR="00385463" w:rsidRPr="0096072B">
        <w:rPr>
          <w:b/>
        </w:rPr>
        <w:t>объектах</w:t>
      </w:r>
      <w:r w:rsidR="00A86319" w:rsidRPr="0096072B">
        <w:rPr>
          <w:b/>
        </w:rPr>
        <w:t xml:space="preserve"> </w:t>
      </w:r>
      <w:r w:rsidR="006D223F" w:rsidRPr="0096072B">
        <w:rPr>
          <w:b/>
        </w:rPr>
        <w:t>местного</w:t>
      </w:r>
      <w:r w:rsidR="00A86319" w:rsidRPr="0096072B">
        <w:rPr>
          <w:b/>
        </w:rPr>
        <w:t xml:space="preserve"> </w:t>
      </w:r>
      <w:r w:rsidR="006D223F" w:rsidRPr="0096072B">
        <w:rPr>
          <w:b/>
        </w:rPr>
        <w:t>значения</w:t>
      </w:r>
    </w:p>
    <w:tbl>
      <w:tblPr>
        <w:tblStyle w:val="af0"/>
        <w:tblW w:w="5059" w:type="pct"/>
        <w:tblLayout w:type="fixed"/>
        <w:tblLook w:val="04A0" w:firstRow="1" w:lastRow="0" w:firstColumn="1" w:lastColumn="0" w:noHBand="0" w:noVBand="1"/>
      </w:tblPr>
      <w:tblGrid>
        <w:gridCol w:w="704"/>
        <w:gridCol w:w="1186"/>
        <w:gridCol w:w="2089"/>
        <w:gridCol w:w="1416"/>
        <w:gridCol w:w="1121"/>
        <w:gridCol w:w="1416"/>
        <w:gridCol w:w="1777"/>
        <w:gridCol w:w="1485"/>
        <w:gridCol w:w="1699"/>
        <w:gridCol w:w="1534"/>
        <w:gridCol w:w="17"/>
      </w:tblGrid>
      <w:tr w:rsidR="002E5ADE" w:rsidRPr="0096072B" w14:paraId="1A0F6854" w14:textId="22252DEB" w:rsidTr="002E5ADE">
        <w:trPr>
          <w:gridAfter w:val="1"/>
          <w:wAfter w:w="6" w:type="pct"/>
          <w:cantSplit/>
          <w:trHeight w:val="564"/>
          <w:tblHeader/>
        </w:trPr>
        <w:tc>
          <w:tcPr>
            <w:tcW w:w="244" w:type="pct"/>
            <w:vAlign w:val="center"/>
          </w:tcPr>
          <w:p w14:paraId="1ADD8344" w14:textId="5F267849" w:rsidR="004E520D" w:rsidRPr="0096072B" w:rsidRDefault="004E520D" w:rsidP="00593712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bookmarkStart w:id="119" w:name="_Hlk140044680"/>
            <w:bookmarkEnd w:id="118"/>
            <w:r w:rsidRPr="0096072B">
              <w:rPr>
                <w:b/>
                <w:sz w:val="20"/>
                <w:szCs w:val="20"/>
                <w:lang w:val="ru-RU"/>
              </w:rPr>
              <w:t>№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на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11" w:type="pct"/>
            <w:vAlign w:val="center"/>
          </w:tcPr>
          <w:p w14:paraId="3F017795" w14:textId="21E86E2B" w:rsidR="004E520D" w:rsidRPr="0096072B" w:rsidRDefault="004E520D" w:rsidP="00593712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Код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723" w:type="pct"/>
            <w:vAlign w:val="center"/>
          </w:tcPr>
          <w:p w14:paraId="36556B97" w14:textId="16FA546F" w:rsidR="004E520D" w:rsidRPr="0096072B" w:rsidRDefault="004E520D" w:rsidP="00593712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Вид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490" w:type="pct"/>
            <w:vAlign w:val="center"/>
          </w:tcPr>
          <w:p w14:paraId="035CB642" w14:textId="56071EE3" w:rsidR="004E520D" w:rsidRPr="0096072B" w:rsidRDefault="004E520D" w:rsidP="00593712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Наименование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388" w:type="pct"/>
            <w:vAlign w:val="center"/>
          </w:tcPr>
          <w:p w14:paraId="4A0B89C4" w14:textId="77777777" w:rsidR="004E520D" w:rsidRPr="0096072B" w:rsidRDefault="004E520D" w:rsidP="00593712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Статус</w:t>
            </w:r>
          </w:p>
        </w:tc>
        <w:tc>
          <w:tcPr>
            <w:tcW w:w="490" w:type="pct"/>
            <w:vAlign w:val="center"/>
          </w:tcPr>
          <w:p w14:paraId="37B0FF8B" w14:textId="77777777" w:rsidR="004E520D" w:rsidRPr="0096072B" w:rsidRDefault="004E520D" w:rsidP="00593712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Местоположение</w:t>
            </w:r>
          </w:p>
        </w:tc>
        <w:tc>
          <w:tcPr>
            <w:tcW w:w="615" w:type="pct"/>
            <w:vAlign w:val="center"/>
          </w:tcPr>
          <w:p w14:paraId="3C971AD0" w14:textId="1D824503" w:rsidR="004E520D" w:rsidRPr="0096072B" w:rsidRDefault="004E520D" w:rsidP="00593712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Основные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характеристики</w:t>
            </w:r>
          </w:p>
        </w:tc>
        <w:tc>
          <w:tcPr>
            <w:tcW w:w="514" w:type="pct"/>
            <w:vAlign w:val="center"/>
          </w:tcPr>
          <w:p w14:paraId="1C483B15" w14:textId="554F845C" w:rsidR="004E520D" w:rsidRPr="0096072B" w:rsidRDefault="004E520D" w:rsidP="00593712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Назначение</w:t>
            </w:r>
          </w:p>
        </w:tc>
        <w:tc>
          <w:tcPr>
            <w:tcW w:w="588" w:type="pct"/>
            <w:vAlign w:val="center"/>
          </w:tcPr>
          <w:p w14:paraId="014EBFAD" w14:textId="35E21D48" w:rsidR="004E520D" w:rsidRPr="0096072B" w:rsidRDefault="004E520D" w:rsidP="00593712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bCs/>
                <w:sz w:val="20"/>
                <w:szCs w:val="20"/>
                <w:lang w:val="ru-RU"/>
              </w:rPr>
              <w:t>Характеристика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зон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с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особыми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условиями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использования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территорий</w:t>
            </w:r>
          </w:p>
        </w:tc>
        <w:tc>
          <w:tcPr>
            <w:tcW w:w="531" w:type="pct"/>
            <w:vAlign w:val="center"/>
          </w:tcPr>
          <w:p w14:paraId="075F4AE5" w14:textId="56B63B41" w:rsidR="004E520D" w:rsidRPr="0096072B" w:rsidRDefault="004E520D" w:rsidP="00593712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Функциональная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зона</w:t>
            </w:r>
          </w:p>
        </w:tc>
      </w:tr>
      <w:tr w:rsidR="00315C93" w:rsidRPr="0096072B" w14:paraId="7088F687" w14:textId="77777777" w:rsidTr="007F367F">
        <w:trPr>
          <w:cantSplit/>
          <w:trHeight w:val="70"/>
        </w:trPr>
        <w:tc>
          <w:tcPr>
            <w:tcW w:w="5000" w:type="pct"/>
            <w:gridSpan w:val="11"/>
            <w:vAlign w:val="center"/>
          </w:tcPr>
          <w:p w14:paraId="6AC707F3" w14:textId="7473C569" w:rsidR="00315C93" w:rsidRPr="0096072B" w:rsidRDefault="00315C93" w:rsidP="00593712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Социальная инфраструктура</w:t>
            </w:r>
          </w:p>
        </w:tc>
      </w:tr>
      <w:tr w:rsidR="006C78D6" w:rsidRPr="0096072B" w14:paraId="78EAE278" w14:textId="6DC8E158" w:rsidTr="002E5ADE">
        <w:trPr>
          <w:gridAfter w:val="1"/>
          <w:wAfter w:w="6" w:type="pct"/>
          <w:cantSplit/>
          <w:trHeight w:val="859"/>
        </w:trPr>
        <w:tc>
          <w:tcPr>
            <w:tcW w:w="244" w:type="pct"/>
            <w:vAlign w:val="center"/>
          </w:tcPr>
          <w:p w14:paraId="5C220DDE" w14:textId="7AC42749" w:rsidR="006C78D6" w:rsidRPr="0096072B" w:rsidRDefault="006C78D6" w:rsidP="006C78D6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217AF60F" w14:textId="0E2D5620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602010301</w:t>
            </w:r>
          </w:p>
        </w:tc>
        <w:tc>
          <w:tcPr>
            <w:tcW w:w="723" w:type="pct"/>
            <w:vAlign w:val="center"/>
          </w:tcPr>
          <w:p w14:paraId="053E7352" w14:textId="7C4DC9FC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Объект спорта, включающий раздельно нормируемые спортивные сооружения (объекты) (в т.ч. физкультурно-оздоровительный комплекс)</w:t>
            </w:r>
          </w:p>
        </w:tc>
        <w:tc>
          <w:tcPr>
            <w:tcW w:w="490" w:type="pct"/>
            <w:vAlign w:val="center"/>
          </w:tcPr>
          <w:p w14:paraId="2F1F1B35" w14:textId="4F4AC9DF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Спортивный комплекс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F93EBC6" w14:textId="032F5DA3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8C8C54C" w14:textId="4B27DFBA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5B558380" w14:textId="77777777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Площадь 0,40 га.</w:t>
            </w:r>
          </w:p>
          <w:p w14:paraId="08D8C5AA" w14:textId="7AA2B37E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Вместимость 100 чел.</w:t>
            </w:r>
          </w:p>
        </w:tc>
        <w:tc>
          <w:tcPr>
            <w:tcW w:w="514" w:type="pct"/>
            <w:vAlign w:val="center"/>
          </w:tcPr>
          <w:p w14:paraId="2945E18F" w14:textId="724D9633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Создание условий для развития физической культуры</w:t>
            </w:r>
          </w:p>
        </w:tc>
        <w:tc>
          <w:tcPr>
            <w:tcW w:w="588" w:type="pct"/>
            <w:vAlign w:val="center"/>
          </w:tcPr>
          <w:p w14:paraId="5FA6EE17" w14:textId="330C76B4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4E79E8F9" w14:textId="53BEAE2D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специализированной общественной застройки</w:t>
            </w:r>
          </w:p>
        </w:tc>
      </w:tr>
      <w:tr w:rsidR="006C78D6" w:rsidRPr="0096072B" w14:paraId="4FECF7EE" w14:textId="35EB89F9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65FF0649" w14:textId="522427EF" w:rsidR="006C78D6" w:rsidRPr="0096072B" w:rsidRDefault="006C78D6" w:rsidP="006C78D6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03A0FF8E" w14:textId="552CC964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602010301</w:t>
            </w:r>
          </w:p>
        </w:tc>
        <w:tc>
          <w:tcPr>
            <w:tcW w:w="723" w:type="pct"/>
            <w:vAlign w:val="center"/>
          </w:tcPr>
          <w:p w14:paraId="5278A6AD" w14:textId="3236E163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Объект спорта, включающий раздельно нормируемые спортивные сооружения (объекты) (в т.ч. физкультурно-оздоровительный комплекс)</w:t>
            </w:r>
          </w:p>
        </w:tc>
        <w:tc>
          <w:tcPr>
            <w:tcW w:w="490" w:type="pct"/>
            <w:vAlign w:val="center"/>
          </w:tcPr>
          <w:p w14:paraId="217D6F04" w14:textId="7E71678E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Спортивный комплекс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ACC08DC" w14:textId="5F9EB58F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07CD93B" w14:textId="66A81C44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2FF35368" w14:textId="77777777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Площадь 0,40 га.</w:t>
            </w:r>
          </w:p>
          <w:p w14:paraId="18E9D99C" w14:textId="24D3944D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Вместимость 100 чел.</w:t>
            </w:r>
          </w:p>
        </w:tc>
        <w:tc>
          <w:tcPr>
            <w:tcW w:w="514" w:type="pct"/>
            <w:vAlign w:val="center"/>
          </w:tcPr>
          <w:p w14:paraId="40A68945" w14:textId="258804C3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Создание условий для развития физической культуры</w:t>
            </w:r>
          </w:p>
        </w:tc>
        <w:tc>
          <w:tcPr>
            <w:tcW w:w="588" w:type="pct"/>
            <w:vAlign w:val="center"/>
          </w:tcPr>
          <w:p w14:paraId="4730F144" w14:textId="0032962F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2818F66B" w14:textId="5A515D6E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</w:tr>
      <w:tr w:rsidR="006C78D6" w:rsidRPr="0096072B" w14:paraId="3BBBC5AB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2E7FB50D" w14:textId="77777777" w:rsidR="006C78D6" w:rsidRPr="0096072B" w:rsidRDefault="006C78D6" w:rsidP="006C78D6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74519128" w14:textId="7E7A210B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602010301</w:t>
            </w:r>
          </w:p>
        </w:tc>
        <w:tc>
          <w:tcPr>
            <w:tcW w:w="723" w:type="pct"/>
            <w:vAlign w:val="center"/>
          </w:tcPr>
          <w:p w14:paraId="783AA446" w14:textId="2E52AC44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Объект спорта, включающий раздельно нормируемые спортивные сооружения (объекты) (в т.ч. физкультурно-оздоровительный комплекс)</w:t>
            </w:r>
          </w:p>
        </w:tc>
        <w:tc>
          <w:tcPr>
            <w:tcW w:w="490" w:type="pct"/>
            <w:vAlign w:val="center"/>
          </w:tcPr>
          <w:p w14:paraId="7CBD19DF" w14:textId="34A77D8D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Спортивный комплекс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D96775E" w14:textId="188863B1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06E5EFE" w14:textId="43652C22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63ED0771" w14:textId="77777777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Площадь 0,40 га.</w:t>
            </w:r>
          </w:p>
          <w:p w14:paraId="753EE3E7" w14:textId="1743601B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Вместимость 100 чел.</w:t>
            </w:r>
          </w:p>
        </w:tc>
        <w:tc>
          <w:tcPr>
            <w:tcW w:w="514" w:type="pct"/>
            <w:vAlign w:val="center"/>
          </w:tcPr>
          <w:p w14:paraId="08BA0683" w14:textId="6E2B6569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Создание условий для развития физической культуры</w:t>
            </w:r>
          </w:p>
        </w:tc>
        <w:tc>
          <w:tcPr>
            <w:tcW w:w="588" w:type="pct"/>
            <w:vAlign w:val="center"/>
          </w:tcPr>
          <w:p w14:paraId="63989126" w14:textId="2FB844CB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6F055C88" w14:textId="1B5ADBFC" w:rsidR="006C78D6" w:rsidRPr="0096072B" w:rsidRDefault="006C78D6" w:rsidP="006C78D6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Зоны рекреационного назначения</w:t>
            </w:r>
          </w:p>
        </w:tc>
      </w:tr>
      <w:tr w:rsidR="00315C93" w:rsidRPr="0096072B" w14:paraId="26F58C46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2D9AF921" w14:textId="77777777" w:rsidR="00315C93" w:rsidRPr="0096072B" w:rsidRDefault="00315C93" w:rsidP="007F367F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2D542FD2" w14:textId="2C3DF383" w:rsidR="00315C93" w:rsidRPr="0096072B" w:rsidRDefault="00315C93" w:rsidP="00315C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602010302</w:t>
            </w:r>
          </w:p>
        </w:tc>
        <w:tc>
          <w:tcPr>
            <w:tcW w:w="723" w:type="pct"/>
            <w:vAlign w:val="center"/>
          </w:tcPr>
          <w:p w14:paraId="11BB540C" w14:textId="5FB3A6A1" w:rsidR="00315C93" w:rsidRPr="0096072B" w:rsidRDefault="00315C93" w:rsidP="00315C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Спортивное сооружение</w:t>
            </w:r>
          </w:p>
        </w:tc>
        <w:tc>
          <w:tcPr>
            <w:tcW w:w="490" w:type="pct"/>
            <w:vAlign w:val="center"/>
          </w:tcPr>
          <w:p w14:paraId="5A941225" w14:textId="0A0C579E" w:rsidR="00315C93" w:rsidRPr="0096072B" w:rsidRDefault="00315C93" w:rsidP="00315C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Детская площадка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D8901B6" w14:textId="1689F5CF" w:rsidR="00315C93" w:rsidRPr="0096072B" w:rsidRDefault="00315C93" w:rsidP="00315C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C138F04" w14:textId="45A7BC86" w:rsidR="00315C93" w:rsidRPr="0096072B" w:rsidRDefault="00315C93" w:rsidP="00315C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Чудово, ул. Большевиков</w:t>
            </w:r>
          </w:p>
        </w:tc>
        <w:tc>
          <w:tcPr>
            <w:tcW w:w="615" w:type="pct"/>
            <w:vAlign w:val="center"/>
          </w:tcPr>
          <w:p w14:paraId="4EF82E9B" w14:textId="77777777" w:rsidR="00315C93" w:rsidRPr="0096072B" w:rsidRDefault="00315C93" w:rsidP="00315C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Площадь 0,2 га</w:t>
            </w:r>
          </w:p>
          <w:p w14:paraId="65625582" w14:textId="2220C68E" w:rsidR="00315C93" w:rsidRPr="0096072B" w:rsidRDefault="00315C93" w:rsidP="00315C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Вместимость 50 чел.</w:t>
            </w:r>
          </w:p>
        </w:tc>
        <w:tc>
          <w:tcPr>
            <w:tcW w:w="514" w:type="pct"/>
            <w:vAlign w:val="center"/>
          </w:tcPr>
          <w:p w14:paraId="087739E4" w14:textId="5E6DEBAF" w:rsidR="00315C93" w:rsidRPr="0096072B" w:rsidRDefault="00315C93" w:rsidP="00315C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Создание условий для развития физической культуры</w:t>
            </w:r>
          </w:p>
        </w:tc>
        <w:tc>
          <w:tcPr>
            <w:tcW w:w="588" w:type="pct"/>
            <w:vAlign w:val="center"/>
          </w:tcPr>
          <w:p w14:paraId="60F49540" w14:textId="39F777F5" w:rsidR="00315C93" w:rsidRPr="0096072B" w:rsidRDefault="00315C93" w:rsidP="00315C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220EA5A6" w14:textId="65C1D49C" w:rsidR="00315C93" w:rsidRPr="0096072B" w:rsidRDefault="00315C93" w:rsidP="00315C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специализированной общественной застройки</w:t>
            </w:r>
          </w:p>
        </w:tc>
      </w:tr>
      <w:tr w:rsidR="002E5ADE" w:rsidRPr="0096072B" w14:paraId="6349380A" w14:textId="60B21BFE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1A006302" w14:textId="501CE4F3" w:rsidR="005A0443" w:rsidRPr="0096072B" w:rsidRDefault="005A0443" w:rsidP="005A0443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1BE2F34F" w14:textId="2EDF1C20" w:rsidR="005A0443" w:rsidRPr="0096072B" w:rsidRDefault="005A0443" w:rsidP="005A044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602010201</w:t>
            </w:r>
          </w:p>
        </w:tc>
        <w:tc>
          <w:tcPr>
            <w:tcW w:w="723" w:type="pct"/>
            <w:vAlign w:val="center"/>
          </w:tcPr>
          <w:p w14:paraId="6C9CDE49" w14:textId="4046B84A" w:rsidR="005A0443" w:rsidRPr="0096072B" w:rsidRDefault="005A0443" w:rsidP="005A044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Объект культурно-просветительного назначения</w:t>
            </w:r>
          </w:p>
        </w:tc>
        <w:tc>
          <w:tcPr>
            <w:tcW w:w="490" w:type="pct"/>
            <w:vAlign w:val="center"/>
          </w:tcPr>
          <w:p w14:paraId="59088663" w14:textId="3026EDEE" w:rsidR="005A0443" w:rsidRPr="0096072B" w:rsidRDefault="00325038" w:rsidP="005A044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Музей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DED2CD6" w14:textId="7471E30B" w:rsidR="005A0443" w:rsidRPr="0096072B" w:rsidRDefault="005A0443" w:rsidP="005A044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Реконструкция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EDDD2E7" w14:textId="502006DE" w:rsidR="005A0443" w:rsidRPr="0096072B" w:rsidRDefault="005A0443" w:rsidP="005A044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706E8C06" w14:textId="2A29D07E" w:rsidR="005A0443" w:rsidRPr="0096072B" w:rsidRDefault="005A0443" w:rsidP="005A044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Вместимость 20 чел.</w:t>
            </w:r>
          </w:p>
        </w:tc>
        <w:tc>
          <w:tcPr>
            <w:tcW w:w="514" w:type="pct"/>
            <w:vAlign w:val="center"/>
          </w:tcPr>
          <w:p w14:paraId="2EF0B47F" w14:textId="1283B410" w:rsidR="005A0443" w:rsidRPr="0096072B" w:rsidRDefault="005A0443" w:rsidP="005A044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</w:t>
            </w:r>
            <w:r w:rsidR="00CB28D4" w:rsidRPr="0096072B">
              <w:rPr>
                <w:bCs/>
                <w:sz w:val="20"/>
                <w:szCs w:val="20"/>
                <w:lang w:val="ru-RU"/>
              </w:rPr>
              <w:t>е</w:t>
            </w:r>
            <w:r w:rsidRPr="0096072B">
              <w:rPr>
                <w:bCs/>
                <w:sz w:val="20"/>
                <w:szCs w:val="20"/>
                <w:lang w:val="ru-RU"/>
              </w:rPr>
              <w:t xml:space="preserve"> жителей услугами организаций культуры</w:t>
            </w:r>
          </w:p>
        </w:tc>
        <w:tc>
          <w:tcPr>
            <w:tcW w:w="588" w:type="pct"/>
            <w:vAlign w:val="center"/>
          </w:tcPr>
          <w:p w14:paraId="31E99D1A" w14:textId="49C6049B" w:rsidR="005A0443" w:rsidRPr="0096072B" w:rsidRDefault="005A0443" w:rsidP="005A044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2BE8D729" w14:textId="77B465CF" w:rsidR="005A0443" w:rsidRPr="0096072B" w:rsidRDefault="005A0443" w:rsidP="005A044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специализированной общественной застройки</w:t>
            </w:r>
          </w:p>
        </w:tc>
      </w:tr>
      <w:tr w:rsidR="002E5ADE" w:rsidRPr="0096072B" w14:paraId="4E98FFB7" w14:textId="1E930B5A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27BA0AE8" w14:textId="7F88120B" w:rsidR="00CB28D4" w:rsidRPr="0096072B" w:rsidRDefault="00CB28D4" w:rsidP="00CB28D4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27413795" w14:textId="5EB2BD5E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602010201</w:t>
            </w:r>
          </w:p>
        </w:tc>
        <w:tc>
          <w:tcPr>
            <w:tcW w:w="723" w:type="pct"/>
            <w:vAlign w:val="center"/>
          </w:tcPr>
          <w:p w14:paraId="0BFE05AE" w14:textId="0A17B311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Объект культурно-просветительного назначения</w:t>
            </w:r>
          </w:p>
        </w:tc>
        <w:tc>
          <w:tcPr>
            <w:tcW w:w="490" w:type="pct"/>
            <w:vAlign w:val="center"/>
          </w:tcPr>
          <w:p w14:paraId="2B2CA0AE" w14:textId="5B66DED3" w:rsidR="00CB28D4" w:rsidRPr="0096072B" w:rsidRDefault="0037187C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Музей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52638F0" w14:textId="2BC96678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Реконструкция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6634A5E" w14:textId="686CE71A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53BF6606" w14:textId="362B8B03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Вместимость 25 чел.</w:t>
            </w:r>
          </w:p>
        </w:tc>
        <w:tc>
          <w:tcPr>
            <w:tcW w:w="514" w:type="pct"/>
            <w:vAlign w:val="center"/>
          </w:tcPr>
          <w:p w14:paraId="3A28E9AA" w14:textId="70F01767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жителей услугами организаций культуры</w:t>
            </w:r>
          </w:p>
        </w:tc>
        <w:tc>
          <w:tcPr>
            <w:tcW w:w="588" w:type="pct"/>
            <w:vAlign w:val="center"/>
          </w:tcPr>
          <w:p w14:paraId="39F61D85" w14:textId="4CAB8BBE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0A272BCE" w14:textId="34EAC4A9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специализированной общественной застройки</w:t>
            </w:r>
          </w:p>
        </w:tc>
      </w:tr>
      <w:tr w:rsidR="00CB28D4" w:rsidRPr="0096072B" w14:paraId="728622E1" w14:textId="77777777" w:rsidTr="007F367F">
        <w:trPr>
          <w:cantSplit/>
          <w:trHeight w:val="216"/>
        </w:trPr>
        <w:tc>
          <w:tcPr>
            <w:tcW w:w="5000" w:type="pct"/>
            <w:gridSpan w:val="11"/>
            <w:vAlign w:val="center"/>
          </w:tcPr>
          <w:p w14:paraId="0FE22A86" w14:textId="3A32CB1A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Дороги, улицы, пешеходные зоны</w:t>
            </w:r>
          </w:p>
        </w:tc>
      </w:tr>
      <w:tr w:rsidR="00CB28D4" w:rsidRPr="0096072B" w14:paraId="6C83A4BC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286CE383" w14:textId="77777777" w:rsidR="00CB28D4" w:rsidRPr="0096072B" w:rsidRDefault="00CB28D4" w:rsidP="00CB28D4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7460E982" w14:textId="190DA4E2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602010903</w:t>
            </w:r>
          </w:p>
        </w:tc>
        <w:tc>
          <w:tcPr>
            <w:tcW w:w="723" w:type="pct"/>
            <w:vAlign w:val="center"/>
          </w:tcPr>
          <w:p w14:paraId="44EB2706" w14:textId="3B7B2E92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Пешеходная зона</w:t>
            </w:r>
          </w:p>
        </w:tc>
        <w:tc>
          <w:tcPr>
            <w:tcW w:w="490" w:type="pct"/>
            <w:vAlign w:val="center"/>
          </w:tcPr>
          <w:p w14:paraId="0C44E255" w14:textId="7FB660EA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Сквер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49AB7F7D" w14:textId="12B0F4F6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346C97B" w14:textId="29B22FE6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Чудово, ул. Мира</w:t>
            </w:r>
          </w:p>
        </w:tc>
        <w:tc>
          <w:tcPr>
            <w:tcW w:w="615" w:type="pct"/>
            <w:vAlign w:val="center"/>
          </w:tcPr>
          <w:p w14:paraId="5DAC632D" w14:textId="33E45CAD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Площадь 0,2 га</w:t>
            </w:r>
          </w:p>
        </w:tc>
        <w:tc>
          <w:tcPr>
            <w:tcW w:w="514" w:type="pct"/>
            <w:vAlign w:val="center"/>
          </w:tcPr>
          <w:p w14:paraId="396599FA" w14:textId="5AC435AF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Создание условий для массового отдыха жителей</w:t>
            </w:r>
          </w:p>
        </w:tc>
        <w:tc>
          <w:tcPr>
            <w:tcW w:w="588" w:type="pct"/>
            <w:vAlign w:val="center"/>
          </w:tcPr>
          <w:p w14:paraId="09D0E37D" w14:textId="344C5670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2DB3F9D1" w14:textId="6F9CD4AF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Зоны рекреационного назначения</w:t>
            </w:r>
          </w:p>
        </w:tc>
      </w:tr>
      <w:tr w:rsidR="00CB28D4" w:rsidRPr="0096072B" w14:paraId="30F8B7BE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5991F5D0" w14:textId="77777777" w:rsidR="00CB28D4" w:rsidRPr="0096072B" w:rsidRDefault="00CB28D4" w:rsidP="00CB28D4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4F9017DC" w14:textId="6E984125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602010903</w:t>
            </w:r>
          </w:p>
        </w:tc>
        <w:tc>
          <w:tcPr>
            <w:tcW w:w="723" w:type="pct"/>
            <w:vAlign w:val="center"/>
          </w:tcPr>
          <w:p w14:paraId="65F030F4" w14:textId="62082725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Пешеходная зона</w:t>
            </w:r>
          </w:p>
        </w:tc>
        <w:tc>
          <w:tcPr>
            <w:tcW w:w="490" w:type="pct"/>
            <w:vAlign w:val="center"/>
          </w:tcPr>
          <w:p w14:paraId="4A92FF45" w14:textId="6DD29646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Сквер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457D2DC" w14:textId="42DBE17B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840FEC4" w14:textId="086614D0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307A6B90" w14:textId="4F391CF8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Площадь 0,2 га</w:t>
            </w:r>
          </w:p>
        </w:tc>
        <w:tc>
          <w:tcPr>
            <w:tcW w:w="514" w:type="pct"/>
            <w:vAlign w:val="center"/>
          </w:tcPr>
          <w:p w14:paraId="637D3C4A" w14:textId="5D1932C7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Создание условий для массового отдыха жителей</w:t>
            </w:r>
          </w:p>
        </w:tc>
        <w:tc>
          <w:tcPr>
            <w:tcW w:w="588" w:type="pct"/>
            <w:vAlign w:val="center"/>
          </w:tcPr>
          <w:p w14:paraId="567EDFF0" w14:textId="2ABDF095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5C61DA18" w14:textId="53C35A5F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Зоны рекреационного назначения</w:t>
            </w:r>
          </w:p>
        </w:tc>
      </w:tr>
      <w:tr w:rsidR="00CB28D4" w:rsidRPr="0096072B" w14:paraId="003ACB24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7532C20D" w14:textId="2229330C" w:rsidR="00CB28D4" w:rsidRPr="0096072B" w:rsidRDefault="00CB28D4" w:rsidP="00CB28D4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374B5181" w14:textId="086ECAFA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602030406</w:t>
            </w:r>
          </w:p>
        </w:tc>
        <w:tc>
          <w:tcPr>
            <w:tcW w:w="723" w:type="pct"/>
            <w:vAlign w:val="center"/>
          </w:tcPr>
          <w:p w14:paraId="5F82812D" w14:textId="1D6D91D8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Улицы и дороги местного значения</w:t>
            </w:r>
          </w:p>
        </w:tc>
        <w:tc>
          <w:tcPr>
            <w:tcW w:w="490" w:type="pct"/>
            <w:vAlign w:val="center"/>
          </w:tcPr>
          <w:p w14:paraId="2CA287D8" w14:textId="0F80C7B7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Дорога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24243E8" w14:textId="5A7A6C74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333FE55" w14:textId="259F8817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2CB1082E" w14:textId="7434AE0C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Протяженность 1,57</w:t>
            </w:r>
          </w:p>
        </w:tc>
        <w:tc>
          <w:tcPr>
            <w:tcW w:w="514" w:type="pct"/>
            <w:vAlign w:val="center"/>
          </w:tcPr>
          <w:p w14:paraId="1E938595" w14:textId="2405FE71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безопасности дорожного движения</w:t>
            </w:r>
          </w:p>
        </w:tc>
        <w:tc>
          <w:tcPr>
            <w:tcW w:w="588" w:type="pct"/>
            <w:vAlign w:val="center"/>
          </w:tcPr>
          <w:p w14:paraId="1C7879CD" w14:textId="14FF071A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54E56AB0" w14:textId="16C01FF4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 (Линейный объект)</w:t>
            </w:r>
          </w:p>
        </w:tc>
      </w:tr>
      <w:tr w:rsidR="00CB28D4" w:rsidRPr="0096072B" w14:paraId="35A30356" w14:textId="77777777" w:rsidTr="007F367F">
        <w:trPr>
          <w:cantSplit/>
          <w:trHeight w:val="216"/>
        </w:trPr>
        <w:tc>
          <w:tcPr>
            <w:tcW w:w="5000" w:type="pct"/>
            <w:gridSpan w:val="11"/>
            <w:vAlign w:val="center"/>
          </w:tcPr>
          <w:p w14:paraId="24002BF4" w14:textId="3414FCDD" w:rsidR="00CB28D4" w:rsidRPr="0096072B" w:rsidRDefault="00CB28D4" w:rsidP="00CB28D4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Инженерная инфраструктура</w:t>
            </w:r>
          </w:p>
        </w:tc>
      </w:tr>
      <w:tr w:rsidR="002E5ADE" w:rsidRPr="0096072B" w14:paraId="081ADADA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49C3CFF6" w14:textId="38465631" w:rsidR="00EE7B0B" w:rsidRPr="0096072B" w:rsidRDefault="00EE7B0B" w:rsidP="00EE7B0B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780DE269" w14:textId="5EAC3BB6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602041303</w:t>
            </w:r>
          </w:p>
        </w:tc>
        <w:tc>
          <w:tcPr>
            <w:tcW w:w="723" w:type="pct"/>
            <w:vAlign w:val="center"/>
          </w:tcPr>
          <w:p w14:paraId="47B3D260" w14:textId="5AAF19D2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490" w:type="pct"/>
            <w:vAlign w:val="center"/>
          </w:tcPr>
          <w:p w14:paraId="589A8D02" w14:textId="24748E37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C20614A" w14:textId="6DC00451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1412C60" w14:textId="320FFF78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7C502634" w14:textId="596B2C0C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514" w:type="pct"/>
            <w:vAlign w:val="center"/>
          </w:tcPr>
          <w:p w14:paraId="29D69619" w14:textId="43AF76AC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водоотведением поселения</w:t>
            </w:r>
          </w:p>
        </w:tc>
        <w:tc>
          <w:tcPr>
            <w:tcW w:w="588" w:type="pct"/>
            <w:vAlign w:val="center"/>
          </w:tcPr>
          <w:p w14:paraId="284904A4" w14:textId="393361FE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1443CCF7" w14:textId="4DA6ECA1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</w:tr>
      <w:tr w:rsidR="00EE7B0B" w:rsidRPr="0096072B" w14:paraId="4279298B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17A1480B" w14:textId="7D65758E" w:rsidR="00EE7B0B" w:rsidRPr="0096072B" w:rsidRDefault="00EE7B0B" w:rsidP="00EE7B0B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21559987" w14:textId="107BA8A9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602041303</w:t>
            </w:r>
          </w:p>
        </w:tc>
        <w:tc>
          <w:tcPr>
            <w:tcW w:w="723" w:type="pct"/>
            <w:vAlign w:val="center"/>
          </w:tcPr>
          <w:p w14:paraId="6BEF871D" w14:textId="536AF3E9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490" w:type="pct"/>
            <w:vAlign w:val="center"/>
          </w:tcPr>
          <w:p w14:paraId="5F1F50C7" w14:textId="2680A92D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4F6ADC33" w14:textId="159DB65D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18E7EAC" w14:textId="536D2BAB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629E66C5" w14:textId="7F85A05C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514" w:type="pct"/>
            <w:vAlign w:val="center"/>
          </w:tcPr>
          <w:p w14:paraId="71D98F0C" w14:textId="3D6871BC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водоотведением поселения</w:t>
            </w:r>
          </w:p>
        </w:tc>
        <w:tc>
          <w:tcPr>
            <w:tcW w:w="588" w:type="pct"/>
            <w:vAlign w:val="center"/>
          </w:tcPr>
          <w:p w14:paraId="4251A663" w14:textId="034329AA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5168F483" w14:textId="17D0B79B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</w:tr>
      <w:tr w:rsidR="00EE7B0B" w:rsidRPr="0096072B" w14:paraId="30FA9A49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3D3B9F2D" w14:textId="385BCE09" w:rsidR="00EE7B0B" w:rsidRPr="0096072B" w:rsidRDefault="00EE7B0B" w:rsidP="00EE7B0B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3356477B" w14:textId="73021250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602041303</w:t>
            </w:r>
          </w:p>
        </w:tc>
        <w:tc>
          <w:tcPr>
            <w:tcW w:w="723" w:type="pct"/>
            <w:vAlign w:val="center"/>
          </w:tcPr>
          <w:p w14:paraId="10011420" w14:textId="3AD6A1A4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490" w:type="pct"/>
            <w:vAlign w:val="center"/>
          </w:tcPr>
          <w:p w14:paraId="146DCC52" w14:textId="30E6EAFB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53441E36" w14:textId="518AD63E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747CED6" w14:textId="48A46651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18D6E40D" w14:textId="4465E368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514" w:type="pct"/>
            <w:vAlign w:val="center"/>
          </w:tcPr>
          <w:p w14:paraId="06F78764" w14:textId="6AE01D8C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водоотведением поселения</w:t>
            </w:r>
          </w:p>
        </w:tc>
        <w:tc>
          <w:tcPr>
            <w:tcW w:w="588" w:type="pct"/>
            <w:vAlign w:val="center"/>
          </w:tcPr>
          <w:p w14:paraId="6111B170" w14:textId="75FB9374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7ED0F2AC" w14:textId="3D2063FD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</w:tr>
      <w:tr w:rsidR="00EE7B0B" w:rsidRPr="0096072B" w14:paraId="0AAC0322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18FDA848" w14:textId="34FBF614" w:rsidR="00EE7B0B" w:rsidRPr="0096072B" w:rsidRDefault="00EE7B0B" w:rsidP="00EE7B0B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562D89C1" w14:textId="31858CBC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602041303</w:t>
            </w:r>
          </w:p>
        </w:tc>
        <w:tc>
          <w:tcPr>
            <w:tcW w:w="723" w:type="pct"/>
            <w:vAlign w:val="center"/>
          </w:tcPr>
          <w:p w14:paraId="2C0A8269" w14:textId="6A40492D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490" w:type="pct"/>
            <w:vAlign w:val="center"/>
          </w:tcPr>
          <w:p w14:paraId="2A39D30F" w14:textId="25D16B8A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762A2EC" w14:textId="6DA5C2A0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E10DB3F" w14:textId="33AD65C6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17B803D7" w14:textId="13D1DB89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514" w:type="pct"/>
            <w:vAlign w:val="center"/>
          </w:tcPr>
          <w:p w14:paraId="0977FDA4" w14:textId="32DA8569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водоотведением поселения</w:t>
            </w:r>
          </w:p>
        </w:tc>
        <w:tc>
          <w:tcPr>
            <w:tcW w:w="588" w:type="pct"/>
            <w:vAlign w:val="center"/>
          </w:tcPr>
          <w:p w14:paraId="5B4A2856" w14:textId="4F54AE12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46FA4814" w14:textId="1EA8C0F8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</w:tr>
      <w:tr w:rsidR="00EE7B0B" w:rsidRPr="0096072B" w14:paraId="53DEFC39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0814CC9B" w14:textId="411C29B1" w:rsidR="00EE7B0B" w:rsidRPr="0096072B" w:rsidRDefault="00EE7B0B" w:rsidP="00EE7B0B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20FA103B" w14:textId="6B74E3EF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602041303</w:t>
            </w:r>
          </w:p>
        </w:tc>
        <w:tc>
          <w:tcPr>
            <w:tcW w:w="723" w:type="pct"/>
            <w:vAlign w:val="center"/>
          </w:tcPr>
          <w:p w14:paraId="344D6A92" w14:textId="3A960317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490" w:type="pct"/>
            <w:vAlign w:val="center"/>
          </w:tcPr>
          <w:p w14:paraId="18FE334A" w14:textId="7FB8E6AA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B0265F6" w14:textId="2DA6A19D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60E8487" w14:textId="564A7DBA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05FF1A1F" w14:textId="74DFC692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514" w:type="pct"/>
            <w:vAlign w:val="center"/>
          </w:tcPr>
          <w:p w14:paraId="2699BA08" w14:textId="043CE93C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водоотведением поселения</w:t>
            </w:r>
          </w:p>
        </w:tc>
        <w:tc>
          <w:tcPr>
            <w:tcW w:w="588" w:type="pct"/>
            <w:vAlign w:val="center"/>
          </w:tcPr>
          <w:p w14:paraId="7282832B" w14:textId="74A03C49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13EF06A7" w14:textId="010BF971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Зоны рекреационного назначения</w:t>
            </w:r>
          </w:p>
        </w:tc>
      </w:tr>
      <w:tr w:rsidR="00EE7B0B" w:rsidRPr="0096072B" w14:paraId="1B1EB078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2C7F0275" w14:textId="70784FA1" w:rsidR="00EE7B0B" w:rsidRPr="0096072B" w:rsidRDefault="00EE7B0B" w:rsidP="00EE7B0B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1F8DFDA0" w14:textId="7E592748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602041303</w:t>
            </w:r>
          </w:p>
        </w:tc>
        <w:tc>
          <w:tcPr>
            <w:tcW w:w="723" w:type="pct"/>
            <w:vAlign w:val="center"/>
          </w:tcPr>
          <w:p w14:paraId="2547A2AB" w14:textId="60D5E37B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490" w:type="pct"/>
            <w:vAlign w:val="center"/>
          </w:tcPr>
          <w:p w14:paraId="48382ECC" w14:textId="7375FA3F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E681630" w14:textId="5928AE1D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A27ED40" w14:textId="6A7489AA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18C5AAD6" w14:textId="47D1CAE5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514" w:type="pct"/>
            <w:vAlign w:val="center"/>
          </w:tcPr>
          <w:p w14:paraId="72378D82" w14:textId="38072ACB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водоотведением поселения</w:t>
            </w:r>
          </w:p>
        </w:tc>
        <w:tc>
          <w:tcPr>
            <w:tcW w:w="588" w:type="pct"/>
            <w:vAlign w:val="center"/>
          </w:tcPr>
          <w:p w14:paraId="583CB627" w14:textId="4235B980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2C24CECF" w14:textId="436D1188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Зоны рекреационного назначения</w:t>
            </w:r>
          </w:p>
        </w:tc>
      </w:tr>
      <w:tr w:rsidR="00EE7B0B" w:rsidRPr="0096072B" w14:paraId="067ECBA6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0364BA33" w14:textId="5293B5A5" w:rsidR="00EE7B0B" w:rsidRPr="0096072B" w:rsidRDefault="00EE7B0B" w:rsidP="00EE7B0B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4A47D865" w14:textId="122F2E09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602040901</w:t>
            </w:r>
          </w:p>
        </w:tc>
        <w:tc>
          <w:tcPr>
            <w:tcW w:w="723" w:type="pct"/>
            <w:vAlign w:val="center"/>
          </w:tcPr>
          <w:p w14:paraId="4145786D" w14:textId="359E3A4B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Источник тепловой энергии</w:t>
            </w:r>
          </w:p>
        </w:tc>
        <w:tc>
          <w:tcPr>
            <w:tcW w:w="490" w:type="pct"/>
            <w:vAlign w:val="center"/>
          </w:tcPr>
          <w:p w14:paraId="2129D05B" w14:textId="627CC9B7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Котельная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5C2AF5F8" w14:textId="5D434D79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72B0CCC" w14:textId="058F58E9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7D38D254" w14:textId="77777777" w:rsidR="00EE7B0B" w:rsidRPr="0096072B" w:rsidRDefault="00EE7B0B" w:rsidP="00EE7B0B">
            <w:pPr>
              <w:pStyle w:val="a3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Установленная мощность, 2,5 Гкал/ч</w:t>
            </w:r>
          </w:p>
          <w:p w14:paraId="4996E8EB" w14:textId="07E9D64F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Твердое топливо (уголь)</w:t>
            </w:r>
          </w:p>
        </w:tc>
        <w:tc>
          <w:tcPr>
            <w:tcW w:w="514" w:type="pct"/>
            <w:vAlign w:val="center"/>
          </w:tcPr>
          <w:p w14:paraId="3D724E1F" w14:textId="36498FA7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теплоснабжением поселения</w:t>
            </w:r>
          </w:p>
        </w:tc>
        <w:tc>
          <w:tcPr>
            <w:tcW w:w="588" w:type="pct"/>
            <w:vAlign w:val="center"/>
          </w:tcPr>
          <w:p w14:paraId="652BD16D" w14:textId="221A3C71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5D0E3E74" w14:textId="0AD78840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инженерной инфраструктуры</w:t>
            </w:r>
          </w:p>
        </w:tc>
      </w:tr>
      <w:tr w:rsidR="00EE7B0B" w:rsidRPr="0096072B" w14:paraId="1A3F078F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49575B2C" w14:textId="07AC52FC" w:rsidR="00EE7B0B" w:rsidRPr="0096072B" w:rsidRDefault="00EE7B0B" w:rsidP="00EE7B0B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375185D8" w14:textId="7F260ACF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602040514</w:t>
            </w:r>
          </w:p>
        </w:tc>
        <w:tc>
          <w:tcPr>
            <w:tcW w:w="723" w:type="pct"/>
            <w:vAlign w:val="center"/>
          </w:tcPr>
          <w:p w14:paraId="4D8887A9" w14:textId="7179B4D0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490" w:type="pct"/>
            <w:vAlign w:val="center"/>
          </w:tcPr>
          <w:p w14:paraId="09C93038" w14:textId="651A7517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64B954F" w14:textId="430AD1FD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CABBDAF" w14:textId="1126C090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0398AF14" w14:textId="33DB7011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Рабочее давление на входе ПРГ, не более 0,6 Мпа либо 1,2 Мпа в зависимости от исполнения</w:t>
            </w:r>
          </w:p>
        </w:tc>
        <w:tc>
          <w:tcPr>
            <w:tcW w:w="514" w:type="pct"/>
            <w:vAlign w:val="center"/>
          </w:tcPr>
          <w:p w14:paraId="13815734" w14:textId="0C247BAE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газоснабжением поселения</w:t>
            </w:r>
          </w:p>
        </w:tc>
        <w:tc>
          <w:tcPr>
            <w:tcW w:w="588" w:type="pct"/>
            <w:vAlign w:val="center"/>
          </w:tcPr>
          <w:p w14:paraId="63FB1D8F" w14:textId="430F5D5B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33A9F594" w14:textId="16B60C23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</w:tr>
      <w:tr w:rsidR="002E5ADE" w:rsidRPr="0096072B" w14:paraId="7B97B6BD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094A9CBD" w14:textId="78F8516E" w:rsidR="00EE7B0B" w:rsidRPr="0096072B" w:rsidRDefault="00EE7B0B" w:rsidP="00EE7B0B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0E6BB357" w14:textId="60FC5A8D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602040514</w:t>
            </w:r>
          </w:p>
        </w:tc>
        <w:tc>
          <w:tcPr>
            <w:tcW w:w="723" w:type="pct"/>
            <w:vAlign w:val="center"/>
          </w:tcPr>
          <w:p w14:paraId="54CBB851" w14:textId="4C2ACA22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490" w:type="pct"/>
            <w:vAlign w:val="center"/>
          </w:tcPr>
          <w:p w14:paraId="266ADF9B" w14:textId="20995E4F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D111187" w14:textId="36C3BC04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2DA482D" w14:textId="0E10AB97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4B0FC1FC" w14:textId="04670649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Рабочее давление на входе ПРГ, не более 0,6 Мпа либо 1,2 Мпа в зависимости от исполнения</w:t>
            </w:r>
          </w:p>
        </w:tc>
        <w:tc>
          <w:tcPr>
            <w:tcW w:w="514" w:type="pct"/>
            <w:vAlign w:val="center"/>
          </w:tcPr>
          <w:p w14:paraId="3691C002" w14:textId="4A79A4CE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газоснабжением поселения</w:t>
            </w:r>
          </w:p>
        </w:tc>
        <w:tc>
          <w:tcPr>
            <w:tcW w:w="588" w:type="pct"/>
            <w:vAlign w:val="center"/>
          </w:tcPr>
          <w:p w14:paraId="107FCFF1" w14:textId="3F7D4AC5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12590168" w14:textId="309373EF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инженерной инфраструктуры</w:t>
            </w:r>
          </w:p>
        </w:tc>
      </w:tr>
      <w:tr w:rsidR="00EE7B0B" w:rsidRPr="0096072B" w14:paraId="7A3C9A25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7C934FF8" w14:textId="6958D887" w:rsidR="00EE7B0B" w:rsidRPr="0096072B" w:rsidRDefault="00EE7B0B" w:rsidP="00EE7B0B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3A6FE816" w14:textId="23D35485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602040514</w:t>
            </w:r>
          </w:p>
        </w:tc>
        <w:tc>
          <w:tcPr>
            <w:tcW w:w="723" w:type="pct"/>
            <w:vAlign w:val="center"/>
          </w:tcPr>
          <w:p w14:paraId="72276BBB" w14:textId="7D5E2ABC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490" w:type="pct"/>
            <w:vAlign w:val="center"/>
          </w:tcPr>
          <w:p w14:paraId="6D5CD9AB" w14:textId="209A65E2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E177553" w14:textId="5E43650B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4FCC2E7" w14:textId="5A883DF2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6FCDD1E9" w14:textId="7F68C448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Рабочее давление на входе ПРГ, не более 0,6 Мпа либо 1,2 Мпа в зависимости от исполнения</w:t>
            </w:r>
          </w:p>
        </w:tc>
        <w:tc>
          <w:tcPr>
            <w:tcW w:w="514" w:type="pct"/>
            <w:vAlign w:val="center"/>
          </w:tcPr>
          <w:p w14:paraId="45FAC81D" w14:textId="37B45717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газоснабжением поселения</w:t>
            </w:r>
          </w:p>
        </w:tc>
        <w:tc>
          <w:tcPr>
            <w:tcW w:w="588" w:type="pct"/>
            <w:vAlign w:val="center"/>
          </w:tcPr>
          <w:p w14:paraId="40DBCCBD" w14:textId="44AA31D2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4B4A3E15" w14:textId="37BD5CC8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застройки малоэтажными жилыми домами (до 4 этажей, включая мансардный)</w:t>
            </w:r>
          </w:p>
        </w:tc>
      </w:tr>
      <w:tr w:rsidR="00AA5FDD" w:rsidRPr="0096072B" w14:paraId="2555EE88" w14:textId="77777777" w:rsidTr="00C859C8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64C128D6" w14:textId="77777777" w:rsidR="00AA5FDD" w:rsidRPr="0096072B" w:rsidRDefault="00AA5FDD" w:rsidP="00AA5FDD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61488590" w14:textId="668DF918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602040514</w:t>
            </w:r>
          </w:p>
        </w:tc>
        <w:tc>
          <w:tcPr>
            <w:tcW w:w="723" w:type="pct"/>
            <w:vAlign w:val="center"/>
          </w:tcPr>
          <w:p w14:paraId="3638CDC3" w14:textId="6F9A06F3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490" w:type="pct"/>
            <w:vAlign w:val="center"/>
          </w:tcPr>
          <w:p w14:paraId="3C3A939F" w14:textId="03099470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E3E162D" w14:textId="21903F6B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EE586E7" w14:textId="35DD9E3A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66751B7D" w14:textId="29724A1C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Рабочее давление на входе ПРГ, не более 0,6 Мпа либо 1,2 Мпа в зависимости от исполнения</w:t>
            </w:r>
          </w:p>
        </w:tc>
        <w:tc>
          <w:tcPr>
            <w:tcW w:w="514" w:type="pct"/>
            <w:vAlign w:val="center"/>
          </w:tcPr>
          <w:p w14:paraId="35AC86DE" w14:textId="2091DEE1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газоснабжением поселения</w:t>
            </w:r>
          </w:p>
        </w:tc>
        <w:tc>
          <w:tcPr>
            <w:tcW w:w="588" w:type="pct"/>
            <w:vAlign w:val="center"/>
          </w:tcPr>
          <w:p w14:paraId="36BEC12D" w14:textId="172014E3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</w:tcPr>
          <w:p w14:paraId="4F059C9C" w14:textId="1B27CCEB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</w:tr>
      <w:tr w:rsidR="00AA5FDD" w:rsidRPr="0096072B" w14:paraId="304A6A3C" w14:textId="77777777" w:rsidTr="00C859C8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6CAC936C" w14:textId="77777777" w:rsidR="00AA5FDD" w:rsidRPr="0096072B" w:rsidRDefault="00AA5FDD" w:rsidP="00AA5FDD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33A08308" w14:textId="120BE3F3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602040514</w:t>
            </w:r>
          </w:p>
        </w:tc>
        <w:tc>
          <w:tcPr>
            <w:tcW w:w="723" w:type="pct"/>
            <w:vAlign w:val="center"/>
          </w:tcPr>
          <w:p w14:paraId="2FCF99DB" w14:textId="6D34A2B0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490" w:type="pct"/>
            <w:vAlign w:val="center"/>
          </w:tcPr>
          <w:p w14:paraId="4A4E3921" w14:textId="175229BC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5F28746" w14:textId="4617C513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43C4B91" w14:textId="18F03116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082BC9ED" w14:textId="44CE1651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Рабочее давление на входе ПРГ, не более 0,6 Мпа либо 1,2 Мпа в зависимости от исполнения</w:t>
            </w:r>
          </w:p>
        </w:tc>
        <w:tc>
          <w:tcPr>
            <w:tcW w:w="514" w:type="pct"/>
            <w:vAlign w:val="center"/>
          </w:tcPr>
          <w:p w14:paraId="12EE512F" w14:textId="313AF0B3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газоснабжением поселения</w:t>
            </w:r>
          </w:p>
        </w:tc>
        <w:tc>
          <w:tcPr>
            <w:tcW w:w="588" w:type="pct"/>
            <w:vAlign w:val="center"/>
          </w:tcPr>
          <w:p w14:paraId="5BAD2182" w14:textId="3D30E39C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</w:tcPr>
          <w:p w14:paraId="1BEB633A" w14:textId="60ED1A54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</w:tr>
      <w:tr w:rsidR="00AA5FDD" w:rsidRPr="0096072B" w14:paraId="50913E88" w14:textId="77777777" w:rsidTr="00C859C8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31DA422F" w14:textId="77777777" w:rsidR="00AA5FDD" w:rsidRPr="0096072B" w:rsidRDefault="00AA5FDD" w:rsidP="00AA5FDD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1D29DC5E" w14:textId="5197E1E6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602040514</w:t>
            </w:r>
          </w:p>
        </w:tc>
        <w:tc>
          <w:tcPr>
            <w:tcW w:w="723" w:type="pct"/>
            <w:vAlign w:val="center"/>
          </w:tcPr>
          <w:p w14:paraId="69F7CD13" w14:textId="4AC20447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490" w:type="pct"/>
            <w:vAlign w:val="center"/>
          </w:tcPr>
          <w:p w14:paraId="62834451" w14:textId="102AFBD3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0E0BF46" w14:textId="5C0B93EF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916D731" w14:textId="43372033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6C4A48D1" w14:textId="1798B6AF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Рабочее давление на входе ПРГ, не более 0,6 Мпа либо 1,2 Мпа в зависимости от исполнения</w:t>
            </w:r>
          </w:p>
        </w:tc>
        <w:tc>
          <w:tcPr>
            <w:tcW w:w="514" w:type="pct"/>
            <w:vAlign w:val="center"/>
          </w:tcPr>
          <w:p w14:paraId="78D867D8" w14:textId="58A51756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газоснабжением поселения</w:t>
            </w:r>
          </w:p>
        </w:tc>
        <w:tc>
          <w:tcPr>
            <w:tcW w:w="588" w:type="pct"/>
            <w:vAlign w:val="center"/>
          </w:tcPr>
          <w:p w14:paraId="2114B54B" w14:textId="507D2E2F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</w:tcPr>
          <w:p w14:paraId="327BC069" w14:textId="0317E2E2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</w:tr>
      <w:tr w:rsidR="00AA5FDD" w:rsidRPr="0096072B" w14:paraId="2B580785" w14:textId="77777777" w:rsidTr="00C859C8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70EBAA95" w14:textId="77777777" w:rsidR="00AA5FDD" w:rsidRPr="0096072B" w:rsidRDefault="00AA5FDD" w:rsidP="00AA5FDD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1BFC14AF" w14:textId="34DB1F57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602040514</w:t>
            </w:r>
          </w:p>
        </w:tc>
        <w:tc>
          <w:tcPr>
            <w:tcW w:w="723" w:type="pct"/>
            <w:vAlign w:val="center"/>
          </w:tcPr>
          <w:p w14:paraId="30B24F79" w14:textId="554E2C23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490" w:type="pct"/>
            <w:vAlign w:val="center"/>
          </w:tcPr>
          <w:p w14:paraId="439F9CE3" w14:textId="33002B42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5D5298B0" w14:textId="28885613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4B88B2D" w14:textId="115ADB3D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76C0251F" w14:textId="6D61A926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Рабочее давление на входе ПРГ, не более 0,6 Мпа либо 1,2 Мпа в зависимости от исполнения</w:t>
            </w:r>
          </w:p>
        </w:tc>
        <w:tc>
          <w:tcPr>
            <w:tcW w:w="514" w:type="pct"/>
            <w:vAlign w:val="center"/>
          </w:tcPr>
          <w:p w14:paraId="445D060E" w14:textId="56A2FC1B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газоснабжением поселения</w:t>
            </w:r>
          </w:p>
        </w:tc>
        <w:tc>
          <w:tcPr>
            <w:tcW w:w="588" w:type="pct"/>
            <w:vAlign w:val="center"/>
          </w:tcPr>
          <w:p w14:paraId="3FBE213A" w14:textId="45AE87D4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</w:tcPr>
          <w:p w14:paraId="7C0D7540" w14:textId="4667ADD3" w:rsidR="00AA5FDD" w:rsidRPr="0096072B" w:rsidRDefault="00AA5FDD" w:rsidP="00AA5FDD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</w:tr>
      <w:tr w:rsidR="00EE7B0B" w:rsidRPr="0096072B" w14:paraId="1E4BD667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01F27A93" w14:textId="10779EB8" w:rsidR="00EE7B0B" w:rsidRPr="0096072B" w:rsidRDefault="00EE7B0B" w:rsidP="00EE7B0B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4E551A11" w14:textId="5CF66BAA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602040315</w:t>
            </w:r>
          </w:p>
        </w:tc>
        <w:tc>
          <w:tcPr>
            <w:tcW w:w="723" w:type="pct"/>
            <w:vAlign w:val="center"/>
          </w:tcPr>
          <w:p w14:paraId="31D5CEA7" w14:textId="5C6F3895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Линии электропередачи 10 кВ</w:t>
            </w:r>
          </w:p>
        </w:tc>
        <w:tc>
          <w:tcPr>
            <w:tcW w:w="490" w:type="pct"/>
            <w:vAlign w:val="center"/>
          </w:tcPr>
          <w:p w14:paraId="7265AA4A" w14:textId="31DA903C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Линии электропередачи 10 кВ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4142DFFB" w14:textId="28DC1B0D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D9766D7" w14:textId="1F067F9E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/>
                <w:sz w:val="20"/>
                <w:szCs w:val="20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74512AF5" w14:textId="575A8539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Протяженность 8,38 км</w:t>
            </w:r>
          </w:p>
        </w:tc>
        <w:tc>
          <w:tcPr>
            <w:tcW w:w="514" w:type="pct"/>
            <w:vAlign w:val="center"/>
          </w:tcPr>
          <w:p w14:paraId="68E9E593" w14:textId="71C46496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электроснабжением поселения</w:t>
            </w:r>
          </w:p>
        </w:tc>
        <w:tc>
          <w:tcPr>
            <w:tcW w:w="588" w:type="pct"/>
            <w:vAlign w:val="center"/>
          </w:tcPr>
          <w:p w14:paraId="701919E2" w14:textId="50461F5A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0E02D902" w14:textId="46B5B7B8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</w:tr>
      <w:tr w:rsidR="00EE7B0B" w:rsidRPr="0096072B" w14:paraId="05F1EFDA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06DE8EBF" w14:textId="5810ACFE" w:rsidR="00EE7B0B" w:rsidRPr="0096072B" w:rsidRDefault="00EE7B0B" w:rsidP="00EE7B0B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2316EFAF" w14:textId="4455E9C8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602040602</w:t>
            </w:r>
          </w:p>
        </w:tc>
        <w:tc>
          <w:tcPr>
            <w:tcW w:w="723" w:type="pct"/>
            <w:vAlign w:val="center"/>
          </w:tcPr>
          <w:p w14:paraId="41F5CC30" w14:textId="2EF672A0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Газопровод распределительный среднего давления</w:t>
            </w:r>
          </w:p>
        </w:tc>
        <w:tc>
          <w:tcPr>
            <w:tcW w:w="490" w:type="pct"/>
            <w:vAlign w:val="center"/>
          </w:tcPr>
          <w:p w14:paraId="0DA72F72" w14:textId="3F983D37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Газопровод распределительный среднего давления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1D3F25E" w14:textId="4E713FB2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B05E4B4" w14:textId="69A56BE6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/>
                <w:sz w:val="20"/>
                <w:szCs w:val="20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4C239E17" w14:textId="0A294766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Протяженность 2 км</w:t>
            </w:r>
          </w:p>
        </w:tc>
        <w:tc>
          <w:tcPr>
            <w:tcW w:w="514" w:type="pct"/>
            <w:vAlign w:val="center"/>
          </w:tcPr>
          <w:p w14:paraId="0D74A3E3" w14:textId="2174E4B9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газоснабжением поселения</w:t>
            </w:r>
          </w:p>
        </w:tc>
        <w:tc>
          <w:tcPr>
            <w:tcW w:w="588" w:type="pct"/>
            <w:vAlign w:val="center"/>
          </w:tcPr>
          <w:p w14:paraId="4EBFF289" w14:textId="2D2DA646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34C85F04" w14:textId="6CA4DCA8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</w:tr>
      <w:tr w:rsidR="00EE7B0B" w:rsidRPr="0096072B" w14:paraId="0F53E5CD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2D8B380B" w14:textId="12C9764D" w:rsidR="00EE7B0B" w:rsidRPr="0096072B" w:rsidRDefault="00EE7B0B" w:rsidP="00EE7B0B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50F1BA2A" w14:textId="0BB2199D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602040603</w:t>
            </w:r>
          </w:p>
        </w:tc>
        <w:tc>
          <w:tcPr>
            <w:tcW w:w="723" w:type="pct"/>
            <w:vAlign w:val="center"/>
          </w:tcPr>
          <w:p w14:paraId="647FB1A0" w14:textId="4A8D43D2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Газопровод распределительный низкого давления</w:t>
            </w:r>
          </w:p>
        </w:tc>
        <w:tc>
          <w:tcPr>
            <w:tcW w:w="490" w:type="pct"/>
            <w:vAlign w:val="center"/>
          </w:tcPr>
          <w:p w14:paraId="11CE3533" w14:textId="286FBA70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Газопровод распределительный низкого давления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EDB927C" w14:textId="61502AC9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88F784A" w14:textId="5B864187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/>
                <w:sz w:val="20"/>
                <w:szCs w:val="20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73066F2B" w14:textId="488CB015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Протяженность 22,67</w:t>
            </w:r>
          </w:p>
        </w:tc>
        <w:tc>
          <w:tcPr>
            <w:tcW w:w="514" w:type="pct"/>
            <w:vAlign w:val="center"/>
          </w:tcPr>
          <w:p w14:paraId="58E3BEFA" w14:textId="2AD29177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газоснабжением поселения</w:t>
            </w:r>
          </w:p>
        </w:tc>
        <w:tc>
          <w:tcPr>
            <w:tcW w:w="588" w:type="pct"/>
            <w:vAlign w:val="center"/>
          </w:tcPr>
          <w:p w14:paraId="34226E7D" w14:textId="4B509875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27F579F1" w14:textId="584BFFE0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</w:tr>
      <w:tr w:rsidR="00EE7B0B" w:rsidRPr="0096072B" w14:paraId="7BBF35E2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20A39562" w14:textId="55CC1C46" w:rsidR="00EE7B0B" w:rsidRPr="0096072B" w:rsidRDefault="00EE7B0B" w:rsidP="00EE7B0B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3EA69503" w14:textId="76A423F1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602041202</w:t>
            </w:r>
          </w:p>
        </w:tc>
        <w:tc>
          <w:tcPr>
            <w:tcW w:w="723" w:type="pct"/>
            <w:vAlign w:val="center"/>
          </w:tcPr>
          <w:p w14:paraId="17AF67B6" w14:textId="1203C027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490" w:type="pct"/>
            <w:vAlign w:val="center"/>
          </w:tcPr>
          <w:p w14:paraId="3F2A7FDE" w14:textId="34EF455A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Водопроводные сети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5C783DD1" w14:textId="5A44557A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BE8506C" w14:textId="0A90039D" w:rsidR="00EE7B0B" w:rsidRPr="0096072B" w:rsidRDefault="00EE7B0B" w:rsidP="00EE7B0B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072B">
              <w:rPr>
                <w:color w:val="000000"/>
                <w:sz w:val="20"/>
                <w:szCs w:val="20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6A61FC60" w14:textId="51E74CCA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 xml:space="preserve">Протяженность </w:t>
            </w:r>
            <w:r w:rsidRPr="0096072B">
              <w:rPr>
                <w:color w:val="000000"/>
                <w:sz w:val="20"/>
                <w:szCs w:val="20"/>
              </w:rPr>
              <w:t>47,46 км</w:t>
            </w:r>
          </w:p>
        </w:tc>
        <w:tc>
          <w:tcPr>
            <w:tcW w:w="514" w:type="pct"/>
            <w:vAlign w:val="center"/>
          </w:tcPr>
          <w:p w14:paraId="4C1BD11B" w14:textId="2DD05B6C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водоснабжением поселения</w:t>
            </w:r>
          </w:p>
        </w:tc>
        <w:tc>
          <w:tcPr>
            <w:tcW w:w="588" w:type="pct"/>
            <w:vAlign w:val="center"/>
          </w:tcPr>
          <w:p w14:paraId="6231D7AB" w14:textId="39BAB403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2D2B9350" w14:textId="3179C869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</w:tr>
      <w:tr w:rsidR="002E5ADE" w:rsidRPr="0096072B" w14:paraId="0167648D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5A65B3A7" w14:textId="12657B08" w:rsidR="00EE7B0B" w:rsidRPr="0096072B" w:rsidRDefault="00EE7B0B" w:rsidP="00EE7B0B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0AA9EFE7" w14:textId="280A349F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602041401</w:t>
            </w:r>
          </w:p>
        </w:tc>
        <w:tc>
          <w:tcPr>
            <w:tcW w:w="723" w:type="pct"/>
            <w:vAlign w:val="center"/>
          </w:tcPr>
          <w:p w14:paraId="3465296A" w14:textId="2A916E63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Канализация самотечная</w:t>
            </w:r>
          </w:p>
        </w:tc>
        <w:tc>
          <w:tcPr>
            <w:tcW w:w="490" w:type="pct"/>
            <w:vAlign w:val="center"/>
          </w:tcPr>
          <w:p w14:paraId="27F29FB3" w14:textId="28448F67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Канализация самотечная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1E567DA" w14:textId="693E282D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8CDD728" w14:textId="10982450" w:rsidR="00EE7B0B" w:rsidRPr="0096072B" w:rsidRDefault="00EE7B0B" w:rsidP="00EE7B0B">
            <w:pPr>
              <w:jc w:val="center"/>
              <w:rPr>
                <w:color w:val="000000"/>
                <w:sz w:val="20"/>
                <w:szCs w:val="20"/>
              </w:rPr>
            </w:pPr>
            <w:r w:rsidRPr="0096072B">
              <w:rPr>
                <w:color w:val="000000"/>
                <w:sz w:val="20"/>
                <w:szCs w:val="20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0BC405E2" w14:textId="37B5BBFF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 xml:space="preserve">Протяженность </w:t>
            </w:r>
            <w:r w:rsidRPr="0096072B">
              <w:rPr>
                <w:color w:val="000000"/>
                <w:sz w:val="20"/>
                <w:szCs w:val="20"/>
              </w:rPr>
              <w:t>23,38 км</w:t>
            </w:r>
          </w:p>
        </w:tc>
        <w:tc>
          <w:tcPr>
            <w:tcW w:w="514" w:type="pct"/>
            <w:vAlign w:val="center"/>
          </w:tcPr>
          <w:p w14:paraId="7A225563" w14:textId="14A60841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водоотведением поселения</w:t>
            </w:r>
          </w:p>
        </w:tc>
        <w:tc>
          <w:tcPr>
            <w:tcW w:w="588" w:type="pct"/>
            <w:vAlign w:val="center"/>
          </w:tcPr>
          <w:p w14:paraId="1232B034" w14:textId="4A98ABD5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3D9E6A78" w14:textId="51FA028C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</w:tr>
      <w:tr w:rsidR="00EE7B0B" w:rsidRPr="0096072B" w14:paraId="4D37B062" w14:textId="77777777" w:rsidTr="007F367F">
        <w:trPr>
          <w:cantSplit/>
          <w:trHeight w:val="216"/>
        </w:trPr>
        <w:tc>
          <w:tcPr>
            <w:tcW w:w="5000" w:type="pct"/>
            <w:gridSpan w:val="11"/>
            <w:vAlign w:val="center"/>
          </w:tcPr>
          <w:p w14:paraId="61747EF7" w14:textId="68F01512" w:rsidR="00EE7B0B" w:rsidRPr="0096072B" w:rsidRDefault="00EE7B0B" w:rsidP="00EE7B0B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Иные сооружения</w:t>
            </w:r>
          </w:p>
        </w:tc>
      </w:tr>
      <w:tr w:rsidR="00214093" w:rsidRPr="0096072B" w14:paraId="7B223B56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5E54E02B" w14:textId="77777777" w:rsidR="00214093" w:rsidRPr="0096072B" w:rsidRDefault="00214093" w:rsidP="00214093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7928B63F" w14:textId="4163F7E1" w:rsidR="00214093" w:rsidRPr="0096072B" w:rsidRDefault="00214093" w:rsidP="002140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602031601</w:t>
            </w:r>
          </w:p>
        </w:tc>
        <w:tc>
          <w:tcPr>
            <w:tcW w:w="723" w:type="pct"/>
            <w:vAlign w:val="center"/>
          </w:tcPr>
          <w:p w14:paraId="29E48CEB" w14:textId="33294D2E" w:rsidR="00214093" w:rsidRPr="0096072B" w:rsidRDefault="00214093" w:rsidP="002140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Мостовое сооружение</w:t>
            </w:r>
          </w:p>
        </w:tc>
        <w:tc>
          <w:tcPr>
            <w:tcW w:w="490" w:type="pct"/>
            <w:vAlign w:val="center"/>
          </w:tcPr>
          <w:p w14:paraId="3FFEDAEE" w14:textId="52829A67" w:rsidR="00214093" w:rsidRPr="0096072B" w:rsidRDefault="00214093" w:rsidP="002140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Мост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F21A1D9" w14:textId="776A4033" w:rsidR="00214093" w:rsidRPr="0096072B" w:rsidRDefault="00214093" w:rsidP="002140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84ABCF4" w14:textId="422DDC1D" w:rsidR="00214093" w:rsidRPr="0096072B" w:rsidRDefault="00214093" w:rsidP="00214093">
            <w:pPr>
              <w:jc w:val="center"/>
              <w:rPr>
                <w:color w:val="000000"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37E2919F" w14:textId="77777777" w:rsidR="00214093" w:rsidRPr="0096072B" w:rsidRDefault="00214093" w:rsidP="00214093">
            <w:pPr>
              <w:pStyle w:val="a3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По длине:</w:t>
            </w:r>
          </w:p>
          <w:p w14:paraId="263F9C2F" w14:textId="5BAFB40C" w:rsidR="00214093" w:rsidRPr="0096072B" w:rsidRDefault="00214093" w:rsidP="00214093">
            <w:pPr>
              <w:pStyle w:val="a3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средние (25–100 м)</w:t>
            </w:r>
          </w:p>
        </w:tc>
        <w:tc>
          <w:tcPr>
            <w:tcW w:w="514" w:type="pct"/>
            <w:vAlign w:val="center"/>
          </w:tcPr>
          <w:p w14:paraId="71576BBF" w14:textId="4C3F3689" w:rsidR="00214093" w:rsidRPr="0096072B" w:rsidRDefault="00214093" w:rsidP="002140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 проезд через препятствие</w:t>
            </w:r>
          </w:p>
        </w:tc>
        <w:tc>
          <w:tcPr>
            <w:tcW w:w="588" w:type="pct"/>
            <w:vAlign w:val="center"/>
          </w:tcPr>
          <w:p w14:paraId="41CD72D3" w14:textId="5ADBA5DC" w:rsidR="00214093" w:rsidRPr="0096072B" w:rsidRDefault="00214093" w:rsidP="002140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01BAECFC" w14:textId="74621A7A" w:rsidR="00214093" w:rsidRPr="0096072B" w:rsidRDefault="00214093" w:rsidP="002140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транспортной инфраструктуры</w:t>
            </w:r>
          </w:p>
        </w:tc>
      </w:tr>
      <w:tr w:rsidR="00214093" w:rsidRPr="0096072B" w14:paraId="3C3D7D76" w14:textId="77777777" w:rsidTr="002E5ADE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6B4B507F" w14:textId="77777777" w:rsidR="00214093" w:rsidRPr="0096072B" w:rsidRDefault="00214093" w:rsidP="00214093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435C0B74" w14:textId="729EA145" w:rsidR="00214093" w:rsidRPr="0096072B" w:rsidRDefault="00214093" w:rsidP="002140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602041804</w:t>
            </w:r>
          </w:p>
        </w:tc>
        <w:tc>
          <w:tcPr>
            <w:tcW w:w="723" w:type="pct"/>
            <w:vAlign w:val="center"/>
          </w:tcPr>
          <w:p w14:paraId="3D302999" w14:textId="4A9DC415" w:rsidR="00214093" w:rsidRPr="0096072B" w:rsidRDefault="00214093" w:rsidP="002140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Сооружения для защиты берегов морей, водохранилищ, озер, рек</w:t>
            </w:r>
          </w:p>
        </w:tc>
        <w:tc>
          <w:tcPr>
            <w:tcW w:w="490" w:type="pct"/>
            <w:vAlign w:val="center"/>
          </w:tcPr>
          <w:p w14:paraId="7BB89EDB" w14:textId="217848C0" w:rsidR="00214093" w:rsidRPr="0096072B" w:rsidRDefault="00214093" w:rsidP="002140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Берегоукрепление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4B33450" w14:textId="1E8BAF8A" w:rsidR="00214093" w:rsidRPr="0096072B" w:rsidRDefault="00214093" w:rsidP="002140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9EACB8A" w14:textId="6FDA070A" w:rsidR="00214093" w:rsidRPr="0096072B" w:rsidRDefault="00214093" w:rsidP="00214093">
            <w:pPr>
              <w:jc w:val="center"/>
              <w:rPr>
                <w:color w:val="000000"/>
                <w:sz w:val="20"/>
                <w:szCs w:val="20"/>
              </w:rPr>
            </w:pPr>
            <w:r w:rsidRPr="0096072B">
              <w:rPr>
                <w:color w:val="000000"/>
                <w:sz w:val="20"/>
                <w:szCs w:val="20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5F8F24F4" w14:textId="356DCFE9" w:rsidR="00214093" w:rsidRPr="0096072B" w:rsidRDefault="00214093" w:rsidP="00214093">
            <w:pPr>
              <w:pStyle w:val="a3"/>
              <w:widowControl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96072B">
              <w:rPr>
                <w:color w:val="000000"/>
                <w:sz w:val="20"/>
                <w:szCs w:val="20"/>
                <w:lang w:val="ru-RU" w:eastAsia="ru-RU" w:bidi="ar-SA"/>
              </w:rPr>
              <w:t>Вид сооружения –Волнозащитные. Шпунтовые стенки железобетонные и металлические</w:t>
            </w:r>
          </w:p>
        </w:tc>
        <w:tc>
          <w:tcPr>
            <w:tcW w:w="514" w:type="pct"/>
            <w:vAlign w:val="center"/>
          </w:tcPr>
          <w:p w14:paraId="11898AD9" w14:textId="0501E9AA" w:rsidR="00214093" w:rsidRPr="0096072B" w:rsidRDefault="00214093" w:rsidP="002140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 xml:space="preserve">Вдоль береговые подпорные стены </w:t>
            </w:r>
            <w:r w:rsidR="009C26FD" w:rsidRPr="0096072B">
              <w:rPr>
                <w:bCs/>
                <w:sz w:val="20"/>
                <w:szCs w:val="20"/>
                <w:lang w:val="ru-RU"/>
              </w:rPr>
              <w:t>-</w:t>
            </w:r>
            <w:r w:rsidRPr="0096072B">
              <w:rPr>
                <w:bCs/>
                <w:sz w:val="20"/>
                <w:szCs w:val="20"/>
                <w:lang w:val="ru-RU"/>
              </w:rPr>
              <w:t>набережные, шпунтовые стенки, ступен</w:t>
            </w:r>
            <w:r w:rsidRPr="0096072B">
              <w:rPr>
                <w:bCs/>
                <w:sz w:val="20"/>
                <w:szCs w:val="20"/>
                <w:lang w:val="ru-RU"/>
              </w:rPr>
              <w:softHyphen/>
              <w:t>чатые крепления, откосные покрытия</w:t>
            </w:r>
          </w:p>
        </w:tc>
        <w:tc>
          <w:tcPr>
            <w:tcW w:w="588" w:type="pct"/>
            <w:vAlign w:val="center"/>
          </w:tcPr>
          <w:p w14:paraId="64A05104" w14:textId="23C2D522" w:rsidR="00214093" w:rsidRPr="0096072B" w:rsidRDefault="00214093" w:rsidP="002140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7550EA68" w14:textId="1A4CF688" w:rsidR="00214093" w:rsidRPr="0096072B" w:rsidRDefault="00214093" w:rsidP="00214093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Зоны рекреационного назначения</w:t>
            </w:r>
          </w:p>
        </w:tc>
      </w:tr>
      <w:bookmarkEnd w:id="119"/>
    </w:tbl>
    <w:p w14:paraId="278CD41A" w14:textId="2D755C94" w:rsidR="00AB4691" w:rsidRPr="0096072B" w:rsidRDefault="00AB4691" w:rsidP="00224E68">
      <w:pPr>
        <w:pStyle w:val="a3"/>
        <w:jc w:val="center"/>
        <w:rPr>
          <w:b/>
          <w:bCs/>
          <w:lang w:val="ru-RU"/>
        </w:rPr>
      </w:pPr>
      <w:r w:rsidRPr="0096072B">
        <w:rPr>
          <w:b/>
          <w:bCs/>
          <w:lang w:val="ru-RU"/>
        </w:rPr>
        <w:br w:type="page"/>
      </w:r>
    </w:p>
    <w:p w14:paraId="48AE2D36" w14:textId="5C9887C7" w:rsidR="00AB4691" w:rsidRPr="0096072B" w:rsidRDefault="00AB4691" w:rsidP="00AB4691">
      <w:pPr>
        <w:pStyle w:val="a3"/>
        <w:spacing w:before="120"/>
        <w:jc w:val="right"/>
        <w:rPr>
          <w:rFonts w:eastAsiaTheme="minorHAnsi"/>
          <w:b/>
          <w:color w:val="000000"/>
          <w:lang w:val="ru-RU" w:eastAsia="en-US"/>
        </w:rPr>
      </w:pPr>
      <w:bookmarkStart w:id="120" w:name="_Hlk191392331"/>
      <w:r w:rsidRPr="0096072B">
        <w:rPr>
          <w:rFonts w:eastAsiaTheme="minorHAnsi"/>
          <w:b/>
          <w:color w:val="000000"/>
          <w:lang w:val="ru-RU" w:eastAsia="en-US"/>
        </w:rPr>
        <w:lastRenderedPageBreak/>
        <w:t xml:space="preserve">Таблица </w:t>
      </w:r>
      <w:r w:rsidR="00C330B7" w:rsidRPr="0096072B">
        <w:rPr>
          <w:rFonts w:eastAsiaTheme="minorHAnsi"/>
          <w:b/>
          <w:color w:val="000000"/>
          <w:lang w:val="ru-RU" w:eastAsia="en-US"/>
        </w:rPr>
        <w:t>3.2</w:t>
      </w:r>
    </w:p>
    <w:p w14:paraId="5D093BD8" w14:textId="77777777" w:rsidR="00AB4691" w:rsidRPr="0096072B" w:rsidRDefault="00AB4691" w:rsidP="00AB4691">
      <w:pPr>
        <w:pStyle w:val="a3"/>
        <w:spacing w:after="120"/>
        <w:jc w:val="center"/>
        <w:rPr>
          <w:b/>
          <w:lang w:val="ru-RU"/>
        </w:rPr>
      </w:pPr>
      <w:r w:rsidRPr="0096072B">
        <w:rPr>
          <w:b/>
          <w:lang w:val="ru-RU"/>
        </w:rPr>
        <w:t>Сведения о планируемых для размещения на территории муниципального образования объектах в области газификации (</w:t>
      </w:r>
      <w:r w:rsidRPr="0096072B">
        <w:rPr>
          <w:b/>
          <w:bCs/>
          <w:lang w:val="ru-RU"/>
        </w:rPr>
        <w:t>Региональная программа газификации Новгородской области на 2021-2030 годы)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554"/>
        <w:gridCol w:w="4678"/>
        <w:gridCol w:w="3118"/>
        <w:gridCol w:w="1276"/>
        <w:gridCol w:w="1418"/>
        <w:gridCol w:w="1381"/>
      </w:tblGrid>
      <w:tr w:rsidR="00AB4691" w:rsidRPr="0096072B" w14:paraId="46A5053F" w14:textId="77777777" w:rsidTr="00D459DA">
        <w:trPr>
          <w:trHeight w:val="850"/>
          <w:tblHeader/>
        </w:trPr>
        <w:tc>
          <w:tcPr>
            <w:tcW w:w="851" w:type="dxa"/>
            <w:vAlign w:val="center"/>
          </w:tcPr>
          <w:p w14:paraId="4649B565" w14:textId="77777777" w:rsidR="00AB4691" w:rsidRPr="0096072B" w:rsidRDefault="00AB4691" w:rsidP="00D459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121" w:name="_Hlk191391902"/>
            <w:bookmarkEnd w:id="120"/>
            <w:r w:rsidRPr="0096072B">
              <w:rPr>
                <w:b/>
                <w:sz w:val="20"/>
                <w:szCs w:val="20"/>
              </w:rPr>
              <w:t>№ на карте</w:t>
            </w:r>
          </w:p>
        </w:tc>
        <w:tc>
          <w:tcPr>
            <w:tcW w:w="1554" w:type="dxa"/>
            <w:vAlign w:val="center"/>
          </w:tcPr>
          <w:p w14:paraId="14C0BB10" w14:textId="77777777" w:rsidR="00AB4691" w:rsidRPr="0096072B" w:rsidRDefault="00AB4691" w:rsidP="00D459DA">
            <w:pPr>
              <w:pStyle w:val="a3"/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6072B"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Подраздел</w:t>
            </w:r>
          </w:p>
        </w:tc>
        <w:tc>
          <w:tcPr>
            <w:tcW w:w="4678" w:type="dxa"/>
            <w:vAlign w:val="center"/>
          </w:tcPr>
          <w:p w14:paraId="40D50059" w14:textId="77777777" w:rsidR="00AB4691" w:rsidRPr="0096072B" w:rsidRDefault="00AB4691" w:rsidP="00D459DA">
            <w:pPr>
              <w:pStyle w:val="a3"/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6072B"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Наименование объекта источника газоснабжения</w:t>
            </w:r>
          </w:p>
        </w:tc>
        <w:tc>
          <w:tcPr>
            <w:tcW w:w="3118" w:type="dxa"/>
            <w:vAlign w:val="center"/>
          </w:tcPr>
          <w:p w14:paraId="467B1E43" w14:textId="77777777" w:rsidR="00AB4691" w:rsidRPr="0096072B" w:rsidRDefault="00AB4691" w:rsidP="00D459DA">
            <w:pPr>
              <w:pStyle w:val="a3"/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6072B"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Финансирование</w:t>
            </w:r>
          </w:p>
        </w:tc>
        <w:tc>
          <w:tcPr>
            <w:tcW w:w="1276" w:type="dxa"/>
            <w:vAlign w:val="center"/>
          </w:tcPr>
          <w:p w14:paraId="7C44D890" w14:textId="77777777" w:rsidR="00AB4691" w:rsidRPr="0096072B" w:rsidRDefault="00AB4691" w:rsidP="00D459DA">
            <w:pPr>
              <w:pStyle w:val="a3"/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6072B"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Этап жизненного цикла объекта</w:t>
            </w:r>
          </w:p>
        </w:tc>
        <w:tc>
          <w:tcPr>
            <w:tcW w:w="1418" w:type="dxa"/>
            <w:vAlign w:val="center"/>
          </w:tcPr>
          <w:p w14:paraId="7834FF8D" w14:textId="77777777" w:rsidR="00AB4691" w:rsidRPr="0096072B" w:rsidRDefault="00AB4691" w:rsidP="00D459DA">
            <w:pPr>
              <w:pStyle w:val="a3"/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6072B"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Дата ввода в эксплуатацию</w:t>
            </w:r>
          </w:p>
        </w:tc>
        <w:tc>
          <w:tcPr>
            <w:tcW w:w="1381" w:type="dxa"/>
            <w:vAlign w:val="center"/>
          </w:tcPr>
          <w:p w14:paraId="243CAC26" w14:textId="77777777" w:rsidR="00AB4691" w:rsidRPr="0096072B" w:rsidRDefault="00AB4691" w:rsidP="00D459DA">
            <w:pPr>
              <w:pStyle w:val="a3"/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6072B"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Группа потребителей</w:t>
            </w:r>
          </w:p>
        </w:tc>
      </w:tr>
      <w:tr w:rsidR="00AB4691" w:rsidRPr="0096072B" w14:paraId="3208200D" w14:textId="77777777" w:rsidTr="00D459DA">
        <w:trPr>
          <w:trHeight w:val="850"/>
        </w:trPr>
        <w:tc>
          <w:tcPr>
            <w:tcW w:w="851" w:type="dxa"/>
            <w:vAlign w:val="center"/>
          </w:tcPr>
          <w:p w14:paraId="43C71AC0" w14:textId="71CC7A67" w:rsidR="00AB4691" w:rsidRPr="0096072B" w:rsidRDefault="00AB4691" w:rsidP="00315231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554" w:type="dxa"/>
            <w:vAlign w:val="center"/>
          </w:tcPr>
          <w:p w14:paraId="485A21EC" w14:textId="77777777" w:rsidR="00AB4691" w:rsidRPr="0096072B" w:rsidRDefault="00AB4691" w:rsidP="00D45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1.5.130.</w:t>
            </w:r>
          </w:p>
        </w:tc>
        <w:tc>
          <w:tcPr>
            <w:tcW w:w="4678" w:type="dxa"/>
            <w:vAlign w:val="center"/>
          </w:tcPr>
          <w:p w14:paraId="44D44356" w14:textId="77777777" w:rsidR="00AB4691" w:rsidRPr="0096072B" w:rsidRDefault="00AB4691" w:rsidP="00D45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Распределительный газопровод среднего и низкого давления с установкой ПРГ к жилым домам в г.Чудово по ул.Фестивальная, ул.Мира, ул.Труда, ул.Пионерская, Грузинское шоссе, ул.Волховстроя</w:t>
            </w:r>
          </w:p>
        </w:tc>
        <w:tc>
          <w:tcPr>
            <w:tcW w:w="3118" w:type="dxa"/>
            <w:vAlign w:val="center"/>
          </w:tcPr>
          <w:p w14:paraId="1E280399" w14:textId="77777777" w:rsidR="00AB4691" w:rsidRPr="0096072B" w:rsidRDefault="00AB4691" w:rsidP="00D45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средства ООО «Газпром газификация» (ЕОГ)</w:t>
            </w:r>
          </w:p>
        </w:tc>
        <w:tc>
          <w:tcPr>
            <w:tcW w:w="1276" w:type="dxa"/>
            <w:vAlign w:val="center"/>
          </w:tcPr>
          <w:p w14:paraId="001ED7C2" w14:textId="77777777" w:rsidR="00AB4691" w:rsidRPr="0096072B" w:rsidRDefault="00AB4691" w:rsidP="00D459DA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 w:eastAsia="ru-RU" w:bidi="ar-SA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14:paraId="3A47D26B" w14:textId="77777777" w:rsidR="00AB4691" w:rsidRPr="0096072B" w:rsidRDefault="00AB4691" w:rsidP="00D459DA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 w:eastAsia="ru-RU" w:bidi="ar-SA"/>
              </w:rPr>
              <w:t>IV квартал 2024 года</w:t>
            </w:r>
          </w:p>
        </w:tc>
        <w:tc>
          <w:tcPr>
            <w:tcW w:w="1381" w:type="dxa"/>
            <w:vAlign w:val="center"/>
          </w:tcPr>
          <w:p w14:paraId="70601B67" w14:textId="77777777" w:rsidR="00AB4691" w:rsidRPr="0096072B" w:rsidRDefault="00AB4691" w:rsidP="00D45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население</w:t>
            </w:r>
          </w:p>
        </w:tc>
      </w:tr>
      <w:tr w:rsidR="00AB4691" w:rsidRPr="0096072B" w14:paraId="6EBDE40C" w14:textId="77777777" w:rsidTr="00D459DA">
        <w:trPr>
          <w:trHeight w:val="850"/>
        </w:trPr>
        <w:tc>
          <w:tcPr>
            <w:tcW w:w="851" w:type="dxa"/>
            <w:vAlign w:val="center"/>
          </w:tcPr>
          <w:p w14:paraId="7CC26045" w14:textId="4C80A5AC" w:rsidR="00AB4691" w:rsidRPr="0096072B" w:rsidRDefault="00AB4691" w:rsidP="00315231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554" w:type="dxa"/>
            <w:vAlign w:val="center"/>
          </w:tcPr>
          <w:p w14:paraId="47F43732" w14:textId="77777777" w:rsidR="00AB4691" w:rsidRPr="0096072B" w:rsidRDefault="00AB4691" w:rsidP="00D45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1.5.131.</w:t>
            </w:r>
          </w:p>
        </w:tc>
        <w:tc>
          <w:tcPr>
            <w:tcW w:w="4678" w:type="dxa"/>
            <w:vAlign w:val="center"/>
          </w:tcPr>
          <w:p w14:paraId="7EF64404" w14:textId="77777777" w:rsidR="00AB4691" w:rsidRPr="0096072B" w:rsidRDefault="00AB4691" w:rsidP="00D45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Распределительный газопровод среднего и низкого давления с установкой ПРГ к жилым домам в г.Чудово по ул.Гагарина, Успенский пер., Коммунарный пер, Зеленый пер, ул.Иванова, ул.Северная, ул.Керестьская, ул.Полянка, ул.Песочная</w:t>
            </w:r>
          </w:p>
        </w:tc>
        <w:tc>
          <w:tcPr>
            <w:tcW w:w="3118" w:type="dxa"/>
            <w:vAlign w:val="center"/>
          </w:tcPr>
          <w:p w14:paraId="489C38E6" w14:textId="77777777" w:rsidR="00AB4691" w:rsidRPr="0096072B" w:rsidRDefault="00AB4691" w:rsidP="00D45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средства ООО «Газпром газификация» (ЕОГ)</w:t>
            </w:r>
          </w:p>
        </w:tc>
        <w:tc>
          <w:tcPr>
            <w:tcW w:w="1276" w:type="dxa"/>
            <w:vAlign w:val="center"/>
          </w:tcPr>
          <w:p w14:paraId="2C3FBBAE" w14:textId="77777777" w:rsidR="00AB4691" w:rsidRPr="0096072B" w:rsidRDefault="00AB4691" w:rsidP="00D459DA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 w:eastAsia="ru-RU" w:bidi="ar-SA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14:paraId="240FB9CF" w14:textId="77777777" w:rsidR="00AB4691" w:rsidRPr="0096072B" w:rsidRDefault="00AB4691" w:rsidP="00D459DA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 w:eastAsia="ru-RU" w:bidi="ar-SA"/>
              </w:rPr>
              <w:t>IV квартал 2024 года</w:t>
            </w:r>
          </w:p>
        </w:tc>
        <w:tc>
          <w:tcPr>
            <w:tcW w:w="1381" w:type="dxa"/>
            <w:vAlign w:val="center"/>
          </w:tcPr>
          <w:p w14:paraId="0A580B80" w14:textId="77777777" w:rsidR="00AB4691" w:rsidRPr="0096072B" w:rsidRDefault="00AB4691" w:rsidP="00D45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население</w:t>
            </w:r>
          </w:p>
        </w:tc>
      </w:tr>
      <w:tr w:rsidR="00AB4691" w:rsidRPr="0096072B" w14:paraId="2827BF85" w14:textId="77777777" w:rsidTr="00D459DA">
        <w:trPr>
          <w:trHeight w:val="850"/>
        </w:trPr>
        <w:tc>
          <w:tcPr>
            <w:tcW w:w="851" w:type="dxa"/>
            <w:vAlign w:val="center"/>
          </w:tcPr>
          <w:p w14:paraId="05E28332" w14:textId="7E6092D2" w:rsidR="00AB4691" w:rsidRPr="0096072B" w:rsidRDefault="00AB4691" w:rsidP="00315231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554" w:type="dxa"/>
            <w:vAlign w:val="center"/>
          </w:tcPr>
          <w:p w14:paraId="5DCFB8C1" w14:textId="77777777" w:rsidR="00AB4691" w:rsidRPr="0096072B" w:rsidRDefault="00AB4691" w:rsidP="00D45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1.5.132.</w:t>
            </w:r>
          </w:p>
        </w:tc>
        <w:tc>
          <w:tcPr>
            <w:tcW w:w="4678" w:type="dxa"/>
            <w:vAlign w:val="center"/>
          </w:tcPr>
          <w:p w14:paraId="04EFA8AC" w14:textId="77777777" w:rsidR="00AB4691" w:rsidRPr="0096072B" w:rsidRDefault="00AB4691" w:rsidP="00D45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Распределительный газопровод среднего и низкого давления с установкой ПРГ к жилым домам в г.Чудово по ул. Радужная, ул.Майская, ул.Софьи Перовской, ул.Гагарина, ул.Западная, ул.Гусевская, ул.Береговая, ул.Камышовая, ул.Загородная, ул.2-я Загородная, ул.Кузнечная, ул.Железнодорожная, ул.Ленинградская, ул.Кировская</w:t>
            </w:r>
          </w:p>
        </w:tc>
        <w:tc>
          <w:tcPr>
            <w:tcW w:w="3118" w:type="dxa"/>
            <w:vAlign w:val="center"/>
          </w:tcPr>
          <w:p w14:paraId="792678D1" w14:textId="77777777" w:rsidR="00AB4691" w:rsidRPr="0096072B" w:rsidRDefault="00AB4691" w:rsidP="00D45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средства ООО «Газпром газификация» (ЕОГ)</w:t>
            </w:r>
          </w:p>
        </w:tc>
        <w:tc>
          <w:tcPr>
            <w:tcW w:w="1276" w:type="dxa"/>
            <w:vAlign w:val="center"/>
          </w:tcPr>
          <w:p w14:paraId="53F5DBD1" w14:textId="77777777" w:rsidR="00AB4691" w:rsidRPr="0096072B" w:rsidRDefault="00AB4691" w:rsidP="00D459DA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 w:eastAsia="ru-RU" w:bidi="ar-SA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14:paraId="19FEBE5D" w14:textId="77777777" w:rsidR="00AB4691" w:rsidRPr="0096072B" w:rsidRDefault="00AB4691" w:rsidP="00D459DA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 w:eastAsia="ru-RU" w:bidi="ar-SA"/>
              </w:rPr>
              <w:t>IV квартал 2024 года</w:t>
            </w:r>
          </w:p>
        </w:tc>
        <w:tc>
          <w:tcPr>
            <w:tcW w:w="1381" w:type="dxa"/>
            <w:vAlign w:val="center"/>
          </w:tcPr>
          <w:p w14:paraId="5CD9BCAA" w14:textId="77777777" w:rsidR="00AB4691" w:rsidRPr="0096072B" w:rsidRDefault="00AB4691" w:rsidP="00D45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население</w:t>
            </w:r>
          </w:p>
        </w:tc>
      </w:tr>
      <w:tr w:rsidR="00AB4691" w:rsidRPr="0096072B" w14:paraId="2B698178" w14:textId="77777777" w:rsidTr="00D459DA">
        <w:trPr>
          <w:trHeight w:val="850"/>
        </w:trPr>
        <w:tc>
          <w:tcPr>
            <w:tcW w:w="851" w:type="dxa"/>
            <w:vAlign w:val="center"/>
          </w:tcPr>
          <w:p w14:paraId="17EB0B2A" w14:textId="59ED6C3D" w:rsidR="00AB4691" w:rsidRPr="0096072B" w:rsidRDefault="00AB4691" w:rsidP="00315231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554" w:type="dxa"/>
            <w:vAlign w:val="center"/>
          </w:tcPr>
          <w:p w14:paraId="2F18066D" w14:textId="77777777" w:rsidR="00AB4691" w:rsidRPr="0096072B" w:rsidRDefault="00AB4691" w:rsidP="00D45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1.5.136.</w:t>
            </w:r>
          </w:p>
        </w:tc>
        <w:tc>
          <w:tcPr>
            <w:tcW w:w="4678" w:type="dxa"/>
            <w:vAlign w:val="center"/>
          </w:tcPr>
          <w:p w14:paraId="47BB57F7" w14:textId="77777777" w:rsidR="00AB4691" w:rsidRPr="0096072B" w:rsidRDefault="00AB4691" w:rsidP="00D45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Распределительный газопровод среднего и низкого давления с установкой ПРГ к жилым домам в г.Чудово на пер.Дачный</w:t>
            </w:r>
          </w:p>
        </w:tc>
        <w:tc>
          <w:tcPr>
            <w:tcW w:w="3118" w:type="dxa"/>
            <w:vAlign w:val="center"/>
          </w:tcPr>
          <w:p w14:paraId="792A8CCC" w14:textId="77777777" w:rsidR="00AB4691" w:rsidRPr="0096072B" w:rsidRDefault="00AB4691" w:rsidP="00D45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средства ООО «Газпром газификация» (ЕОГ)</w:t>
            </w:r>
          </w:p>
        </w:tc>
        <w:tc>
          <w:tcPr>
            <w:tcW w:w="1276" w:type="dxa"/>
            <w:vAlign w:val="center"/>
          </w:tcPr>
          <w:p w14:paraId="706867CA" w14:textId="77777777" w:rsidR="00AB4691" w:rsidRPr="0096072B" w:rsidRDefault="00AB4691" w:rsidP="00D459DA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 w:eastAsia="ru-RU" w:bidi="ar-SA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14:paraId="7062AFFC" w14:textId="77777777" w:rsidR="00AB4691" w:rsidRPr="0096072B" w:rsidRDefault="00AB4691" w:rsidP="00D459DA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 w:eastAsia="ru-RU" w:bidi="ar-SA"/>
              </w:rPr>
              <w:t>IV квартал 2024 года</w:t>
            </w:r>
          </w:p>
        </w:tc>
        <w:tc>
          <w:tcPr>
            <w:tcW w:w="1381" w:type="dxa"/>
            <w:vAlign w:val="center"/>
          </w:tcPr>
          <w:p w14:paraId="15063D47" w14:textId="77777777" w:rsidR="00AB4691" w:rsidRPr="0096072B" w:rsidRDefault="00AB4691" w:rsidP="00D45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население</w:t>
            </w:r>
          </w:p>
        </w:tc>
      </w:tr>
      <w:tr w:rsidR="00AB4691" w:rsidRPr="0096072B" w14:paraId="563EB5F9" w14:textId="77777777" w:rsidTr="00D459DA">
        <w:trPr>
          <w:trHeight w:val="850"/>
        </w:trPr>
        <w:tc>
          <w:tcPr>
            <w:tcW w:w="851" w:type="dxa"/>
            <w:vAlign w:val="center"/>
          </w:tcPr>
          <w:p w14:paraId="0998A6AC" w14:textId="045E3402" w:rsidR="00AB4691" w:rsidRPr="0096072B" w:rsidRDefault="00AB4691" w:rsidP="00315231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554" w:type="dxa"/>
            <w:vAlign w:val="center"/>
          </w:tcPr>
          <w:p w14:paraId="403ED24D" w14:textId="77777777" w:rsidR="00AB4691" w:rsidRPr="0096072B" w:rsidRDefault="00AB4691" w:rsidP="00D459DA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 w:eastAsia="ru-RU" w:bidi="ar-SA"/>
              </w:rPr>
              <w:t>1.4.90.</w:t>
            </w:r>
          </w:p>
        </w:tc>
        <w:tc>
          <w:tcPr>
            <w:tcW w:w="4678" w:type="dxa"/>
            <w:vAlign w:val="center"/>
          </w:tcPr>
          <w:p w14:paraId="4516A831" w14:textId="77777777" w:rsidR="00AB4691" w:rsidRPr="0096072B" w:rsidRDefault="00AB4691" w:rsidP="00D459DA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 w:eastAsia="ru-RU" w:bidi="ar-SA"/>
              </w:rPr>
              <w:t>Техническое перевооружение объекта:</w:t>
            </w:r>
          </w:p>
          <w:p w14:paraId="113F3FF0" w14:textId="77777777" w:rsidR="00AB4691" w:rsidRPr="0096072B" w:rsidRDefault="00AB4691" w:rsidP="00D459DA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 w:eastAsia="ru-RU" w:bidi="ar-SA"/>
              </w:rPr>
              <w:t>«Станция катодной защиты № 256 защиты Тверца 900» по адресу: Новгородская область, г.Чудово ул.Октябpьская д.3 (Замена «Тверца-900» на «Тверца-900» прокладка измерительного кабеля обратной связи КУГ-СКЗ, установка медносульфатного электрода сравнения ЭНЕС-3М)»</w:t>
            </w:r>
          </w:p>
        </w:tc>
        <w:tc>
          <w:tcPr>
            <w:tcW w:w="3118" w:type="dxa"/>
            <w:vAlign w:val="center"/>
          </w:tcPr>
          <w:p w14:paraId="42848F63" w14:textId="77777777" w:rsidR="00AB4691" w:rsidRPr="0096072B" w:rsidRDefault="00AB4691" w:rsidP="00D459DA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 w:eastAsia="ru-RU" w:bidi="ar-SA"/>
              </w:rPr>
              <w:t>за счет средств специальных надбавок к тарифам на транспортировку газа по газораспределительным сетям</w:t>
            </w:r>
          </w:p>
        </w:tc>
        <w:tc>
          <w:tcPr>
            <w:tcW w:w="1276" w:type="dxa"/>
            <w:vAlign w:val="center"/>
          </w:tcPr>
          <w:p w14:paraId="727DA174" w14:textId="77777777" w:rsidR="00AB4691" w:rsidRPr="0096072B" w:rsidRDefault="00AB4691" w:rsidP="00D459DA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 w:eastAsia="ru-RU" w:bidi="ar-SA"/>
              </w:rPr>
              <w:t>реконструкция</w:t>
            </w:r>
          </w:p>
        </w:tc>
        <w:tc>
          <w:tcPr>
            <w:tcW w:w="1418" w:type="dxa"/>
            <w:vAlign w:val="center"/>
          </w:tcPr>
          <w:p w14:paraId="58A7CCD6" w14:textId="77777777" w:rsidR="00AB4691" w:rsidRPr="0096072B" w:rsidRDefault="00AB4691" w:rsidP="00D459DA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 w:eastAsia="ru-RU" w:bidi="ar-SA"/>
              </w:rPr>
              <w:t>2025 год</w:t>
            </w:r>
          </w:p>
        </w:tc>
        <w:tc>
          <w:tcPr>
            <w:tcW w:w="1381" w:type="dxa"/>
            <w:vAlign w:val="center"/>
          </w:tcPr>
          <w:p w14:paraId="386A0496" w14:textId="77777777" w:rsidR="00AB4691" w:rsidRPr="0096072B" w:rsidRDefault="00AB4691" w:rsidP="00D459DA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</w:tr>
      <w:bookmarkEnd w:id="121"/>
    </w:tbl>
    <w:p w14:paraId="3ED7F63C" w14:textId="77777777" w:rsidR="00AB4691" w:rsidRPr="0096072B" w:rsidRDefault="00AB4691" w:rsidP="00AB4691">
      <w:pPr>
        <w:pStyle w:val="a3"/>
        <w:spacing w:after="120"/>
        <w:ind w:firstLine="0"/>
        <w:rPr>
          <w:bCs/>
          <w:lang w:val="ru-RU"/>
        </w:rPr>
      </w:pPr>
      <w:r w:rsidRPr="0096072B">
        <w:rPr>
          <w:bCs/>
          <w:lang w:val="ru-RU"/>
        </w:rPr>
        <w:br w:type="page"/>
      </w:r>
    </w:p>
    <w:p w14:paraId="7E0E4165" w14:textId="6B1C3A5D" w:rsidR="00AB4691" w:rsidRPr="0096072B" w:rsidRDefault="00AB4691" w:rsidP="00AB4691">
      <w:pPr>
        <w:pStyle w:val="a3"/>
        <w:tabs>
          <w:tab w:val="center" w:pos="7497"/>
          <w:tab w:val="right" w:pos="14286"/>
        </w:tabs>
        <w:spacing w:before="120"/>
        <w:jc w:val="right"/>
        <w:rPr>
          <w:rFonts w:eastAsiaTheme="minorHAnsi"/>
          <w:b/>
          <w:color w:val="000000"/>
          <w:lang w:val="ru-RU" w:eastAsia="en-US"/>
        </w:rPr>
      </w:pPr>
      <w:bookmarkStart w:id="122" w:name="_Hlk191392338"/>
      <w:r w:rsidRPr="0096072B">
        <w:rPr>
          <w:rFonts w:eastAsiaTheme="minorHAnsi"/>
          <w:b/>
          <w:color w:val="000000"/>
          <w:lang w:val="ru-RU" w:eastAsia="en-US"/>
        </w:rPr>
        <w:lastRenderedPageBreak/>
        <w:t xml:space="preserve">Таблица </w:t>
      </w:r>
      <w:r w:rsidR="00C330B7" w:rsidRPr="0096072B">
        <w:rPr>
          <w:rFonts w:eastAsiaTheme="minorHAnsi"/>
          <w:b/>
          <w:color w:val="000000"/>
          <w:lang w:val="ru-RU" w:eastAsia="en-US"/>
        </w:rPr>
        <w:t>3.3</w:t>
      </w:r>
    </w:p>
    <w:p w14:paraId="03EFCB96" w14:textId="77777777" w:rsidR="00AB4691" w:rsidRPr="0096072B" w:rsidRDefault="00AB4691" w:rsidP="00AB4691">
      <w:pPr>
        <w:spacing w:after="120" w:line="240" w:lineRule="exact"/>
        <w:jc w:val="center"/>
      </w:pPr>
      <w:r w:rsidRPr="0096072B">
        <w:rPr>
          <w:b/>
          <w:bCs/>
          <w:color w:val="000000"/>
        </w:rPr>
        <w:t xml:space="preserve">Пообъектный план-график </w:t>
      </w:r>
      <w:r w:rsidRPr="0096072B">
        <w:rPr>
          <w:b/>
          <w:color w:val="000000"/>
        </w:rPr>
        <w:t>догазификации г. Чудово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417"/>
        <w:gridCol w:w="1276"/>
        <w:gridCol w:w="2552"/>
        <w:gridCol w:w="2693"/>
        <w:gridCol w:w="2835"/>
        <w:gridCol w:w="992"/>
        <w:gridCol w:w="1098"/>
      </w:tblGrid>
      <w:tr w:rsidR="00AB4691" w:rsidRPr="0096072B" w14:paraId="0E037F75" w14:textId="77777777" w:rsidTr="00D459DA">
        <w:trPr>
          <w:trHeight w:val="20"/>
          <w:tblHeader/>
        </w:trPr>
        <w:tc>
          <w:tcPr>
            <w:tcW w:w="562" w:type="dxa"/>
            <w:vMerge w:val="restart"/>
            <w:vAlign w:val="center"/>
          </w:tcPr>
          <w:p w14:paraId="2161F1C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bookmarkStart w:id="123" w:name="_Hlk191391916"/>
            <w:bookmarkEnd w:id="122"/>
            <w:r w:rsidRPr="0096072B">
              <w:rPr>
                <w:b/>
                <w:sz w:val="20"/>
                <w:szCs w:val="20"/>
              </w:rPr>
              <w:t>№ на карте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584AF7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b/>
                <w:bCs/>
                <w:color w:val="000000"/>
                <w:spacing w:val="-6"/>
                <w:sz w:val="20"/>
                <w:szCs w:val="20"/>
              </w:rPr>
              <w:t>№ объекта в программе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0E4D2C9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b/>
                <w:bCs/>
                <w:color w:val="000000"/>
                <w:spacing w:val="-6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1B4A96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b/>
                <w:bCs/>
                <w:color w:val="000000"/>
                <w:spacing w:val="-6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4AD464C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b/>
                <w:bCs/>
                <w:color w:val="000000"/>
                <w:spacing w:val="-6"/>
                <w:sz w:val="20"/>
                <w:szCs w:val="20"/>
              </w:rPr>
              <w:t>Мероприятия, необходимые для подключения или создания технической возможности подключения домовладений, за исключением домовладений, расположенных в границах территории садоводства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512B309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b/>
                <w:bCs/>
                <w:color w:val="000000"/>
                <w:spacing w:val="-6"/>
                <w:sz w:val="20"/>
                <w:szCs w:val="20"/>
              </w:rPr>
              <w:t>Наименование газораспределительной организации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00F4B65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b/>
                <w:bCs/>
                <w:color w:val="000000"/>
                <w:spacing w:val="-6"/>
                <w:sz w:val="20"/>
                <w:szCs w:val="20"/>
              </w:rPr>
              <w:t>Адрес домовладения (домовладений), за исключением домовладения (домовладений), расположенного в границах территории садоводства, для которого реализуются мероприятия, необходимые для подключения (улица, номер домовладения)</w:t>
            </w:r>
          </w:p>
        </w:tc>
        <w:tc>
          <w:tcPr>
            <w:tcW w:w="2090" w:type="dxa"/>
            <w:gridSpan w:val="2"/>
            <w:shd w:val="clear" w:color="auto" w:fill="auto"/>
            <w:vAlign w:val="center"/>
            <w:hideMark/>
          </w:tcPr>
          <w:p w14:paraId="470460D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b/>
                <w:bCs/>
                <w:color w:val="000000"/>
                <w:spacing w:val="-6"/>
                <w:sz w:val="20"/>
                <w:szCs w:val="20"/>
              </w:rPr>
              <w:t>Срок догазификации</w:t>
            </w:r>
          </w:p>
        </w:tc>
      </w:tr>
      <w:tr w:rsidR="00AB4691" w:rsidRPr="0096072B" w14:paraId="6CB2A1C7" w14:textId="77777777" w:rsidTr="00D459DA">
        <w:trPr>
          <w:trHeight w:val="20"/>
          <w:tblHeader/>
        </w:trPr>
        <w:tc>
          <w:tcPr>
            <w:tcW w:w="562" w:type="dxa"/>
            <w:vMerge/>
            <w:vAlign w:val="center"/>
          </w:tcPr>
          <w:p w14:paraId="373D73A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B8AF12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C5298C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7BBA67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74EE087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6AC759A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CC6495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F8259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b/>
                <w:bCs/>
                <w:color w:val="000000"/>
                <w:spacing w:val="-6"/>
                <w:sz w:val="20"/>
                <w:szCs w:val="20"/>
              </w:rPr>
              <w:t>месяц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13C7A28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b/>
                <w:bCs/>
                <w:color w:val="000000"/>
                <w:spacing w:val="-6"/>
                <w:sz w:val="20"/>
                <w:szCs w:val="20"/>
              </w:rPr>
              <w:t>год</w:t>
            </w:r>
          </w:p>
        </w:tc>
      </w:tr>
      <w:tr w:rsidR="00AB4691" w:rsidRPr="0096072B" w14:paraId="7E5630EA" w14:textId="77777777" w:rsidTr="00D459DA">
        <w:trPr>
          <w:trHeight w:val="20"/>
        </w:trPr>
        <w:tc>
          <w:tcPr>
            <w:tcW w:w="562" w:type="dxa"/>
            <w:vMerge w:val="restart"/>
            <w:vAlign w:val="center"/>
          </w:tcPr>
          <w:p w14:paraId="1BF54ADA" w14:textId="50FC6044" w:rsidR="00AB4691" w:rsidRPr="0096072B" w:rsidRDefault="008E7062" w:rsidP="008E706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bookmarkStart w:id="124" w:name="_Hlk184291352"/>
            <w:r w:rsidRPr="0096072B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center"/>
          </w:tcPr>
          <w:p w14:paraId="2C4554E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16095</w:t>
            </w:r>
          </w:p>
        </w:tc>
        <w:tc>
          <w:tcPr>
            <w:tcW w:w="1417" w:type="dxa"/>
            <w:vAlign w:val="center"/>
          </w:tcPr>
          <w:p w14:paraId="7AD6F53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238AFE6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264E75C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2B09549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20001ED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ул.Песочная д.4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D12F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август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DBCC81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31E20D0E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4B9F7153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ECB61C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16096</w:t>
            </w:r>
          </w:p>
        </w:tc>
        <w:tc>
          <w:tcPr>
            <w:tcW w:w="1417" w:type="dxa"/>
            <w:vAlign w:val="center"/>
          </w:tcPr>
          <w:p w14:paraId="1B730D5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27D2F09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62637BC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1D8FAB3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2BA7A8A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ул.Большевиков д.17А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EFD4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апрель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647F72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2025</w:t>
            </w:r>
          </w:p>
        </w:tc>
      </w:tr>
      <w:tr w:rsidR="00AB4691" w:rsidRPr="0096072B" w14:paraId="08308BEE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481BA328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74F23E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16097</w:t>
            </w:r>
          </w:p>
        </w:tc>
        <w:tc>
          <w:tcPr>
            <w:tcW w:w="1417" w:type="dxa"/>
            <w:vAlign w:val="center"/>
          </w:tcPr>
          <w:p w14:paraId="62211DB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2B7F178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45B5980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6295975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1FDC905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ул.Железнодорожная д.4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962D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671D62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1AB99771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4974D824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294BD2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16098</w:t>
            </w:r>
          </w:p>
        </w:tc>
        <w:tc>
          <w:tcPr>
            <w:tcW w:w="1417" w:type="dxa"/>
            <w:vAlign w:val="center"/>
          </w:tcPr>
          <w:p w14:paraId="3F28BC4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18CCFF5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0B6B670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325C052E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0F3F91C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ул.Ленина д.14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9220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август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32AC44E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2025</w:t>
            </w:r>
          </w:p>
        </w:tc>
      </w:tr>
      <w:tr w:rsidR="00AB4691" w:rsidRPr="0096072B" w14:paraId="48102654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5CF378E2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37154B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16099</w:t>
            </w:r>
          </w:p>
        </w:tc>
        <w:tc>
          <w:tcPr>
            <w:tcW w:w="1417" w:type="dxa"/>
            <w:vAlign w:val="center"/>
          </w:tcPr>
          <w:p w14:paraId="2DCC99F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1D3AB71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708F204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3DD6611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6456AD3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ул.Возрождения д.7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F908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июнь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D98C02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7E34CB73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2E9B4B05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699C4E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16100</w:t>
            </w:r>
          </w:p>
        </w:tc>
        <w:tc>
          <w:tcPr>
            <w:tcW w:w="1417" w:type="dxa"/>
            <w:vAlign w:val="center"/>
          </w:tcPr>
          <w:p w14:paraId="242298D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5E4E7DA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0437015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4D3BAE7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059FE93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C387E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декабрь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240777E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2027</w:t>
            </w:r>
          </w:p>
        </w:tc>
      </w:tr>
      <w:tr w:rsidR="00AB4691" w:rsidRPr="0096072B" w14:paraId="2AE7AE6D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4A6E0133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930ED3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16101</w:t>
            </w:r>
          </w:p>
        </w:tc>
        <w:tc>
          <w:tcPr>
            <w:tcW w:w="1417" w:type="dxa"/>
            <w:vAlign w:val="center"/>
          </w:tcPr>
          <w:p w14:paraId="6508980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15BDA1A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26EF84B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4DC2724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37A646C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ул.Ленинградская д.9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5793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436F1D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071F591F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151B6630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72C0A1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16102</w:t>
            </w:r>
          </w:p>
        </w:tc>
        <w:tc>
          <w:tcPr>
            <w:tcW w:w="1417" w:type="dxa"/>
            <w:vAlign w:val="center"/>
          </w:tcPr>
          <w:p w14:paraId="4F8B04B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2340D8D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09CA98D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врезка на участке заявителя (нулевая врезка)</w:t>
            </w:r>
          </w:p>
        </w:tc>
        <w:tc>
          <w:tcPr>
            <w:tcW w:w="2693" w:type="dxa"/>
            <w:vAlign w:val="center"/>
          </w:tcPr>
          <w:p w14:paraId="3C55BAC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3FEA71B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ул.Гусевская д.33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9D0D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6D09D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1686BF46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58AAAFD6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72879B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16206</w:t>
            </w:r>
          </w:p>
        </w:tc>
        <w:tc>
          <w:tcPr>
            <w:tcW w:w="1417" w:type="dxa"/>
            <w:vAlign w:val="center"/>
          </w:tcPr>
          <w:p w14:paraId="56D2143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545E0DF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374ABF5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499AEA5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571D940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СДТ «Железнодорожник» д.41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4AAC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7D7A2A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3CCBF061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4A64B087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3D50B8E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16356</w:t>
            </w:r>
          </w:p>
        </w:tc>
        <w:tc>
          <w:tcPr>
            <w:tcW w:w="1417" w:type="dxa"/>
            <w:vAlign w:val="center"/>
          </w:tcPr>
          <w:p w14:paraId="6F28F84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11C90C9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68F4C63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1164D8C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64DD88A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СДТ «Железнодорожник» д.154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1907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октябрь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FA01ED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04EB8846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76D17DCB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DD3DCA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16357</w:t>
            </w:r>
          </w:p>
        </w:tc>
        <w:tc>
          <w:tcPr>
            <w:tcW w:w="1417" w:type="dxa"/>
            <w:vAlign w:val="center"/>
          </w:tcPr>
          <w:p w14:paraId="23C552C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6405812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4238550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0622358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696B281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ул.4 Советская д.17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D19B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август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8FFB5B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77DD7D09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5AD7A7E4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E50B41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16358</w:t>
            </w:r>
          </w:p>
        </w:tc>
        <w:tc>
          <w:tcPr>
            <w:tcW w:w="1417" w:type="dxa"/>
            <w:vAlign w:val="center"/>
          </w:tcPr>
          <w:p w14:paraId="19199D2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06AF20B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0785BDE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врезка на участке заявителя (нулевая врезка)</w:t>
            </w:r>
          </w:p>
        </w:tc>
        <w:tc>
          <w:tcPr>
            <w:tcW w:w="2693" w:type="dxa"/>
            <w:vAlign w:val="center"/>
          </w:tcPr>
          <w:p w14:paraId="30D3291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2FDB95C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ул.Солнечная д.6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E691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июнь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1E135E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1C395C66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0712C33A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5D82C6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16359</w:t>
            </w:r>
          </w:p>
        </w:tc>
        <w:tc>
          <w:tcPr>
            <w:tcW w:w="1417" w:type="dxa"/>
            <w:vAlign w:val="center"/>
          </w:tcPr>
          <w:p w14:paraId="012C95A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26761BE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1C187C6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72685AF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287656A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ул.Грузинское шоссе д.115А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777F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0F2587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7C67168E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5F9A7651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3B9E34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16360</w:t>
            </w:r>
          </w:p>
        </w:tc>
        <w:tc>
          <w:tcPr>
            <w:tcW w:w="1417" w:type="dxa"/>
            <w:vAlign w:val="center"/>
          </w:tcPr>
          <w:p w14:paraId="4D51238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3CCD2B9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260D29A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врезка на участке заявителя (нулевая врезка)</w:t>
            </w:r>
          </w:p>
        </w:tc>
        <w:tc>
          <w:tcPr>
            <w:tcW w:w="2693" w:type="dxa"/>
            <w:vAlign w:val="center"/>
          </w:tcPr>
          <w:p w14:paraId="6202B1B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1C67D9F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ул.Грузинское шоссе д.130А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1026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октябрь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8666CC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7323368C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19D93BC0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DD5F97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16361</w:t>
            </w:r>
          </w:p>
        </w:tc>
        <w:tc>
          <w:tcPr>
            <w:tcW w:w="1417" w:type="dxa"/>
            <w:vAlign w:val="center"/>
          </w:tcPr>
          <w:p w14:paraId="54CFECF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47C3D74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3F26235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3527BAE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503AA72E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ул.Грузинское шоссе д.139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C796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октябрь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63B7C7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51D123D8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28F09E15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1ED63F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16362</w:t>
            </w:r>
          </w:p>
        </w:tc>
        <w:tc>
          <w:tcPr>
            <w:tcW w:w="1417" w:type="dxa"/>
            <w:vAlign w:val="center"/>
          </w:tcPr>
          <w:p w14:paraId="7B2100D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3C2A8A4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4707B2F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врезка на участке заявителя (нулевая врезка)</w:t>
            </w:r>
          </w:p>
        </w:tc>
        <w:tc>
          <w:tcPr>
            <w:tcW w:w="2693" w:type="dxa"/>
            <w:vAlign w:val="center"/>
          </w:tcPr>
          <w:p w14:paraId="0D697A2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228034D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ул.Грузинское шоссе д.118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8BE1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ноябрь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20DD2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2023</w:t>
            </w:r>
          </w:p>
        </w:tc>
      </w:tr>
      <w:tr w:rsidR="00AB4691" w:rsidRPr="0096072B" w14:paraId="30326129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5F58E6EA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09F89D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16449</w:t>
            </w:r>
          </w:p>
        </w:tc>
        <w:tc>
          <w:tcPr>
            <w:tcW w:w="1417" w:type="dxa"/>
            <w:vAlign w:val="center"/>
          </w:tcPr>
          <w:p w14:paraId="3378712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2E99898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533D1DB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6AAAA98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3035D5DE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ул.Грузинское шоссе д.47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A5FD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1CA6A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3BF34ED4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17C62B7A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87EA90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16450</w:t>
            </w:r>
          </w:p>
        </w:tc>
        <w:tc>
          <w:tcPr>
            <w:tcW w:w="1417" w:type="dxa"/>
            <w:vAlign w:val="center"/>
          </w:tcPr>
          <w:p w14:paraId="1E277D3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6BFB4A4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225D281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6AD89B8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12D27BD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ул.Грузинское шоссе д.111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5577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ноябрь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C588BAE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0F415F9A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0023F2D6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E27AAB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16451</w:t>
            </w:r>
          </w:p>
        </w:tc>
        <w:tc>
          <w:tcPr>
            <w:tcW w:w="1417" w:type="dxa"/>
            <w:vAlign w:val="center"/>
          </w:tcPr>
          <w:p w14:paraId="52CD50C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29A0B4C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154482B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0056D44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1E1AC46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ул.Грузинское шоссе д.113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D224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ноябрь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B498A0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6753B729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59FD52BD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65BF48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16452</w:t>
            </w:r>
          </w:p>
        </w:tc>
        <w:tc>
          <w:tcPr>
            <w:tcW w:w="1417" w:type="dxa"/>
            <w:vAlign w:val="center"/>
          </w:tcPr>
          <w:p w14:paraId="70C1A18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4F5ED63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044CE6E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15430D7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4868C7D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ул.Загородная д.33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6E6EE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ноябрь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7962D4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091A55B0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11A68CD8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D75F1FE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16454</w:t>
            </w:r>
          </w:p>
        </w:tc>
        <w:tc>
          <w:tcPr>
            <w:tcW w:w="1417" w:type="dxa"/>
            <w:vAlign w:val="center"/>
          </w:tcPr>
          <w:p w14:paraId="70D1679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2C805FF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53EEDC5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0D883D1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3E9B7CE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ул.Кузнечная д.15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2BD6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ноябрь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FF9B17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6F249790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5255F589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6B9763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16614</w:t>
            </w:r>
          </w:p>
        </w:tc>
        <w:tc>
          <w:tcPr>
            <w:tcW w:w="1417" w:type="dxa"/>
            <w:vAlign w:val="center"/>
          </w:tcPr>
          <w:p w14:paraId="53F9EA7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35A484B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03841DC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7E76FEB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361748E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ул.Гагарина д.30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511F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декабрь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89E620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4413CEEE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69D75F7A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676C86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16615</w:t>
            </w:r>
          </w:p>
        </w:tc>
        <w:tc>
          <w:tcPr>
            <w:tcW w:w="1417" w:type="dxa"/>
            <w:vAlign w:val="center"/>
          </w:tcPr>
          <w:p w14:paraId="15F1EAC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7CC8E7A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426CBCB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врезка на участке заявителя (нулевая врезка)</w:t>
            </w:r>
          </w:p>
        </w:tc>
        <w:tc>
          <w:tcPr>
            <w:tcW w:w="2693" w:type="dxa"/>
            <w:vAlign w:val="center"/>
          </w:tcPr>
          <w:p w14:paraId="60900BB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111F8DB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ул.Загородная д.39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D15A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декабрь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9837B0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1F2C1360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46F655F4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34C552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16803</w:t>
            </w:r>
          </w:p>
        </w:tc>
        <w:tc>
          <w:tcPr>
            <w:tcW w:w="1417" w:type="dxa"/>
            <w:vAlign w:val="center"/>
          </w:tcPr>
          <w:p w14:paraId="526B4EA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79B5FB6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557B170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врезка на участке заявителя (нулевая врезка)</w:t>
            </w:r>
          </w:p>
        </w:tc>
        <w:tc>
          <w:tcPr>
            <w:tcW w:w="2693" w:type="dxa"/>
            <w:vAlign w:val="center"/>
          </w:tcPr>
          <w:p w14:paraId="6E2F5BC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29DFF0C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ул.Солнечная д.10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3D67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апрель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CE819A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06D8A2D8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78F01447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D46CFC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16807</w:t>
            </w:r>
          </w:p>
        </w:tc>
        <w:tc>
          <w:tcPr>
            <w:tcW w:w="1417" w:type="dxa"/>
            <w:vAlign w:val="center"/>
          </w:tcPr>
          <w:p w14:paraId="109E7D1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2B315C6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1FB2CA1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28FF92B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6FAB954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ул.Грузинское шоссе д.24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8B6E4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октябрь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411B85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1AABBC7D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3FEBDA69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626D2D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16873</w:t>
            </w:r>
          </w:p>
        </w:tc>
        <w:tc>
          <w:tcPr>
            <w:tcW w:w="1417" w:type="dxa"/>
            <w:vAlign w:val="center"/>
          </w:tcPr>
          <w:p w14:paraId="2A73AD7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32D297E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541970E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6F0DF3E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05540EB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ул.Гагарина д.60А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6265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декабрь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0B92AC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78A90FF8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496ABBDC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EB5C67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16920</w:t>
            </w:r>
          </w:p>
        </w:tc>
        <w:tc>
          <w:tcPr>
            <w:tcW w:w="1417" w:type="dxa"/>
            <w:vAlign w:val="center"/>
          </w:tcPr>
          <w:p w14:paraId="3E8B40A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7F3D4CA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6DB326D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0CE512F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4B147A7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AC36E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декабрь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8C2EA7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2027</w:t>
            </w:r>
          </w:p>
        </w:tc>
      </w:tr>
      <w:tr w:rsidR="00AB4691" w:rsidRPr="0096072B" w14:paraId="115051CD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08D6A744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DDB8D1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17042</w:t>
            </w:r>
          </w:p>
        </w:tc>
        <w:tc>
          <w:tcPr>
            <w:tcW w:w="1417" w:type="dxa"/>
            <w:vAlign w:val="center"/>
          </w:tcPr>
          <w:p w14:paraId="5AC02D0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198B590E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11E431D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7A5826E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22D9F93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ул.Мира д.23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A5F9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июль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D70F41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38EC4903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515ED13B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D8DA14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17043</w:t>
            </w:r>
          </w:p>
        </w:tc>
        <w:tc>
          <w:tcPr>
            <w:tcW w:w="1417" w:type="dxa"/>
            <w:vAlign w:val="center"/>
          </w:tcPr>
          <w:p w14:paraId="7D70AFE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671A0B7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6D368B2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6085367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7187C1F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ул.Гудаловская д.33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28B37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июль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4799F9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12E401FB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5BB9C231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05BC44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17044</w:t>
            </w:r>
          </w:p>
        </w:tc>
        <w:tc>
          <w:tcPr>
            <w:tcW w:w="1417" w:type="dxa"/>
            <w:vAlign w:val="center"/>
          </w:tcPr>
          <w:p w14:paraId="5B8639B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47607AA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5B4ED6E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7A971B2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11F9B31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ул.Майская д.33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7251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36804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2025</w:t>
            </w:r>
          </w:p>
        </w:tc>
      </w:tr>
      <w:tr w:rsidR="00AB4691" w:rsidRPr="0096072B" w14:paraId="512B5EFF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502CBA06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EE948B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17087</w:t>
            </w:r>
          </w:p>
        </w:tc>
        <w:tc>
          <w:tcPr>
            <w:tcW w:w="1417" w:type="dxa"/>
            <w:vAlign w:val="center"/>
          </w:tcPr>
          <w:p w14:paraId="3697EB8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7D33595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35F7E48E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0207F60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0676273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СДТ «Рассвет-1» д.73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C079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февраль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74BC75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2025</w:t>
            </w:r>
          </w:p>
        </w:tc>
      </w:tr>
      <w:tr w:rsidR="00AB4691" w:rsidRPr="0096072B" w14:paraId="736529C6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07E84949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550378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17207</w:t>
            </w:r>
          </w:p>
        </w:tc>
        <w:tc>
          <w:tcPr>
            <w:tcW w:w="1417" w:type="dxa"/>
            <w:vAlign w:val="center"/>
          </w:tcPr>
          <w:p w14:paraId="216F373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42A63EE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7EC707E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3487957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507DE10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ул.Вокзальная д.15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DB6F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июль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CD1B04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2024</w:t>
            </w:r>
          </w:p>
        </w:tc>
      </w:tr>
      <w:tr w:rsidR="00AB4691" w:rsidRPr="0096072B" w14:paraId="0417F481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0B008CCA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F25DE9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17220</w:t>
            </w:r>
          </w:p>
        </w:tc>
        <w:tc>
          <w:tcPr>
            <w:tcW w:w="1417" w:type="dxa"/>
            <w:vAlign w:val="center"/>
          </w:tcPr>
          <w:p w14:paraId="5AD97CC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6494DF6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3E4AFE4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5E08F84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19298E8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ул.Гороховая д.7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D25C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апрель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CB0577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2025</w:t>
            </w:r>
          </w:p>
        </w:tc>
      </w:tr>
      <w:tr w:rsidR="00AB4691" w:rsidRPr="0096072B" w14:paraId="15D60569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260BB9E7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AE79FD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17262</w:t>
            </w:r>
          </w:p>
        </w:tc>
        <w:tc>
          <w:tcPr>
            <w:tcW w:w="1417" w:type="dxa"/>
            <w:vAlign w:val="center"/>
          </w:tcPr>
          <w:p w14:paraId="12ECF66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27B5460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704B488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1329B39E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41DC68C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ул.Софьи Перовской д.11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C4C7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март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FFF727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2025</w:t>
            </w:r>
          </w:p>
        </w:tc>
      </w:tr>
      <w:tr w:rsidR="00AB4691" w:rsidRPr="0096072B" w14:paraId="646C8BB2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4E9A5500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1BBC24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17848</w:t>
            </w:r>
          </w:p>
        </w:tc>
        <w:tc>
          <w:tcPr>
            <w:tcW w:w="1417" w:type="dxa"/>
            <w:vAlign w:val="center"/>
          </w:tcPr>
          <w:p w14:paraId="6B182EF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19CEEDD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3287DDE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2157A2C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3A0BB1C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ул.Грузинское шоссе д.25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0468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май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E8EB96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2025</w:t>
            </w:r>
          </w:p>
        </w:tc>
      </w:tr>
      <w:tr w:rsidR="00AB4691" w:rsidRPr="0096072B" w14:paraId="6008FBFE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33382A98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CC6D78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17978</w:t>
            </w:r>
          </w:p>
        </w:tc>
        <w:tc>
          <w:tcPr>
            <w:tcW w:w="1417" w:type="dxa"/>
            <w:vAlign w:val="center"/>
          </w:tcPr>
          <w:p w14:paraId="4346DC0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1074337E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54E823A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68AD281E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55E8EE4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ул.2 Тушинская д.29А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ACCE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D64687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2026</w:t>
            </w:r>
          </w:p>
        </w:tc>
      </w:tr>
      <w:tr w:rsidR="00AB4691" w:rsidRPr="0096072B" w14:paraId="7FA5001C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53B819C9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8C21E0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17979</w:t>
            </w:r>
          </w:p>
        </w:tc>
        <w:tc>
          <w:tcPr>
            <w:tcW w:w="1417" w:type="dxa"/>
            <w:vAlign w:val="center"/>
          </w:tcPr>
          <w:p w14:paraId="2A0766A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78FA32F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31830CB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0B8ADB0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6900CD7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ул.4 Советская д.4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7441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35C1BD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2026</w:t>
            </w:r>
          </w:p>
        </w:tc>
      </w:tr>
      <w:tr w:rsidR="00AB4691" w:rsidRPr="0096072B" w14:paraId="75B91EE8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78023FC9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955E78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17980</w:t>
            </w:r>
          </w:p>
        </w:tc>
        <w:tc>
          <w:tcPr>
            <w:tcW w:w="1417" w:type="dxa"/>
            <w:vAlign w:val="center"/>
          </w:tcPr>
          <w:p w14:paraId="3FA0C47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159EFF6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0FB9B06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61B1DF1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7FC7AC7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ул.8 Марта д.2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F9BB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F763AC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2026</w:t>
            </w:r>
          </w:p>
        </w:tc>
      </w:tr>
      <w:tr w:rsidR="00AB4691" w:rsidRPr="0096072B" w14:paraId="2257397B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59E3A2FD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CF0B5B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17981</w:t>
            </w:r>
          </w:p>
        </w:tc>
        <w:tc>
          <w:tcPr>
            <w:tcW w:w="1417" w:type="dxa"/>
            <w:vAlign w:val="center"/>
          </w:tcPr>
          <w:p w14:paraId="0978770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6D7B85A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36C2913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614A8E8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044AA1D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ул.Братская д.20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EA16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DF3858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2026</w:t>
            </w:r>
          </w:p>
        </w:tc>
      </w:tr>
      <w:tr w:rsidR="00AB4691" w:rsidRPr="0096072B" w14:paraId="261320AD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0744F390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B40808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17982</w:t>
            </w:r>
          </w:p>
        </w:tc>
        <w:tc>
          <w:tcPr>
            <w:tcW w:w="1417" w:type="dxa"/>
            <w:vAlign w:val="center"/>
          </w:tcPr>
          <w:p w14:paraId="749085A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6763343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63D84F1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7C5F2F5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6AA93FA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ул.Волховская д.14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CCCE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24D99D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2026</w:t>
            </w:r>
          </w:p>
        </w:tc>
      </w:tr>
      <w:tr w:rsidR="00AB4691" w:rsidRPr="0096072B" w14:paraId="7C473B8F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46D94B6A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92EEEB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17983</w:t>
            </w:r>
          </w:p>
        </w:tc>
        <w:tc>
          <w:tcPr>
            <w:tcW w:w="1417" w:type="dxa"/>
            <w:vAlign w:val="center"/>
          </w:tcPr>
          <w:p w14:paraId="38878CD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4333B33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316FBA1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2642240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526BD73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ул.Грузинское шоссе д.22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C09D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A821AB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2026</w:t>
            </w:r>
          </w:p>
        </w:tc>
      </w:tr>
      <w:tr w:rsidR="00AB4691" w:rsidRPr="0096072B" w14:paraId="1C1ABD0B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53C4EACA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4701B6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17984</w:t>
            </w:r>
          </w:p>
        </w:tc>
        <w:tc>
          <w:tcPr>
            <w:tcW w:w="1417" w:type="dxa"/>
            <w:vAlign w:val="center"/>
          </w:tcPr>
          <w:p w14:paraId="1BD7237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2778742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530CF9E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33DBBE7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1026301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ул.Грузинское шоссе д.53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F0AC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01CCE1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2026</w:t>
            </w:r>
          </w:p>
        </w:tc>
      </w:tr>
      <w:tr w:rsidR="00AB4691" w:rsidRPr="0096072B" w14:paraId="1BFE3588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48D31880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55FC79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17985</w:t>
            </w:r>
          </w:p>
        </w:tc>
        <w:tc>
          <w:tcPr>
            <w:tcW w:w="1417" w:type="dxa"/>
            <w:vAlign w:val="center"/>
          </w:tcPr>
          <w:p w14:paraId="26796EB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1B99EB9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7AEF58F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врезка на участке заявителя (нулевая врезка)</w:t>
            </w:r>
          </w:p>
        </w:tc>
        <w:tc>
          <w:tcPr>
            <w:tcW w:w="2693" w:type="dxa"/>
            <w:vAlign w:val="center"/>
          </w:tcPr>
          <w:p w14:paraId="4B34F18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4922437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ул.Грузинское шоссе д.146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34FB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296531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2026</w:t>
            </w:r>
          </w:p>
        </w:tc>
      </w:tr>
      <w:tr w:rsidR="00AB4691" w:rsidRPr="0096072B" w14:paraId="16DB2BA8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02586146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3987D1E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17986</w:t>
            </w:r>
          </w:p>
        </w:tc>
        <w:tc>
          <w:tcPr>
            <w:tcW w:w="1417" w:type="dxa"/>
            <w:vAlign w:val="center"/>
          </w:tcPr>
          <w:p w14:paraId="5C04B4B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3B952ED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6532B29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64FA257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6B7B510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ул.Грузинское шоссе д.29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0E98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36C252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2026</w:t>
            </w:r>
          </w:p>
        </w:tc>
      </w:tr>
      <w:tr w:rsidR="00AB4691" w:rsidRPr="0096072B" w14:paraId="100674D4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71268CB1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EF0592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17987</w:t>
            </w:r>
          </w:p>
        </w:tc>
        <w:tc>
          <w:tcPr>
            <w:tcW w:w="1417" w:type="dxa"/>
            <w:vAlign w:val="center"/>
          </w:tcPr>
          <w:p w14:paraId="159870D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142E2CA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4A737A6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4B2C823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058B361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ул.Гудаловская д.18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600B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37664D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2026</w:t>
            </w:r>
          </w:p>
        </w:tc>
      </w:tr>
      <w:tr w:rsidR="00AB4691" w:rsidRPr="0096072B" w14:paraId="2DD57BA4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62BCA6C1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A562DB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17988</w:t>
            </w:r>
          </w:p>
        </w:tc>
        <w:tc>
          <w:tcPr>
            <w:tcW w:w="1417" w:type="dxa"/>
            <w:vAlign w:val="center"/>
          </w:tcPr>
          <w:p w14:paraId="57251CD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45CFA5F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4A1FC4D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врезка на участке заявителя (нулевая врезка)</w:t>
            </w:r>
          </w:p>
        </w:tc>
        <w:tc>
          <w:tcPr>
            <w:tcW w:w="2693" w:type="dxa"/>
            <w:vAlign w:val="center"/>
          </w:tcPr>
          <w:p w14:paraId="3FCFFF9E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298E261E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ул.Косинова д.16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91EF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F04FFC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2026</w:t>
            </w:r>
          </w:p>
        </w:tc>
      </w:tr>
      <w:tr w:rsidR="00AB4691" w:rsidRPr="0096072B" w14:paraId="066E57E9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71F51047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17E5B7E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17989</w:t>
            </w:r>
          </w:p>
        </w:tc>
        <w:tc>
          <w:tcPr>
            <w:tcW w:w="1417" w:type="dxa"/>
            <w:vAlign w:val="center"/>
          </w:tcPr>
          <w:p w14:paraId="4788D99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6810A0D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60F7454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0929813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184F25A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ул.Ленина д.41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519A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495807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2026</w:t>
            </w:r>
          </w:p>
        </w:tc>
      </w:tr>
      <w:tr w:rsidR="00AB4691" w:rsidRPr="0096072B" w14:paraId="59E43BEC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522F30BA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76D3A6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17990</w:t>
            </w:r>
          </w:p>
        </w:tc>
        <w:tc>
          <w:tcPr>
            <w:tcW w:w="1417" w:type="dxa"/>
            <w:vAlign w:val="center"/>
          </w:tcPr>
          <w:p w14:paraId="3466F57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6CE37A9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6DE2108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14A1BF1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1C2C0B4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ул.Мира д.13Б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87DC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0BEFC5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2026</w:t>
            </w:r>
          </w:p>
        </w:tc>
      </w:tr>
      <w:tr w:rsidR="00AB4691" w:rsidRPr="0096072B" w14:paraId="29C5085B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23DBB928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F5B070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17991</w:t>
            </w:r>
          </w:p>
        </w:tc>
        <w:tc>
          <w:tcPr>
            <w:tcW w:w="1417" w:type="dxa"/>
            <w:vAlign w:val="center"/>
          </w:tcPr>
          <w:p w14:paraId="2228722E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04B106C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165D153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0C03EFE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0E16E2E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ул.Никифорова д.2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BB96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FD42CB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2026</w:t>
            </w:r>
          </w:p>
        </w:tc>
      </w:tr>
      <w:tr w:rsidR="00AB4691" w:rsidRPr="0096072B" w14:paraId="7EE63FB3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06DE5FA8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C08664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17992</w:t>
            </w:r>
          </w:p>
        </w:tc>
        <w:tc>
          <w:tcPr>
            <w:tcW w:w="1417" w:type="dxa"/>
            <w:vAlign w:val="center"/>
          </w:tcPr>
          <w:p w14:paraId="09489F1E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420CF5E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064254A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39B5FA7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155737E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ул.Новостроящаяся д.1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825A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999733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2026</w:t>
            </w:r>
          </w:p>
        </w:tc>
      </w:tr>
      <w:tr w:rsidR="00AB4691" w:rsidRPr="0096072B" w14:paraId="383E2938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6226A8BE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0245E7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17994</w:t>
            </w:r>
          </w:p>
        </w:tc>
        <w:tc>
          <w:tcPr>
            <w:tcW w:w="1417" w:type="dxa"/>
            <w:vAlign w:val="center"/>
          </w:tcPr>
          <w:p w14:paraId="0E489BC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128BE82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1C55C20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2100F90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3D5EBBA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ул.Садовая д.15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24A1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DF12C5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2026</w:t>
            </w:r>
          </w:p>
        </w:tc>
      </w:tr>
      <w:tr w:rsidR="00AB4691" w:rsidRPr="0096072B" w14:paraId="5E6897A8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43C0249B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D49314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17995</w:t>
            </w:r>
          </w:p>
        </w:tc>
        <w:tc>
          <w:tcPr>
            <w:tcW w:w="1417" w:type="dxa"/>
            <w:vAlign w:val="center"/>
          </w:tcPr>
          <w:p w14:paraId="3BF4BBB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36D1975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21A8ED1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врезка на участке заявителя (нулевая врезка)</w:t>
            </w:r>
          </w:p>
        </w:tc>
        <w:tc>
          <w:tcPr>
            <w:tcW w:w="2693" w:type="dxa"/>
            <w:vAlign w:val="center"/>
          </w:tcPr>
          <w:p w14:paraId="689C02B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4421EAC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ул.Северная д.2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866C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2CC9B2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2026</w:t>
            </w:r>
          </w:p>
        </w:tc>
      </w:tr>
      <w:tr w:rsidR="00AB4691" w:rsidRPr="0096072B" w14:paraId="47E67105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6D8EF13A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FC93F2D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17996</w:t>
            </w:r>
          </w:p>
        </w:tc>
        <w:tc>
          <w:tcPr>
            <w:tcW w:w="1417" w:type="dxa"/>
            <w:vAlign w:val="center"/>
          </w:tcPr>
          <w:p w14:paraId="068953A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5D59F66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5F4E4F4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5A44B87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1965FE0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ул.Тушинская д.13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041D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87ABE6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2026</w:t>
            </w:r>
          </w:p>
        </w:tc>
      </w:tr>
      <w:tr w:rsidR="00AB4691" w:rsidRPr="0096072B" w14:paraId="4614E79D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6E8AA83A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864A9FC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17997</w:t>
            </w:r>
          </w:p>
        </w:tc>
        <w:tc>
          <w:tcPr>
            <w:tcW w:w="1417" w:type="dxa"/>
            <w:vAlign w:val="center"/>
          </w:tcPr>
          <w:p w14:paraId="28DA1E9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52D3310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0B0C0A7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67FB6BC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3362694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ул.Софьи Перовской д.34А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D237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2F6EDFE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2026</w:t>
            </w:r>
          </w:p>
        </w:tc>
      </w:tr>
      <w:tr w:rsidR="00AB4691" w:rsidRPr="0096072B" w14:paraId="757256D8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2B0650AC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C5199C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17998</w:t>
            </w:r>
          </w:p>
        </w:tc>
        <w:tc>
          <w:tcPr>
            <w:tcW w:w="1417" w:type="dxa"/>
            <w:vAlign w:val="center"/>
          </w:tcPr>
          <w:p w14:paraId="5184F8C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7547C3F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5D35383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5DB96D77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2DA95AE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ул.Софьи Перовской д.37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02BC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86B3F9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2026</w:t>
            </w:r>
          </w:p>
        </w:tc>
      </w:tr>
      <w:tr w:rsidR="00AB4691" w:rsidRPr="0096072B" w14:paraId="65DB3126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3E7A8D03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E807F5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18712</w:t>
            </w:r>
          </w:p>
        </w:tc>
        <w:tc>
          <w:tcPr>
            <w:tcW w:w="1417" w:type="dxa"/>
            <w:vAlign w:val="center"/>
          </w:tcPr>
          <w:p w14:paraId="22A1D88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35FC048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2045F72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37273350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75E85AF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ул.119 км д.3 кв.1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71DA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май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C38B09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2025</w:t>
            </w:r>
          </w:p>
        </w:tc>
      </w:tr>
      <w:tr w:rsidR="00AB4691" w:rsidRPr="0096072B" w14:paraId="678DFF20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24F963A9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E71109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18727</w:t>
            </w:r>
          </w:p>
        </w:tc>
        <w:tc>
          <w:tcPr>
            <w:tcW w:w="1417" w:type="dxa"/>
            <w:vAlign w:val="center"/>
          </w:tcPr>
          <w:p w14:paraId="2296C55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0D1DECA2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500BBBA6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6D2A9D0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16D61711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ул.Свободы д.16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FA9A3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май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B5BB079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2025</w:t>
            </w:r>
          </w:p>
        </w:tc>
      </w:tr>
      <w:tr w:rsidR="00AB4691" w:rsidRPr="0096072B" w14:paraId="2C0843E2" w14:textId="77777777" w:rsidTr="00D459DA">
        <w:trPr>
          <w:trHeight w:val="20"/>
        </w:trPr>
        <w:tc>
          <w:tcPr>
            <w:tcW w:w="562" w:type="dxa"/>
            <w:vMerge/>
            <w:vAlign w:val="center"/>
          </w:tcPr>
          <w:p w14:paraId="4D81616A" w14:textId="77777777" w:rsidR="00AB4691" w:rsidRPr="0096072B" w:rsidRDefault="00AB4691">
            <w:pPr>
              <w:pStyle w:val="a3"/>
              <w:widowControl w:val="0"/>
              <w:numPr>
                <w:ilvl w:val="0"/>
                <w:numId w:val="2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78303D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6072B">
              <w:rPr>
                <w:spacing w:val="-22"/>
                <w:sz w:val="20"/>
                <w:szCs w:val="20"/>
              </w:rPr>
              <w:t>18738</w:t>
            </w:r>
          </w:p>
        </w:tc>
        <w:tc>
          <w:tcPr>
            <w:tcW w:w="1417" w:type="dxa"/>
            <w:vAlign w:val="center"/>
          </w:tcPr>
          <w:p w14:paraId="78370AE5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Чудовский район</w:t>
            </w:r>
          </w:p>
        </w:tc>
        <w:tc>
          <w:tcPr>
            <w:tcW w:w="1276" w:type="dxa"/>
            <w:vAlign w:val="center"/>
          </w:tcPr>
          <w:p w14:paraId="72A9F19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г.Чудово</w:t>
            </w:r>
          </w:p>
        </w:tc>
        <w:tc>
          <w:tcPr>
            <w:tcW w:w="2552" w:type="dxa"/>
            <w:vAlign w:val="center"/>
          </w:tcPr>
          <w:p w14:paraId="7CA63E8A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10BA2ABF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5106A98B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ул.Коммунальная д.1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31044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апрель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5B3C138" w14:textId="77777777" w:rsidR="00AB4691" w:rsidRPr="0096072B" w:rsidRDefault="00AB4691" w:rsidP="00D459D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2026</w:t>
            </w:r>
          </w:p>
        </w:tc>
      </w:tr>
      <w:bookmarkEnd w:id="123"/>
      <w:bookmarkEnd w:id="124"/>
    </w:tbl>
    <w:p w14:paraId="33C5DCA3" w14:textId="77777777" w:rsidR="00AB4691" w:rsidRPr="0096072B" w:rsidRDefault="00AB4691" w:rsidP="00224E68">
      <w:pPr>
        <w:pStyle w:val="a3"/>
        <w:jc w:val="center"/>
        <w:rPr>
          <w:b/>
          <w:bCs/>
          <w:lang w:val="ru-RU"/>
        </w:rPr>
      </w:pPr>
    </w:p>
    <w:p w14:paraId="34F2F7F3" w14:textId="77777777" w:rsidR="00AB4691" w:rsidRPr="0096072B" w:rsidRDefault="00AB4691" w:rsidP="00224E68">
      <w:pPr>
        <w:pStyle w:val="a3"/>
        <w:jc w:val="center"/>
        <w:rPr>
          <w:b/>
          <w:bCs/>
          <w:lang w:val="ru-RU"/>
        </w:rPr>
        <w:sectPr w:rsidR="00AB4691" w:rsidRPr="0096072B" w:rsidSect="001916A8">
          <w:pgSz w:w="16838" w:h="11906" w:orient="landscape"/>
          <w:pgMar w:top="1418" w:right="851" w:bottom="1134" w:left="1701" w:header="680" w:footer="680" w:gutter="0"/>
          <w:cols w:space="708"/>
          <w:docGrid w:linePitch="360"/>
        </w:sectPr>
      </w:pPr>
    </w:p>
    <w:p w14:paraId="3B0BC892" w14:textId="005F32AA" w:rsidR="00BA5736" w:rsidRPr="0096072B" w:rsidRDefault="00FC3015" w:rsidP="00FC3015">
      <w:pPr>
        <w:pStyle w:val="10"/>
        <w:spacing w:before="120" w:after="120"/>
        <w:rPr>
          <w:rFonts w:cs="Times New Roman"/>
          <w:lang w:eastAsia="ar-SA" w:bidi="en-US"/>
        </w:rPr>
      </w:pPr>
      <w:bookmarkStart w:id="125" w:name="_Toc69893554"/>
      <w:bookmarkStart w:id="126" w:name="_Hlk138844168"/>
      <w:bookmarkStart w:id="127" w:name="_Toc191453253"/>
      <w:bookmarkEnd w:id="10"/>
      <w:bookmarkEnd w:id="15"/>
      <w:r w:rsidRPr="0096072B">
        <w:rPr>
          <w:rFonts w:cs="Times New Roman"/>
          <w:lang w:eastAsia="ar-SA" w:bidi="en-US"/>
        </w:rPr>
        <w:lastRenderedPageBreak/>
        <w:t>4.</w:t>
      </w:r>
      <w:r w:rsidR="00A86319" w:rsidRPr="0096072B">
        <w:rPr>
          <w:rFonts w:cs="Times New Roman"/>
          <w:lang w:eastAsia="ar-SA" w:bidi="en-US"/>
        </w:rPr>
        <w:t xml:space="preserve"> </w:t>
      </w:r>
      <w:r w:rsidR="0057505E" w:rsidRPr="0096072B">
        <w:rPr>
          <w:rFonts w:cs="Times New Roman"/>
          <w:lang w:eastAsia="ar-SA" w:bidi="en-US"/>
        </w:rPr>
        <w:t>Сведения</w:t>
      </w:r>
      <w:r w:rsidR="00A86319" w:rsidRPr="0096072B">
        <w:rPr>
          <w:rFonts w:cs="Times New Roman"/>
          <w:lang w:eastAsia="ar-SA" w:bidi="en-US"/>
        </w:rPr>
        <w:t xml:space="preserve"> </w:t>
      </w:r>
      <w:r w:rsidR="0057505E" w:rsidRPr="0096072B">
        <w:rPr>
          <w:rFonts w:eastAsia="Times New Roman" w:cs="Times New Roman"/>
          <w:lang w:eastAsia="ar-SA" w:bidi="en-US"/>
        </w:rPr>
        <w:t>о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57505E" w:rsidRPr="0096072B">
        <w:rPr>
          <w:rFonts w:eastAsia="Times New Roman" w:cs="Times New Roman"/>
          <w:lang w:eastAsia="ar-SA" w:bidi="en-US"/>
        </w:rPr>
        <w:t>планируемых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57505E" w:rsidRPr="0096072B">
        <w:rPr>
          <w:rFonts w:eastAsia="Times New Roman" w:cs="Times New Roman"/>
          <w:lang w:eastAsia="ar-SA" w:bidi="en-US"/>
        </w:rPr>
        <w:t>для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57505E" w:rsidRPr="0096072B">
        <w:rPr>
          <w:rFonts w:eastAsia="Times New Roman" w:cs="Times New Roman"/>
          <w:lang w:eastAsia="ar-SA" w:bidi="en-US"/>
        </w:rPr>
        <w:t>размещения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57505E" w:rsidRPr="0096072B">
        <w:rPr>
          <w:rFonts w:eastAsia="Times New Roman" w:cs="Times New Roman"/>
          <w:lang w:eastAsia="ar-SA" w:bidi="en-US"/>
        </w:rPr>
        <w:t>на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57505E" w:rsidRPr="0096072B">
        <w:rPr>
          <w:rFonts w:eastAsia="Times New Roman" w:cs="Times New Roman"/>
          <w:lang w:eastAsia="ar-SA" w:bidi="en-US"/>
        </w:rPr>
        <w:t>территориях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9A1C3F" w:rsidRPr="0096072B">
        <w:rPr>
          <w:rFonts w:eastAsia="Times New Roman" w:cs="Times New Roman"/>
          <w:lang w:eastAsia="ar-SA" w:bidi="en-US"/>
        </w:rPr>
        <w:t>муниципального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385463" w:rsidRPr="0096072B">
        <w:rPr>
          <w:rFonts w:eastAsia="Times New Roman" w:cs="Times New Roman"/>
          <w:lang w:eastAsia="ar-SA" w:bidi="en-US"/>
        </w:rPr>
        <w:t>ОБРАЗОВАНИЯ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385463" w:rsidRPr="0096072B">
        <w:rPr>
          <w:rFonts w:eastAsia="Times New Roman" w:cs="Times New Roman"/>
          <w:lang w:eastAsia="ar-SA" w:bidi="en-US"/>
        </w:rPr>
        <w:t>ОБЪЕКТОВ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57505E" w:rsidRPr="0096072B">
        <w:rPr>
          <w:rFonts w:eastAsia="Times New Roman" w:cs="Times New Roman"/>
          <w:lang w:eastAsia="ar-SA" w:bidi="en-US"/>
        </w:rPr>
        <w:t>федерального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57505E" w:rsidRPr="0096072B">
        <w:rPr>
          <w:rFonts w:eastAsia="Times New Roman" w:cs="Times New Roman"/>
          <w:lang w:eastAsia="ar-SA" w:bidi="en-US"/>
        </w:rPr>
        <w:t>значения,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57505E" w:rsidRPr="0096072B">
        <w:rPr>
          <w:rFonts w:eastAsia="Times New Roman" w:cs="Times New Roman"/>
          <w:lang w:eastAsia="ar-SA" w:bidi="en-US"/>
        </w:rPr>
        <w:t>объектов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57505E" w:rsidRPr="0096072B">
        <w:rPr>
          <w:rFonts w:eastAsia="Times New Roman" w:cs="Times New Roman"/>
          <w:lang w:eastAsia="ar-SA" w:bidi="en-US"/>
        </w:rPr>
        <w:t>регионального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57505E" w:rsidRPr="0096072B">
        <w:rPr>
          <w:rFonts w:eastAsia="Times New Roman" w:cs="Times New Roman"/>
          <w:lang w:eastAsia="ar-SA" w:bidi="en-US"/>
        </w:rPr>
        <w:t>значения</w:t>
      </w:r>
      <w:bookmarkEnd w:id="125"/>
      <w:bookmarkEnd w:id="127"/>
    </w:p>
    <w:bookmarkEnd w:id="126"/>
    <w:p w14:paraId="4E1A49C7" w14:textId="0A74EF2C" w:rsidR="005461E8" w:rsidRPr="0096072B" w:rsidRDefault="005461E8" w:rsidP="0041000E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="Times New Roman"/>
          <w:sz w:val="24"/>
          <w:szCs w:val="24"/>
          <w:lang w:bidi="en-US"/>
        </w:rPr>
        <w:t>На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территорию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E0223E" w:rsidRPr="0096072B">
        <w:rPr>
          <w:rFonts w:eastAsia="Times New Roman"/>
          <w:sz w:val="24"/>
          <w:szCs w:val="24"/>
          <w:lang w:bidi="en-US"/>
        </w:rPr>
        <w:t>Муниципального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E0223E" w:rsidRPr="0096072B">
        <w:rPr>
          <w:rFonts w:eastAsia="Times New Roman"/>
          <w:sz w:val="24"/>
          <w:szCs w:val="24"/>
          <w:lang w:bidi="en-US"/>
        </w:rPr>
        <w:t>образования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E0223E" w:rsidRPr="0096072B">
        <w:rPr>
          <w:rFonts w:eastAsia="Times New Roman"/>
          <w:sz w:val="24"/>
          <w:szCs w:val="24"/>
          <w:lang w:bidi="en-US"/>
        </w:rPr>
        <w:t>город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E0223E" w:rsidRPr="0096072B">
        <w:rPr>
          <w:rFonts w:eastAsia="Times New Roman"/>
          <w:sz w:val="24"/>
          <w:szCs w:val="24"/>
          <w:lang w:bidi="en-US"/>
        </w:rPr>
        <w:t>Чудово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распространяют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действие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следующие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документы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планирования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Российской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Федерации:</w:t>
      </w:r>
    </w:p>
    <w:p w14:paraId="411F44D2" w14:textId="67722BC4" w:rsidR="003B3BC6" w:rsidRPr="0096072B" w:rsidRDefault="003B3BC6" w:rsidP="0041000E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="Times New Roman"/>
          <w:sz w:val="24"/>
          <w:szCs w:val="24"/>
          <w:lang w:bidi="en-US"/>
        </w:rPr>
        <w:t>1)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схема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планирования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Российской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Федерации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области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здравоохранения,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утвержденная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распоряжением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Правительства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Российской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Федерации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от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28.12.2012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№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2607-р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(с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последующими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изменениями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дополнениями);</w:t>
      </w:r>
    </w:p>
    <w:p w14:paraId="67A00A66" w14:textId="2E7D864C" w:rsidR="003B3BC6" w:rsidRPr="0096072B" w:rsidRDefault="003B3BC6" w:rsidP="0041000E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="Times New Roman"/>
          <w:sz w:val="24"/>
          <w:szCs w:val="24"/>
          <w:lang w:bidi="en-US"/>
        </w:rPr>
        <w:t>2)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схема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планирования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Российской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Федерации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области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высшего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профессионального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образования,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утвержденная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распоряжением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Правительства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Российской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Федерации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от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26.02.2013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№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247-р;</w:t>
      </w:r>
    </w:p>
    <w:p w14:paraId="01BBCA4B" w14:textId="083B196C" w:rsidR="003B3BC6" w:rsidRPr="0096072B" w:rsidRDefault="003B3BC6" w:rsidP="0041000E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="Times New Roman"/>
          <w:sz w:val="24"/>
          <w:szCs w:val="24"/>
          <w:lang w:bidi="en-US"/>
        </w:rPr>
        <w:t>3)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схема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планирования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Российской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Федерации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области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федерального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транспорта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(железнодорожного,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воздушного,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морского,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внутреннего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водного),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автомобильных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дорог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федерального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значения,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утвержденная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распоряжением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Правительства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Российской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Федерации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от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19.03.2013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№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384-р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(с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последующими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изменениями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дополнениями);</w:t>
      </w:r>
    </w:p>
    <w:p w14:paraId="1C4C4D8E" w14:textId="32DF413E" w:rsidR="003B3BC6" w:rsidRPr="0096072B" w:rsidRDefault="003B3BC6" w:rsidP="0041000E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="Times New Roman"/>
          <w:sz w:val="24"/>
          <w:szCs w:val="24"/>
          <w:lang w:bidi="en-US"/>
        </w:rPr>
        <w:t>4)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схема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планирования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Российской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Федерации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области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федерального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транспорта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(в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части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трубопроводного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транспорта),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утвержденная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распоряжением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Правительства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Российской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Федерации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от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06.05.2015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№816-р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(с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последующими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изменениями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дополнениями);</w:t>
      </w:r>
    </w:p>
    <w:p w14:paraId="3647FDCE" w14:textId="0513F42F" w:rsidR="003B3BC6" w:rsidRPr="0096072B" w:rsidRDefault="003B3BC6" w:rsidP="0041000E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="Times New Roman"/>
          <w:sz w:val="24"/>
          <w:szCs w:val="24"/>
          <w:lang w:bidi="en-US"/>
        </w:rPr>
        <w:t>5)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схема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планирования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Российской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Федерации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области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обороны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страны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безопасности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государства,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утвержденная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указом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Президента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Российской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Федерации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от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10.12.2015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№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615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сс;</w:t>
      </w:r>
    </w:p>
    <w:p w14:paraId="70A336B5" w14:textId="108F66F1" w:rsidR="003B3BC6" w:rsidRPr="0096072B" w:rsidRDefault="003B3BC6" w:rsidP="0041000E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="Times New Roman"/>
          <w:sz w:val="24"/>
          <w:szCs w:val="24"/>
          <w:lang w:bidi="en-US"/>
        </w:rPr>
        <w:t>6)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схема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планирования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Российской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Федерации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области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энергетики,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утвержденная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распоряжением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Правительства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Российской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Федерации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от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01.08.2016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№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1634-р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(с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последующими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изменениями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дополнениями).</w:t>
      </w:r>
    </w:p>
    <w:p w14:paraId="632C2ECB" w14:textId="24F318E9" w:rsidR="00D71D1E" w:rsidRPr="0096072B" w:rsidRDefault="00D71D1E" w:rsidP="00D71D1E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="Times New Roman"/>
          <w:sz w:val="24"/>
          <w:szCs w:val="24"/>
          <w:lang w:bidi="en-US"/>
        </w:rPr>
        <w:t>Сведения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видах,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назначении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наименованиях,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планируемых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для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размещения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территориях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муниципального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образования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объектов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u w:val="single"/>
          <w:lang w:bidi="en-US"/>
        </w:rPr>
        <w:t>федерального</w:t>
      </w:r>
      <w:r w:rsidR="00A86319" w:rsidRPr="0096072B">
        <w:rPr>
          <w:rFonts w:eastAsia="Times New Roman"/>
          <w:sz w:val="24"/>
          <w:szCs w:val="24"/>
          <w:u w:val="single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u w:val="single"/>
          <w:lang w:bidi="en-US"/>
        </w:rPr>
        <w:t>значения</w:t>
      </w:r>
      <w:r w:rsidRPr="0096072B">
        <w:rPr>
          <w:rFonts w:eastAsia="Times New Roman"/>
          <w:sz w:val="24"/>
          <w:szCs w:val="24"/>
          <w:lang w:bidi="en-US"/>
        </w:rPr>
        <w:t>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основные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характеристики,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местоположение,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характеристики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зон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особыми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условиями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использования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территорий,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реквизиты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документов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планирования,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также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обоснование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выбранного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варианта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размещения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данных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объектов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представлены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таблице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4.1.</w:t>
      </w:r>
    </w:p>
    <w:p w14:paraId="06F53C97" w14:textId="0D082F74" w:rsidR="00CC732F" w:rsidRPr="0096072B" w:rsidRDefault="005461E8" w:rsidP="0041000E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="Times New Roman"/>
          <w:sz w:val="24"/>
          <w:szCs w:val="24"/>
          <w:lang w:bidi="en-US"/>
        </w:rPr>
        <w:t>Кроме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того,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территорию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E0223E" w:rsidRPr="0096072B">
        <w:rPr>
          <w:rFonts w:eastAsia="Times New Roman"/>
          <w:sz w:val="24"/>
          <w:szCs w:val="24"/>
          <w:lang w:bidi="en-US"/>
        </w:rPr>
        <w:t>Муниципального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E0223E" w:rsidRPr="0096072B">
        <w:rPr>
          <w:rFonts w:eastAsia="Times New Roman"/>
          <w:sz w:val="24"/>
          <w:szCs w:val="24"/>
          <w:lang w:bidi="en-US"/>
        </w:rPr>
        <w:t>образования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E0223E" w:rsidRPr="0096072B">
        <w:rPr>
          <w:rFonts w:eastAsia="Times New Roman"/>
          <w:sz w:val="24"/>
          <w:szCs w:val="24"/>
          <w:lang w:bidi="en-US"/>
        </w:rPr>
        <w:t>город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E0223E" w:rsidRPr="0096072B">
        <w:rPr>
          <w:rFonts w:eastAsia="Times New Roman"/>
          <w:sz w:val="24"/>
          <w:szCs w:val="24"/>
          <w:lang w:bidi="en-US"/>
        </w:rPr>
        <w:t>Чудово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распространяется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действие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документов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планирования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D85DD6" w:rsidRPr="0096072B">
        <w:rPr>
          <w:rFonts w:eastAsia="Times New Roman"/>
          <w:sz w:val="24"/>
          <w:szCs w:val="24"/>
          <w:lang w:bidi="en-US"/>
        </w:rPr>
        <w:t>Новгородской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3B3BC6" w:rsidRPr="0096072B">
        <w:rPr>
          <w:rFonts w:eastAsia="Times New Roman"/>
          <w:sz w:val="24"/>
          <w:szCs w:val="24"/>
          <w:lang w:bidi="en-US"/>
        </w:rPr>
        <w:t>области</w:t>
      </w:r>
      <w:r w:rsidRPr="0096072B">
        <w:rPr>
          <w:rFonts w:eastAsia="Times New Roman"/>
          <w:sz w:val="24"/>
          <w:szCs w:val="24"/>
          <w:lang w:bidi="en-US"/>
        </w:rPr>
        <w:t>:</w:t>
      </w:r>
    </w:p>
    <w:p w14:paraId="09222821" w14:textId="60E1FBE5" w:rsidR="005461E8" w:rsidRPr="0096072B" w:rsidRDefault="00CC732F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с</w:t>
      </w:r>
      <w:r w:rsidR="005461E8" w:rsidRPr="0096072B">
        <w:t>хема</w:t>
      </w:r>
      <w:r w:rsidR="00A86319" w:rsidRPr="0096072B">
        <w:t xml:space="preserve"> </w:t>
      </w:r>
      <w:r w:rsidR="005461E8" w:rsidRPr="0096072B">
        <w:t>территориального</w:t>
      </w:r>
      <w:r w:rsidR="00A86319" w:rsidRPr="0096072B">
        <w:t xml:space="preserve"> </w:t>
      </w:r>
      <w:r w:rsidR="005461E8" w:rsidRPr="0096072B">
        <w:t>планирования</w:t>
      </w:r>
      <w:r w:rsidR="00A86319" w:rsidRPr="0096072B">
        <w:t xml:space="preserve"> </w:t>
      </w:r>
      <w:r w:rsidR="00D85DD6" w:rsidRPr="0096072B">
        <w:t>Новгородской</w:t>
      </w:r>
      <w:r w:rsidR="00A86319" w:rsidRPr="0096072B">
        <w:t xml:space="preserve"> </w:t>
      </w:r>
      <w:r w:rsidR="00A2680C" w:rsidRPr="0096072B">
        <w:t>области</w:t>
      </w:r>
      <w:r w:rsidR="002115BF" w:rsidRPr="0096072B">
        <w:t>,</w:t>
      </w:r>
      <w:r w:rsidR="00A86319" w:rsidRPr="0096072B">
        <w:t xml:space="preserve"> </w:t>
      </w:r>
      <w:r w:rsidR="002115BF" w:rsidRPr="0096072B">
        <w:t>утвержденная</w:t>
      </w:r>
      <w:r w:rsidR="00A86319" w:rsidRPr="0096072B">
        <w:t xml:space="preserve"> </w:t>
      </w:r>
      <w:r w:rsidR="000E1183" w:rsidRPr="0096072B">
        <w:t>Постановление</w:t>
      </w:r>
      <w:r w:rsidRPr="0096072B">
        <w:t>м</w:t>
      </w:r>
      <w:r w:rsidR="00A86319" w:rsidRPr="0096072B">
        <w:t xml:space="preserve"> </w:t>
      </w:r>
      <w:r w:rsidR="00D85DD6" w:rsidRPr="0096072B">
        <w:t>Новгородской</w:t>
      </w:r>
      <w:r w:rsidR="00A86319" w:rsidRPr="0096072B">
        <w:t xml:space="preserve"> </w:t>
      </w:r>
      <w:r w:rsidR="00A2680C" w:rsidRPr="0096072B">
        <w:t>области</w:t>
      </w:r>
      <w:r w:rsidR="00A86319" w:rsidRPr="0096072B">
        <w:t xml:space="preserve"> </w:t>
      </w:r>
      <w:r w:rsidR="002115BF" w:rsidRPr="0096072B">
        <w:t>от</w:t>
      </w:r>
      <w:r w:rsidR="00A86319" w:rsidRPr="0096072B">
        <w:t xml:space="preserve"> </w:t>
      </w:r>
      <w:r w:rsidR="00D85DD6" w:rsidRPr="0096072B">
        <w:t>20.01.2023</w:t>
      </w:r>
      <w:r w:rsidR="00A86319" w:rsidRPr="0096072B">
        <w:t xml:space="preserve"> </w:t>
      </w:r>
      <w:r w:rsidR="00A2680C" w:rsidRPr="0096072B">
        <w:t>г.</w:t>
      </w:r>
      <w:r w:rsidR="00A86319" w:rsidRPr="0096072B">
        <w:t xml:space="preserve"> </w:t>
      </w:r>
      <w:r w:rsidR="00A2680C" w:rsidRPr="0096072B">
        <w:t>№</w:t>
      </w:r>
      <w:r w:rsidR="00A86319" w:rsidRPr="0096072B">
        <w:t xml:space="preserve"> </w:t>
      </w:r>
      <w:r w:rsidR="00D85DD6" w:rsidRPr="0096072B">
        <w:t>32</w:t>
      </w:r>
      <w:r w:rsidR="002D64CD" w:rsidRPr="0096072B">
        <w:t>.</w:t>
      </w:r>
    </w:p>
    <w:p w14:paraId="7CA74166" w14:textId="3F1902C2" w:rsidR="003D52F4" w:rsidRPr="0096072B" w:rsidRDefault="003D52F4" w:rsidP="0041000E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="Times New Roman"/>
          <w:sz w:val="24"/>
          <w:szCs w:val="24"/>
          <w:lang w:bidi="en-US"/>
        </w:rPr>
        <w:t>Сведения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видах,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назначении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наименованиях,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планируемых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для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размещения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территориях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9A1C3F" w:rsidRPr="0096072B">
        <w:rPr>
          <w:rFonts w:eastAsia="Times New Roman"/>
          <w:sz w:val="24"/>
          <w:szCs w:val="24"/>
          <w:lang w:bidi="en-US"/>
        </w:rPr>
        <w:t>муниципального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671BD9" w:rsidRPr="0096072B">
        <w:rPr>
          <w:rFonts w:eastAsia="Times New Roman"/>
          <w:sz w:val="24"/>
          <w:szCs w:val="24"/>
          <w:lang w:bidi="en-US"/>
        </w:rPr>
        <w:t>образования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="00671BD9" w:rsidRPr="0096072B">
        <w:rPr>
          <w:rFonts w:eastAsia="Times New Roman"/>
          <w:sz w:val="24"/>
          <w:szCs w:val="24"/>
          <w:lang w:bidi="en-US"/>
        </w:rPr>
        <w:t>объектов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u w:val="single"/>
          <w:lang w:bidi="en-US"/>
        </w:rPr>
        <w:t>регионального</w:t>
      </w:r>
      <w:r w:rsidR="00A86319" w:rsidRPr="0096072B">
        <w:rPr>
          <w:rFonts w:eastAsia="Times New Roman"/>
          <w:sz w:val="24"/>
          <w:szCs w:val="24"/>
          <w:u w:val="single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u w:val="single"/>
          <w:lang w:bidi="en-US"/>
        </w:rPr>
        <w:t>значения</w:t>
      </w:r>
      <w:r w:rsidRPr="0096072B">
        <w:rPr>
          <w:rFonts w:eastAsia="Times New Roman"/>
          <w:sz w:val="24"/>
          <w:szCs w:val="24"/>
          <w:lang w:bidi="en-US"/>
        </w:rPr>
        <w:t>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основные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характеристики,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местоположение,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характеристики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зон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особыми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условиями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использования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территорий,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реквизиты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документов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планирования,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также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обоснование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выбранного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варианта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размещения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данных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объектов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представлены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таблице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4.</w:t>
      </w:r>
      <w:r w:rsidR="00D2270C" w:rsidRPr="0096072B">
        <w:rPr>
          <w:rFonts w:eastAsia="Times New Roman"/>
          <w:sz w:val="24"/>
          <w:szCs w:val="24"/>
          <w:lang w:bidi="en-US"/>
        </w:rPr>
        <w:t>2</w:t>
      </w:r>
      <w:r w:rsidR="005F0CD2" w:rsidRPr="0096072B">
        <w:rPr>
          <w:rFonts w:eastAsia="Times New Roman"/>
          <w:sz w:val="24"/>
          <w:szCs w:val="24"/>
          <w:lang w:bidi="en-US"/>
        </w:rPr>
        <w:t>.</w:t>
      </w:r>
    </w:p>
    <w:p w14:paraId="71BDA7AF" w14:textId="77777777" w:rsidR="00EB6DFD" w:rsidRPr="0096072B" w:rsidRDefault="00EB6DFD" w:rsidP="005F0CD2">
      <w:pPr>
        <w:pStyle w:val="a3"/>
        <w:rPr>
          <w:lang w:val="ru-RU"/>
        </w:rPr>
      </w:pPr>
    </w:p>
    <w:p w14:paraId="0F8ECDCA" w14:textId="7D02DBF8" w:rsidR="00EB6DFD" w:rsidRPr="0096072B" w:rsidRDefault="00EB6DFD" w:rsidP="005F0CD2">
      <w:pPr>
        <w:pStyle w:val="a3"/>
        <w:rPr>
          <w:lang w:val="ru-RU"/>
        </w:rPr>
        <w:sectPr w:rsidR="00EB6DFD" w:rsidRPr="0096072B" w:rsidSect="00F61989">
          <w:pgSz w:w="11906" w:h="16838"/>
          <w:pgMar w:top="1418" w:right="851" w:bottom="1134" w:left="1701" w:header="680" w:footer="680" w:gutter="0"/>
          <w:cols w:space="708"/>
          <w:docGrid w:linePitch="360"/>
        </w:sectPr>
      </w:pPr>
    </w:p>
    <w:p w14:paraId="6FF9449D" w14:textId="33B7293C" w:rsidR="00605956" w:rsidRPr="0096072B" w:rsidRDefault="00605956" w:rsidP="00F4299C">
      <w:pPr>
        <w:pStyle w:val="a3"/>
        <w:keepNext/>
        <w:suppressAutoHyphens/>
        <w:ind w:firstLine="0"/>
        <w:jc w:val="right"/>
        <w:rPr>
          <w:b/>
          <w:sz w:val="26"/>
          <w:szCs w:val="26"/>
          <w:lang w:val="ru-RU"/>
        </w:rPr>
      </w:pPr>
      <w:bookmarkStart w:id="128" w:name="_Hlk138664011"/>
      <w:r w:rsidRPr="0096072B">
        <w:rPr>
          <w:b/>
          <w:sz w:val="26"/>
          <w:szCs w:val="26"/>
          <w:lang w:val="ru-RU"/>
        </w:rPr>
        <w:lastRenderedPageBreak/>
        <w:t>Таблица</w:t>
      </w:r>
      <w:r w:rsidR="00A86319" w:rsidRPr="0096072B">
        <w:rPr>
          <w:b/>
          <w:sz w:val="26"/>
          <w:szCs w:val="26"/>
          <w:lang w:val="ru-RU"/>
        </w:rPr>
        <w:t xml:space="preserve"> </w:t>
      </w:r>
      <w:r w:rsidRPr="0096072B">
        <w:rPr>
          <w:b/>
          <w:sz w:val="26"/>
          <w:szCs w:val="26"/>
          <w:lang w:val="ru-RU"/>
        </w:rPr>
        <w:t>4.</w:t>
      </w:r>
      <w:r w:rsidR="00D2270C" w:rsidRPr="0096072B">
        <w:rPr>
          <w:b/>
          <w:sz w:val="26"/>
          <w:szCs w:val="26"/>
          <w:lang w:val="ru-RU"/>
        </w:rPr>
        <w:t>1</w:t>
      </w:r>
    </w:p>
    <w:p w14:paraId="48CA383D" w14:textId="734C89D4" w:rsidR="00605956" w:rsidRPr="0096072B" w:rsidRDefault="00605956" w:rsidP="00402C5B">
      <w:pPr>
        <w:pStyle w:val="a3"/>
        <w:spacing w:after="120"/>
        <w:jc w:val="center"/>
        <w:rPr>
          <w:b/>
          <w:lang w:val="ru-RU"/>
        </w:rPr>
      </w:pPr>
      <w:bookmarkStart w:id="129" w:name="_Hlk191392374"/>
      <w:r w:rsidRPr="0096072B">
        <w:rPr>
          <w:b/>
          <w:lang w:val="ru-RU"/>
        </w:rPr>
        <w:t>Сведения</w:t>
      </w:r>
      <w:r w:rsidR="00A86319" w:rsidRPr="0096072B">
        <w:rPr>
          <w:b/>
          <w:lang w:val="ru-RU"/>
        </w:rPr>
        <w:t xml:space="preserve"> </w:t>
      </w:r>
      <w:r w:rsidRPr="0096072B">
        <w:rPr>
          <w:b/>
          <w:lang w:val="ru-RU"/>
        </w:rPr>
        <w:t>о</w:t>
      </w:r>
      <w:r w:rsidR="00A86319" w:rsidRPr="0096072B">
        <w:rPr>
          <w:b/>
          <w:lang w:val="ru-RU"/>
        </w:rPr>
        <w:t xml:space="preserve"> </w:t>
      </w:r>
      <w:r w:rsidRPr="0096072B">
        <w:rPr>
          <w:b/>
          <w:lang w:val="ru-RU"/>
        </w:rPr>
        <w:t>планируемых</w:t>
      </w:r>
      <w:r w:rsidR="00A86319" w:rsidRPr="0096072B">
        <w:rPr>
          <w:b/>
          <w:lang w:val="ru-RU"/>
        </w:rPr>
        <w:t xml:space="preserve"> </w:t>
      </w:r>
      <w:r w:rsidRPr="0096072B">
        <w:rPr>
          <w:b/>
          <w:lang w:val="ru-RU"/>
        </w:rPr>
        <w:t>для</w:t>
      </w:r>
      <w:r w:rsidR="00A86319" w:rsidRPr="0096072B">
        <w:rPr>
          <w:b/>
          <w:lang w:val="ru-RU"/>
        </w:rPr>
        <w:t xml:space="preserve"> </w:t>
      </w:r>
      <w:r w:rsidRPr="0096072B">
        <w:rPr>
          <w:b/>
          <w:lang w:val="ru-RU"/>
        </w:rPr>
        <w:t>размещения</w:t>
      </w:r>
      <w:r w:rsidR="00A86319" w:rsidRPr="0096072B">
        <w:rPr>
          <w:b/>
          <w:lang w:val="ru-RU"/>
        </w:rPr>
        <w:t xml:space="preserve"> </w:t>
      </w:r>
      <w:r w:rsidRPr="0096072B">
        <w:rPr>
          <w:b/>
          <w:lang w:val="ru-RU"/>
        </w:rPr>
        <w:t>на</w:t>
      </w:r>
      <w:r w:rsidR="00A86319" w:rsidRPr="0096072B">
        <w:rPr>
          <w:b/>
          <w:lang w:val="ru-RU"/>
        </w:rPr>
        <w:t xml:space="preserve"> </w:t>
      </w:r>
      <w:r w:rsidRPr="0096072B">
        <w:rPr>
          <w:b/>
          <w:lang w:val="ru-RU"/>
        </w:rPr>
        <w:t>территории</w:t>
      </w:r>
      <w:r w:rsidR="00A86319" w:rsidRPr="0096072B">
        <w:rPr>
          <w:b/>
          <w:lang w:val="ru-RU"/>
        </w:rPr>
        <w:t xml:space="preserve"> </w:t>
      </w:r>
      <w:r w:rsidR="009A1C3F" w:rsidRPr="0096072B">
        <w:rPr>
          <w:b/>
          <w:lang w:val="ru-RU"/>
        </w:rPr>
        <w:t>муниципального</w:t>
      </w:r>
      <w:r w:rsidR="00A86319" w:rsidRPr="0096072B">
        <w:rPr>
          <w:b/>
          <w:lang w:val="ru-RU"/>
        </w:rPr>
        <w:t xml:space="preserve"> </w:t>
      </w:r>
      <w:r w:rsidR="00671BD9" w:rsidRPr="0096072B">
        <w:rPr>
          <w:b/>
          <w:lang w:val="ru-RU"/>
        </w:rPr>
        <w:t>образования</w:t>
      </w:r>
      <w:r w:rsidR="00A86319" w:rsidRPr="0096072B">
        <w:rPr>
          <w:b/>
          <w:lang w:val="ru-RU"/>
        </w:rPr>
        <w:t xml:space="preserve"> </w:t>
      </w:r>
      <w:r w:rsidR="00671BD9" w:rsidRPr="0096072B">
        <w:rPr>
          <w:b/>
          <w:lang w:val="ru-RU"/>
        </w:rPr>
        <w:t>объектах</w:t>
      </w:r>
      <w:r w:rsidR="00A86319" w:rsidRPr="0096072B">
        <w:rPr>
          <w:b/>
          <w:lang w:val="ru-RU"/>
        </w:rPr>
        <w:t xml:space="preserve"> </w:t>
      </w:r>
      <w:r w:rsidRPr="0096072B">
        <w:rPr>
          <w:b/>
          <w:lang w:val="ru-RU"/>
        </w:rPr>
        <w:t>федерального</w:t>
      </w:r>
      <w:r w:rsidR="00A86319" w:rsidRPr="0096072B">
        <w:rPr>
          <w:b/>
          <w:lang w:val="ru-RU"/>
        </w:rPr>
        <w:t xml:space="preserve"> </w:t>
      </w:r>
      <w:r w:rsidRPr="0096072B">
        <w:rPr>
          <w:b/>
          <w:lang w:val="ru-RU"/>
        </w:rPr>
        <w:t>значения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4253"/>
        <w:gridCol w:w="992"/>
        <w:gridCol w:w="1134"/>
        <w:gridCol w:w="1418"/>
        <w:gridCol w:w="1134"/>
        <w:gridCol w:w="1134"/>
        <w:gridCol w:w="1381"/>
      </w:tblGrid>
      <w:tr w:rsidR="004E520D" w:rsidRPr="0096072B" w14:paraId="4925E947" w14:textId="77777777" w:rsidTr="00874D0F">
        <w:trPr>
          <w:cantSplit/>
          <w:trHeight w:val="564"/>
          <w:tblHeader/>
        </w:trPr>
        <w:tc>
          <w:tcPr>
            <w:tcW w:w="562" w:type="dxa"/>
            <w:vAlign w:val="center"/>
          </w:tcPr>
          <w:p w14:paraId="42A18853" w14:textId="215F8B21" w:rsidR="004E520D" w:rsidRPr="0096072B" w:rsidRDefault="004E520D" w:rsidP="004E520D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bookmarkStart w:id="130" w:name="_Hlk191392250"/>
            <w:bookmarkEnd w:id="128"/>
            <w:bookmarkEnd w:id="129"/>
            <w:r w:rsidRPr="0096072B">
              <w:rPr>
                <w:b/>
                <w:sz w:val="20"/>
                <w:szCs w:val="20"/>
                <w:lang w:val="ru-RU"/>
              </w:rPr>
              <w:t>№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на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1134" w:type="dxa"/>
            <w:vAlign w:val="center"/>
          </w:tcPr>
          <w:p w14:paraId="49F7C134" w14:textId="01C5799D" w:rsidR="004E520D" w:rsidRPr="0096072B" w:rsidRDefault="004E520D" w:rsidP="004E520D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Код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1134" w:type="dxa"/>
            <w:vAlign w:val="center"/>
          </w:tcPr>
          <w:p w14:paraId="40BBB4B1" w14:textId="4CC80BF4" w:rsidR="004E520D" w:rsidRPr="0096072B" w:rsidRDefault="004E520D" w:rsidP="004E520D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Вид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4253" w:type="dxa"/>
            <w:vAlign w:val="center"/>
          </w:tcPr>
          <w:p w14:paraId="7C0FCB1B" w14:textId="01CD308A" w:rsidR="004E520D" w:rsidRPr="0096072B" w:rsidRDefault="004E520D" w:rsidP="004E520D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Наименование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992" w:type="dxa"/>
            <w:vAlign w:val="center"/>
          </w:tcPr>
          <w:p w14:paraId="04EFBEBA" w14:textId="77777777" w:rsidR="004E520D" w:rsidRPr="0096072B" w:rsidRDefault="004E520D" w:rsidP="004E520D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Статус</w:t>
            </w:r>
          </w:p>
        </w:tc>
        <w:tc>
          <w:tcPr>
            <w:tcW w:w="1134" w:type="dxa"/>
            <w:vAlign w:val="center"/>
          </w:tcPr>
          <w:p w14:paraId="7C74990B" w14:textId="77777777" w:rsidR="004E520D" w:rsidRPr="0096072B" w:rsidRDefault="004E520D" w:rsidP="004E520D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Местоположение</w:t>
            </w:r>
          </w:p>
        </w:tc>
        <w:tc>
          <w:tcPr>
            <w:tcW w:w="1418" w:type="dxa"/>
            <w:vAlign w:val="center"/>
          </w:tcPr>
          <w:p w14:paraId="20203309" w14:textId="1F71D3A7" w:rsidR="004E520D" w:rsidRPr="0096072B" w:rsidRDefault="004E520D" w:rsidP="004E520D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Основные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0E529373" w14:textId="77777777" w:rsidR="004E520D" w:rsidRPr="0096072B" w:rsidRDefault="004E520D" w:rsidP="004E520D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Назначение</w:t>
            </w:r>
          </w:p>
        </w:tc>
        <w:tc>
          <w:tcPr>
            <w:tcW w:w="1134" w:type="dxa"/>
          </w:tcPr>
          <w:p w14:paraId="6E2D74CA" w14:textId="069694C3" w:rsidR="004E520D" w:rsidRPr="0096072B" w:rsidRDefault="004E520D" w:rsidP="004E520D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bCs/>
                <w:sz w:val="20"/>
                <w:szCs w:val="20"/>
                <w:lang w:val="ru-RU"/>
              </w:rPr>
              <w:t>Характеристика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зон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с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особыми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условиями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использования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территорий</w:t>
            </w:r>
          </w:p>
        </w:tc>
        <w:tc>
          <w:tcPr>
            <w:tcW w:w="1381" w:type="dxa"/>
            <w:vAlign w:val="center"/>
          </w:tcPr>
          <w:p w14:paraId="10EF5894" w14:textId="77247639" w:rsidR="004E520D" w:rsidRPr="0096072B" w:rsidRDefault="004E520D" w:rsidP="004E520D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Функциональная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зона</w:t>
            </w:r>
          </w:p>
        </w:tc>
      </w:tr>
      <w:tr w:rsidR="003A5332" w:rsidRPr="0096072B" w14:paraId="5E1BA694" w14:textId="77777777" w:rsidTr="00874D0F">
        <w:trPr>
          <w:trHeight w:val="859"/>
        </w:trPr>
        <w:tc>
          <w:tcPr>
            <w:tcW w:w="562" w:type="dxa"/>
            <w:vAlign w:val="center"/>
          </w:tcPr>
          <w:p w14:paraId="4E731585" w14:textId="2A3DB993" w:rsidR="003A5332" w:rsidRPr="0096072B" w:rsidRDefault="003A5332" w:rsidP="00315231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00D6928" w14:textId="3CDC5EDF" w:rsidR="003A5332" w:rsidRPr="0096072B" w:rsidRDefault="003A5332" w:rsidP="003A5332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602030301</w:t>
            </w:r>
          </w:p>
        </w:tc>
        <w:tc>
          <w:tcPr>
            <w:tcW w:w="1134" w:type="dxa"/>
            <w:vAlign w:val="center"/>
          </w:tcPr>
          <w:p w14:paraId="0D87F535" w14:textId="036B5136" w:rsidR="003A5332" w:rsidRPr="0096072B" w:rsidRDefault="003A5332" w:rsidP="003A5332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Автомобильные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дороги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федерального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значения</w:t>
            </w:r>
          </w:p>
        </w:tc>
        <w:tc>
          <w:tcPr>
            <w:tcW w:w="4253" w:type="dxa"/>
            <w:vAlign w:val="center"/>
          </w:tcPr>
          <w:p w14:paraId="33D6A548" w14:textId="0714414C" w:rsidR="003A5332" w:rsidRPr="0096072B" w:rsidRDefault="003A5332" w:rsidP="003A5332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Автомобильная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дорога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М-10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"Россия"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Москва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Тверь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Великий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Новгород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Санкт-Петербург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(Ленинградская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область,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Всеволожский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район,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г.Выборг,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Выборгский,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Тосненский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районы,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Московская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область,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Клинский,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Лотошинский,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Солнечногорский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районы,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г.Химки,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Химкинский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район,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Новгородская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область,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Валдайский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район,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г.Великий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Новгород,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Крестецкий,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Новгородский,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Чудовский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районы,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г.Санкт-Петербург,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Курортный,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Приморский,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Пушкинский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районы,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Тверская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область,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Бологовский,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Вышневолоцкий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районы,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г.Вышний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Волочек,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Калининский,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Конаковский,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Спировский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районы,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гг.Тверь,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Торжок,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Торжокский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район),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строительство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реконструкция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участков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автомобильной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дороги: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F8962" w14:textId="32E9DEFB" w:rsidR="003A5332" w:rsidRPr="0096072B" w:rsidRDefault="003A5332" w:rsidP="003A5332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планируемый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к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реконструкции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6405B" w14:textId="3C3F3B9F" w:rsidR="003A5332" w:rsidRPr="0096072B" w:rsidRDefault="003A5332" w:rsidP="003A5332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г.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Чудово</w:t>
            </w:r>
          </w:p>
        </w:tc>
        <w:tc>
          <w:tcPr>
            <w:tcW w:w="1418" w:type="dxa"/>
            <w:vAlign w:val="center"/>
          </w:tcPr>
          <w:p w14:paraId="542FAF09" w14:textId="655C8F62" w:rsidR="003A5332" w:rsidRPr="0096072B" w:rsidRDefault="003A5332" w:rsidP="003A5332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Протяженность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границах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муниципального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образования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0,23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км</w:t>
            </w:r>
          </w:p>
        </w:tc>
        <w:tc>
          <w:tcPr>
            <w:tcW w:w="1134" w:type="dxa"/>
            <w:vAlign w:val="center"/>
          </w:tcPr>
          <w:p w14:paraId="445ACD27" w14:textId="165BCFFE" w:rsidR="003A5332" w:rsidRPr="0096072B" w:rsidRDefault="003A5332" w:rsidP="003A5332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Обеспечение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безопасности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дорожного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движения</w:t>
            </w:r>
          </w:p>
        </w:tc>
        <w:tc>
          <w:tcPr>
            <w:tcW w:w="1134" w:type="dxa"/>
            <w:vAlign w:val="center"/>
          </w:tcPr>
          <w:p w14:paraId="02EECB59" w14:textId="2AD7C6E4" w:rsidR="003A5332" w:rsidRPr="0096072B" w:rsidRDefault="003A5332" w:rsidP="003A5332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Придорожная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полоса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75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м</w:t>
            </w:r>
          </w:p>
        </w:tc>
        <w:tc>
          <w:tcPr>
            <w:tcW w:w="1381" w:type="dxa"/>
            <w:vAlign w:val="center"/>
          </w:tcPr>
          <w:p w14:paraId="6A7D25AF" w14:textId="08815A20" w:rsidR="003A5332" w:rsidRPr="0096072B" w:rsidRDefault="003A5332" w:rsidP="003A5332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устанавливается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(Линейный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объект)</w:t>
            </w:r>
          </w:p>
        </w:tc>
      </w:tr>
      <w:tr w:rsidR="005C294B" w:rsidRPr="0096072B" w14:paraId="5E2CA535" w14:textId="77777777" w:rsidTr="00F2301B">
        <w:trPr>
          <w:trHeight w:val="369"/>
        </w:trPr>
        <w:tc>
          <w:tcPr>
            <w:tcW w:w="562" w:type="dxa"/>
            <w:vAlign w:val="center"/>
          </w:tcPr>
          <w:p w14:paraId="3C239CDD" w14:textId="1D050E4D" w:rsidR="005C294B" w:rsidRPr="0096072B" w:rsidRDefault="005C294B" w:rsidP="00315231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D45A074" w14:textId="4C14B342" w:rsidR="005C294B" w:rsidRPr="0096072B" w:rsidRDefault="005C294B" w:rsidP="005C294B">
            <w:pPr>
              <w:pStyle w:val="a3"/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602040307</w:t>
            </w:r>
          </w:p>
        </w:tc>
        <w:tc>
          <w:tcPr>
            <w:tcW w:w="1134" w:type="dxa"/>
            <w:vAlign w:val="center"/>
          </w:tcPr>
          <w:p w14:paraId="332957A3" w14:textId="39CDDF8C" w:rsidR="005C294B" w:rsidRPr="0096072B" w:rsidRDefault="005C294B" w:rsidP="005C294B">
            <w:pPr>
              <w:pStyle w:val="a3"/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Линии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электропередачи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330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кВ</w:t>
            </w:r>
          </w:p>
        </w:tc>
        <w:tc>
          <w:tcPr>
            <w:tcW w:w="4253" w:type="dxa"/>
            <w:vAlign w:val="center"/>
          </w:tcPr>
          <w:p w14:paraId="78A7164E" w14:textId="6D305A51" w:rsidR="005C294B" w:rsidRPr="0096072B" w:rsidRDefault="005C294B" w:rsidP="005C294B">
            <w:pPr>
              <w:pStyle w:val="a3"/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Номер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объекта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ВЛ-605</w:t>
            </w:r>
          </w:p>
          <w:p w14:paraId="76E0F4CF" w14:textId="015B9426" w:rsidR="005C294B" w:rsidRPr="0096072B" w:rsidRDefault="00A86319" w:rsidP="005C294B">
            <w:pPr>
              <w:pStyle w:val="a3"/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6072B">
              <w:rPr>
                <w:rFonts w:ascii="Arial" w:hAnsi="Arial" w:cs="Arial"/>
                <w:color w:val="444444"/>
                <w:shd w:val="clear" w:color="auto" w:fill="FFFFFF"/>
                <w:lang w:val="ru-RU" w:eastAsia="ru-RU" w:bidi="ar-SA"/>
              </w:rPr>
              <w:t xml:space="preserve"> </w:t>
            </w:r>
            <w:r w:rsidR="005C294B" w:rsidRPr="0096072B">
              <w:rPr>
                <w:color w:val="000000" w:themeColor="text1"/>
                <w:sz w:val="20"/>
                <w:szCs w:val="20"/>
                <w:lang w:val="ru-RU"/>
              </w:rPr>
              <w:t>ВЛ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5C294B" w:rsidRPr="0096072B">
              <w:rPr>
                <w:color w:val="000000" w:themeColor="text1"/>
                <w:sz w:val="20"/>
                <w:szCs w:val="20"/>
                <w:lang w:val="ru-RU"/>
              </w:rPr>
              <w:t>330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5C294B" w:rsidRPr="0096072B">
              <w:rPr>
                <w:color w:val="000000" w:themeColor="text1"/>
                <w:sz w:val="20"/>
                <w:szCs w:val="20"/>
                <w:lang w:val="ru-RU"/>
              </w:rPr>
              <w:t>кВ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5C294B" w:rsidRPr="0096072B">
              <w:rPr>
                <w:color w:val="000000" w:themeColor="text1"/>
                <w:sz w:val="20"/>
                <w:szCs w:val="20"/>
                <w:lang w:val="ru-RU"/>
              </w:rPr>
              <w:t>Ручей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5C294B" w:rsidRPr="0096072B"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5C294B" w:rsidRPr="0096072B">
              <w:rPr>
                <w:color w:val="000000" w:themeColor="text1"/>
                <w:sz w:val="20"/>
                <w:szCs w:val="20"/>
                <w:lang w:val="ru-RU"/>
              </w:rPr>
              <w:t>Чудово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5C294B" w:rsidRPr="0096072B">
              <w:rPr>
                <w:color w:val="000000" w:themeColor="text1"/>
                <w:sz w:val="20"/>
                <w:szCs w:val="20"/>
                <w:lang w:val="ru-RU"/>
              </w:rPr>
              <w:t>(реконструкция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5C294B" w:rsidRPr="0096072B">
              <w:rPr>
                <w:color w:val="000000" w:themeColor="text1"/>
                <w:sz w:val="20"/>
                <w:szCs w:val="20"/>
                <w:lang w:val="ru-RU"/>
              </w:rPr>
              <w:t>ЛЭП)</w:t>
            </w:r>
          </w:p>
          <w:p w14:paraId="5413C55B" w14:textId="55861A0E" w:rsidR="005C294B" w:rsidRPr="0096072B" w:rsidRDefault="005C294B" w:rsidP="005C294B">
            <w:pPr>
              <w:pStyle w:val="a3"/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реконструкция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14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ВЛ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Ленинградского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предприятия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магистральных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электрических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сетей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(ПМЭС)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(замена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опор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в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местах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пересечения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ВЛ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с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автомобильными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и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железными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дорогами)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7164B" w14:textId="68C9CC0B" w:rsidR="005C294B" w:rsidRPr="0096072B" w:rsidRDefault="005C294B" w:rsidP="005C294B">
            <w:pPr>
              <w:pStyle w:val="a3"/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планируемый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к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реконструкции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EF3BD" w14:textId="4CD43B3D" w:rsidR="005C294B" w:rsidRPr="0096072B" w:rsidRDefault="005C294B" w:rsidP="005C294B">
            <w:pPr>
              <w:pStyle w:val="a3"/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Чудовский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муниципальный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район,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Новгородская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область</w:t>
            </w:r>
          </w:p>
        </w:tc>
        <w:tc>
          <w:tcPr>
            <w:tcW w:w="1418" w:type="dxa"/>
            <w:vAlign w:val="center"/>
          </w:tcPr>
          <w:p w14:paraId="4A1D531E" w14:textId="22EA76B0" w:rsidR="005C294B" w:rsidRPr="0096072B" w:rsidRDefault="005C294B" w:rsidP="005C294B">
            <w:pPr>
              <w:pStyle w:val="a3"/>
              <w:widowControl w:val="0"/>
              <w:ind w:firstLine="0"/>
              <w:jc w:val="center"/>
              <w:rPr>
                <w:rFonts w:ascii="Arial" w:hAnsi="Arial" w:cs="Arial"/>
                <w:color w:val="444444"/>
                <w:shd w:val="clear" w:color="auto" w:fill="FFFFFF"/>
                <w:lang w:val="ru-RU" w:eastAsia="ru-RU" w:bidi="ar-SA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Установленная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мощность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330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МВт</w:t>
            </w:r>
            <w:r w:rsidR="00A86319" w:rsidRPr="0096072B">
              <w:rPr>
                <w:rFonts w:ascii="Arial" w:hAnsi="Arial" w:cs="Arial"/>
                <w:color w:val="444444"/>
                <w:shd w:val="clear" w:color="auto" w:fill="FFFFFF"/>
                <w:lang w:val="ru-RU" w:eastAsia="ru-RU" w:bidi="ar-SA"/>
              </w:rPr>
              <w:t xml:space="preserve"> </w:t>
            </w:r>
          </w:p>
          <w:p w14:paraId="0D899838" w14:textId="73CEF96C" w:rsidR="005C294B" w:rsidRPr="0096072B" w:rsidRDefault="005C294B" w:rsidP="005C294B">
            <w:pPr>
              <w:pStyle w:val="a3"/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Протяженность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границах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муниципального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образования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0,67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км</w:t>
            </w:r>
          </w:p>
        </w:tc>
        <w:tc>
          <w:tcPr>
            <w:tcW w:w="1134" w:type="dxa"/>
            <w:vAlign w:val="center"/>
          </w:tcPr>
          <w:p w14:paraId="72A147E0" w14:textId="17D7FE87" w:rsidR="005C294B" w:rsidRPr="0096072B" w:rsidRDefault="005C294B" w:rsidP="005C294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повышение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надежности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электроснабжения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потребителей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04F4AAC" w14:textId="2D0F9502" w:rsidR="005C294B" w:rsidRPr="0096072B" w:rsidRDefault="005C294B" w:rsidP="005C294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Охранная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зона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30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м</w:t>
            </w:r>
          </w:p>
        </w:tc>
        <w:tc>
          <w:tcPr>
            <w:tcW w:w="1381" w:type="dxa"/>
            <w:vAlign w:val="center"/>
          </w:tcPr>
          <w:p w14:paraId="6CF06A58" w14:textId="10F9E279" w:rsidR="005C294B" w:rsidRPr="0096072B" w:rsidRDefault="005C294B" w:rsidP="005C294B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устанавливается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(Линейный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объект)</w:t>
            </w:r>
          </w:p>
        </w:tc>
      </w:tr>
    </w:tbl>
    <w:p w14:paraId="43483809" w14:textId="7A903DBD" w:rsidR="00CF7C01" w:rsidRPr="0096072B" w:rsidRDefault="003D52F4" w:rsidP="00CF7C01">
      <w:pPr>
        <w:pStyle w:val="a3"/>
        <w:spacing w:before="120"/>
        <w:jc w:val="right"/>
        <w:rPr>
          <w:rFonts w:eastAsiaTheme="minorHAnsi"/>
          <w:b/>
          <w:color w:val="000000"/>
          <w:lang w:val="ru-RU" w:eastAsia="en-US"/>
        </w:rPr>
      </w:pPr>
      <w:bookmarkStart w:id="131" w:name="_Hlk138664047"/>
      <w:bookmarkEnd w:id="130"/>
      <w:r w:rsidRPr="0096072B">
        <w:rPr>
          <w:rFonts w:eastAsiaTheme="minorHAnsi"/>
          <w:b/>
          <w:color w:val="000000"/>
          <w:lang w:val="ru-RU" w:eastAsia="en-US"/>
        </w:rPr>
        <w:lastRenderedPageBreak/>
        <w:t>Таблица</w:t>
      </w:r>
      <w:r w:rsidR="00A86319" w:rsidRPr="0096072B">
        <w:rPr>
          <w:rFonts w:eastAsiaTheme="minorHAnsi"/>
          <w:b/>
          <w:color w:val="000000"/>
          <w:lang w:val="ru-RU" w:eastAsia="en-US"/>
        </w:rPr>
        <w:t xml:space="preserve"> </w:t>
      </w:r>
      <w:r w:rsidRPr="0096072B">
        <w:rPr>
          <w:rFonts w:eastAsiaTheme="minorHAnsi"/>
          <w:b/>
          <w:color w:val="000000"/>
          <w:lang w:val="ru-RU" w:eastAsia="en-US"/>
        </w:rPr>
        <w:t>4.</w:t>
      </w:r>
      <w:r w:rsidR="00D2270C" w:rsidRPr="0096072B">
        <w:rPr>
          <w:rFonts w:eastAsiaTheme="minorHAnsi"/>
          <w:b/>
          <w:color w:val="000000"/>
          <w:lang w:val="ru-RU" w:eastAsia="en-US"/>
        </w:rPr>
        <w:t>2</w:t>
      </w:r>
    </w:p>
    <w:p w14:paraId="01CB2B85" w14:textId="6BAA1790" w:rsidR="003D52F4" w:rsidRPr="0096072B" w:rsidRDefault="003D52F4" w:rsidP="00F4299C">
      <w:pPr>
        <w:pStyle w:val="a3"/>
        <w:spacing w:after="120"/>
        <w:jc w:val="center"/>
        <w:rPr>
          <w:b/>
          <w:lang w:val="ru-RU"/>
        </w:rPr>
      </w:pPr>
      <w:bookmarkStart w:id="132" w:name="_Hlk191392388"/>
      <w:r w:rsidRPr="0096072B">
        <w:rPr>
          <w:b/>
          <w:lang w:val="ru-RU"/>
        </w:rPr>
        <w:t>Сведения</w:t>
      </w:r>
      <w:r w:rsidR="00A86319" w:rsidRPr="0096072B">
        <w:rPr>
          <w:b/>
          <w:lang w:val="ru-RU"/>
        </w:rPr>
        <w:t xml:space="preserve"> </w:t>
      </w:r>
      <w:r w:rsidRPr="0096072B">
        <w:rPr>
          <w:b/>
          <w:lang w:val="ru-RU"/>
        </w:rPr>
        <w:t>о</w:t>
      </w:r>
      <w:r w:rsidR="00A86319" w:rsidRPr="0096072B">
        <w:rPr>
          <w:b/>
          <w:lang w:val="ru-RU"/>
        </w:rPr>
        <w:t xml:space="preserve"> </w:t>
      </w:r>
      <w:r w:rsidRPr="0096072B">
        <w:rPr>
          <w:b/>
          <w:lang w:val="ru-RU"/>
        </w:rPr>
        <w:t>планируемых</w:t>
      </w:r>
      <w:r w:rsidR="00A86319" w:rsidRPr="0096072B">
        <w:rPr>
          <w:b/>
          <w:lang w:val="ru-RU"/>
        </w:rPr>
        <w:t xml:space="preserve"> </w:t>
      </w:r>
      <w:r w:rsidRPr="0096072B">
        <w:rPr>
          <w:b/>
          <w:lang w:val="ru-RU"/>
        </w:rPr>
        <w:t>для</w:t>
      </w:r>
      <w:r w:rsidR="00A86319" w:rsidRPr="0096072B">
        <w:rPr>
          <w:b/>
          <w:lang w:val="ru-RU"/>
        </w:rPr>
        <w:t xml:space="preserve"> </w:t>
      </w:r>
      <w:r w:rsidRPr="0096072B">
        <w:rPr>
          <w:b/>
          <w:lang w:val="ru-RU"/>
        </w:rPr>
        <w:t>размещения</w:t>
      </w:r>
      <w:r w:rsidR="00A86319" w:rsidRPr="0096072B">
        <w:rPr>
          <w:b/>
          <w:lang w:val="ru-RU"/>
        </w:rPr>
        <w:t xml:space="preserve"> </w:t>
      </w:r>
      <w:r w:rsidRPr="0096072B">
        <w:rPr>
          <w:b/>
          <w:lang w:val="ru-RU"/>
        </w:rPr>
        <w:t>на</w:t>
      </w:r>
      <w:r w:rsidR="00A86319" w:rsidRPr="0096072B">
        <w:rPr>
          <w:b/>
          <w:lang w:val="ru-RU"/>
        </w:rPr>
        <w:t xml:space="preserve"> </w:t>
      </w:r>
      <w:r w:rsidRPr="0096072B">
        <w:rPr>
          <w:b/>
          <w:lang w:val="ru-RU"/>
        </w:rPr>
        <w:t>территории</w:t>
      </w:r>
      <w:r w:rsidR="00A86319" w:rsidRPr="0096072B">
        <w:rPr>
          <w:b/>
          <w:lang w:val="ru-RU"/>
        </w:rPr>
        <w:t xml:space="preserve"> </w:t>
      </w:r>
      <w:r w:rsidR="009A1C3F" w:rsidRPr="0096072B">
        <w:rPr>
          <w:b/>
          <w:lang w:val="ru-RU"/>
        </w:rPr>
        <w:t>муниципального</w:t>
      </w:r>
      <w:r w:rsidR="00A86319" w:rsidRPr="0096072B">
        <w:rPr>
          <w:b/>
          <w:lang w:val="ru-RU"/>
        </w:rPr>
        <w:t xml:space="preserve"> </w:t>
      </w:r>
      <w:r w:rsidR="00671BD9" w:rsidRPr="0096072B">
        <w:rPr>
          <w:b/>
          <w:lang w:val="ru-RU"/>
        </w:rPr>
        <w:t>образования</w:t>
      </w:r>
      <w:r w:rsidR="00A86319" w:rsidRPr="0096072B">
        <w:rPr>
          <w:b/>
          <w:lang w:val="ru-RU"/>
        </w:rPr>
        <w:t xml:space="preserve"> </w:t>
      </w:r>
      <w:r w:rsidR="00671BD9" w:rsidRPr="0096072B">
        <w:rPr>
          <w:b/>
          <w:lang w:val="ru-RU"/>
        </w:rPr>
        <w:t>объектах</w:t>
      </w:r>
      <w:r w:rsidR="00A86319" w:rsidRPr="0096072B">
        <w:rPr>
          <w:b/>
          <w:lang w:val="ru-RU"/>
        </w:rPr>
        <w:t xml:space="preserve"> </w:t>
      </w:r>
      <w:r w:rsidR="009872BC" w:rsidRPr="0096072B">
        <w:rPr>
          <w:b/>
          <w:lang w:val="ru-RU"/>
        </w:rPr>
        <w:t>регионального</w:t>
      </w:r>
      <w:r w:rsidR="00A86319" w:rsidRPr="0096072B">
        <w:rPr>
          <w:b/>
          <w:lang w:val="ru-RU"/>
        </w:rPr>
        <w:t xml:space="preserve"> </w:t>
      </w:r>
      <w:r w:rsidR="009872BC" w:rsidRPr="0096072B">
        <w:rPr>
          <w:b/>
          <w:lang w:val="ru-RU"/>
        </w:rPr>
        <w:t>значения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0"/>
        <w:gridCol w:w="855"/>
        <w:gridCol w:w="1134"/>
        <w:gridCol w:w="3969"/>
        <w:gridCol w:w="1417"/>
        <w:gridCol w:w="1276"/>
        <w:gridCol w:w="992"/>
        <w:gridCol w:w="1276"/>
        <w:gridCol w:w="1134"/>
        <w:gridCol w:w="1523"/>
      </w:tblGrid>
      <w:tr w:rsidR="00997977" w:rsidRPr="0096072B" w14:paraId="243F9789" w14:textId="77777777" w:rsidTr="00556AD4">
        <w:trPr>
          <w:cantSplit/>
          <w:trHeight w:val="564"/>
          <w:tblHeader/>
        </w:trPr>
        <w:tc>
          <w:tcPr>
            <w:tcW w:w="700" w:type="dxa"/>
            <w:vAlign w:val="center"/>
          </w:tcPr>
          <w:p w14:paraId="79A06D1E" w14:textId="470F5322" w:rsidR="00997977" w:rsidRPr="0096072B" w:rsidRDefault="00997977" w:rsidP="00997977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bookmarkStart w:id="133" w:name="_Hlk191392270"/>
            <w:bookmarkEnd w:id="132"/>
            <w:r w:rsidRPr="0096072B">
              <w:rPr>
                <w:b/>
                <w:sz w:val="20"/>
                <w:szCs w:val="20"/>
                <w:lang w:val="ru-RU"/>
              </w:rPr>
              <w:t>№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на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855" w:type="dxa"/>
            <w:vAlign w:val="center"/>
          </w:tcPr>
          <w:p w14:paraId="1A871003" w14:textId="2113D2A6" w:rsidR="00997977" w:rsidRPr="0096072B" w:rsidRDefault="00997977" w:rsidP="00997977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Код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1134" w:type="dxa"/>
            <w:vAlign w:val="center"/>
          </w:tcPr>
          <w:p w14:paraId="4A7DFD29" w14:textId="588721ED" w:rsidR="00997977" w:rsidRPr="0096072B" w:rsidRDefault="00997977" w:rsidP="00997977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Вид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3969" w:type="dxa"/>
            <w:vAlign w:val="center"/>
          </w:tcPr>
          <w:p w14:paraId="5E65DEF7" w14:textId="0DC17DF7" w:rsidR="00997977" w:rsidRPr="0096072B" w:rsidRDefault="00997977" w:rsidP="00997977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Наименование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1417" w:type="dxa"/>
            <w:vAlign w:val="center"/>
          </w:tcPr>
          <w:p w14:paraId="0527981B" w14:textId="77777777" w:rsidR="00997977" w:rsidRPr="0096072B" w:rsidRDefault="00997977" w:rsidP="00997977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Статус</w:t>
            </w:r>
          </w:p>
        </w:tc>
        <w:tc>
          <w:tcPr>
            <w:tcW w:w="1276" w:type="dxa"/>
            <w:vAlign w:val="center"/>
          </w:tcPr>
          <w:p w14:paraId="5B02E646" w14:textId="77777777" w:rsidR="00997977" w:rsidRPr="0096072B" w:rsidRDefault="00997977" w:rsidP="00997977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Местоположение</w:t>
            </w:r>
          </w:p>
        </w:tc>
        <w:tc>
          <w:tcPr>
            <w:tcW w:w="992" w:type="dxa"/>
            <w:vAlign w:val="center"/>
          </w:tcPr>
          <w:p w14:paraId="1948FA8D" w14:textId="49C3FD6C" w:rsidR="00997977" w:rsidRPr="0096072B" w:rsidRDefault="00997977" w:rsidP="00997977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Основные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1FC0B503" w14:textId="77777777" w:rsidR="00997977" w:rsidRPr="0096072B" w:rsidRDefault="00997977" w:rsidP="00997977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Назначение</w:t>
            </w:r>
          </w:p>
        </w:tc>
        <w:tc>
          <w:tcPr>
            <w:tcW w:w="1134" w:type="dxa"/>
          </w:tcPr>
          <w:p w14:paraId="789B890B" w14:textId="2B8C1AF8" w:rsidR="00997977" w:rsidRPr="0096072B" w:rsidRDefault="00997977" w:rsidP="00997977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bCs/>
                <w:sz w:val="20"/>
                <w:szCs w:val="20"/>
                <w:lang w:val="ru-RU"/>
              </w:rPr>
              <w:t>Характеристика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зон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с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особыми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условиями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использования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территорий</w:t>
            </w:r>
          </w:p>
        </w:tc>
        <w:tc>
          <w:tcPr>
            <w:tcW w:w="1523" w:type="dxa"/>
            <w:vAlign w:val="center"/>
          </w:tcPr>
          <w:p w14:paraId="3EECFA00" w14:textId="6F172275" w:rsidR="00997977" w:rsidRPr="0096072B" w:rsidRDefault="00997977" w:rsidP="00997977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Функциональная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зона</w:t>
            </w:r>
          </w:p>
        </w:tc>
      </w:tr>
      <w:tr w:rsidR="003A5332" w:rsidRPr="0096072B" w14:paraId="58BA4932" w14:textId="77777777" w:rsidTr="001303A8">
        <w:trPr>
          <w:trHeight w:val="859"/>
        </w:trPr>
        <w:tc>
          <w:tcPr>
            <w:tcW w:w="700" w:type="dxa"/>
            <w:vAlign w:val="center"/>
          </w:tcPr>
          <w:p w14:paraId="36A52BD3" w14:textId="1DA9F2FE" w:rsidR="003A5332" w:rsidRPr="0096072B" w:rsidRDefault="003A5332" w:rsidP="00315231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5" w:type="dxa"/>
            <w:vAlign w:val="center"/>
          </w:tcPr>
          <w:p w14:paraId="798F1B4F" w14:textId="7DE8C029" w:rsidR="003A5332" w:rsidRPr="0096072B" w:rsidRDefault="003A5332" w:rsidP="001303A8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602050206</w:t>
            </w:r>
          </w:p>
        </w:tc>
        <w:tc>
          <w:tcPr>
            <w:tcW w:w="1134" w:type="dxa"/>
            <w:vAlign w:val="center"/>
          </w:tcPr>
          <w:p w14:paraId="0217A7DB" w14:textId="2655F3AF" w:rsidR="003A5332" w:rsidRPr="0096072B" w:rsidRDefault="003A5332" w:rsidP="001303A8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Иной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объект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единой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государственной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системы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предупреждения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и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ликвидации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чрезвычайных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ситуаций</w:t>
            </w:r>
          </w:p>
        </w:tc>
        <w:tc>
          <w:tcPr>
            <w:tcW w:w="3969" w:type="dxa"/>
            <w:vAlign w:val="center"/>
          </w:tcPr>
          <w:p w14:paraId="1B6054E3" w14:textId="5B4F5FC8" w:rsidR="003A5332" w:rsidRPr="0096072B" w:rsidRDefault="003A5332" w:rsidP="001303A8">
            <w:pPr>
              <w:ind w:left="-57"/>
              <w:jc w:val="center"/>
              <w:rPr>
                <w:color w:val="000000" w:themeColor="text1"/>
                <w:sz w:val="20"/>
                <w:szCs w:val="20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Объекты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в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области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предупреждения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чрезвычайных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ситуаций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межмуниципального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и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регионального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характера,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стихийных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бедствий,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эпидемий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и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ликвидации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их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последствий</w:t>
            </w:r>
          </w:p>
          <w:p w14:paraId="39CA4A35" w14:textId="41E8E734" w:rsidR="003A5332" w:rsidRPr="0096072B" w:rsidRDefault="003A5332" w:rsidP="001303A8">
            <w:pPr>
              <w:ind w:left="-57"/>
              <w:jc w:val="center"/>
              <w:rPr>
                <w:color w:val="000000" w:themeColor="text1"/>
                <w:sz w:val="20"/>
                <w:szCs w:val="20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сооружения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инженерной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защиты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на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реке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Кересть,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включающие:</w:t>
            </w:r>
          </w:p>
          <w:p w14:paraId="208DB3B0" w14:textId="329BE063" w:rsidR="003A5332" w:rsidRPr="0096072B" w:rsidRDefault="003A5332" w:rsidP="001303A8">
            <w:pPr>
              <w:ind w:left="-57"/>
              <w:jc w:val="center"/>
              <w:rPr>
                <w:color w:val="000000" w:themeColor="text1"/>
                <w:sz w:val="20"/>
                <w:szCs w:val="20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I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пусковой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комплекс: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противооползневые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мероприятия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(в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том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числе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замена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сетей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водовода)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в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верхней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части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склона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р.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Кересть;</w:t>
            </w:r>
          </w:p>
          <w:p w14:paraId="608F1D4D" w14:textId="27DF6122" w:rsidR="003A5332" w:rsidRPr="0096072B" w:rsidRDefault="003A5332" w:rsidP="001303A8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II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пусковой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комплекс: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берегоукрепление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нижней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части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склона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р.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Кересть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63FB46" w14:textId="7DB7AAA2" w:rsidR="003A5332" w:rsidRPr="0096072B" w:rsidRDefault="003A5332" w:rsidP="001303A8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планируемый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к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размещению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B9747" w14:textId="5F942019" w:rsidR="003A5332" w:rsidRPr="0096072B" w:rsidRDefault="003A5332" w:rsidP="001303A8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Чудовский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район,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городское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поселение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город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Чудово,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г.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Чудово</w:t>
            </w:r>
          </w:p>
        </w:tc>
        <w:tc>
          <w:tcPr>
            <w:tcW w:w="992" w:type="dxa"/>
            <w:vAlign w:val="center"/>
          </w:tcPr>
          <w:p w14:paraId="64D75987" w14:textId="2E99C1F2" w:rsidR="003A5332" w:rsidRPr="0096072B" w:rsidRDefault="003A5332" w:rsidP="001303A8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1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объект,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ед</w:t>
            </w:r>
          </w:p>
        </w:tc>
        <w:tc>
          <w:tcPr>
            <w:tcW w:w="1276" w:type="dxa"/>
            <w:vAlign w:val="center"/>
          </w:tcPr>
          <w:p w14:paraId="34928EF9" w14:textId="1860CB2B" w:rsidR="003A5332" w:rsidRPr="0096072B" w:rsidRDefault="003A5332" w:rsidP="001303A8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организация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осуществление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профилактики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пожаров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иных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чрезвычайных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ситуаций</w:t>
            </w:r>
          </w:p>
        </w:tc>
        <w:tc>
          <w:tcPr>
            <w:tcW w:w="1134" w:type="dxa"/>
            <w:vAlign w:val="center"/>
          </w:tcPr>
          <w:p w14:paraId="5AC9C434" w14:textId="577B4397" w:rsidR="003A5332" w:rsidRPr="0096072B" w:rsidRDefault="003A5332" w:rsidP="001303A8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устанавливается</w:t>
            </w:r>
          </w:p>
        </w:tc>
        <w:tc>
          <w:tcPr>
            <w:tcW w:w="1523" w:type="dxa"/>
            <w:vAlign w:val="center"/>
          </w:tcPr>
          <w:p w14:paraId="7583B4C1" w14:textId="222D9354" w:rsidR="003A5332" w:rsidRPr="0096072B" w:rsidRDefault="003A5332" w:rsidP="001303A8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озелененных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территорий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общего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пользования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(парки,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сады,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скверы,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бульвары,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городские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леса)</w:t>
            </w:r>
          </w:p>
        </w:tc>
      </w:tr>
      <w:tr w:rsidR="001303A8" w:rsidRPr="0096072B" w14:paraId="5DB98AAC" w14:textId="77777777" w:rsidTr="001303A8">
        <w:trPr>
          <w:trHeight w:val="859"/>
        </w:trPr>
        <w:tc>
          <w:tcPr>
            <w:tcW w:w="700" w:type="dxa"/>
            <w:vAlign w:val="center"/>
          </w:tcPr>
          <w:p w14:paraId="2068945D" w14:textId="1BDBB339" w:rsidR="001303A8" w:rsidRPr="0096072B" w:rsidRDefault="001303A8" w:rsidP="00315231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5" w:type="dxa"/>
            <w:vAlign w:val="center"/>
          </w:tcPr>
          <w:p w14:paraId="671078B8" w14:textId="3DF51F69" w:rsidR="001303A8" w:rsidRPr="0096072B" w:rsidRDefault="001303A8" w:rsidP="001303A8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602040901</w:t>
            </w:r>
          </w:p>
        </w:tc>
        <w:tc>
          <w:tcPr>
            <w:tcW w:w="1134" w:type="dxa"/>
            <w:vAlign w:val="center"/>
          </w:tcPr>
          <w:p w14:paraId="7DF408E0" w14:textId="6CDE1C8F" w:rsidR="001303A8" w:rsidRPr="0096072B" w:rsidRDefault="001303A8" w:rsidP="001303A8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Источник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тепловой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энергии</w:t>
            </w:r>
          </w:p>
        </w:tc>
        <w:tc>
          <w:tcPr>
            <w:tcW w:w="3969" w:type="dxa"/>
            <w:vAlign w:val="center"/>
          </w:tcPr>
          <w:p w14:paraId="0D6F298C" w14:textId="77777777" w:rsidR="004C7714" w:rsidRPr="0096072B" w:rsidRDefault="001303A8" w:rsidP="004C7714">
            <w:pPr>
              <w:pStyle w:val="a3"/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Объект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теплоснабжения</w:t>
            </w:r>
          </w:p>
          <w:p w14:paraId="16057802" w14:textId="676AF613" w:rsidR="001303A8" w:rsidRPr="0096072B" w:rsidRDefault="001303A8" w:rsidP="004C7714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котельная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D9974D" w14:textId="1C5AE3DE" w:rsidR="001303A8" w:rsidRPr="0096072B" w:rsidRDefault="001303A8" w:rsidP="001303A8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планируемый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к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реконструкции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8E561D" w14:textId="74651E7F" w:rsidR="001303A8" w:rsidRPr="0096072B" w:rsidRDefault="001303A8" w:rsidP="001303A8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Чудовский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район,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г.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Чудово</w:t>
            </w:r>
          </w:p>
        </w:tc>
        <w:tc>
          <w:tcPr>
            <w:tcW w:w="992" w:type="dxa"/>
            <w:vAlign w:val="center"/>
          </w:tcPr>
          <w:p w14:paraId="478A7B2A" w14:textId="24657F40" w:rsidR="001303A8" w:rsidRPr="0096072B" w:rsidRDefault="001303A8" w:rsidP="001303A8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электрическая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мощность,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16,5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МВт</w:t>
            </w:r>
          </w:p>
        </w:tc>
        <w:tc>
          <w:tcPr>
            <w:tcW w:w="1276" w:type="dxa"/>
            <w:vAlign w:val="center"/>
          </w:tcPr>
          <w:p w14:paraId="26A3D1ED" w14:textId="051025FA" w:rsidR="001303A8" w:rsidRPr="0096072B" w:rsidRDefault="001303A8" w:rsidP="001303A8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</w:rPr>
              <w:t>организация</w:t>
            </w:r>
            <w:r w:rsidR="00A86319" w:rsidRPr="0096072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</w:rPr>
              <w:t>теплоснабжения</w:t>
            </w:r>
          </w:p>
        </w:tc>
        <w:tc>
          <w:tcPr>
            <w:tcW w:w="1134" w:type="dxa"/>
            <w:vAlign w:val="center"/>
          </w:tcPr>
          <w:p w14:paraId="7C110740" w14:textId="5FA298B4" w:rsidR="001303A8" w:rsidRPr="0096072B" w:rsidRDefault="001303A8" w:rsidP="001303A8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СЗЗ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соответствии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с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СанПиН</w:t>
            </w:r>
            <w:r w:rsidR="00A86319" w:rsidRPr="0096072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color w:val="000000" w:themeColor="text1"/>
                <w:sz w:val="20"/>
                <w:szCs w:val="20"/>
                <w:lang w:val="ru-RU"/>
              </w:rPr>
              <w:t>2.2.1/2.1.1.1200-03</w:t>
            </w:r>
          </w:p>
        </w:tc>
        <w:tc>
          <w:tcPr>
            <w:tcW w:w="1523" w:type="dxa"/>
            <w:vAlign w:val="center"/>
          </w:tcPr>
          <w:p w14:paraId="75B93880" w14:textId="6B14045A" w:rsidR="001303A8" w:rsidRPr="0096072B" w:rsidRDefault="001303A8" w:rsidP="001303A8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/>
                <w:sz w:val="20"/>
                <w:szCs w:val="20"/>
              </w:rPr>
              <w:t>Производственная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зона</w:t>
            </w:r>
          </w:p>
        </w:tc>
      </w:tr>
      <w:bookmarkEnd w:id="131"/>
      <w:bookmarkEnd w:id="133"/>
    </w:tbl>
    <w:p w14:paraId="6F1F286E" w14:textId="77777777" w:rsidR="00EB70BF" w:rsidRPr="0096072B" w:rsidRDefault="00EB70BF" w:rsidP="00EB70BF">
      <w:pPr>
        <w:spacing w:line="20" w:lineRule="exact"/>
        <w:jc w:val="center"/>
      </w:pPr>
    </w:p>
    <w:p w14:paraId="05918854" w14:textId="77777777" w:rsidR="00EB70BF" w:rsidRPr="0096072B" w:rsidRDefault="00EB70BF" w:rsidP="008C6E4B">
      <w:pPr>
        <w:pStyle w:val="a3"/>
        <w:spacing w:after="120"/>
        <w:rPr>
          <w:bCs/>
          <w:lang w:val="ru-RU"/>
        </w:rPr>
      </w:pPr>
    </w:p>
    <w:p w14:paraId="4B4C0FC0" w14:textId="77777777" w:rsidR="00EB70BF" w:rsidRPr="0096072B" w:rsidRDefault="00EB70BF" w:rsidP="008C6E4B">
      <w:pPr>
        <w:pStyle w:val="a3"/>
        <w:spacing w:after="120"/>
        <w:rPr>
          <w:bCs/>
          <w:lang w:val="ru-RU"/>
        </w:rPr>
        <w:sectPr w:rsidR="00EB70BF" w:rsidRPr="0096072B" w:rsidSect="00AE7A69">
          <w:footerReference w:type="default" r:id="rId19"/>
          <w:pgSz w:w="16838" w:h="11906" w:orient="landscape"/>
          <w:pgMar w:top="1560" w:right="851" w:bottom="1134" w:left="1701" w:header="680" w:footer="680" w:gutter="0"/>
          <w:cols w:space="708"/>
          <w:docGrid w:linePitch="360"/>
        </w:sectPr>
      </w:pPr>
    </w:p>
    <w:p w14:paraId="185952A6" w14:textId="77777777" w:rsidR="00185A8D" w:rsidRPr="0096072B" w:rsidRDefault="00185A8D" w:rsidP="008C6E4B">
      <w:pPr>
        <w:pStyle w:val="a3"/>
        <w:spacing w:after="120"/>
        <w:rPr>
          <w:bCs/>
          <w:lang w:val="ru-RU"/>
        </w:rPr>
      </w:pPr>
    </w:p>
    <w:p w14:paraId="5960602B" w14:textId="6895A087" w:rsidR="008C6D4D" w:rsidRPr="0096072B" w:rsidRDefault="00FC3015" w:rsidP="00A275CD">
      <w:pPr>
        <w:pStyle w:val="10"/>
        <w:spacing w:before="120" w:after="120"/>
        <w:ind w:left="709"/>
        <w:rPr>
          <w:rFonts w:eastAsia="Times New Roman" w:cs="Times New Roman"/>
          <w:lang w:eastAsia="ar-SA" w:bidi="en-US"/>
        </w:rPr>
      </w:pPr>
      <w:bookmarkStart w:id="134" w:name="_Toc69893555"/>
      <w:bookmarkStart w:id="135" w:name="_Hlk138844180"/>
      <w:bookmarkStart w:id="136" w:name="_Toc191453254"/>
      <w:r w:rsidRPr="0096072B">
        <w:rPr>
          <w:rFonts w:eastAsia="Times New Roman" w:cs="Times New Roman"/>
          <w:lang w:eastAsia="ar-SA" w:bidi="en-US"/>
        </w:rPr>
        <w:t>5.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57505E" w:rsidRPr="0096072B">
        <w:rPr>
          <w:rFonts w:eastAsia="Times New Roman" w:cs="Times New Roman"/>
          <w:lang w:eastAsia="ar-SA" w:bidi="en-US"/>
        </w:rPr>
        <w:t>Сведения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57505E" w:rsidRPr="0096072B">
        <w:rPr>
          <w:rFonts w:eastAsia="Times New Roman" w:cs="Times New Roman"/>
          <w:lang w:eastAsia="ar-SA" w:bidi="en-US"/>
        </w:rPr>
        <w:t>о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57505E" w:rsidRPr="0096072B">
        <w:rPr>
          <w:rFonts w:eastAsia="Times New Roman" w:cs="Times New Roman"/>
          <w:lang w:eastAsia="ar-SA" w:bidi="en-US"/>
        </w:rPr>
        <w:t>планируемых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57505E" w:rsidRPr="0096072B">
        <w:rPr>
          <w:rFonts w:eastAsia="Times New Roman" w:cs="Times New Roman"/>
          <w:lang w:eastAsia="ar-SA" w:bidi="en-US"/>
        </w:rPr>
        <w:t>для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57505E" w:rsidRPr="0096072B">
        <w:rPr>
          <w:rFonts w:eastAsia="Times New Roman" w:cs="Times New Roman"/>
          <w:lang w:eastAsia="ar-SA" w:bidi="en-US"/>
        </w:rPr>
        <w:t>размещения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57505E" w:rsidRPr="0096072B">
        <w:rPr>
          <w:rFonts w:eastAsia="Times New Roman" w:cs="Times New Roman"/>
          <w:lang w:eastAsia="ar-SA" w:bidi="en-US"/>
        </w:rPr>
        <w:t>на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57505E" w:rsidRPr="0096072B">
        <w:rPr>
          <w:rFonts w:eastAsia="Times New Roman" w:cs="Times New Roman"/>
          <w:lang w:eastAsia="ar-SA" w:bidi="en-US"/>
        </w:rPr>
        <w:t>территориях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9A1C3F" w:rsidRPr="0096072B">
        <w:rPr>
          <w:rFonts w:cs="Times New Roman"/>
          <w:lang w:eastAsia="ar-SA" w:bidi="en-US"/>
        </w:rPr>
        <w:t>муниципального</w:t>
      </w:r>
      <w:r w:rsidR="00A86319" w:rsidRPr="0096072B">
        <w:rPr>
          <w:rFonts w:cs="Times New Roman"/>
          <w:lang w:eastAsia="ar-SA" w:bidi="en-US"/>
        </w:rPr>
        <w:t xml:space="preserve"> </w:t>
      </w:r>
      <w:r w:rsidR="00671BD9" w:rsidRPr="0096072B">
        <w:rPr>
          <w:rFonts w:cs="Times New Roman"/>
          <w:lang w:eastAsia="ar-SA" w:bidi="en-US"/>
        </w:rPr>
        <w:t>ОБРАЗОВАНИЯ</w:t>
      </w:r>
      <w:r w:rsidR="00A86319" w:rsidRPr="0096072B">
        <w:rPr>
          <w:rFonts w:cs="Times New Roman"/>
          <w:lang w:eastAsia="ar-SA" w:bidi="en-US"/>
        </w:rPr>
        <w:t xml:space="preserve"> </w:t>
      </w:r>
      <w:r w:rsidR="00671BD9" w:rsidRPr="0096072B">
        <w:rPr>
          <w:rFonts w:cs="Times New Roman"/>
          <w:lang w:eastAsia="ar-SA" w:bidi="en-US"/>
        </w:rPr>
        <w:t>ОБЪЕКТОВ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57505E" w:rsidRPr="0096072B">
        <w:rPr>
          <w:rFonts w:eastAsia="Times New Roman" w:cs="Times New Roman"/>
          <w:lang w:eastAsia="ar-SA" w:bidi="en-US"/>
        </w:rPr>
        <w:t>местного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57505E" w:rsidRPr="0096072B">
        <w:rPr>
          <w:rFonts w:eastAsia="Times New Roman" w:cs="Times New Roman"/>
          <w:lang w:eastAsia="ar-SA" w:bidi="en-US"/>
        </w:rPr>
        <w:t>значения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r w:rsidR="0057505E" w:rsidRPr="0096072B">
        <w:rPr>
          <w:rFonts w:eastAsia="Times New Roman" w:cs="Times New Roman"/>
          <w:lang w:eastAsia="ar-SA" w:bidi="en-US"/>
        </w:rPr>
        <w:t>муниципального</w:t>
      </w:r>
      <w:r w:rsidR="00A86319" w:rsidRPr="0096072B">
        <w:rPr>
          <w:rFonts w:eastAsia="Times New Roman" w:cs="Times New Roman"/>
          <w:lang w:eastAsia="ar-SA" w:bidi="en-US"/>
        </w:rPr>
        <w:t xml:space="preserve"> </w:t>
      </w:r>
      <w:bookmarkEnd w:id="134"/>
      <w:r w:rsidR="00BB4F53" w:rsidRPr="0096072B">
        <w:rPr>
          <w:rFonts w:eastAsia="Times New Roman" w:cs="Times New Roman"/>
          <w:lang w:eastAsia="ar-SA" w:bidi="en-US"/>
        </w:rPr>
        <w:t>района</w:t>
      </w:r>
      <w:bookmarkEnd w:id="136"/>
    </w:p>
    <w:p w14:paraId="4C740130" w14:textId="01EE0FA6" w:rsidR="00C17894" w:rsidRPr="0096072B" w:rsidRDefault="0010772D" w:rsidP="009E3DE6">
      <w:pPr>
        <w:ind w:firstLine="709"/>
        <w:rPr>
          <w:lang w:bidi="en-US"/>
        </w:rPr>
      </w:pPr>
      <w:bookmarkStart w:id="137" w:name="dst101699"/>
      <w:bookmarkStart w:id="138" w:name="_Toc370201566"/>
      <w:bookmarkEnd w:id="135"/>
      <w:bookmarkEnd w:id="137"/>
      <w:r w:rsidRPr="0096072B">
        <w:rPr>
          <w:lang w:bidi="en-US"/>
        </w:rPr>
        <w:t>На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территорию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Муниципального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образования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город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Чудово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распространяют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действие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следующие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документы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территориального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планирования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Чудовского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муниципального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района:</w:t>
      </w:r>
    </w:p>
    <w:p w14:paraId="0F765FC0" w14:textId="24C202EF" w:rsidR="0010772D" w:rsidRPr="0096072B" w:rsidRDefault="0010772D" w:rsidP="00D71D1E">
      <w:pPr>
        <w:pStyle w:val="afff4"/>
        <w:numPr>
          <w:ilvl w:val="0"/>
          <w:numId w:val="7"/>
        </w:numPr>
        <w:shd w:val="clear" w:color="auto" w:fill="FFFFFF"/>
        <w:ind w:left="1050"/>
        <w:rPr>
          <w:lang w:eastAsia="ar-SA" w:bidi="en-US"/>
        </w:rPr>
      </w:pPr>
      <w:r w:rsidRPr="0096072B">
        <w:rPr>
          <w:lang w:bidi="en-US"/>
        </w:rPr>
        <w:t>Схема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территориального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планирования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Чудовского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муниципального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района,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утвержденная</w:t>
      </w:r>
      <w:r w:rsidR="00A86319" w:rsidRPr="0096072B">
        <w:rPr>
          <w:lang w:bidi="en-US"/>
        </w:rPr>
        <w:t xml:space="preserve"> </w:t>
      </w:r>
      <w:r w:rsidRPr="0096072B">
        <w:t>решением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Думы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Чудовского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муниципального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района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от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25.09.2012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№</w:t>
      </w:r>
      <w:r w:rsidR="00A86319" w:rsidRPr="0096072B">
        <w:rPr>
          <w:lang w:bidi="en-US"/>
        </w:rPr>
        <w:t xml:space="preserve"> </w:t>
      </w:r>
      <w:r w:rsidRPr="0096072B">
        <w:rPr>
          <w:lang w:bidi="en-US"/>
        </w:rPr>
        <w:t>221</w:t>
      </w:r>
      <w:r w:rsidR="00A86319" w:rsidRPr="0096072B">
        <w:rPr>
          <w:lang w:bidi="en-US"/>
        </w:rPr>
        <w:t xml:space="preserve"> </w:t>
      </w:r>
      <w:r w:rsidR="00D71D1E" w:rsidRPr="0096072B">
        <w:rPr>
          <w:lang w:bidi="en-US"/>
        </w:rPr>
        <w:t>(с</w:t>
      </w:r>
      <w:r w:rsidR="00A86319" w:rsidRPr="0096072B">
        <w:rPr>
          <w:lang w:bidi="en-US"/>
        </w:rPr>
        <w:t xml:space="preserve"> </w:t>
      </w:r>
      <w:r w:rsidR="00D71D1E" w:rsidRPr="0096072B">
        <w:rPr>
          <w:lang w:bidi="en-US"/>
        </w:rPr>
        <w:t>изменениями</w:t>
      </w:r>
      <w:r w:rsidR="00A86319" w:rsidRPr="0096072B">
        <w:rPr>
          <w:lang w:bidi="en-US"/>
        </w:rPr>
        <w:t xml:space="preserve"> </w:t>
      </w:r>
      <w:r w:rsidR="00D71D1E" w:rsidRPr="0096072B">
        <w:rPr>
          <w:lang w:bidi="en-US"/>
        </w:rPr>
        <w:t>и</w:t>
      </w:r>
      <w:r w:rsidR="00A86319" w:rsidRPr="0096072B">
        <w:rPr>
          <w:lang w:bidi="en-US"/>
        </w:rPr>
        <w:t xml:space="preserve"> </w:t>
      </w:r>
      <w:r w:rsidR="00D71D1E" w:rsidRPr="0096072B">
        <w:rPr>
          <w:lang w:bidi="en-US"/>
        </w:rPr>
        <w:t>дополнениями).</w:t>
      </w:r>
    </w:p>
    <w:p w14:paraId="3389447F" w14:textId="52DB1DFD" w:rsidR="000C1ABC" w:rsidRPr="0096072B" w:rsidRDefault="000C1ABC" w:rsidP="000C1ABC">
      <w:pPr>
        <w:pStyle w:val="Iauiue"/>
        <w:ind w:firstLine="709"/>
        <w:jc w:val="both"/>
        <w:rPr>
          <w:rFonts w:eastAsia="Times New Roman"/>
          <w:sz w:val="24"/>
          <w:szCs w:val="24"/>
          <w:lang w:bidi="en-US"/>
        </w:rPr>
      </w:pPr>
      <w:r w:rsidRPr="0096072B">
        <w:rPr>
          <w:rFonts w:eastAsia="Times New Roman"/>
          <w:sz w:val="24"/>
          <w:szCs w:val="24"/>
          <w:lang w:bidi="en-US"/>
        </w:rPr>
        <w:t>Сведения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видах,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назначении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наименованиях,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планируемых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для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размещения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на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территориях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муниципального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образования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объектов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u w:val="single"/>
          <w:lang w:bidi="en-US"/>
        </w:rPr>
        <w:t>местного</w:t>
      </w:r>
      <w:r w:rsidR="00A86319" w:rsidRPr="0096072B">
        <w:rPr>
          <w:rFonts w:eastAsia="Times New Roman"/>
          <w:sz w:val="24"/>
          <w:szCs w:val="24"/>
          <w:u w:val="single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u w:val="single"/>
          <w:lang w:bidi="en-US"/>
        </w:rPr>
        <w:t>значения</w:t>
      </w:r>
      <w:r w:rsidR="00A86319" w:rsidRPr="0096072B">
        <w:rPr>
          <w:rFonts w:eastAsia="Times New Roman"/>
          <w:sz w:val="24"/>
          <w:szCs w:val="24"/>
          <w:u w:val="single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u w:val="single"/>
          <w:lang w:bidi="en-US"/>
        </w:rPr>
        <w:t>муниципального</w:t>
      </w:r>
      <w:r w:rsidR="00A86319" w:rsidRPr="0096072B">
        <w:rPr>
          <w:rFonts w:eastAsia="Times New Roman"/>
          <w:sz w:val="24"/>
          <w:szCs w:val="24"/>
          <w:u w:val="single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u w:val="single"/>
          <w:lang w:bidi="en-US"/>
        </w:rPr>
        <w:t>района</w:t>
      </w:r>
      <w:r w:rsidRPr="0096072B">
        <w:rPr>
          <w:rFonts w:eastAsia="Times New Roman"/>
          <w:sz w:val="24"/>
          <w:szCs w:val="24"/>
          <w:lang w:bidi="en-US"/>
        </w:rPr>
        <w:t>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основные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характеристики,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местоположение,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характеристики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зон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с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особыми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условиями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использования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территорий,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реквизиты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документов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территориального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планирования,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также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обоснование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выбранного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варианта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размещения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данных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объектов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представлены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в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таблице</w:t>
      </w:r>
      <w:r w:rsidR="00A86319" w:rsidRPr="0096072B">
        <w:rPr>
          <w:rFonts w:eastAsia="Times New Roman"/>
          <w:sz w:val="24"/>
          <w:szCs w:val="24"/>
          <w:lang w:bidi="en-US"/>
        </w:rPr>
        <w:t xml:space="preserve"> </w:t>
      </w:r>
      <w:r w:rsidRPr="0096072B">
        <w:rPr>
          <w:rFonts w:eastAsia="Times New Roman"/>
          <w:sz w:val="24"/>
          <w:szCs w:val="24"/>
          <w:lang w:bidi="en-US"/>
        </w:rPr>
        <w:t>5.1.</w:t>
      </w:r>
    </w:p>
    <w:p w14:paraId="1B6F62C7" w14:textId="77777777" w:rsidR="00671BD9" w:rsidRPr="0096072B" w:rsidRDefault="00671BD9" w:rsidP="009E3DE6">
      <w:pPr>
        <w:ind w:firstLine="709"/>
        <w:rPr>
          <w:lang w:eastAsia="ar-SA" w:bidi="en-US"/>
        </w:rPr>
      </w:pPr>
    </w:p>
    <w:p w14:paraId="3C244BDB" w14:textId="77777777" w:rsidR="000C1ABC" w:rsidRPr="0096072B" w:rsidRDefault="000C1ABC" w:rsidP="009E3DE6">
      <w:pPr>
        <w:ind w:firstLine="709"/>
        <w:rPr>
          <w:lang w:eastAsia="ar-SA" w:bidi="en-US"/>
        </w:rPr>
        <w:sectPr w:rsidR="000C1ABC" w:rsidRPr="0096072B" w:rsidSect="00E16413">
          <w:footerReference w:type="default" r:id="rId20"/>
          <w:pgSz w:w="11906" w:h="16838"/>
          <w:pgMar w:top="1134" w:right="851" w:bottom="1134" w:left="1701" w:header="680" w:footer="1077" w:gutter="0"/>
          <w:cols w:space="708"/>
          <w:docGrid w:linePitch="360"/>
        </w:sectPr>
      </w:pPr>
    </w:p>
    <w:p w14:paraId="5F4B2F3C" w14:textId="7BE52913" w:rsidR="00730234" w:rsidRPr="0096072B" w:rsidRDefault="00730234" w:rsidP="00730234">
      <w:pPr>
        <w:keepNext/>
        <w:ind w:firstLine="709"/>
        <w:jc w:val="right"/>
        <w:rPr>
          <w:b/>
        </w:rPr>
      </w:pPr>
      <w:bookmarkStart w:id="139" w:name="_Hlk191392292"/>
      <w:r w:rsidRPr="0096072B">
        <w:rPr>
          <w:b/>
        </w:rPr>
        <w:lastRenderedPageBreak/>
        <w:t>Таблица</w:t>
      </w:r>
      <w:r w:rsidR="00A86319" w:rsidRPr="0096072B">
        <w:rPr>
          <w:b/>
        </w:rPr>
        <w:t xml:space="preserve"> </w:t>
      </w:r>
      <w:r w:rsidRPr="0096072B">
        <w:rPr>
          <w:b/>
        </w:rPr>
        <w:t>5.1</w:t>
      </w:r>
    </w:p>
    <w:p w14:paraId="625FF43A" w14:textId="20152DFC" w:rsidR="00730234" w:rsidRPr="0096072B" w:rsidRDefault="00730234" w:rsidP="00730234">
      <w:pPr>
        <w:keepNext/>
        <w:suppressAutoHyphens/>
        <w:spacing w:after="120"/>
        <w:jc w:val="center"/>
        <w:rPr>
          <w:b/>
        </w:rPr>
      </w:pPr>
      <w:r w:rsidRPr="0096072B">
        <w:rPr>
          <w:b/>
        </w:rPr>
        <w:t>Сведения</w:t>
      </w:r>
      <w:r w:rsidR="00A86319" w:rsidRPr="0096072B">
        <w:rPr>
          <w:b/>
        </w:rPr>
        <w:t xml:space="preserve"> </w:t>
      </w:r>
      <w:r w:rsidRPr="0096072B">
        <w:rPr>
          <w:b/>
        </w:rPr>
        <w:t>о</w:t>
      </w:r>
      <w:r w:rsidR="00A86319" w:rsidRPr="0096072B">
        <w:rPr>
          <w:b/>
        </w:rPr>
        <w:t xml:space="preserve"> </w:t>
      </w:r>
      <w:r w:rsidRPr="0096072B">
        <w:rPr>
          <w:b/>
        </w:rPr>
        <w:t>планируемых</w:t>
      </w:r>
      <w:r w:rsidR="00A86319" w:rsidRPr="0096072B">
        <w:rPr>
          <w:b/>
        </w:rPr>
        <w:t xml:space="preserve"> </w:t>
      </w:r>
      <w:r w:rsidRPr="0096072B">
        <w:rPr>
          <w:b/>
        </w:rPr>
        <w:t>для</w:t>
      </w:r>
      <w:r w:rsidR="00A86319" w:rsidRPr="0096072B">
        <w:rPr>
          <w:b/>
        </w:rPr>
        <w:t xml:space="preserve"> </w:t>
      </w:r>
      <w:r w:rsidRPr="0096072B">
        <w:rPr>
          <w:b/>
        </w:rPr>
        <w:t>размещения</w:t>
      </w:r>
      <w:r w:rsidR="00A86319" w:rsidRPr="0096072B">
        <w:rPr>
          <w:b/>
        </w:rPr>
        <w:t xml:space="preserve"> </w:t>
      </w:r>
      <w:r w:rsidRPr="0096072B">
        <w:rPr>
          <w:b/>
        </w:rPr>
        <w:t>на</w:t>
      </w:r>
      <w:r w:rsidR="00A86319" w:rsidRPr="0096072B">
        <w:rPr>
          <w:b/>
        </w:rPr>
        <w:t xml:space="preserve"> </w:t>
      </w:r>
      <w:r w:rsidRPr="0096072B">
        <w:rPr>
          <w:b/>
        </w:rPr>
        <w:t>территории</w:t>
      </w:r>
      <w:r w:rsidR="00A86319" w:rsidRPr="0096072B">
        <w:rPr>
          <w:b/>
        </w:rPr>
        <w:t xml:space="preserve"> </w:t>
      </w:r>
      <w:r w:rsidRPr="0096072B">
        <w:rPr>
          <w:b/>
        </w:rPr>
        <w:t>муниципального</w:t>
      </w:r>
      <w:r w:rsidR="00A86319" w:rsidRPr="0096072B">
        <w:rPr>
          <w:b/>
        </w:rPr>
        <w:t xml:space="preserve"> </w:t>
      </w:r>
      <w:r w:rsidRPr="0096072B">
        <w:rPr>
          <w:b/>
        </w:rPr>
        <w:t>образования</w:t>
      </w:r>
      <w:r w:rsidR="00A86319" w:rsidRPr="0096072B">
        <w:rPr>
          <w:b/>
        </w:rPr>
        <w:t xml:space="preserve"> </w:t>
      </w:r>
      <w:r w:rsidRPr="0096072B">
        <w:rPr>
          <w:b/>
        </w:rPr>
        <w:t>объектах</w:t>
      </w:r>
      <w:r w:rsidR="00A86319" w:rsidRPr="0096072B">
        <w:rPr>
          <w:b/>
        </w:rPr>
        <w:t xml:space="preserve"> </w:t>
      </w:r>
      <w:r w:rsidRPr="0096072B">
        <w:rPr>
          <w:b/>
        </w:rPr>
        <w:t>местного</w:t>
      </w:r>
      <w:r w:rsidR="00A86319" w:rsidRPr="0096072B">
        <w:rPr>
          <w:b/>
        </w:rPr>
        <w:t xml:space="preserve"> </w:t>
      </w:r>
      <w:r w:rsidRPr="0096072B">
        <w:rPr>
          <w:b/>
        </w:rPr>
        <w:t>значения</w:t>
      </w:r>
      <w:r w:rsidR="00A86319" w:rsidRPr="0096072B">
        <w:rPr>
          <w:b/>
        </w:rPr>
        <w:t xml:space="preserve"> </w:t>
      </w:r>
      <w:r w:rsidRPr="0096072B">
        <w:rPr>
          <w:b/>
        </w:rPr>
        <w:t>муниципального</w:t>
      </w:r>
      <w:r w:rsidR="00A86319" w:rsidRPr="0096072B">
        <w:rPr>
          <w:b/>
        </w:rPr>
        <w:t xml:space="preserve"> </w:t>
      </w:r>
      <w:r w:rsidRPr="0096072B">
        <w:rPr>
          <w:b/>
        </w:rPr>
        <w:t>района</w:t>
      </w:r>
    </w:p>
    <w:bookmarkEnd w:id="139"/>
    <w:p w14:paraId="54CFF9EA" w14:textId="77777777" w:rsidR="004E520D" w:rsidRPr="0096072B" w:rsidRDefault="004E520D" w:rsidP="009E3DE6">
      <w:pPr>
        <w:ind w:firstLine="709"/>
        <w:rPr>
          <w:lang w:eastAsia="ar-SA" w:bidi="en-US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702"/>
        <w:gridCol w:w="1066"/>
        <w:gridCol w:w="1546"/>
        <w:gridCol w:w="1553"/>
        <w:gridCol w:w="1318"/>
        <w:gridCol w:w="1676"/>
        <w:gridCol w:w="1607"/>
        <w:gridCol w:w="1556"/>
        <w:gridCol w:w="1634"/>
        <w:gridCol w:w="1902"/>
      </w:tblGrid>
      <w:tr w:rsidR="009E34FC" w:rsidRPr="0096072B" w14:paraId="1905F8CB" w14:textId="77777777" w:rsidTr="009E34FC">
        <w:trPr>
          <w:cantSplit/>
          <w:trHeight w:val="564"/>
          <w:tblHeader/>
        </w:trPr>
        <w:tc>
          <w:tcPr>
            <w:tcW w:w="241" w:type="pct"/>
            <w:vAlign w:val="center"/>
          </w:tcPr>
          <w:p w14:paraId="55BD3855" w14:textId="18FC4BFF" w:rsidR="004E520D" w:rsidRPr="0096072B" w:rsidRDefault="004E520D" w:rsidP="009E34FC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bookmarkStart w:id="140" w:name="_Hlk191392284"/>
            <w:r w:rsidRPr="0096072B">
              <w:rPr>
                <w:b/>
                <w:sz w:val="20"/>
                <w:szCs w:val="20"/>
                <w:lang w:val="ru-RU"/>
              </w:rPr>
              <w:t>№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на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366" w:type="pct"/>
            <w:vAlign w:val="center"/>
          </w:tcPr>
          <w:p w14:paraId="5726EC2B" w14:textId="64D2CBE6" w:rsidR="004E520D" w:rsidRPr="0096072B" w:rsidRDefault="004E520D" w:rsidP="009E34FC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Код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531" w:type="pct"/>
            <w:vAlign w:val="center"/>
          </w:tcPr>
          <w:p w14:paraId="0B3F1EEB" w14:textId="43813886" w:rsidR="004E520D" w:rsidRPr="0096072B" w:rsidRDefault="004E520D" w:rsidP="009E34FC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Вид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533" w:type="pct"/>
            <w:vAlign w:val="center"/>
          </w:tcPr>
          <w:p w14:paraId="0F91C310" w14:textId="05C2AA51" w:rsidR="004E520D" w:rsidRPr="0096072B" w:rsidRDefault="004E520D" w:rsidP="009E34FC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Наименование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453" w:type="pct"/>
            <w:vAlign w:val="center"/>
          </w:tcPr>
          <w:p w14:paraId="65F4FE4C" w14:textId="77777777" w:rsidR="004E520D" w:rsidRPr="0096072B" w:rsidRDefault="004E520D" w:rsidP="009E34FC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Статус</w:t>
            </w:r>
          </w:p>
        </w:tc>
        <w:tc>
          <w:tcPr>
            <w:tcW w:w="576" w:type="pct"/>
            <w:vAlign w:val="center"/>
          </w:tcPr>
          <w:p w14:paraId="02CCA060" w14:textId="77777777" w:rsidR="004E520D" w:rsidRPr="0096072B" w:rsidRDefault="004E520D" w:rsidP="009E34FC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Местоположение</w:t>
            </w:r>
          </w:p>
        </w:tc>
        <w:tc>
          <w:tcPr>
            <w:tcW w:w="552" w:type="pct"/>
            <w:vAlign w:val="center"/>
          </w:tcPr>
          <w:p w14:paraId="7F313287" w14:textId="3386E7CB" w:rsidR="004E520D" w:rsidRPr="0096072B" w:rsidRDefault="004E520D" w:rsidP="009E34FC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Основные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характеристики</w:t>
            </w:r>
          </w:p>
        </w:tc>
        <w:tc>
          <w:tcPr>
            <w:tcW w:w="534" w:type="pct"/>
            <w:vAlign w:val="center"/>
          </w:tcPr>
          <w:p w14:paraId="1D6C52F8" w14:textId="77777777" w:rsidR="004E520D" w:rsidRPr="0096072B" w:rsidRDefault="004E520D" w:rsidP="009E34FC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Назначение</w:t>
            </w:r>
          </w:p>
        </w:tc>
        <w:tc>
          <w:tcPr>
            <w:tcW w:w="561" w:type="pct"/>
            <w:vAlign w:val="center"/>
          </w:tcPr>
          <w:p w14:paraId="5FB7AA1E" w14:textId="66BDD911" w:rsidR="004E520D" w:rsidRPr="0096072B" w:rsidRDefault="004E520D" w:rsidP="009E34FC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bCs/>
                <w:sz w:val="20"/>
                <w:szCs w:val="20"/>
                <w:lang w:val="ru-RU"/>
              </w:rPr>
              <w:t>Характеристика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зон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с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особыми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условиями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использования</w:t>
            </w:r>
            <w:r w:rsidR="00A86319" w:rsidRPr="0096072B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bCs/>
                <w:sz w:val="20"/>
                <w:szCs w:val="20"/>
                <w:lang w:val="ru-RU"/>
              </w:rPr>
              <w:t>территорий</w:t>
            </w:r>
          </w:p>
        </w:tc>
        <w:tc>
          <w:tcPr>
            <w:tcW w:w="653" w:type="pct"/>
            <w:vAlign w:val="center"/>
          </w:tcPr>
          <w:p w14:paraId="24061951" w14:textId="790FE071" w:rsidR="004E520D" w:rsidRPr="0096072B" w:rsidRDefault="004E520D" w:rsidP="009E34FC">
            <w:pPr>
              <w:pStyle w:val="a3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Функциональная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зона</w:t>
            </w:r>
          </w:p>
        </w:tc>
      </w:tr>
      <w:tr w:rsidR="00202596" w:rsidRPr="0096072B" w14:paraId="6810465E" w14:textId="77777777" w:rsidTr="009E34FC">
        <w:trPr>
          <w:cantSplit/>
          <w:trHeight w:val="859"/>
        </w:trPr>
        <w:tc>
          <w:tcPr>
            <w:tcW w:w="241" w:type="pct"/>
            <w:vAlign w:val="center"/>
          </w:tcPr>
          <w:p w14:paraId="15263859" w14:textId="0D621A4B" w:rsidR="00997977" w:rsidRPr="0096072B" w:rsidRDefault="00997977" w:rsidP="001258BC">
            <w:pPr>
              <w:pStyle w:val="a3"/>
              <w:widowControl w:val="0"/>
              <w:numPr>
                <w:ilvl w:val="0"/>
                <w:numId w:val="27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66" w:type="pct"/>
            <w:vAlign w:val="center"/>
          </w:tcPr>
          <w:p w14:paraId="764C7570" w14:textId="724D7C3D" w:rsidR="00997977" w:rsidRPr="0096072B" w:rsidRDefault="00997977" w:rsidP="009E34FC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602010101</w:t>
            </w:r>
          </w:p>
        </w:tc>
        <w:tc>
          <w:tcPr>
            <w:tcW w:w="531" w:type="pct"/>
            <w:vAlign w:val="center"/>
          </w:tcPr>
          <w:p w14:paraId="6E4231FC" w14:textId="2A8C61BE" w:rsidR="00997977" w:rsidRPr="0096072B" w:rsidRDefault="00997977" w:rsidP="009E34FC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Дошкольная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образовательная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организация</w:t>
            </w:r>
          </w:p>
        </w:tc>
        <w:tc>
          <w:tcPr>
            <w:tcW w:w="533" w:type="pct"/>
            <w:vAlign w:val="center"/>
          </w:tcPr>
          <w:p w14:paraId="7C848AC0" w14:textId="0F3DE4EC" w:rsidR="00997977" w:rsidRPr="0096072B" w:rsidRDefault="00997977" w:rsidP="009E34FC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Объект</w:t>
            </w:r>
            <w:r w:rsidR="00A86319" w:rsidRPr="0096072B">
              <w:rPr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sz w:val="20"/>
                <w:szCs w:val="20"/>
                <w:lang w:val="ru-RU"/>
              </w:rPr>
              <w:t>образования</w:t>
            </w:r>
            <w:r w:rsidR="00A86319" w:rsidRPr="0096072B">
              <w:rPr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sz w:val="20"/>
                <w:szCs w:val="20"/>
                <w:lang w:val="ru-RU"/>
              </w:rPr>
              <w:t>Дошкольное</w:t>
            </w:r>
            <w:r w:rsidR="00A86319" w:rsidRPr="0096072B">
              <w:rPr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sz w:val="20"/>
                <w:szCs w:val="20"/>
                <w:lang w:val="ru-RU"/>
              </w:rPr>
              <w:t>образовательное</w:t>
            </w:r>
            <w:r w:rsidR="00A86319" w:rsidRPr="0096072B">
              <w:rPr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sz w:val="20"/>
                <w:szCs w:val="20"/>
                <w:lang w:val="ru-RU"/>
              </w:rPr>
              <w:t>учреждение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3CBF1D9" w14:textId="2ED97916" w:rsidR="00997977" w:rsidRPr="0096072B" w:rsidRDefault="00997977" w:rsidP="009E34FC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планируемый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к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размещению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6DCB188B" w14:textId="5A46BA45" w:rsidR="007E4488" w:rsidRPr="0096072B" w:rsidRDefault="007E4488" w:rsidP="007E4488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Городское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поселение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город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Чудово</w:t>
            </w:r>
          </w:p>
          <w:p w14:paraId="4209BC51" w14:textId="728DD3CA" w:rsidR="00997977" w:rsidRPr="0096072B" w:rsidRDefault="007E4488" w:rsidP="007E4488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город</w:t>
            </w:r>
            <w:r w:rsidR="00A86319" w:rsidRPr="0096072B">
              <w:rPr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sz w:val="20"/>
                <w:szCs w:val="20"/>
                <w:lang w:val="ru-RU"/>
              </w:rPr>
              <w:t>Чудово,</w:t>
            </w:r>
            <w:r w:rsidR="00A86319" w:rsidRPr="0096072B">
              <w:rPr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sz w:val="20"/>
                <w:szCs w:val="20"/>
                <w:lang w:val="ru-RU"/>
              </w:rPr>
              <w:t>ул.Большевиков,</w:t>
            </w:r>
            <w:r w:rsidR="00A86319" w:rsidRPr="0096072B">
              <w:rPr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sz w:val="20"/>
                <w:szCs w:val="20"/>
                <w:lang w:val="ru-RU"/>
              </w:rPr>
              <w:t>з/у32</w:t>
            </w:r>
          </w:p>
        </w:tc>
        <w:tc>
          <w:tcPr>
            <w:tcW w:w="552" w:type="pct"/>
            <w:vAlign w:val="center"/>
          </w:tcPr>
          <w:p w14:paraId="6E6C4FAB" w14:textId="79C7E1D3" w:rsidR="00997977" w:rsidRPr="0096072B" w:rsidRDefault="00997977" w:rsidP="009E34FC">
            <w:pPr>
              <w:suppressAutoHyphens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Первая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очередь</w:t>
            </w:r>
          </w:p>
          <w:p w14:paraId="4C393E45" w14:textId="77777777" w:rsidR="00997977" w:rsidRPr="0096072B" w:rsidRDefault="00997977" w:rsidP="009E34FC">
            <w:pPr>
              <w:suppressAutoHyphens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Строительство</w:t>
            </w:r>
          </w:p>
          <w:p w14:paraId="0A8A48E5" w14:textId="6FE2C611" w:rsidR="00997977" w:rsidRPr="0096072B" w:rsidRDefault="00997977" w:rsidP="009E34FC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На</w:t>
            </w:r>
            <w:r w:rsidR="00A86319" w:rsidRPr="0096072B">
              <w:rPr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sz w:val="20"/>
                <w:szCs w:val="20"/>
                <w:lang w:val="ru-RU"/>
              </w:rPr>
              <w:t>140</w:t>
            </w:r>
            <w:r w:rsidR="00A86319" w:rsidRPr="0096072B">
              <w:rPr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sz w:val="20"/>
                <w:szCs w:val="20"/>
                <w:lang w:val="ru-RU"/>
              </w:rPr>
              <w:t>мест</w:t>
            </w:r>
          </w:p>
        </w:tc>
        <w:tc>
          <w:tcPr>
            <w:tcW w:w="534" w:type="pct"/>
            <w:vAlign w:val="center"/>
          </w:tcPr>
          <w:p w14:paraId="761B2805" w14:textId="413557A1" w:rsidR="00997977" w:rsidRPr="0096072B" w:rsidRDefault="00997977" w:rsidP="009E34FC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Предоставление</w:t>
            </w:r>
            <w:r w:rsidR="00A86319" w:rsidRPr="0096072B">
              <w:rPr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sz w:val="20"/>
                <w:szCs w:val="20"/>
                <w:lang w:val="ru-RU"/>
              </w:rPr>
              <w:t>общедоступного</w:t>
            </w:r>
            <w:r w:rsidR="00A86319" w:rsidRPr="0096072B">
              <w:rPr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sz w:val="20"/>
                <w:szCs w:val="20"/>
                <w:lang w:val="ru-RU"/>
              </w:rPr>
              <w:t>и</w:t>
            </w:r>
            <w:r w:rsidR="00A86319" w:rsidRPr="0096072B">
              <w:rPr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sz w:val="20"/>
                <w:szCs w:val="20"/>
                <w:lang w:val="ru-RU"/>
              </w:rPr>
              <w:t>бесплатного</w:t>
            </w:r>
            <w:r w:rsidR="00A86319" w:rsidRPr="0096072B">
              <w:rPr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sz w:val="20"/>
                <w:szCs w:val="20"/>
                <w:lang w:val="ru-RU"/>
              </w:rPr>
              <w:t>дошкольного</w:t>
            </w:r>
            <w:r w:rsidR="00A86319" w:rsidRPr="0096072B">
              <w:rPr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561" w:type="pct"/>
            <w:vAlign w:val="center"/>
          </w:tcPr>
          <w:p w14:paraId="0ADB35D1" w14:textId="720E25B1" w:rsidR="00997977" w:rsidRPr="0096072B" w:rsidRDefault="00997977" w:rsidP="009E34FC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Не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устанавливается</w:t>
            </w:r>
          </w:p>
        </w:tc>
        <w:tc>
          <w:tcPr>
            <w:tcW w:w="653" w:type="pct"/>
            <w:vAlign w:val="center"/>
          </w:tcPr>
          <w:p w14:paraId="16AC38EB" w14:textId="25606A01" w:rsidR="00997977" w:rsidRPr="0096072B" w:rsidRDefault="00997977" w:rsidP="009E34FC">
            <w:pPr>
              <w:pStyle w:val="a3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color w:val="000000"/>
                <w:sz w:val="20"/>
                <w:szCs w:val="20"/>
              </w:rPr>
              <w:t>Зона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специализированной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общественной</w:t>
            </w:r>
            <w:r w:rsidR="00A86319" w:rsidRPr="0096072B">
              <w:rPr>
                <w:color w:val="000000"/>
                <w:sz w:val="20"/>
                <w:szCs w:val="20"/>
              </w:rPr>
              <w:t xml:space="preserve"> </w:t>
            </w:r>
            <w:r w:rsidRPr="0096072B">
              <w:rPr>
                <w:color w:val="000000"/>
                <w:sz w:val="20"/>
                <w:szCs w:val="20"/>
              </w:rPr>
              <w:t>застройки</w:t>
            </w:r>
          </w:p>
        </w:tc>
      </w:tr>
      <w:bookmarkEnd w:id="140"/>
    </w:tbl>
    <w:p w14:paraId="048755F1" w14:textId="77777777" w:rsidR="004E520D" w:rsidRPr="0096072B" w:rsidRDefault="004E520D" w:rsidP="009E3DE6">
      <w:pPr>
        <w:ind w:firstLine="709"/>
        <w:rPr>
          <w:lang w:eastAsia="ar-SA" w:bidi="en-US"/>
        </w:rPr>
      </w:pPr>
    </w:p>
    <w:p w14:paraId="2334A63A" w14:textId="77777777" w:rsidR="00671BD9" w:rsidRPr="0096072B" w:rsidRDefault="00671BD9" w:rsidP="009E3DE6">
      <w:pPr>
        <w:ind w:firstLine="709"/>
        <w:rPr>
          <w:lang w:eastAsia="ar-SA" w:bidi="en-US"/>
        </w:rPr>
      </w:pPr>
    </w:p>
    <w:p w14:paraId="1B68DB4A" w14:textId="123826FA" w:rsidR="006B163B" w:rsidRPr="0096072B" w:rsidRDefault="006B163B" w:rsidP="005F4015">
      <w:pPr>
        <w:pStyle w:val="a3"/>
        <w:rPr>
          <w:lang w:val="ru-RU"/>
        </w:rPr>
        <w:sectPr w:rsidR="006B163B" w:rsidRPr="0096072B" w:rsidSect="00671BD9">
          <w:pgSz w:w="16838" w:h="11906" w:orient="landscape"/>
          <w:pgMar w:top="1701" w:right="1134" w:bottom="851" w:left="1134" w:header="680" w:footer="1077" w:gutter="0"/>
          <w:cols w:space="708"/>
          <w:docGrid w:linePitch="360"/>
        </w:sectPr>
      </w:pPr>
    </w:p>
    <w:p w14:paraId="686895B4" w14:textId="26F22B5F" w:rsidR="008F2FA3" w:rsidRPr="0096072B" w:rsidRDefault="00FC3015" w:rsidP="00A275CD">
      <w:pPr>
        <w:pStyle w:val="10"/>
        <w:spacing w:before="120" w:after="120"/>
        <w:rPr>
          <w:rFonts w:cs="Times New Roman"/>
          <w:shd w:val="clear" w:color="auto" w:fill="FFFFFF"/>
        </w:rPr>
      </w:pPr>
      <w:bookmarkStart w:id="141" w:name="_Toc69893556"/>
      <w:bookmarkStart w:id="142" w:name="_Hlk138844191"/>
      <w:bookmarkStart w:id="143" w:name="_Toc191453255"/>
      <w:r w:rsidRPr="0096072B">
        <w:rPr>
          <w:rFonts w:cs="Times New Roman"/>
          <w:shd w:val="clear" w:color="auto" w:fill="FFFFFF"/>
        </w:rPr>
        <w:lastRenderedPageBreak/>
        <w:t>6.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8F2FA3" w:rsidRPr="0096072B">
        <w:rPr>
          <w:rFonts w:cs="Times New Roman"/>
          <w:shd w:val="clear" w:color="auto" w:fill="FFFFFF"/>
        </w:rPr>
        <w:t>Перечень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8F2FA3" w:rsidRPr="0096072B">
        <w:rPr>
          <w:rFonts w:cs="Times New Roman"/>
          <w:shd w:val="clear" w:color="auto" w:fill="FFFFFF"/>
        </w:rPr>
        <w:t>и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8F2FA3" w:rsidRPr="0096072B">
        <w:rPr>
          <w:rFonts w:cs="Times New Roman"/>
          <w:shd w:val="clear" w:color="auto" w:fill="FFFFFF"/>
        </w:rPr>
        <w:t>характеристика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8F2FA3" w:rsidRPr="0096072B">
        <w:rPr>
          <w:rFonts w:cs="Times New Roman"/>
          <w:shd w:val="clear" w:color="auto" w:fill="FFFFFF"/>
        </w:rPr>
        <w:t>основных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8F2FA3" w:rsidRPr="0096072B">
        <w:rPr>
          <w:rFonts w:cs="Times New Roman"/>
          <w:shd w:val="clear" w:color="auto" w:fill="FFFFFF"/>
        </w:rPr>
        <w:t>факторов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8F2FA3" w:rsidRPr="0096072B">
        <w:rPr>
          <w:rFonts w:cs="Times New Roman"/>
          <w:shd w:val="clear" w:color="auto" w:fill="FFFFFF"/>
        </w:rPr>
        <w:t>риска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8F2FA3" w:rsidRPr="0096072B">
        <w:rPr>
          <w:rFonts w:cs="Times New Roman"/>
          <w:lang w:eastAsia="ar-SA" w:bidi="en-US"/>
        </w:rPr>
        <w:t>возникновения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8F2FA3" w:rsidRPr="0096072B">
        <w:rPr>
          <w:rFonts w:cs="Times New Roman"/>
          <w:shd w:val="clear" w:color="auto" w:fill="FFFFFF"/>
        </w:rPr>
        <w:t>чрезвычайных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8F2FA3" w:rsidRPr="0096072B">
        <w:rPr>
          <w:rFonts w:cs="Times New Roman"/>
          <w:shd w:val="clear" w:color="auto" w:fill="FFFFFF"/>
        </w:rPr>
        <w:t>ситуаций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8F2FA3" w:rsidRPr="0096072B">
        <w:rPr>
          <w:rFonts w:cs="Times New Roman"/>
          <w:shd w:val="clear" w:color="auto" w:fill="FFFFFF"/>
        </w:rPr>
        <w:t>природного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8F2FA3" w:rsidRPr="0096072B">
        <w:rPr>
          <w:rFonts w:cs="Times New Roman"/>
          <w:shd w:val="clear" w:color="auto" w:fill="FFFFFF"/>
        </w:rPr>
        <w:t>и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8F2FA3" w:rsidRPr="0096072B">
        <w:rPr>
          <w:rFonts w:cs="Times New Roman"/>
          <w:shd w:val="clear" w:color="auto" w:fill="FFFFFF"/>
        </w:rPr>
        <w:t>техногенного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8F2FA3" w:rsidRPr="0096072B">
        <w:rPr>
          <w:rFonts w:cs="Times New Roman"/>
          <w:shd w:val="clear" w:color="auto" w:fill="FFFFFF"/>
        </w:rPr>
        <w:t>характера</w:t>
      </w:r>
      <w:bookmarkEnd w:id="141"/>
      <w:bookmarkEnd w:id="143"/>
    </w:p>
    <w:bookmarkEnd w:id="142"/>
    <w:p w14:paraId="0F44114E" w14:textId="46F73072" w:rsidR="003213F9" w:rsidRPr="0096072B" w:rsidRDefault="003213F9" w:rsidP="003213F9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данном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разделе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соответствии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6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ст.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23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Градостроительного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кодекса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РФ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приведен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перечень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характеристика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рисков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возникновения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чрезвычайных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ситуаций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природного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техногенного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характера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территории</w:t>
      </w:r>
      <w:r w:rsidR="00A86319" w:rsidRPr="0096072B">
        <w:rPr>
          <w:lang w:eastAsia="ar-SA" w:bidi="en-US"/>
        </w:rPr>
        <w:t xml:space="preserve"> </w:t>
      </w:r>
      <w:r w:rsidR="00E0223E" w:rsidRPr="0096072B">
        <w:rPr>
          <w:lang w:eastAsia="ar-SA" w:bidi="en-US"/>
        </w:rPr>
        <w:t>Муниципального</w:t>
      </w:r>
      <w:r w:rsidR="00A86319" w:rsidRPr="0096072B">
        <w:rPr>
          <w:lang w:eastAsia="ar-SA" w:bidi="en-US"/>
        </w:rPr>
        <w:t xml:space="preserve"> </w:t>
      </w:r>
      <w:r w:rsidR="00E0223E" w:rsidRPr="0096072B">
        <w:rPr>
          <w:lang w:eastAsia="ar-SA" w:bidi="en-US"/>
        </w:rPr>
        <w:t>образования</w:t>
      </w:r>
      <w:r w:rsidR="00A86319" w:rsidRPr="0096072B">
        <w:rPr>
          <w:lang w:eastAsia="ar-SA" w:bidi="en-US"/>
        </w:rPr>
        <w:t xml:space="preserve"> </w:t>
      </w:r>
      <w:r w:rsidR="00E0223E" w:rsidRPr="0096072B">
        <w:rPr>
          <w:lang w:eastAsia="ar-SA" w:bidi="en-US"/>
        </w:rPr>
        <w:t>город</w:t>
      </w:r>
      <w:r w:rsidR="00A86319" w:rsidRPr="0096072B">
        <w:rPr>
          <w:lang w:eastAsia="ar-SA" w:bidi="en-US"/>
        </w:rPr>
        <w:t xml:space="preserve"> </w:t>
      </w:r>
      <w:r w:rsidR="00874D0F" w:rsidRPr="0096072B">
        <w:rPr>
          <w:lang w:eastAsia="ar-SA" w:bidi="en-US"/>
        </w:rPr>
        <w:t>Чудово.</w:t>
      </w:r>
    </w:p>
    <w:p w14:paraId="41589AED" w14:textId="245CF40D" w:rsidR="003213F9" w:rsidRPr="0096072B" w:rsidRDefault="0046659D" w:rsidP="0046659D">
      <w:pPr>
        <w:keepNext/>
        <w:suppressAutoHyphens/>
        <w:spacing w:before="120" w:after="120"/>
        <w:jc w:val="center"/>
        <w:outlineLvl w:val="1"/>
        <w:rPr>
          <w:b/>
          <w:bCs/>
          <w:szCs w:val="28"/>
        </w:rPr>
      </w:pPr>
      <w:bookmarkStart w:id="144" w:name="_Toc520277840"/>
      <w:bookmarkStart w:id="145" w:name="_Toc520277884"/>
      <w:bookmarkStart w:id="146" w:name="_Toc191453256"/>
      <w:r w:rsidRPr="0096072B">
        <w:rPr>
          <w:b/>
          <w:bCs/>
          <w:szCs w:val="28"/>
        </w:rPr>
        <w:t>6.1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Инженерно-технические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мероприятия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гражданской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обороны</w:t>
      </w:r>
      <w:bookmarkEnd w:id="144"/>
      <w:bookmarkEnd w:id="145"/>
      <w:bookmarkEnd w:id="146"/>
    </w:p>
    <w:p w14:paraId="7F3C5BC6" w14:textId="31DC1C75" w:rsidR="003213F9" w:rsidRPr="0096072B" w:rsidRDefault="003213F9" w:rsidP="003213F9">
      <w:pPr>
        <w:ind w:firstLine="709"/>
        <w:rPr>
          <w:rFonts w:eastAsiaTheme="minorEastAsia"/>
          <w:szCs w:val="22"/>
          <w:lang w:eastAsia="ar-SA" w:bidi="en-US"/>
        </w:rPr>
      </w:pPr>
      <w:r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группе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ГО</w:t>
      </w:r>
      <w:r w:rsidR="00A86319" w:rsidRPr="0096072B">
        <w:rPr>
          <w:lang w:eastAsia="ar-SA" w:bidi="en-US"/>
        </w:rPr>
        <w:t xml:space="preserve"> </w:t>
      </w:r>
      <w:r w:rsidR="008B193E" w:rsidRPr="0096072B">
        <w:rPr>
          <w:lang w:eastAsia="ar-SA" w:bidi="en-US"/>
        </w:rPr>
        <w:t>Муниципальное</w:t>
      </w:r>
      <w:r w:rsidR="00A86319" w:rsidRPr="0096072B">
        <w:rPr>
          <w:lang w:eastAsia="ar-SA" w:bidi="en-US"/>
        </w:rPr>
        <w:t xml:space="preserve"> </w:t>
      </w:r>
      <w:r w:rsidR="008B193E" w:rsidRPr="0096072B">
        <w:rPr>
          <w:lang w:eastAsia="ar-SA" w:bidi="en-US"/>
        </w:rPr>
        <w:t>образование</w:t>
      </w:r>
      <w:r w:rsidR="00A86319" w:rsidRPr="0096072B">
        <w:rPr>
          <w:lang w:eastAsia="ar-SA" w:bidi="en-US"/>
        </w:rPr>
        <w:t xml:space="preserve"> </w:t>
      </w:r>
      <w:r w:rsidR="008B193E" w:rsidRPr="0096072B">
        <w:rPr>
          <w:lang w:eastAsia="ar-SA" w:bidi="en-US"/>
        </w:rPr>
        <w:t>город</w:t>
      </w:r>
      <w:r w:rsidR="00A86319" w:rsidRPr="0096072B">
        <w:rPr>
          <w:lang w:eastAsia="ar-SA" w:bidi="en-US"/>
        </w:rPr>
        <w:t xml:space="preserve"> </w:t>
      </w:r>
      <w:r w:rsidR="008B193E" w:rsidRPr="0096072B">
        <w:rPr>
          <w:lang w:eastAsia="ar-SA" w:bidi="en-US"/>
        </w:rPr>
        <w:t>Чудово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–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категорирован.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территории</w:t>
      </w:r>
      <w:r w:rsidR="00A86319" w:rsidRPr="0096072B">
        <w:rPr>
          <w:lang w:eastAsia="ar-SA" w:bidi="en-US"/>
        </w:rPr>
        <w:t xml:space="preserve"> </w:t>
      </w:r>
      <w:r w:rsidR="009A1C3F" w:rsidRPr="0096072B">
        <w:rPr>
          <w:lang w:eastAsia="ar-SA" w:bidi="en-US"/>
        </w:rPr>
        <w:t>муниципального</w:t>
      </w:r>
      <w:r w:rsidR="00A86319" w:rsidRPr="0096072B">
        <w:rPr>
          <w:lang w:eastAsia="ar-SA" w:bidi="en-US"/>
        </w:rPr>
        <w:t xml:space="preserve"> </w:t>
      </w:r>
      <w:r w:rsidR="00874D0F" w:rsidRPr="0096072B">
        <w:rPr>
          <w:lang w:eastAsia="ar-SA" w:bidi="en-US"/>
        </w:rPr>
        <w:t>образования</w:t>
      </w:r>
      <w:r w:rsidR="00A86319" w:rsidRPr="0096072B">
        <w:rPr>
          <w:lang w:eastAsia="ar-SA" w:bidi="en-US"/>
        </w:rPr>
        <w:t xml:space="preserve"> </w:t>
      </w:r>
      <w:r w:rsidR="00874D0F" w:rsidRPr="0096072B">
        <w:rPr>
          <w:lang w:eastAsia="ar-SA" w:bidi="en-US"/>
        </w:rPr>
        <w:t>отсутствуют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категорированные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населенные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пункты,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предприятия,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организации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учреждения</w:t>
      </w:r>
      <w:r w:rsidRPr="0096072B">
        <w:rPr>
          <w:rFonts w:eastAsiaTheme="minorEastAsia"/>
          <w:szCs w:val="22"/>
          <w:lang w:eastAsia="ar-SA" w:bidi="en-US"/>
        </w:rPr>
        <w:t>.</w:t>
      </w:r>
      <w:r w:rsidR="00A86319" w:rsidRPr="0096072B">
        <w:rPr>
          <w:rFonts w:eastAsiaTheme="minorEastAsia"/>
          <w:szCs w:val="22"/>
          <w:lang w:eastAsia="ar-SA" w:bidi="en-US"/>
        </w:rPr>
        <w:t xml:space="preserve"> </w:t>
      </w:r>
    </w:p>
    <w:p w14:paraId="4999A76D" w14:textId="77777777" w:rsidR="003213F9" w:rsidRPr="0096072B" w:rsidRDefault="003213F9" w:rsidP="000D4E32">
      <w:pPr>
        <w:pStyle w:val="a3"/>
        <w:spacing w:before="120"/>
        <w:rPr>
          <w:b/>
          <w:szCs w:val="28"/>
          <w:lang w:val="ru-RU"/>
        </w:rPr>
      </w:pPr>
      <w:bookmarkStart w:id="147" w:name="_Toc520277841"/>
      <w:bookmarkStart w:id="148" w:name="_Toc520277885"/>
      <w:r w:rsidRPr="0096072B">
        <w:rPr>
          <w:b/>
          <w:szCs w:val="28"/>
          <w:lang w:val="ru-RU"/>
        </w:rPr>
        <w:t>Расселение</w:t>
      </w:r>
      <w:bookmarkEnd w:id="147"/>
      <w:bookmarkEnd w:id="148"/>
    </w:p>
    <w:p w14:paraId="26B8DB0A" w14:textId="41079762" w:rsidR="003213F9" w:rsidRPr="0096072B" w:rsidRDefault="003213F9" w:rsidP="003213F9">
      <w:pPr>
        <w:ind w:firstLine="709"/>
        <w:rPr>
          <w:lang w:eastAsia="ar-SA" w:bidi="en-US"/>
        </w:rPr>
      </w:pPr>
      <w:bookmarkStart w:id="149" w:name="_Toc520277842"/>
      <w:bookmarkStart w:id="150" w:name="_Toc520277886"/>
      <w:r w:rsidRPr="0096072B">
        <w:rPr>
          <w:lang w:eastAsia="ar-SA" w:bidi="en-US"/>
        </w:rPr>
        <w:t>Пешие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маршруты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эвакуации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предусмотрены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из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административного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центра</w:t>
      </w:r>
      <w:r w:rsidR="00A86319" w:rsidRPr="0096072B">
        <w:rPr>
          <w:lang w:eastAsia="ar-SA" w:bidi="en-US"/>
        </w:rPr>
        <w:t xml:space="preserve"> </w:t>
      </w:r>
      <w:r w:rsidR="009A1C3F" w:rsidRPr="0096072B">
        <w:rPr>
          <w:lang w:eastAsia="ar-SA" w:bidi="en-US"/>
        </w:rPr>
        <w:t>муниципального</w:t>
      </w:r>
      <w:r w:rsidR="00A86319" w:rsidRPr="0096072B">
        <w:rPr>
          <w:lang w:eastAsia="ar-SA" w:bidi="en-US"/>
        </w:rPr>
        <w:t xml:space="preserve"> </w:t>
      </w:r>
      <w:r w:rsidR="00874D0F" w:rsidRPr="0096072B">
        <w:rPr>
          <w:lang w:eastAsia="ar-SA" w:bidi="en-US"/>
        </w:rPr>
        <w:t>образования</w:t>
      </w:r>
      <w:r w:rsidR="00A86319" w:rsidRPr="0096072B">
        <w:rPr>
          <w:lang w:eastAsia="ar-SA" w:bidi="en-US"/>
        </w:rPr>
        <w:t xml:space="preserve"> </w:t>
      </w:r>
      <w:r w:rsidR="00874D0F" w:rsidRPr="0096072B">
        <w:rPr>
          <w:lang w:eastAsia="ar-SA" w:bidi="en-US"/>
        </w:rPr>
        <w:t>к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местам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расселения,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где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силами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местной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администрации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происходит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размещение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обустройство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эвакуируемых.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Согласно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СП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165.1325800.2014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«Инженерно-технические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мероприятия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гражданской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обороне.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Актуализированная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редакция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СНиП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2.01.51-90»,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размещении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эвакуируемого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загородной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зоне,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обеспечение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жильем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осуществляется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из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расчета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2,5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</w:t>
      </w:r>
      <w:r w:rsidRPr="0096072B">
        <w:rPr>
          <w:vertAlign w:val="superscript"/>
          <w:lang w:eastAsia="ar-SA" w:bidi="en-US"/>
        </w:rPr>
        <w:t>2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общей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площади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одного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человека.</w:t>
      </w:r>
      <w:r w:rsidR="00A86319" w:rsidRPr="0096072B">
        <w:rPr>
          <w:lang w:eastAsia="ar-SA" w:bidi="en-US"/>
        </w:rPr>
        <w:t xml:space="preserve"> </w:t>
      </w:r>
    </w:p>
    <w:p w14:paraId="1CB7CB54" w14:textId="210B4101" w:rsidR="003213F9" w:rsidRPr="0096072B" w:rsidRDefault="003213F9" w:rsidP="003213F9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Продовольственные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склады,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распределительные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холодильники,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базы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материально-технических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резервов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базы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ГСМ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следует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размещать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пределами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пунктов,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вдоль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основных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маршрутов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эвакуации,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вне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зон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возможных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сильных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разрушений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зон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возможного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катастрофического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затопления,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вблизи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мест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рассредоточения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населения.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Данные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объекты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размещают,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как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правило,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используя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существующие,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базисные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склады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снабжения.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настоящий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момент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такие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объекты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территории</w:t>
      </w:r>
      <w:r w:rsidR="00A86319" w:rsidRPr="0096072B">
        <w:rPr>
          <w:lang w:eastAsia="ar-SA" w:bidi="en-US"/>
        </w:rPr>
        <w:t xml:space="preserve"> </w:t>
      </w:r>
      <w:r w:rsidR="009A1C3F" w:rsidRPr="0096072B">
        <w:rPr>
          <w:lang w:eastAsia="ar-SA" w:bidi="en-US"/>
        </w:rPr>
        <w:t>муниципального</w:t>
      </w:r>
      <w:r w:rsidR="00A86319" w:rsidRPr="0096072B">
        <w:rPr>
          <w:lang w:eastAsia="ar-SA" w:bidi="en-US"/>
        </w:rPr>
        <w:t xml:space="preserve"> </w:t>
      </w:r>
      <w:r w:rsidR="00874D0F" w:rsidRPr="0096072B">
        <w:rPr>
          <w:lang w:eastAsia="ar-SA" w:bidi="en-US"/>
        </w:rPr>
        <w:t>образования</w:t>
      </w:r>
      <w:r w:rsidR="00A86319" w:rsidRPr="0096072B">
        <w:rPr>
          <w:lang w:eastAsia="ar-SA" w:bidi="en-US"/>
        </w:rPr>
        <w:t xml:space="preserve"> </w:t>
      </w:r>
      <w:r w:rsidR="00874D0F" w:rsidRPr="0096072B">
        <w:rPr>
          <w:lang w:eastAsia="ar-SA" w:bidi="en-US"/>
        </w:rPr>
        <w:t>отсутствуют</w:t>
      </w:r>
      <w:r w:rsidRPr="0096072B">
        <w:rPr>
          <w:lang w:eastAsia="ar-SA" w:bidi="en-US"/>
        </w:rPr>
        <w:t>.</w:t>
      </w:r>
    </w:p>
    <w:p w14:paraId="52000DF0" w14:textId="1700865C" w:rsidR="003213F9" w:rsidRPr="0096072B" w:rsidRDefault="003213F9" w:rsidP="000D4E32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Защита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населения</w:t>
      </w:r>
      <w:bookmarkEnd w:id="149"/>
      <w:bookmarkEnd w:id="150"/>
    </w:p>
    <w:p w14:paraId="67238168" w14:textId="659E3135" w:rsidR="003213F9" w:rsidRPr="0096072B" w:rsidRDefault="003213F9" w:rsidP="003213F9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Так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как</w:t>
      </w:r>
      <w:r w:rsidR="00A86319" w:rsidRPr="0096072B">
        <w:rPr>
          <w:lang w:eastAsia="ar-SA" w:bidi="en-US"/>
        </w:rPr>
        <w:t xml:space="preserve"> </w:t>
      </w:r>
      <w:r w:rsidR="008B193E" w:rsidRPr="0096072B">
        <w:rPr>
          <w:lang w:eastAsia="ar-SA" w:bidi="en-US"/>
        </w:rPr>
        <w:t>Муниципальное</w:t>
      </w:r>
      <w:r w:rsidR="00A86319" w:rsidRPr="0096072B">
        <w:rPr>
          <w:lang w:eastAsia="ar-SA" w:bidi="en-US"/>
        </w:rPr>
        <w:t xml:space="preserve"> </w:t>
      </w:r>
      <w:r w:rsidR="008B193E" w:rsidRPr="0096072B">
        <w:rPr>
          <w:lang w:eastAsia="ar-SA" w:bidi="en-US"/>
        </w:rPr>
        <w:t>образование</w:t>
      </w:r>
      <w:r w:rsidR="00A86319" w:rsidRPr="0096072B">
        <w:rPr>
          <w:lang w:eastAsia="ar-SA" w:bidi="en-US"/>
        </w:rPr>
        <w:t xml:space="preserve"> </w:t>
      </w:r>
      <w:r w:rsidR="008B193E" w:rsidRPr="0096072B">
        <w:rPr>
          <w:lang w:eastAsia="ar-SA" w:bidi="en-US"/>
        </w:rPr>
        <w:t>город</w:t>
      </w:r>
      <w:r w:rsidR="00A86319" w:rsidRPr="0096072B">
        <w:rPr>
          <w:lang w:eastAsia="ar-SA" w:bidi="en-US"/>
        </w:rPr>
        <w:t xml:space="preserve"> </w:t>
      </w:r>
      <w:r w:rsidR="008B193E" w:rsidRPr="0096072B">
        <w:rPr>
          <w:lang w:eastAsia="ar-SA" w:bidi="en-US"/>
        </w:rPr>
        <w:t>Чудово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является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некатегорированным</w:t>
      </w:r>
      <w:r w:rsidR="00A86319" w:rsidRPr="0096072B">
        <w:rPr>
          <w:lang w:eastAsia="ar-SA" w:bidi="en-US"/>
        </w:rPr>
        <w:t xml:space="preserve"> </w:t>
      </w:r>
      <w:r w:rsidR="0018171E"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="0018171E" w:rsidRPr="0096072B">
        <w:rPr>
          <w:lang w:eastAsia="ar-SA" w:bidi="en-US"/>
        </w:rPr>
        <w:t>гражданской</w:t>
      </w:r>
      <w:r w:rsidR="00A86319" w:rsidRPr="0096072B">
        <w:rPr>
          <w:lang w:eastAsia="ar-SA" w:bidi="en-US"/>
        </w:rPr>
        <w:t xml:space="preserve"> </w:t>
      </w:r>
      <w:r w:rsidR="0018171E" w:rsidRPr="0096072B">
        <w:rPr>
          <w:lang w:eastAsia="ar-SA" w:bidi="en-US"/>
        </w:rPr>
        <w:t>обороне</w:t>
      </w:r>
      <w:r w:rsidRPr="0096072B">
        <w:rPr>
          <w:lang w:eastAsia="ar-SA" w:bidi="en-US"/>
        </w:rPr>
        <w:t>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подлежит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рассредоточению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границах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территории</w:t>
      </w:r>
      <w:r w:rsidR="00A86319" w:rsidRPr="0096072B">
        <w:rPr>
          <w:lang w:eastAsia="ar-SA" w:bidi="en-US"/>
        </w:rPr>
        <w:t xml:space="preserve"> </w:t>
      </w:r>
      <w:r w:rsidR="009A1C3F" w:rsidRPr="0096072B">
        <w:rPr>
          <w:lang w:eastAsia="ar-SA" w:bidi="en-US"/>
        </w:rPr>
        <w:t>муниципального</w:t>
      </w:r>
      <w:r w:rsidR="00A86319" w:rsidRPr="0096072B">
        <w:rPr>
          <w:lang w:eastAsia="ar-SA" w:bidi="en-US"/>
        </w:rPr>
        <w:t xml:space="preserve"> </w:t>
      </w:r>
      <w:r w:rsidR="00874D0F" w:rsidRPr="0096072B">
        <w:rPr>
          <w:lang w:eastAsia="ar-SA" w:bidi="en-US"/>
        </w:rPr>
        <w:t>образования</w:t>
      </w:r>
      <w:r w:rsidR="00A86319" w:rsidRPr="0096072B">
        <w:rPr>
          <w:lang w:eastAsia="ar-SA" w:bidi="en-US"/>
        </w:rPr>
        <w:t xml:space="preserve"> </w:t>
      </w:r>
      <w:r w:rsidR="00874D0F" w:rsidRPr="0096072B">
        <w:rPr>
          <w:lang w:eastAsia="ar-SA" w:bidi="en-US"/>
        </w:rPr>
        <w:t>согласно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мобилизационному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плану.</w:t>
      </w:r>
    </w:p>
    <w:p w14:paraId="58286F16" w14:textId="477B3E42" w:rsidR="003213F9" w:rsidRPr="0096072B" w:rsidRDefault="003213F9" w:rsidP="003213F9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Основным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способом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защиты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возможного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радиоактивного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заражения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современных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военных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средств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поражения,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является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укрытие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специальных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защитных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сооружениях,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которые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должны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приводиться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готовность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для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укрываемых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сроки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более</w:t>
      </w:r>
      <w:r w:rsidR="00A86319" w:rsidRPr="0096072B">
        <w:rPr>
          <w:lang w:eastAsia="ar-SA" w:bidi="en-US"/>
        </w:rPr>
        <w:t xml:space="preserve"> </w:t>
      </w:r>
      <w:r w:rsidR="00F602DF" w:rsidRPr="0096072B">
        <w:rPr>
          <w:lang w:eastAsia="ar-SA" w:bidi="en-US"/>
        </w:rPr>
        <w:t>24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часов.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территории</w:t>
      </w:r>
      <w:r w:rsidR="00A86319" w:rsidRPr="0096072B">
        <w:rPr>
          <w:lang w:eastAsia="ar-SA" w:bidi="en-US"/>
        </w:rPr>
        <w:t xml:space="preserve"> </w:t>
      </w:r>
      <w:r w:rsidR="00E0223E" w:rsidRPr="0096072B">
        <w:rPr>
          <w:lang w:eastAsia="ar-SA" w:bidi="en-US"/>
        </w:rPr>
        <w:t>Муниципального</w:t>
      </w:r>
      <w:r w:rsidR="00A86319" w:rsidRPr="0096072B">
        <w:rPr>
          <w:lang w:eastAsia="ar-SA" w:bidi="en-US"/>
        </w:rPr>
        <w:t xml:space="preserve"> </w:t>
      </w:r>
      <w:r w:rsidR="00E0223E" w:rsidRPr="0096072B">
        <w:rPr>
          <w:lang w:eastAsia="ar-SA" w:bidi="en-US"/>
        </w:rPr>
        <w:t>образования</w:t>
      </w:r>
      <w:r w:rsidR="00A86319" w:rsidRPr="0096072B">
        <w:rPr>
          <w:lang w:eastAsia="ar-SA" w:bidi="en-US"/>
        </w:rPr>
        <w:t xml:space="preserve"> </w:t>
      </w:r>
      <w:r w:rsidR="00E0223E" w:rsidRPr="0096072B">
        <w:rPr>
          <w:lang w:eastAsia="ar-SA" w:bidi="en-US"/>
        </w:rPr>
        <w:t>город</w:t>
      </w:r>
      <w:r w:rsidR="00A86319" w:rsidRPr="0096072B">
        <w:rPr>
          <w:lang w:eastAsia="ar-SA" w:bidi="en-US"/>
        </w:rPr>
        <w:t xml:space="preserve"> </w:t>
      </w:r>
      <w:r w:rsidR="00E0223E" w:rsidRPr="0096072B">
        <w:rPr>
          <w:lang w:eastAsia="ar-SA" w:bidi="en-US"/>
        </w:rPr>
        <w:t>Чудово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оборудованные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защитные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сооружения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отсутствуют.</w:t>
      </w:r>
      <w:r w:rsidR="00A86319" w:rsidRPr="0096072B">
        <w:rPr>
          <w:lang w:eastAsia="ar-SA" w:bidi="en-US"/>
        </w:rPr>
        <w:t xml:space="preserve"> </w:t>
      </w:r>
    </w:p>
    <w:p w14:paraId="223A85F2" w14:textId="0DAACF01" w:rsidR="003213F9" w:rsidRPr="0096072B" w:rsidRDefault="003213F9" w:rsidP="003213F9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Согласно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СП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88.13330.2014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«Защитные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сооружения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гражданской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обороны.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Актуализированная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редакция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СНиП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II-11-77*»,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норма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площади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пола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основных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помещений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ЗС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одного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укрываемого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следует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принимать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0,5м</w:t>
      </w:r>
      <w:r w:rsidRPr="0096072B">
        <w:rPr>
          <w:vertAlign w:val="superscript"/>
          <w:lang w:eastAsia="ar-SA" w:bidi="en-US"/>
        </w:rPr>
        <w:t>2</w:t>
      </w:r>
      <w:r w:rsidRPr="0096072B">
        <w:rPr>
          <w:lang w:eastAsia="ar-SA" w:bidi="en-US"/>
        </w:rPr>
        <w:t>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для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хранения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загрязненной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уличной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одежды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–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0,07м</w:t>
      </w:r>
      <w:r w:rsidRPr="0096072B">
        <w:rPr>
          <w:vertAlign w:val="superscript"/>
          <w:lang w:eastAsia="ar-SA" w:bidi="en-US"/>
        </w:rPr>
        <w:t>2</w:t>
      </w:r>
      <w:r w:rsidRPr="0096072B">
        <w:rPr>
          <w:lang w:eastAsia="ar-SA" w:bidi="en-US"/>
        </w:rPr>
        <w:t>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для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санитарного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узла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–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0,02м</w:t>
      </w:r>
      <w:r w:rsidRPr="0096072B">
        <w:rPr>
          <w:vertAlign w:val="superscript"/>
          <w:lang w:eastAsia="ar-SA" w:bidi="en-US"/>
        </w:rPr>
        <w:t>2</w:t>
      </w:r>
      <w:r w:rsidRPr="0096072B">
        <w:rPr>
          <w:lang w:eastAsia="ar-SA" w:bidi="en-US"/>
        </w:rPr>
        <w:t>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Всего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одного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укрываемого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рассчитывается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0,59м</w:t>
      </w:r>
      <w:r w:rsidRPr="0096072B">
        <w:rPr>
          <w:vertAlign w:val="superscript"/>
          <w:lang w:eastAsia="ar-SA" w:bidi="en-US"/>
        </w:rPr>
        <w:t>2</w:t>
      </w:r>
      <w:r w:rsidRPr="0096072B">
        <w:rPr>
          <w:lang w:eastAsia="ar-SA" w:bidi="en-US"/>
        </w:rPr>
        <w:t>.</w:t>
      </w:r>
    </w:p>
    <w:p w14:paraId="3A315E6B" w14:textId="604D1CD5" w:rsidR="003213F9" w:rsidRPr="0096072B" w:rsidRDefault="003213F9" w:rsidP="003213F9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Численность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населения</w:t>
      </w:r>
      <w:r w:rsidR="00A86319" w:rsidRPr="0096072B">
        <w:rPr>
          <w:lang w:eastAsia="ar-SA" w:bidi="en-US"/>
        </w:rPr>
        <w:t xml:space="preserve"> </w:t>
      </w:r>
      <w:r w:rsidR="00E0223E" w:rsidRPr="0096072B">
        <w:rPr>
          <w:lang w:eastAsia="ar-SA" w:bidi="en-US"/>
        </w:rPr>
        <w:t>Муниципального</w:t>
      </w:r>
      <w:r w:rsidR="00A86319" w:rsidRPr="0096072B">
        <w:rPr>
          <w:lang w:eastAsia="ar-SA" w:bidi="en-US"/>
        </w:rPr>
        <w:t xml:space="preserve"> </w:t>
      </w:r>
      <w:r w:rsidR="00E0223E" w:rsidRPr="0096072B">
        <w:rPr>
          <w:lang w:eastAsia="ar-SA" w:bidi="en-US"/>
        </w:rPr>
        <w:t>образования</w:t>
      </w:r>
      <w:r w:rsidR="00A86319" w:rsidRPr="0096072B">
        <w:rPr>
          <w:lang w:eastAsia="ar-SA" w:bidi="en-US"/>
        </w:rPr>
        <w:t xml:space="preserve"> </w:t>
      </w:r>
      <w:r w:rsidR="00E0223E" w:rsidRPr="0096072B">
        <w:rPr>
          <w:lang w:eastAsia="ar-SA" w:bidi="en-US"/>
        </w:rPr>
        <w:t>город</w:t>
      </w:r>
      <w:r w:rsidR="00A86319" w:rsidRPr="0096072B">
        <w:rPr>
          <w:lang w:eastAsia="ar-SA" w:bidi="en-US"/>
        </w:rPr>
        <w:t xml:space="preserve"> </w:t>
      </w:r>
      <w:r w:rsidR="00E0223E" w:rsidRPr="0096072B">
        <w:rPr>
          <w:lang w:eastAsia="ar-SA" w:bidi="en-US"/>
        </w:rPr>
        <w:t>Чудово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составляет</w:t>
      </w:r>
      <w:r w:rsidR="00A86319" w:rsidRPr="0096072B">
        <w:rPr>
          <w:lang w:eastAsia="ar-SA" w:bidi="en-US"/>
        </w:rPr>
        <w:t xml:space="preserve"> </w:t>
      </w:r>
      <w:r w:rsidR="003100CF" w:rsidRPr="0096072B">
        <w:rPr>
          <w:lang w:eastAsia="ar-SA" w:bidi="en-US"/>
        </w:rPr>
        <w:t>13875</w:t>
      </w:r>
      <w:r w:rsidR="00A86319" w:rsidRPr="0096072B">
        <w:rPr>
          <w:lang w:eastAsia="ar-SA" w:bidi="en-US"/>
        </w:rPr>
        <w:t xml:space="preserve"> </w:t>
      </w:r>
      <w:r w:rsidR="00CC739A" w:rsidRPr="0096072B">
        <w:rPr>
          <w:lang w:eastAsia="ar-SA" w:bidi="en-US"/>
        </w:rPr>
        <w:t>человек</w:t>
      </w:r>
      <w:r w:rsidRPr="0096072B">
        <w:rPr>
          <w:lang w:eastAsia="ar-SA" w:bidi="en-US"/>
        </w:rPr>
        <w:t>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Подлежит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укрытию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расчетный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срок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95%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всего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количества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это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–</w:t>
      </w:r>
      <w:r w:rsidR="00A86319" w:rsidRPr="0096072B">
        <w:rPr>
          <w:lang w:eastAsia="ar-SA" w:bidi="en-US"/>
        </w:rPr>
        <w:t xml:space="preserve"> </w:t>
      </w:r>
      <w:r w:rsidR="003100CF" w:rsidRPr="0096072B">
        <w:rPr>
          <w:lang w:eastAsia="ar-SA" w:bidi="en-US"/>
        </w:rPr>
        <w:t>13181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чел.</w:t>
      </w:r>
      <w:r w:rsidR="00A86319" w:rsidRPr="0096072B">
        <w:rPr>
          <w:lang w:eastAsia="ar-SA" w:bidi="en-US"/>
        </w:rPr>
        <w:t xml:space="preserve"> </w:t>
      </w:r>
    </w:p>
    <w:p w14:paraId="13000FFB" w14:textId="357CC5A4" w:rsidR="003213F9" w:rsidRPr="0096072B" w:rsidRDefault="003213F9" w:rsidP="003213F9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соответствии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этим,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проектом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планируются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укрытия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типу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П-5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="003100CF" w:rsidRPr="0096072B">
        <w:rPr>
          <w:lang w:eastAsia="ar-SA" w:bidi="en-US"/>
        </w:rPr>
        <w:t>13181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чел.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Площадь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планируемых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укрытий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составляет:</w:t>
      </w:r>
    </w:p>
    <w:p w14:paraId="0471D340" w14:textId="74AC4B68" w:rsidR="003213F9" w:rsidRPr="0096072B" w:rsidRDefault="003213F9" w:rsidP="003213F9">
      <w:pPr>
        <w:ind w:firstLine="709"/>
        <w:jc w:val="center"/>
        <w:rPr>
          <w:rFonts w:eastAsiaTheme="minorEastAsia"/>
          <w:szCs w:val="22"/>
          <w:lang w:eastAsia="ar-SA" w:bidi="en-US"/>
        </w:rPr>
      </w:pPr>
      <w:r w:rsidRPr="0096072B">
        <w:rPr>
          <w:rFonts w:eastAsiaTheme="minorEastAsia"/>
          <w:szCs w:val="22"/>
          <w:lang w:eastAsia="ar-SA" w:bidi="en-US"/>
        </w:rPr>
        <w:t>по</w:t>
      </w:r>
      <w:r w:rsidR="00A86319" w:rsidRPr="0096072B">
        <w:rPr>
          <w:rFonts w:eastAsiaTheme="minorEastAsia"/>
          <w:szCs w:val="22"/>
          <w:lang w:eastAsia="ar-SA" w:bidi="en-US"/>
        </w:rPr>
        <w:t xml:space="preserve"> </w:t>
      </w:r>
      <w:r w:rsidRPr="0096072B">
        <w:rPr>
          <w:rFonts w:eastAsiaTheme="minorEastAsia"/>
          <w:szCs w:val="22"/>
          <w:lang w:eastAsia="ar-SA" w:bidi="en-US"/>
        </w:rPr>
        <w:t>типу</w:t>
      </w:r>
      <w:r w:rsidR="00A86319" w:rsidRPr="0096072B">
        <w:rPr>
          <w:rFonts w:eastAsiaTheme="minorEastAsia"/>
          <w:szCs w:val="22"/>
          <w:lang w:eastAsia="ar-SA" w:bidi="en-US"/>
        </w:rPr>
        <w:t xml:space="preserve"> </w:t>
      </w:r>
      <w:r w:rsidRPr="0096072B">
        <w:rPr>
          <w:rFonts w:eastAsiaTheme="minorEastAsia"/>
          <w:szCs w:val="22"/>
          <w:lang w:eastAsia="ar-SA" w:bidi="en-US"/>
        </w:rPr>
        <w:t>П-5:</w:t>
      </w:r>
      <w:r w:rsidR="00A86319" w:rsidRPr="0096072B">
        <w:rPr>
          <w:rFonts w:eastAsiaTheme="minorEastAsia"/>
          <w:szCs w:val="22"/>
          <w:lang w:eastAsia="ar-SA" w:bidi="en-US"/>
        </w:rPr>
        <w:t xml:space="preserve"> </w:t>
      </w:r>
      <w:r w:rsidRPr="0096072B">
        <w:rPr>
          <w:rFonts w:eastAsiaTheme="minorEastAsia"/>
          <w:szCs w:val="22"/>
          <w:lang w:eastAsia="ar-SA" w:bidi="en-US"/>
        </w:rPr>
        <w:t>0,59м</w:t>
      </w:r>
      <w:r w:rsidRPr="0096072B">
        <w:rPr>
          <w:rFonts w:eastAsiaTheme="minorEastAsia"/>
          <w:szCs w:val="22"/>
          <w:vertAlign w:val="superscript"/>
          <w:lang w:eastAsia="ar-SA" w:bidi="en-US"/>
        </w:rPr>
        <w:t>2</w:t>
      </w:r>
      <w:r w:rsidRPr="0096072B">
        <w:rPr>
          <w:rFonts w:eastAsiaTheme="minorEastAsia"/>
          <w:szCs w:val="22"/>
          <w:lang w:eastAsia="ar-SA" w:bidi="en-US"/>
        </w:rPr>
        <w:t>×</w:t>
      </w:r>
      <w:r w:rsidR="003100CF" w:rsidRPr="0096072B">
        <w:rPr>
          <w:rFonts w:eastAsiaTheme="minorEastAsia"/>
          <w:szCs w:val="22"/>
          <w:lang w:eastAsia="ar-SA" w:bidi="en-US"/>
        </w:rPr>
        <w:t>13181</w:t>
      </w:r>
      <w:r w:rsidR="00A86319" w:rsidRPr="0096072B">
        <w:rPr>
          <w:rFonts w:eastAsiaTheme="minorEastAsia"/>
          <w:szCs w:val="22"/>
          <w:lang w:eastAsia="ar-SA" w:bidi="en-US"/>
        </w:rPr>
        <w:t xml:space="preserve"> </w:t>
      </w:r>
      <w:r w:rsidRPr="0096072B">
        <w:rPr>
          <w:rFonts w:eastAsiaTheme="minorEastAsia"/>
          <w:szCs w:val="22"/>
          <w:lang w:eastAsia="ar-SA" w:bidi="en-US"/>
        </w:rPr>
        <w:t>=</w:t>
      </w:r>
      <w:r w:rsidR="00A86319" w:rsidRPr="0096072B">
        <w:rPr>
          <w:rFonts w:eastAsiaTheme="minorEastAsia"/>
          <w:szCs w:val="22"/>
          <w:lang w:eastAsia="ar-SA" w:bidi="en-US"/>
        </w:rPr>
        <w:t xml:space="preserve"> </w:t>
      </w:r>
      <w:r w:rsidR="003100CF" w:rsidRPr="0096072B">
        <w:rPr>
          <w:rFonts w:eastAsiaTheme="minorEastAsia"/>
          <w:szCs w:val="22"/>
          <w:lang w:eastAsia="ar-SA" w:bidi="en-US"/>
        </w:rPr>
        <w:t>7776,79</w:t>
      </w:r>
      <w:r w:rsidR="00A86319" w:rsidRPr="0096072B">
        <w:rPr>
          <w:rFonts w:eastAsiaTheme="minorEastAsia"/>
          <w:szCs w:val="22"/>
          <w:lang w:eastAsia="ar-SA" w:bidi="en-US"/>
        </w:rPr>
        <w:t xml:space="preserve"> </w:t>
      </w:r>
      <w:r w:rsidRPr="0096072B">
        <w:rPr>
          <w:rFonts w:eastAsiaTheme="minorEastAsia"/>
          <w:szCs w:val="22"/>
          <w:lang w:eastAsia="ar-SA" w:bidi="en-US"/>
        </w:rPr>
        <w:t>м</w:t>
      </w:r>
      <w:r w:rsidRPr="0096072B">
        <w:rPr>
          <w:rFonts w:eastAsiaTheme="minorEastAsia"/>
          <w:szCs w:val="22"/>
          <w:vertAlign w:val="superscript"/>
          <w:lang w:eastAsia="ar-SA" w:bidi="en-US"/>
        </w:rPr>
        <w:t>2</w:t>
      </w:r>
    </w:p>
    <w:p w14:paraId="1DC1E12B" w14:textId="7FD5DF27" w:rsidR="003213F9" w:rsidRPr="0096072B" w:rsidRDefault="003213F9" w:rsidP="003213F9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Таким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образом,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настоящее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время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территории</w:t>
      </w:r>
      <w:r w:rsidR="00A86319" w:rsidRPr="0096072B">
        <w:rPr>
          <w:lang w:eastAsia="ar-SA" w:bidi="en-US"/>
        </w:rPr>
        <w:t xml:space="preserve"> </w:t>
      </w:r>
      <w:r w:rsidR="00E0223E" w:rsidRPr="0096072B">
        <w:rPr>
          <w:lang w:eastAsia="ar-SA" w:bidi="en-US"/>
        </w:rPr>
        <w:t>Муниципального</w:t>
      </w:r>
      <w:r w:rsidR="00A86319" w:rsidRPr="0096072B">
        <w:rPr>
          <w:lang w:eastAsia="ar-SA" w:bidi="en-US"/>
        </w:rPr>
        <w:t xml:space="preserve"> </w:t>
      </w:r>
      <w:r w:rsidR="00E0223E" w:rsidRPr="0096072B">
        <w:rPr>
          <w:lang w:eastAsia="ar-SA" w:bidi="en-US"/>
        </w:rPr>
        <w:t>образования</w:t>
      </w:r>
      <w:r w:rsidR="00A86319" w:rsidRPr="0096072B">
        <w:rPr>
          <w:lang w:eastAsia="ar-SA" w:bidi="en-US"/>
        </w:rPr>
        <w:t xml:space="preserve"> </w:t>
      </w:r>
      <w:r w:rsidR="00E0223E" w:rsidRPr="0096072B">
        <w:rPr>
          <w:lang w:eastAsia="ar-SA" w:bidi="en-US"/>
        </w:rPr>
        <w:t>город</w:t>
      </w:r>
      <w:r w:rsidR="00A86319" w:rsidRPr="0096072B">
        <w:rPr>
          <w:lang w:eastAsia="ar-SA" w:bidi="en-US"/>
        </w:rPr>
        <w:t xml:space="preserve"> </w:t>
      </w:r>
      <w:r w:rsidR="00E0223E" w:rsidRPr="0096072B">
        <w:rPr>
          <w:lang w:eastAsia="ar-SA" w:bidi="en-US"/>
        </w:rPr>
        <w:t>Чудово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необходимо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иметь</w:t>
      </w:r>
      <w:r w:rsidR="00A86319" w:rsidRPr="0096072B">
        <w:rPr>
          <w:lang w:eastAsia="ar-SA" w:bidi="en-US"/>
        </w:rPr>
        <w:t xml:space="preserve"> </w:t>
      </w:r>
      <w:r w:rsidR="003100CF" w:rsidRPr="0096072B">
        <w:rPr>
          <w:rFonts w:eastAsiaTheme="minorEastAsia"/>
          <w:szCs w:val="22"/>
          <w:lang w:eastAsia="ar-SA" w:bidi="en-US"/>
        </w:rPr>
        <w:t>7776,79</w:t>
      </w:r>
      <w:r w:rsidR="00A86319" w:rsidRPr="0096072B">
        <w:rPr>
          <w:rFonts w:eastAsiaTheme="minorEastAsia"/>
          <w:szCs w:val="22"/>
          <w:lang w:eastAsia="ar-SA" w:bidi="en-US"/>
        </w:rPr>
        <w:t xml:space="preserve"> </w:t>
      </w:r>
      <w:r w:rsidRPr="0096072B">
        <w:rPr>
          <w:lang w:eastAsia="ar-SA" w:bidi="en-US"/>
        </w:rPr>
        <w:t>м</w:t>
      </w:r>
      <w:r w:rsidRPr="0096072B">
        <w:rPr>
          <w:vertAlign w:val="superscript"/>
          <w:lang w:eastAsia="ar-SA" w:bidi="en-US"/>
        </w:rPr>
        <w:t>2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укрытий,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подготовленных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требованиям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СП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88.13330.2014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«Защитные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сооружения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гражданской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обороны.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Актуализированная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редакция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СНиП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II-11-77*».</w:t>
      </w:r>
    </w:p>
    <w:p w14:paraId="31E7FAD3" w14:textId="5186B764" w:rsidR="003213F9" w:rsidRPr="0096072B" w:rsidRDefault="003213F9" w:rsidP="003213F9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lastRenderedPageBreak/>
        <w:t>Места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расположения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ПРУ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следует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устанавливать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соответствии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планом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эвакуации.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Противорадиационные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укрытия,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как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правило,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размещают:</w:t>
      </w:r>
    </w:p>
    <w:p w14:paraId="2B8E4014" w14:textId="0253CDCF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в</w:t>
      </w:r>
      <w:r w:rsidR="00A86319" w:rsidRPr="0096072B">
        <w:t xml:space="preserve"> </w:t>
      </w:r>
      <w:r w:rsidRPr="0096072B">
        <w:t>подвальных</w:t>
      </w:r>
      <w:r w:rsidR="00A86319" w:rsidRPr="0096072B">
        <w:t xml:space="preserve"> </w:t>
      </w:r>
      <w:r w:rsidRPr="0096072B">
        <w:t>помещениях</w:t>
      </w:r>
      <w:r w:rsidR="00A86319" w:rsidRPr="0096072B">
        <w:t xml:space="preserve"> </w:t>
      </w:r>
      <w:r w:rsidRPr="0096072B">
        <w:t>одноэтажных</w:t>
      </w:r>
      <w:r w:rsidR="00A86319" w:rsidRPr="0096072B">
        <w:t xml:space="preserve"> </w:t>
      </w:r>
      <w:r w:rsidRPr="0096072B">
        <w:t>жилых</w:t>
      </w:r>
      <w:r w:rsidR="00A86319" w:rsidRPr="0096072B">
        <w:t xml:space="preserve"> </w:t>
      </w:r>
      <w:r w:rsidRPr="0096072B">
        <w:t>домов,</w:t>
      </w:r>
      <w:r w:rsidR="00A86319" w:rsidRPr="0096072B">
        <w:t xml:space="preserve"> </w:t>
      </w:r>
      <w:r w:rsidRPr="0096072B">
        <w:t>школ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детских</w:t>
      </w:r>
      <w:r w:rsidR="00A86319" w:rsidRPr="0096072B">
        <w:t xml:space="preserve"> </w:t>
      </w:r>
      <w:r w:rsidRPr="0096072B">
        <w:t>садов,</w:t>
      </w:r>
      <w:r w:rsidR="00A86319" w:rsidRPr="0096072B">
        <w:t xml:space="preserve"> </w:t>
      </w:r>
      <w:r w:rsidRPr="0096072B">
        <w:t>домов</w:t>
      </w:r>
      <w:r w:rsidR="00A86319" w:rsidRPr="0096072B">
        <w:t xml:space="preserve"> </w:t>
      </w:r>
      <w:r w:rsidRPr="0096072B">
        <w:t>культуры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др.</w:t>
      </w:r>
    </w:p>
    <w:p w14:paraId="0B3D076D" w14:textId="701D4512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в</w:t>
      </w:r>
      <w:r w:rsidR="00A86319" w:rsidRPr="0096072B">
        <w:t xml:space="preserve"> </w:t>
      </w:r>
      <w:r w:rsidRPr="0096072B">
        <w:t>приспосабливаемых</w:t>
      </w:r>
      <w:r w:rsidR="00A86319" w:rsidRPr="0096072B">
        <w:t xml:space="preserve"> </w:t>
      </w:r>
      <w:r w:rsidRPr="0096072B">
        <w:t>1</w:t>
      </w:r>
      <w:r w:rsidR="00A86319" w:rsidRPr="0096072B">
        <w:t xml:space="preserve"> </w:t>
      </w:r>
      <w:r w:rsidRPr="0096072B">
        <w:t>этажах</w:t>
      </w:r>
      <w:r w:rsidR="00A86319" w:rsidRPr="0096072B">
        <w:t xml:space="preserve"> </w:t>
      </w:r>
      <w:r w:rsidRPr="0096072B">
        <w:t>административных</w:t>
      </w:r>
      <w:r w:rsidR="00A86319" w:rsidRPr="0096072B">
        <w:t xml:space="preserve"> </w:t>
      </w:r>
      <w:r w:rsidRPr="0096072B">
        <w:t>зданий,</w:t>
      </w:r>
      <w:r w:rsidR="00A86319" w:rsidRPr="0096072B">
        <w:t xml:space="preserve"> </w:t>
      </w:r>
      <w:r w:rsidRPr="0096072B">
        <w:t>школ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др.</w:t>
      </w:r>
    </w:p>
    <w:p w14:paraId="3F529100" w14:textId="3413F0EE" w:rsidR="003213F9" w:rsidRPr="0096072B" w:rsidRDefault="003213F9" w:rsidP="003213F9">
      <w:pPr>
        <w:ind w:firstLine="709"/>
        <w:rPr>
          <w:rFonts w:eastAsiaTheme="minorEastAsia"/>
          <w:szCs w:val="22"/>
          <w:lang w:eastAsia="ar-SA" w:bidi="en-US"/>
        </w:rPr>
      </w:pPr>
      <w:r w:rsidRPr="0096072B">
        <w:rPr>
          <w:rFonts w:eastAsiaTheme="minorEastAsia"/>
          <w:szCs w:val="22"/>
          <w:lang w:eastAsia="ar-SA" w:bidi="en-US"/>
        </w:rPr>
        <w:t>Стоимость</w:t>
      </w:r>
      <w:r w:rsidR="00A86319" w:rsidRPr="0096072B">
        <w:rPr>
          <w:rFonts w:eastAsiaTheme="minorEastAsia"/>
          <w:szCs w:val="22"/>
          <w:lang w:eastAsia="ar-SA" w:bidi="en-US"/>
        </w:rPr>
        <w:t xml:space="preserve"> </w:t>
      </w:r>
      <w:r w:rsidRPr="0096072B">
        <w:rPr>
          <w:rFonts w:eastAsiaTheme="minorEastAsia"/>
          <w:szCs w:val="22"/>
          <w:lang w:eastAsia="ar-SA" w:bidi="en-US"/>
        </w:rPr>
        <w:t>оборудования</w:t>
      </w:r>
      <w:r w:rsidR="00A86319" w:rsidRPr="0096072B">
        <w:rPr>
          <w:rFonts w:eastAsiaTheme="minorEastAsia"/>
          <w:szCs w:val="22"/>
          <w:lang w:eastAsia="ar-SA" w:bidi="en-US"/>
        </w:rPr>
        <w:t xml:space="preserve"> </w:t>
      </w:r>
      <w:r w:rsidRPr="0096072B">
        <w:rPr>
          <w:rFonts w:eastAsiaTheme="minorEastAsia"/>
          <w:szCs w:val="22"/>
          <w:lang w:eastAsia="ar-SA" w:bidi="en-US"/>
        </w:rPr>
        <w:t>ПРУ</w:t>
      </w:r>
      <w:r w:rsidR="00A86319" w:rsidRPr="0096072B">
        <w:rPr>
          <w:rFonts w:eastAsiaTheme="minorEastAsia"/>
          <w:szCs w:val="22"/>
          <w:lang w:eastAsia="ar-SA" w:bidi="en-US"/>
        </w:rPr>
        <w:t xml:space="preserve"> </w:t>
      </w:r>
      <w:r w:rsidRPr="0096072B">
        <w:rPr>
          <w:rFonts w:eastAsiaTheme="minorEastAsia"/>
          <w:szCs w:val="22"/>
          <w:lang w:eastAsia="ar-SA" w:bidi="en-US"/>
        </w:rPr>
        <w:t>рассчитывается</w:t>
      </w:r>
      <w:r w:rsidR="00A86319" w:rsidRPr="0096072B">
        <w:rPr>
          <w:rFonts w:eastAsiaTheme="minorEastAsia"/>
          <w:szCs w:val="22"/>
          <w:lang w:eastAsia="ar-SA" w:bidi="en-US"/>
        </w:rPr>
        <w:t xml:space="preserve"> </w:t>
      </w:r>
      <w:r w:rsidRPr="0096072B">
        <w:rPr>
          <w:rFonts w:eastAsiaTheme="minorEastAsia"/>
          <w:szCs w:val="22"/>
          <w:lang w:eastAsia="ar-SA" w:bidi="en-US"/>
        </w:rPr>
        <w:t>на</w:t>
      </w:r>
      <w:r w:rsidR="00A86319" w:rsidRPr="0096072B">
        <w:rPr>
          <w:rFonts w:eastAsiaTheme="minorEastAsia"/>
          <w:szCs w:val="22"/>
          <w:lang w:eastAsia="ar-SA" w:bidi="en-US"/>
        </w:rPr>
        <w:t xml:space="preserve"> </w:t>
      </w:r>
      <w:r w:rsidRPr="0096072B">
        <w:rPr>
          <w:rFonts w:eastAsiaTheme="minorEastAsia"/>
          <w:szCs w:val="22"/>
          <w:lang w:eastAsia="ar-SA" w:bidi="en-US"/>
        </w:rPr>
        <w:t>стадиях</w:t>
      </w:r>
      <w:r w:rsidR="00A86319" w:rsidRPr="0096072B">
        <w:rPr>
          <w:rFonts w:eastAsiaTheme="minorEastAsia"/>
          <w:szCs w:val="22"/>
          <w:lang w:eastAsia="ar-SA" w:bidi="en-US"/>
        </w:rPr>
        <w:t xml:space="preserve"> </w:t>
      </w:r>
      <w:r w:rsidRPr="0096072B">
        <w:rPr>
          <w:rFonts w:eastAsiaTheme="minorEastAsia"/>
          <w:szCs w:val="22"/>
          <w:lang w:eastAsia="ar-SA" w:bidi="en-US"/>
        </w:rPr>
        <w:t>непосредственного</w:t>
      </w:r>
      <w:r w:rsidR="00A86319" w:rsidRPr="0096072B">
        <w:rPr>
          <w:rFonts w:eastAsiaTheme="minorEastAsia"/>
          <w:szCs w:val="22"/>
          <w:lang w:eastAsia="ar-SA" w:bidi="en-US"/>
        </w:rPr>
        <w:t xml:space="preserve"> </w:t>
      </w:r>
      <w:r w:rsidRPr="0096072B">
        <w:rPr>
          <w:rFonts w:eastAsiaTheme="minorEastAsia"/>
          <w:szCs w:val="22"/>
          <w:lang w:eastAsia="ar-SA" w:bidi="en-US"/>
        </w:rPr>
        <w:t>проектирования</w:t>
      </w:r>
      <w:r w:rsidR="00A86319" w:rsidRPr="0096072B">
        <w:rPr>
          <w:rFonts w:eastAsiaTheme="minorEastAsia"/>
          <w:szCs w:val="22"/>
          <w:lang w:eastAsia="ar-SA" w:bidi="en-US"/>
        </w:rPr>
        <w:t xml:space="preserve"> </w:t>
      </w:r>
      <w:r w:rsidRPr="0096072B">
        <w:rPr>
          <w:rFonts w:eastAsiaTheme="minorEastAsia"/>
          <w:szCs w:val="22"/>
          <w:lang w:eastAsia="ar-SA" w:bidi="en-US"/>
        </w:rPr>
        <w:t>ЗС</w:t>
      </w:r>
      <w:r w:rsidR="00A86319" w:rsidRPr="0096072B">
        <w:rPr>
          <w:rFonts w:eastAsiaTheme="minorEastAsia"/>
          <w:szCs w:val="22"/>
          <w:lang w:eastAsia="ar-SA" w:bidi="en-US"/>
        </w:rPr>
        <w:t xml:space="preserve"> </w:t>
      </w:r>
      <w:r w:rsidRPr="0096072B">
        <w:rPr>
          <w:rFonts w:eastAsiaTheme="minorEastAsia"/>
          <w:szCs w:val="22"/>
          <w:lang w:eastAsia="ar-SA" w:bidi="en-US"/>
        </w:rPr>
        <w:t>ГО.</w:t>
      </w:r>
    </w:p>
    <w:p w14:paraId="4C8AC3FA" w14:textId="5C1EF485" w:rsidR="00C02DAB" w:rsidRPr="0096072B" w:rsidRDefault="00C02DAB" w:rsidP="00C02DAB">
      <w:pPr>
        <w:ind w:firstLine="709"/>
        <w:jc w:val="right"/>
        <w:rPr>
          <w:rStyle w:val="afffffff7"/>
        </w:rPr>
      </w:pPr>
      <w:r w:rsidRPr="0096072B">
        <w:rPr>
          <w:rStyle w:val="afffffff7"/>
        </w:rPr>
        <w:t>Таблица</w:t>
      </w:r>
      <w:r w:rsidR="00A86319" w:rsidRPr="0096072B">
        <w:rPr>
          <w:rStyle w:val="afffffff7"/>
        </w:rPr>
        <w:t xml:space="preserve"> </w:t>
      </w:r>
      <w:r w:rsidR="00F5561B" w:rsidRPr="0096072B">
        <w:rPr>
          <w:rStyle w:val="afffffff7"/>
        </w:rPr>
        <w:t>6.1</w:t>
      </w:r>
    </w:p>
    <w:p w14:paraId="3184F14C" w14:textId="43E52702" w:rsidR="00C02DAB" w:rsidRPr="0096072B" w:rsidRDefault="00C02DAB" w:rsidP="00C02DAB">
      <w:pPr>
        <w:ind w:firstLine="709"/>
        <w:jc w:val="center"/>
        <w:rPr>
          <w:rStyle w:val="afffffff7"/>
        </w:rPr>
      </w:pPr>
      <w:r w:rsidRPr="0096072B">
        <w:rPr>
          <w:rStyle w:val="afffffff7"/>
        </w:rPr>
        <w:t>Перечень</w:t>
      </w:r>
      <w:r w:rsidR="00A86319" w:rsidRPr="0096072B">
        <w:rPr>
          <w:rStyle w:val="afffffff7"/>
        </w:rPr>
        <w:t xml:space="preserve"> </w:t>
      </w:r>
      <w:r w:rsidRPr="0096072B">
        <w:rPr>
          <w:rStyle w:val="afffffff7"/>
        </w:rPr>
        <w:t>противорадиационных</w:t>
      </w:r>
      <w:r w:rsidR="00A86319" w:rsidRPr="0096072B">
        <w:rPr>
          <w:rStyle w:val="afffffff7"/>
        </w:rPr>
        <w:t xml:space="preserve"> </w:t>
      </w:r>
      <w:r w:rsidRPr="0096072B">
        <w:rPr>
          <w:rStyle w:val="afffffff7"/>
        </w:rPr>
        <w:t>укрытий,</w:t>
      </w:r>
      <w:r w:rsidR="00A86319" w:rsidRPr="0096072B">
        <w:rPr>
          <w:rStyle w:val="afffffff7"/>
        </w:rPr>
        <w:t xml:space="preserve"> </w:t>
      </w:r>
      <w:r w:rsidRPr="0096072B">
        <w:rPr>
          <w:rStyle w:val="afffffff7"/>
        </w:rPr>
        <w:t>расположенных</w:t>
      </w:r>
      <w:r w:rsidR="00A86319" w:rsidRPr="0096072B">
        <w:rPr>
          <w:rStyle w:val="afffffff7"/>
        </w:rPr>
        <w:t xml:space="preserve"> </w:t>
      </w:r>
      <w:r w:rsidRPr="0096072B">
        <w:rPr>
          <w:rStyle w:val="afffffff7"/>
        </w:rPr>
        <w:t>на</w:t>
      </w:r>
      <w:r w:rsidR="00A86319" w:rsidRPr="0096072B">
        <w:rPr>
          <w:rStyle w:val="afffffff7"/>
        </w:rPr>
        <w:t xml:space="preserve"> </w:t>
      </w:r>
      <w:r w:rsidRPr="0096072B">
        <w:rPr>
          <w:rStyle w:val="afffffff7"/>
        </w:rPr>
        <w:t>территории</w:t>
      </w:r>
      <w:r w:rsidR="00A86319" w:rsidRPr="0096072B">
        <w:rPr>
          <w:rStyle w:val="afffffff7"/>
        </w:rPr>
        <w:t xml:space="preserve"> </w:t>
      </w:r>
      <w:r w:rsidRPr="0096072B">
        <w:rPr>
          <w:rStyle w:val="afffffff7"/>
        </w:rPr>
        <w:t>города</w:t>
      </w:r>
      <w:r w:rsidR="00A86319" w:rsidRPr="0096072B">
        <w:rPr>
          <w:rStyle w:val="afffffff7"/>
        </w:rPr>
        <w:t xml:space="preserve"> </w:t>
      </w:r>
      <w:r w:rsidRPr="0096072B">
        <w:rPr>
          <w:rStyle w:val="afffffff7"/>
        </w:rPr>
        <w:t>Чудово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2835"/>
        <w:gridCol w:w="850"/>
        <w:gridCol w:w="802"/>
        <w:gridCol w:w="1235"/>
        <w:gridCol w:w="1075"/>
      </w:tblGrid>
      <w:tr w:rsidR="00C02DAB" w:rsidRPr="0096072B" w14:paraId="387F2A60" w14:textId="77777777" w:rsidTr="00C02DAB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CDFEA8" w14:textId="61A530AE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Полный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адрес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местоположения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ЗСГО,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с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указанием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строения,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подъезда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AF2DB3" w14:textId="3AC2B9FA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Наименование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организации,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полный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90E7B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2D7873" w14:textId="6107931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Группа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ПРУ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729F9A" w14:textId="54B824B4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Фактическая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вместимость,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тыс.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чел,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D040" w14:textId="6B138920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Общая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площадь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ЗСГО,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кв.м.</w:t>
            </w:r>
          </w:p>
        </w:tc>
      </w:tr>
      <w:tr w:rsidR="00C02DAB" w:rsidRPr="0096072B" w14:paraId="275E752A" w14:textId="77777777" w:rsidTr="00C02DAB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8979EC" w14:textId="4240D1C2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174210,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Молодогвардейская,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д.3,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подвальное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70C6F" w14:textId="0A4B0E62" w:rsidR="00C02DAB" w:rsidRPr="0096072B" w:rsidRDefault="00C02DAB" w:rsidP="000855E8">
            <w:pPr>
              <w:pStyle w:val="afffffffa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ЗАО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"Русская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Спичка»",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174210,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Молодогвардейская,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44AC8F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9CABB2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П-4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73C7A1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6CBD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530</w:t>
            </w:r>
          </w:p>
        </w:tc>
      </w:tr>
      <w:tr w:rsidR="00C02DAB" w:rsidRPr="0096072B" w14:paraId="417D2076" w14:textId="77777777" w:rsidTr="00C02DAB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19250" w14:textId="5B203FE3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174210,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Молодогвардейская,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д.16,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подвальное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1700E6" w14:textId="175DCBF4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Управление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Федеральной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службы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Роспотребнадзора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</w:t>
            </w:r>
          </w:p>
          <w:p w14:paraId="2B8A3885" w14:textId="228462C4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Новгородской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области,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174210,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Молодогвардейская,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70C4C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FB279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П-4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BEB754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0,273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F686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200</w:t>
            </w:r>
          </w:p>
        </w:tc>
      </w:tr>
      <w:tr w:rsidR="00C02DAB" w:rsidRPr="0096072B" w14:paraId="11F4280E" w14:textId="77777777" w:rsidTr="00C02DAB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32807" w14:textId="4B5AEC72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174210,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Титова,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д.13,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подвальное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339A97" w14:textId="5398C41B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ООО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"Тепловая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компания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«Новгородская»,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174210,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Титова,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BE6B0C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1D7D2F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П-4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83509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0,03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869D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20</w:t>
            </w:r>
          </w:p>
        </w:tc>
      </w:tr>
      <w:tr w:rsidR="00C02DAB" w:rsidRPr="0096072B" w14:paraId="2438D22F" w14:textId="77777777" w:rsidTr="00C02DAB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14DAB" w14:textId="45622FBD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174210,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</w:t>
            </w:r>
          </w:p>
          <w:p w14:paraId="52FD75E2" w14:textId="4129275F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Некрасова,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д.15/5,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подвальное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A033FE" w14:textId="1169619B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ОМВД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России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Чудовскому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району,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174210,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Некрасова,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д.15/5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78FC1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52E250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П-4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0F300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1BF7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685,5</w:t>
            </w:r>
          </w:p>
        </w:tc>
      </w:tr>
      <w:tr w:rsidR="00C02DAB" w:rsidRPr="0096072B" w14:paraId="4BE79F0C" w14:textId="77777777" w:rsidTr="00C02DAB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E42DDE" w14:textId="2FA26C72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174210,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</w:t>
            </w:r>
          </w:p>
          <w:p w14:paraId="76C05A7D" w14:textId="4D90BC2E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Некрасова,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д.26-а,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подвальное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помещение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5C5A21" w14:textId="47866EB2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ГОБУЗ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«Чудовская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ЦРБ»,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174210,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Некрасова,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д.26-а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A9369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5DA71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П-5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9FCD6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0,13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8B24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480</w:t>
            </w:r>
          </w:p>
        </w:tc>
      </w:tr>
      <w:tr w:rsidR="00C02DAB" w:rsidRPr="0096072B" w14:paraId="62D3FA5D" w14:textId="77777777" w:rsidTr="00C02DAB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CD6754" w14:textId="70C4A355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174210,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Губина,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д.7,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отдельно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стоящее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укрытие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1BE6E" w14:textId="4F7A4BE0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АО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«Новгородоблэлектро»,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174210,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Губина,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F375A7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ОС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F54C86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укрытие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5AE1D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0,045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448F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27</w:t>
            </w:r>
          </w:p>
        </w:tc>
      </w:tr>
      <w:tr w:rsidR="00C02DAB" w:rsidRPr="0096072B" w14:paraId="1A1F042E" w14:textId="77777777" w:rsidTr="00C02DAB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38A882" w14:textId="54D2EAD4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174210,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ул.Загородная,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д.21-А,1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этаж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здания,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отдельный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вход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A5848E" w14:textId="724384D5" w:rsidR="00C02DAB" w:rsidRPr="0096072B" w:rsidRDefault="00C02DAB" w:rsidP="000855E8">
            <w:pPr>
              <w:pStyle w:val="afffffffa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174210,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ул.Загородная,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д.21-А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DB02D8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08E857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П-5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C64392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0,03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1C72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43,21</w:t>
            </w:r>
          </w:p>
        </w:tc>
      </w:tr>
      <w:tr w:rsidR="00C02DAB" w:rsidRPr="0096072B" w14:paraId="236E4693" w14:textId="77777777" w:rsidTr="00C02DAB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0061E" w14:textId="5D57CEF8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174210,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Титова,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д.6,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этаж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278996" w14:textId="323E6B91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ОМВД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России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Чудовскому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району,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174210,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</w:t>
            </w:r>
          </w:p>
          <w:p w14:paraId="30D60D6B" w14:textId="71E38C13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Некрасова,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д.15/5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CD981E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16CFF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П-5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F5205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0,04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6C6C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36</w:t>
            </w:r>
          </w:p>
        </w:tc>
      </w:tr>
      <w:tr w:rsidR="00C02DAB" w:rsidRPr="0096072B" w14:paraId="78893154" w14:textId="77777777" w:rsidTr="00C02DAB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638FD" w14:textId="1E324498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174210,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</w:t>
            </w:r>
          </w:p>
          <w:p w14:paraId="1615159C" w14:textId="04D601E6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Гречишникова,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д.4,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этаж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EAB107" w14:textId="78D073E1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ООО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«Росгосстрах»,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119017,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г.Москва,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ул.Большая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Ордынка,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д.40,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строение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62B96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315BA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П-5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53A30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0,05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376D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192</w:t>
            </w:r>
          </w:p>
        </w:tc>
      </w:tr>
      <w:tr w:rsidR="00C02DAB" w:rsidRPr="0096072B" w14:paraId="0B406E48" w14:textId="77777777" w:rsidTr="00C02DAB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0DC9B" w14:textId="26EE9408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174210,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Успенского,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отдельно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стоящее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укрытие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BC0CE4" w14:textId="0A3E4E45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ООО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«Г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атчинская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нефтяная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компания»,195273,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Гатчина,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Ленинградская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область,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Красносельское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шоссе,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72D7E" w14:textId="43474B36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ОС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90A20" w14:textId="211D2EA9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П-4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62ED1" w14:textId="7793CD4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0,045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BC74" w14:textId="7C370C5C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56</w:t>
            </w:r>
          </w:p>
        </w:tc>
      </w:tr>
      <w:tr w:rsidR="00C02DAB" w:rsidRPr="0096072B" w14:paraId="51FD6993" w14:textId="77777777" w:rsidTr="00C02DAB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D38637" w14:textId="0CD24C93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174210,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ул.Октябрьская,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стр.2,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подвал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D0BF73" w14:textId="6E055603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19500,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г.Санкт-Петербург,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ул.Комсомола,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д.37А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D85F4" w14:textId="3E30C154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8C01F" w14:textId="6F758A0E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П-3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F6756" w14:textId="0B3E336D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34AB" w14:textId="6C478548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395,1</w:t>
            </w:r>
          </w:p>
        </w:tc>
      </w:tr>
      <w:tr w:rsidR="00C02DAB" w:rsidRPr="0096072B" w14:paraId="0BB9ADEC" w14:textId="77777777" w:rsidTr="00C02DAB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C803FF" w14:textId="3E39B26F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174210,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Грузинское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шоссе,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158,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подземный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переход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E0E13" w14:textId="158FE1E8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174210,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г.Чудово,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Грузинское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шоссе,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158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ED0D6" w14:textId="24E38684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ОС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E7BBB" w14:textId="47AC41DB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П-3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D948C" w14:textId="36674879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69A5" w14:textId="33542299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662</w:t>
            </w:r>
          </w:p>
        </w:tc>
      </w:tr>
    </w:tbl>
    <w:p w14:paraId="0F003E12" w14:textId="6EF1306F" w:rsidR="00803DA2" w:rsidRPr="0096072B" w:rsidRDefault="00803DA2" w:rsidP="00C02DAB">
      <w:pPr>
        <w:ind w:firstLine="709"/>
        <w:jc w:val="center"/>
        <w:rPr>
          <w:rStyle w:val="afffffff7"/>
        </w:rPr>
      </w:pPr>
      <w:r w:rsidRPr="0096072B">
        <w:rPr>
          <w:rStyle w:val="afffffff7"/>
        </w:rPr>
        <w:br w:type="page"/>
      </w:r>
    </w:p>
    <w:p w14:paraId="775621B3" w14:textId="677C1AC3" w:rsidR="00C02DAB" w:rsidRPr="0096072B" w:rsidRDefault="00C02DAB" w:rsidP="00C02DAB">
      <w:pPr>
        <w:pStyle w:val="afffffff8"/>
        <w:ind w:left="91"/>
        <w:jc w:val="right"/>
        <w:rPr>
          <w:rStyle w:val="afffffff7"/>
          <w:b/>
          <w:bCs/>
          <w:sz w:val="24"/>
          <w:szCs w:val="24"/>
        </w:rPr>
      </w:pPr>
      <w:r w:rsidRPr="0096072B">
        <w:rPr>
          <w:rStyle w:val="afffffff7"/>
          <w:b/>
          <w:bCs/>
          <w:sz w:val="24"/>
          <w:szCs w:val="24"/>
        </w:rPr>
        <w:lastRenderedPageBreak/>
        <w:t>Таблица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="00F5561B" w:rsidRPr="0096072B">
        <w:rPr>
          <w:rStyle w:val="afffffff7"/>
          <w:b/>
          <w:bCs/>
          <w:sz w:val="24"/>
          <w:szCs w:val="24"/>
        </w:rPr>
        <w:t>6.2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</w:p>
    <w:p w14:paraId="0747018C" w14:textId="4F26893C" w:rsidR="00C02DAB" w:rsidRPr="0096072B" w:rsidRDefault="00C02DAB" w:rsidP="00803DA2">
      <w:pPr>
        <w:pStyle w:val="afffffff8"/>
        <w:spacing w:after="120"/>
        <w:ind w:left="91"/>
        <w:jc w:val="center"/>
      </w:pPr>
      <w:r w:rsidRPr="0096072B">
        <w:rPr>
          <w:rStyle w:val="afffffff7"/>
          <w:b/>
          <w:bCs/>
          <w:sz w:val="24"/>
          <w:szCs w:val="24"/>
        </w:rPr>
        <w:t>Перечень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заглубленных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подвальных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помещений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4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группы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технических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показателей,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расположенных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на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территории</w:t>
      </w:r>
      <w:r w:rsidR="00A86319" w:rsidRPr="0096072B">
        <w:rPr>
          <w:rStyle w:val="afffffff7"/>
        </w:rPr>
        <w:t xml:space="preserve"> </w:t>
      </w:r>
      <w:r w:rsidRPr="0096072B">
        <w:rPr>
          <w:rStyle w:val="afffffff7"/>
          <w:b/>
          <w:bCs/>
        </w:rPr>
        <w:t>города</w:t>
      </w:r>
      <w:r w:rsidR="00A86319" w:rsidRPr="0096072B">
        <w:rPr>
          <w:rStyle w:val="afffffff7"/>
          <w:b/>
          <w:bCs/>
        </w:rPr>
        <w:t xml:space="preserve"> </w:t>
      </w:r>
      <w:r w:rsidRPr="0096072B">
        <w:rPr>
          <w:rStyle w:val="afffffff7"/>
          <w:b/>
          <w:bCs/>
        </w:rPr>
        <w:t>Чудово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2"/>
        <w:gridCol w:w="2048"/>
        <w:gridCol w:w="1566"/>
        <w:gridCol w:w="1802"/>
        <w:gridCol w:w="1916"/>
      </w:tblGrid>
      <w:tr w:rsidR="00C02DAB" w:rsidRPr="0096072B" w14:paraId="11048E3E" w14:textId="77777777" w:rsidTr="00C02DAB">
        <w:trPr>
          <w:trHeight w:val="2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F65EC5" w14:textId="11F3A34C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Город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(населенный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пункт)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9E7F0A" w14:textId="77777777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C6372" w14:textId="227F1348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Количество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заглубленных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этажей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FFEAD3" w14:textId="63EEE9D1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Общая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площадь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заглубленного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помещения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с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высотой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более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1,7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м,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м</w:t>
            </w:r>
            <w:r w:rsidRPr="0096072B">
              <w:rPr>
                <w:rStyle w:val="afffffff9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7565" w14:textId="7859AFB2" w:rsidR="00C02DAB" w:rsidRPr="0096072B" w:rsidRDefault="00C02DAB" w:rsidP="000855E8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Определение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возможного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количества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укрываемых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из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расчета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0,6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м2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на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человека,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чел.</w:t>
            </w:r>
          </w:p>
        </w:tc>
      </w:tr>
      <w:tr w:rsidR="00C02DAB" w:rsidRPr="0096072B" w14:paraId="61625330" w14:textId="77777777" w:rsidTr="00C02DAB">
        <w:trPr>
          <w:trHeight w:val="2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D19F63" w14:textId="1F501555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город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C8203" w14:textId="1C7EA908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Некрасова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74A068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3A7E29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572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6D691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953</w:t>
            </w:r>
          </w:p>
        </w:tc>
      </w:tr>
      <w:tr w:rsidR="00C02DAB" w:rsidRPr="0096072B" w14:paraId="73C71886" w14:textId="77777777" w:rsidTr="00C02DAB">
        <w:trPr>
          <w:trHeight w:val="2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1E4277" w14:textId="7B38811A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город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88387" w14:textId="2873C588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Школьная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0ACA00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F45AC8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790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BA35D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1316</w:t>
            </w:r>
          </w:p>
        </w:tc>
      </w:tr>
      <w:tr w:rsidR="00C02DAB" w:rsidRPr="0096072B" w14:paraId="63606082" w14:textId="77777777" w:rsidTr="00C02DAB">
        <w:trPr>
          <w:trHeight w:val="2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04C28B" w14:textId="1A8686F8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город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A81DB2" w14:textId="0172F38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Солдатова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880F48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BEF9EC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728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B87C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1213</w:t>
            </w:r>
          </w:p>
        </w:tc>
      </w:tr>
      <w:tr w:rsidR="00C02DAB" w:rsidRPr="0096072B" w14:paraId="07E05C39" w14:textId="77777777" w:rsidTr="00C02DAB">
        <w:trPr>
          <w:trHeight w:val="2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357FC" w14:textId="2427A29E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город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332296" w14:textId="629DF6A0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Молодогвардейская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C28545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F8B6B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806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48288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1343</w:t>
            </w:r>
          </w:p>
        </w:tc>
      </w:tr>
      <w:tr w:rsidR="00C02DAB" w:rsidRPr="0096072B" w14:paraId="58A9F7CF" w14:textId="77777777" w:rsidTr="00C02DAB">
        <w:trPr>
          <w:trHeight w:val="2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EAEC1" w14:textId="087850A0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город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C2F6DC" w14:textId="129A4F65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Дружбы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851A1C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4762E3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975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97994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1625</w:t>
            </w:r>
          </w:p>
        </w:tc>
      </w:tr>
      <w:tr w:rsidR="00C02DAB" w:rsidRPr="0096072B" w14:paraId="6D01997F" w14:textId="77777777" w:rsidTr="00C02DAB">
        <w:trPr>
          <w:trHeight w:val="2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94A043" w14:textId="12125E65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город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4D892" w14:textId="78D40322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Дружбы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535A8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680EA0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980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5EA7D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1633</w:t>
            </w:r>
          </w:p>
        </w:tc>
      </w:tr>
      <w:tr w:rsidR="00C02DAB" w:rsidRPr="0096072B" w14:paraId="1FD9A256" w14:textId="77777777" w:rsidTr="00C02DAB">
        <w:trPr>
          <w:trHeight w:val="2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6A800A" w14:textId="41513393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город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BEF6D9" w14:textId="6DA3D7C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Солдатова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09602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57A6E4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A3C56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1287</w:t>
            </w:r>
          </w:p>
        </w:tc>
      </w:tr>
      <w:tr w:rsidR="00C02DAB" w:rsidRPr="0096072B" w14:paraId="08450FC2" w14:textId="77777777" w:rsidTr="00C02DAB">
        <w:trPr>
          <w:trHeight w:val="2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3570B7" w14:textId="475BC85A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город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321484" w14:textId="5E317F4F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Солдатова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49E57E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F5EEF0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C30B3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1030</w:t>
            </w:r>
          </w:p>
        </w:tc>
      </w:tr>
    </w:tbl>
    <w:p w14:paraId="5D9193E0" w14:textId="0DD60292" w:rsidR="003213F9" w:rsidRPr="0096072B" w:rsidRDefault="003213F9" w:rsidP="000D4E32">
      <w:pPr>
        <w:pStyle w:val="a3"/>
        <w:spacing w:before="120"/>
        <w:rPr>
          <w:b/>
          <w:szCs w:val="28"/>
          <w:lang w:val="ru-RU"/>
        </w:rPr>
      </w:pPr>
      <w:bookmarkStart w:id="151" w:name="_Toc520277843"/>
      <w:bookmarkStart w:id="152" w:name="_Toc520277887"/>
      <w:r w:rsidRPr="0096072B">
        <w:rPr>
          <w:b/>
          <w:szCs w:val="28"/>
          <w:lang w:val="ru-RU"/>
        </w:rPr>
        <w:t>Система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оповещения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ГО</w:t>
      </w:r>
      <w:bookmarkEnd w:id="151"/>
      <w:bookmarkEnd w:id="152"/>
      <w:r w:rsidR="00A86319" w:rsidRPr="0096072B">
        <w:rPr>
          <w:b/>
          <w:szCs w:val="28"/>
          <w:lang w:val="ru-RU"/>
        </w:rPr>
        <w:t xml:space="preserve"> </w:t>
      </w:r>
    </w:p>
    <w:p w14:paraId="34E2E147" w14:textId="6D947EAD" w:rsidR="003213F9" w:rsidRPr="0096072B" w:rsidRDefault="003213F9" w:rsidP="003213F9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Основным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способом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оповещения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информирования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населения</w:t>
      </w:r>
      <w:r w:rsidR="00A86319" w:rsidRPr="0096072B">
        <w:rPr>
          <w:lang w:eastAsia="ar-SA" w:bidi="en-US"/>
        </w:rPr>
        <w:t xml:space="preserve"> </w:t>
      </w:r>
      <w:r w:rsidR="00E0223E" w:rsidRPr="0096072B">
        <w:rPr>
          <w:lang w:eastAsia="ar-SA" w:bidi="en-US"/>
        </w:rPr>
        <w:t>Муниципального</w:t>
      </w:r>
      <w:r w:rsidR="00A86319" w:rsidRPr="0096072B">
        <w:rPr>
          <w:lang w:eastAsia="ar-SA" w:bidi="en-US"/>
        </w:rPr>
        <w:t xml:space="preserve"> </w:t>
      </w:r>
      <w:r w:rsidR="00E0223E" w:rsidRPr="0096072B">
        <w:rPr>
          <w:lang w:eastAsia="ar-SA" w:bidi="en-US"/>
        </w:rPr>
        <w:t>образования</w:t>
      </w:r>
      <w:r w:rsidR="00A86319" w:rsidRPr="0096072B">
        <w:rPr>
          <w:lang w:eastAsia="ar-SA" w:bidi="en-US"/>
        </w:rPr>
        <w:t xml:space="preserve"> </w:t>
      </w:r>
      <w:r w:rsidR="00E0223E" w:rsidRPr="0096072B">
        <w:rPr>
          <w:lang w:eastAsia="ar-SA" w:bidi="en-US"/>
        </w:rPr>
        <w:t>город</w:t>
      </w:r>
      <w:r w:rsidR="00A86319" w:rsidRPr="0096072B">
        <w:rPr>
          <w:lang w:eastAsia="ar-SA" w:bidi="en-US"/>
        </w:rPr>
        <w:t xml:space="preserve"> </w:t>
      </w:r>
      <w:r w:rsidR="00E0223E" w:rsidRPr="0096072B">
        <w:rPr>
          <w:lang w:eastAsia="ar-SA" w:bidi="en-US"/>
        </w:rPr>
        <w:t>Чудово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ситуациях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ЧС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является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передача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речевой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информации.</w:t>
      </w:r>
    </w:p>
    <w:p w14:paraId="7EE91FA7" w14:textId="16F1D9A5" w:rsidR="003213F9" w:rsidRPr="0096072B" w:rsidRDefault="003213F9" w:rsidP="003213F9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Сигналы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(распоряжения)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="00F42E40" w:rsidRPr="0096072B">
        <w:rPr>
          <w:lang w:eastAsia="ar-SA" w:bidi="en-US"/>
        </w:rPr>
        <w:t>Муниципальном</w:t>
      </w:r>
      <w:r w:rsidR="00A86319" w:rsidRPr="0096072B">
        <w:rPr>
          <w:lang w:eastAsia="ar-SA" w:bidi="en-US"/>
        </w:rPr>
        <w:t xml:space="preserve"> </w:t>
      </w:r>
      <w:r w:rsidR="00F42E40" w:rsidRPr="0096072B">
        <w:rPr>
          <w:lang w:eastAsia="ar-SA" w:bidi="en-US"/>
        </w:rPr>
        <w:t>образовании</w:t>
      </w:r>
      <w:r w:rsidR="00A86319" w:rsidRPr="0096072B">
        <w:rPr>
          <w:lang w:eastAsia="ar-SA" w:bidi="en-US"/>
        </w:rPr>
        <w:t xml:space="preserve"> </w:t>
      </w:r>
      <w:r w:rsidR="00F42E40" w:rsidRPr="0096072B">
        <w:rPr>
          <w:lang w:eastAsia="ar-SA" w:bidi="en-US"/>
        </w:rPr>
        <w:t>город</w:t>
      </w:r>
      <w:r w:rsidR="00A86319" w:rsidRPr="0096072B">
        <w:rPr>
          <w:lang w:eastAsia="ar-SA" w:bidi="en-US"/>
        </w:rPr>
        <w:t xml:space="preserve"> </w:t>
      </w:r>
      <w:r w:rsidR="00F42E40" w:rsidRPr="0096072B">
        <w:rPr>
          <w:lang w:eastAsia="ar-SA" w:bidi="en-US"/>
        </w:rPr>
        <w:t>Чудово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передаются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радио,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телевидению,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независимо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ведомственной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принадлежности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формы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собственности.</w:t>
      </w:r>
    </w:p>
    <w:p w14:paraId="50705914" w14:textId="785AF7D6" w:rsidR="003213F9" w:rsidRPr="0096072B" w:rsidRDefault="003213F9" w:rsidP="003213F9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Трансляции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вещательных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программ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приостанавливаются,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речевая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информация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передается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длительностью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более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5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минут.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Допускается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2-3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минутное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краткое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повторение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передачи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речевого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сообщения,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этом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передачи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правительственных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сообщений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имеют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первостепенное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значение.</w:t>
      </w:r>
    </w:p>
    <w:p w14:paraId="01164796" w14:textId="25BE03E7" w:rsidR="003213F9" w:rsidRPr="0096072B" w:rsidRDefault="003213F9" w:rsidP="003213F9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Объектовые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системы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оповещения,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оборудуются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объектах,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имеющих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важное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экономическое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или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оборонное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значение,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они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состоят:</w:t>
      </w:r>
    </w:p>
    <w:p w14:paraId="4EC4E782" w14:textId="7A411DA8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из</w:t>
      </w:r>
      <w:r w:rsidR="00A86319" w:rsidRPr="0096072B">
        <w:t xml:space="preserve"> </w:t>
      </w:r>
      <w:r w:rsidRPr="0096072B">
        <w:t>электронного</w:t>
      </w:r>
      <w:r w:rsidR="00A86319" w:rsidRPr="0096072B">
        <w:t xml:space="preserve"> </w:t>
      </w:r>
      <w:r w:rsidRPr="0096072B">
        <w:t>оповещения</w:t>
      </w:r>
      <w:r w:rsidR="00A86319" w:rsidRPr="0096072B">
        <w:t xml:space="preserve"> </w:t>
      </w:r>
      <w:r w:rsidRPr="0096072B">
        <w:t>персонала</w:t>
      </w:r>
      <w:r w:rsidR="00A86319" w:rsidRPr="0096072B">
        <w:t xml:space="preserve"> </w:t>
      </w:r>
      <w:r w:rsidRPr="0096072B">
        <w:t>объекта;</w:t>
      </w:r>
    </w:p>
    <w:p w14:paraId="72F251E6" w14:textId="1B0654A8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объектовой</w:t>
      </w:r>
      <w:r w:rsidR="00A86319" w:rsidRPr="0096072B">
        <w:t xml:space="preserve"> </w:t>
      </w:r>
      <w:r w:rsidRPr="0096072B">
        <w:t>сети</w:t>
      </w:r>
      <w:r w:rsidR="00A86319" w:rsidRPr="0096072B">
        <w:t xml:space="preserve"> </w:t>
      </w:r>
      <w:r w:rsidRPr="0096072B">
        <w:t>радиотрансляционного</w:t>
      </w:r>
      <w:r w:rsidR="00A86319" w:rsidRPr="0096072B">
        <w:t xml:space="preserve"> </w:t>
      </w:r>
      <w:r w:rsidRPr="0096072B">
        <w:t>вещания.</w:t>
      </w:r>
    </w:p>
    <w:p w14:paraId="1832A57D" w14:textId="33494A9F" w:rsidR="003213F9" w:rsidRPr="0096072B" w:rsidRDefault="0046659D" w:rsidP="0046659D">
      <w:pPr>
        <w:keepNext/>
        <w:suppressAutoHyphens/>
        <w:spacing w:before="120" w:after="120"/>
        <w:jc w:val="center"/>
        <w:outlineLvl w:val="1"/>
        <w:rPr>
          <w:b/>
          <w:bCs/>
          <w:szCs w:val="28"/>
        </w:rPr>
      </w:pPr>
      <w:bookmarkStart w:id="153" w:name="_Toc520277844"/>
      <w:bookmarkStart w:id="154" w:name="_Toc520277888"/>
      <w:bookmarkStart w:id="155" w:name="_Toc191453257"/>
      <w:r w:rsidRPr="0096072B">
        <w:rPr>
          <w:b/>
          <w:bCs/>
          <w:szCs w:val="28"/>
        </w:rPr>
        <w:t>6.2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Инженерное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обеспечение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территории</w:t>
      </w:r>
      <w:bookmarkEnd w:id="153"/>
      <w:bookmarkEnd w:id="154"/>
      <w:bookmarkEnd w:id="155"/>
    </w:p>
    <w:p w14:paraId="6A037D55" w14:textId="7D972C88" w:rsidR="003213F9" w:rsidRPr="0096072B" w:rsidRDefault="003213F9" w:rsidP="000D4E32">
      <w:pPr>
        <w:pStyle w:val="a3"/>
        <w:spacing w:before="120"/>
        <w:rPr>
          <w:b/>
          <w:szCs w:val="28"/>
          <w:lang w:val="ru-RU"/>
        </w:rPr>
      </w:pPr>
      <w:bookmarkStart w:id="156" w:name="_Toc520277845"/>
      <w:bookmarkStart w:id="157" w:name="_Toc520277889"/>
      <w:r w:rsidRPr="0096072B">
        <w:rPr>
          <w:b/>
          <w:szCs w:val="28"/>
          <w:lang w:val="ru-RU"/>
        </w:rPr>
        <w:t>Водоснабжение</w:t>
      </w:r>
      <w:r w:rsidR="00A86319" w:rsidRPr="0096072B">
        <w:rPr>
          <w:b/>
          <w:szCs w:val="28"/>
          <w:lang w:val="ru-RU"/>
        </w:rPr>
        <w:t xml:space="preserve"> </w:t>
      </w:r>
      <w:bookmarkEnd w:id="156"/>
      <w:bookmarkEnd w:id="157"/>
    </w:p>
    <w:p w14:paraId="1090BC84" w14:textId="49D1C73E" w:rsidR="00360D2E" w:rsidRPr="0096072B" w:rsidRDefault="00360D2E" w:rsidP="00360D2E">
      <w:pPr>
        <w:pStyle w:val="a3"/>
        <w:rPr>
          <w:lang w:val="ru-RU"/>
        </w:rPr>
      </w:pP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проходят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водопровод,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протяженностью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45,0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км.</w:t>
      </w:r>
    </w:p>
    <w:p w14:paraId="1AE2AA92" w14:textId="1A41D696" w:rsidR="003213F9" w:rsidRPr="0096072B" w:rsidRDefault="003213F9" w:rsidP="003213F9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К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первоочередным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мероприятиям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обеспечению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устойчивости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работы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системы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водоснабжения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условиях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ЧС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(в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соответствии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инструкцией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ВСН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ВК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4-90)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относятся:</w:t>
      </w:r>
    </w:p>
    <w:p w14:paraId="04B66F52" w14:textId="6C9A3924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подготовка</w:t>
      </w:r>
      <w:r w:rsidR="00A86319" w:rsidRPr="0096072B">
        <w:t xml:space="preserve"> </w:t>
      </w:r>
      <w:r w:rsidRPr="0096072B">
        <w:t>схем</w:t>
      </w:r>
      <w:r w:rsidR="00A86319" w:rsidRPr="0096072B">
        <w:t xml:space="preserve"> </w:t>
      </w:r>
      <w:r w:rsidRPr="0096072B">
        <w:t>водоснабжения</w:t>
      </w:r>
      <w:r w:rsidR="00A86319" w:rsidRPr="0096072B">
        <w:t xml:space="preserve"> </w:t>
      </w:r>
      <w:r w:rsidRPr="0096072B">
        <w:t>населенных</w:t>
      </w:r>
      <w:r w:rsidR="00A86319" w:rsidRPr="0096072B">
        <w:t xml:space="preserve"> </w:t>
      </w:r>
      <w:r w:rsidRPr="0096072B">
        <w:t>пунктов</w:t>
      </w:r>
      <w:r w:rsidR="00A86319" w:rsidRPr="0096072B">
        <w:t xml:space="preserve"> </w:t>
      </w:r>
      <w:r w:rsidR="009A1C3F" w:rsidRPr="0096072B">
        <w:t>муниципального</w:t>
      </w:r>
      <w:r w:rsidR="00A86319" w:rsidRPr="0096072B">
        <w:t xml:space="preserve"> </w:t>
      </w:r>
      <w:r w:rsidR="008715E2" w:rsidRPr="0096072B">
        <w:t>образования</w:t>
      </w:r>
      <w:r w:rsidR="00A86319" w:rsidRPr="0096072B">
        <w:t xml:space="preserve"> </w:t>
      </w:r>
      <w:r w:rsidR="008715E2" w:rsidRPr="0096072B">
        <w:t>для</w:t>
      </w:r>
      <w:r w:rsidR="00A86319" w:rsidRPr="0096072B">
        <w:t xml:space="preserve"> </w:t>
      </w:r>
      <w:r w:rsidRPr="0096072B">
        <w:t>различных</w:t>
      </w:r>
      <w:r w:rsidR="00A86319" w:rsidRPr="0096072B">
        <w:t xml:space="preserve"> </w:t>
      </w:r>
      <w:r w:rsidRPr="0096072B">
        <w:t>ситуаций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режимов</w:t>
      </w:r>
      <w:r w:rsidR="00A86319" w:rsidRPr="0096072B">
        <w:t xml:space="preserve"> </w:t>
      </w:r>
      <w:r w:rsidRPr="0096072B">
        <w:t>работы,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соответствии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нормативными</w:t>
      </w:r>
      <w:r w:rsidR="00A86319" w:rsidRPr="0096072B">
        <w:t xml:space="preserve"> </w:t>
      </w:r>
      <w:r w:rsidRPr="0096072B">
        <w:t>требованиями</w:t>
      </w:r>
      <w:r w:rsidR="00A86319" w:rsidRPr="0096072B">
        <w:t xml:space="preserve"> </w:t>
      </w:r>
      <w:r w:rsidRPr="0096072B">
        <w:t>ВСН</w:t>
      </w:r>
      <w:r w:rsidR="00A86319" w:rsidRPr="0096072B">
        <w:t xml:space="preserve"> </w:t>
      </w:r>
      <w:r w:rsidRPr="0096072B">
        <w:t>ВК</w:t>
      </w:r>
      <w:r w:rsidR="00A86319" w:rsidRPr="0096072B">
        <w:t xml:space="preserve"> </w:t>
      </w:r>
      <w:r w:rsidRPr="0096072B">
        <w:t>4-90;</w:t>
      </w:r>
    </w:p>
    <w:p w14:paraId="65D94CD1" w14:textId="35B022E2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в</w:t>
      </w:r>
      <w:r w:rsidR="00A86319" w:rsidRPr="0096072B">
        <w:t xml:space="preserve"> </w:t>
      </w:r>
      <w:r w:rsidRPr="0096072B">
        <w:t>схеме</w:t>
      </w:r>
      <w:r w:rsidR="00A86319" w:rsidRPr="0096072B">
        <w:t xml:space="preserve"> </w:t>
      </w:r>
      <w:r w:rsidRPr="0096072B">
        <w:t>должны</w:t>
      </w:r>
      <w:r w:rsidR="00A86319" w:rsidRPr="0096072B">
        <w:t xml:space="preserve"> </w:t>
      </w:r>
      <w:r w:rsidRPr="0096072B">
        <w:t>быть</w:t>
      </w:r>
      <w:r w:rsidR="00A86319" w:rsidRPr="0096072B">
        <w:t xml:space="preserve"> </w:t>
      </w:r>
      <w:r w:rsidRPr="0096072B">
        <w:t>задействованы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первую</w:t>
      </w:r>
      <w:r w:rsidR="00A86319" w:rsidRPr="0096072B">
        <w:t xml:space="preserve"> </w:t>
      </w:r>
      <w:r w:rsidRPr="0096072B">
        <w:t>очередь</w:t>
      </w:r>
      <w:r w:rsidR="00A86319" w:rsidRPr="0096072B">
        <w:t xml:space="preserve"> </w:t>
      </w:r>
      <w:r w:rsidRPr="0096072B">
        <w:t>все</w:t>
      </w:r>
      <w:r w:rsidR="00A86319" w:rsidRPr="0096072B">
        <w:t xml:space="preserve"> </w:t>
      </w:r>
      <w:r w:rsidRPr="0096072B">
        <w:t>ресурсы</w:t>
      </w:r>
      <w:r w:rsidR="00A86319" w:rsidRPr="0096072B">
        <w:t xml:space="preserve"> </w:t>
      </w:r>
      <w:r w:rsidRPr="0096072B">
        <w:t>подземных</w:t>
      </w:r>
      <w:r w:rsidR="00A86319" w:rsidRPr="0096072B">
        <w:t xml:space="preserve"> </w:t>
      </w:r>
      <w:r w:rsidRPr="0096072B">
        <w:t>вод,</w:t>
      </w:r>
      <w:r w:rsidR="00A86319" w:rsidRPr="0096072B">
        <w:t xml:space="preserve"> </w:t>
      </w:r>
      <w:r w:rsidRPr="0096072B">
        <w:t>поверхностные</w:t>
      </w:r>
      <w:r w:rsidR="00A86319" w:rsidRPr="0096072B">
        <w:t xml:space="preserve"> </w:t>
      </w:r>
      <w:r w:rsidRPr="0096072B">
        <w:t>источники</w:t>
      </w:r>
      <w:r w:rsidR="00A86319" w:rsidRPr="0096072B">
        <w:t xml:space="preserve"> </w:t>
      </w:r>
      <w:r w:rsidRPr="0096072B">
        <w:t>могут</w:t>
      </w:r>
      <w:r w:rsidR="00A86319" w:rsidRPr="0096072B">
        <w:t xml:space="preserve"> </w:t>
      </w:r>
      <w:r w:rsidRPr="0096072B">
        <w:t>быть</w:t>
      </w:r>
      <w:r w:rsidR="00A86319" w:rsidRPr="0096072B">
        <w:t xml:space="preserve"> </w:t>
      </w:r>
      <w:r w:rsidRPr="0096072B">
        <w:t>использованы</w:t>
      </w:r>
      <w:r w:rsidR="00A86319" w:rsidRPr="0096072B">
        <w:t xml:space="preserve"> </w:t>
      </w:r>
      <w:r w:rsidRPr="0096072B">
        <w:t>только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крайнем</w:t>
      </w:r>
      <w:r w:rsidR="00A86319" w:rsidRPr="0096072B">
        <w:t xml:space="preserve"> </w:t>
      </w:r>
      <w:r w:rsidRPr="0096072B">
        <w:t>случае,</w:t>
      </w:r>
      <w:r w:rsidR="00A86319" w:rsidRPr="0096072B">
        <w:t xml:space="preserve"> </w:t>
      </w:r>
      <w:r w:rsidRPr="0096072B">
        <w:t>если</w:t>
      </w:r>
      <w:r w:rsidR="00A86319" w:rsidRPr="0096072B">
        <w:t xml:space="preserve"> </w:t>
      </w:r>
      <w:r w:rsidRPr="0096072B">
        <w:t>качество</w:t>
      </w:r>
      <w:r w:rsidR="00A86319" w:rsidRPr="0096072B">
        <w:t xml:space="preserve"> </w:t>
      </w:r>
      <w:r w:rsidRPr="0096072B">
        <w:t>воды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них</w:t>
      </w:r>
      <w:r w:rsidR="00A86319" w:rsidRPr="0096072B">
        <w:t xml:space="preserve"> </w:t>
      </w:r>
      <w:r w:rsidRPr="0096072B">
        <w:t>соответствует</w:t>
      </w:r>
      <w:r w:rsidR="00A86319" w:rsidRPr="0096072B">
        <w:t xml:space="preserve"> </w:t>
      </w:r>
      <w:r w:rsidRPr="0096072B">
        <w:t>одному</w:t>
      </w:r>
      <w:r w:rsidR="00A86319" w:rsidRPr="0096072B">
        <w:t xml:space="preserve"> </w:t>
      </w:r>
      <w:r w:rsidRPr="0096072B">
        <w:t>из</w:t>
      </w:r>
      <w:r w:rsidR="00A86319" w:rsidRPr="0096072B">
        <w:t xml:space="preserve"> </w:t>
      </w:r>
      <w:r w:rsidRPr="0096072B">
        <w:t>трех</w:t>
      </w:r>
      <w:r w:rsidR="00A86319" w:rsidRPr="0096072B">
        <w:t xml:space="preserve"> </w:t>
      </w:r>
      <w:r w:rsidRPr="0096072B">
        <w:t>классов,</w:t>
      </w:r>
      <w:r w:rsidR="00A86319" w:rsidRPr="0096072B">
        <w:t xml:space="preserve"> </w:t>
      </w:r>
      <w:r w:rsidRPr="0096072B">
        <w:t>указанных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ГОСТ</w:t>
      </w:r>
      <w:r w:rsidR="00A86319" w:rsidRPr="0096072B">
        <w:t xml:space="preserve"> </w:t>
      </w:r>
      <w:r w:rsidRPr="0096072B">
        <w:t>2761-84;</w:t>
      </w:r>
    </w:p>
    <w:p w14:paraId="5C64D853" w14:textId="60E8CAEF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устья</w:t>
      </w:r>
      <w:r w:rsidR="00A86319" w:rsidRPr="0096072B">
        <w:t xml:space="preserve"> </w:t>
      </w:r>
      <w:r w:rsidRPr="0096072B">
        <w:t>всех</w:t>
      </w:r>
      <w:r w:rsidR="00A86319" w:rsidRPr="0096072B">
        <w:t xml:space="preserve"> </w:t>
      </w:r>
      <w:r w:rsidRPr="0096072B">
        <w:t>водозаборных</w:t>
      </w:r>
      <w:r w:rsidR="00A86319" w:rsidRPr="0096072B">
        <w:t xml:space="preserve"> </w:t>
      </w:r>
      <w:r w:rsidRPr="0096072B">
        <w:t>скважин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задействованных</w:t>
      </w:r>
      <w:r w:rsidR="00A86319" w:rsidRPr="0096072B">
        <w:t xml:space="preserve"> </w:t>
      </w:r>
      <w:r w:rsidRPr="0096072B">
        <w:t>колодцев</w:t>
      </w:r>
      <w:r w:rsidR="00A86319" w:rsidRPr="0096072B">
        <w:t xml:space="preserve"> </w:t>
      </w:r>
      <w:r w:rsidRPr="0096072B">
        <w:t>должны</w:t>
      </w:r>
      <w:r w:rsidR="00A86319" w:rsidRPr="0096072B">
        <w:t xml:space="preserve"> </w:t>
      </w:r>
      <w:r w:rsidRPr="0096072B">
        <w:t>быть</w:t>
      </w:r>
      <w:r w:rsidR="00A86319" w:rsidRPr="0096072B">
        <w:t xml:space="preserve"> </w:t>
      </w:r>
      <w:r w:rsidRPr="0096072B">
        <w:t>загерметизированы;</w:t>
      </w:r>
    </w:p>
    <w:p w14:paraId="23CBBF4C" w14:textId="3799D971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ряд</w:t>
      </w:r>
      <w:r w:rsidR="00A86319" w:rsidRPr="0096072B">
        <w:t xml:space="preserve"> </w:t>
      </w:r>
      <w:r w:rsidRPr="0096072B">
        <w:t>скважин</w:t>
      </w:r>
      <w:r w:rsidR="00A86319" w:rsidRPr="0096072B">
        <w:t xml:space="preserve"> </w:t>
      </w:r>
      <w:r w:rsidRPr="0096072B">
        <w:t>должен</w:t>
      </w:r>
      <w:r w:rsidR="00A86319" w:rsidRPr="0096072B">
        <w:t xml:space="preserve"> </w:t>
      </w:r>
      <w:r w:rsidRPr="0096072B">
        <w:t>иметь</w:t>
      </w:r>
      <w:r w:rsidR="00A86319" w:rsidRPr="0096072B">
        <w:t xml:space="preserve"> </w:t>
      </w:r>
      <w:r w:rsidRPr="0096072B">
        <w:t>резервные</w:t>
      </w:r>
      <w:r w:rsidR="00A86319" w:rsidRPr="0096072B">
        <w:t xml:space="preserve"> </w:t>
      </w:r>
      <w:r w:rsidRPr="0096072B">
        <w:t>источники</w:t>
      </w:r>
      <w:r w:rsidR="00A86319" w:rsidRPr="0096072B">
        <w:t xml:space="preserve"> </w:t>
      </w:r>
      <w:r w:rsidRPr="0096072B">
        <w:t>электроснабжения,</w:t>
      </w:r>
      <w:r w:rsidR="00A86319" w:rsidRPr="0096072B">
        <w:t xml:space="preserve"> </w:t>
      </w:r>
      <w:r w:rsidRPr="0096072B">
        <w:t>не</w:t>
      </w:r>
      <w:r w:rsidR="00A86319" w:rsidRPr="0096072B">
        <w:t xml:space="preserve"> </w:t>
      </w:r>
      <w:r w:rsidRPr="0096072B">
        <w:t>отключаемые</w:t>
      </w:r>
      <w:r w:rsidR="00A86319" w:rsidRPr="0096072B">
        <w:t xml:space="preserve"> </w:t>
      </w:r>
      <w:r w:rsidRPr="0096072B">
        <w:t>при</w:t>
      </w:r>
      <w:r w:rsidR="00A86319" w:rsidRPr="0096072B">
        <w:t xml:space="preserve"> </w:t>
      </w:r>
      <w:r w:rsidRPr="0096072B">
        <w:t>обесточивании</w:t>
      </w:r>
      <w:r w:rsidR="00A86319" w:rsidRPr="0096072B">
        <w:t xml:space="preserve"> </w:t>
      </w:r>
      <w:r w:rsidRPr="0096072B">
        <w:t>других</w:t>
      </w:r>
      <w:r w:rsidR="00A86319" w:rsidRPr="0096072B">
        <w:t xml:space="preserve"> </w:t>
      </w:r>
      <w:r w:rsidRPr="0096072B">
        <w:t>потребителей</w:t>
      </w:r>
      <w:r w:rsidR="00A86319" w:rsidRPr="0096072B">
        <w:t xml:space="preserve"> </w:t>
      </w:r>
      <w:r w:rsidRPr="0096072B">
        <w:t>или</w:t>
      </w:r>
      <w:r w:rsidR="00A86319" w:rsidRPr="0096072B">
        <w:t xml:space="preserve"> </w:t>
      </w:r>
      <w:r w:rsidRPr="0096072B">
        <w:t>иметь</w:t>
      </w:r>
      <w:r w:rsidR="00A86319" w:rsidRPr="0096072B">
        <w:t xml:space="preserve"> </w:t>
      </w:r>
      <w:r w:rsidRPr="0096072B">
        <w:t>устройства</w:t>
      </w:r>
      <w:r w:rsidR="00A86319" w:rsidRPr="0096072B">
        <w:t xml:space="preserve"> </w:t>
      </w:r>
      <w:r w:rsidRPr="0096072B">
        <w:t>для</w:t>
      </w:r>
      <w:r w:rsidR="00A86319" w:rsidRPr="0096072B">
        <w:t xml:space="preserve"> </w:t>
      </w:r>
      <w:r w:rsidRPr="0096072B">
        <w:t>подключения</w:t>
      </w:r>
      <w:r w:rsidR="00A86319" w:rsidRPr="0096072B">
        <w:t xml:space="preserve"> </w:t>
      </w:r>
      <w:r w:rsidRPr="0096072B">
        <w:t>насосов</w:t>
      </w:r>
      <w:r w:rsidR="00A86319" w:rsidRPr="0096072B">
        <w:t xml:space="preserve"> </w:t>
      </w:r>
      <w:r w:rsidRPr="0096072B">
        <w:t>к</w:t>
      </w:r>
      <w:r w:rsidR="00A86319" w:rsidRPr="0096072B">
        <w:t xml:space="preserve"> </w:t>
      </w:r>
      <w:r w:rsidRPr="0096072B">
        <w:t>передвижным</w:t>
      </w:r>
      <w:r w:rsidR="00A86319" w:rsidRPr="0096072B">
        <w:t xml:space="preserve"> </w:t>
      </w:r>
      <w:r w:rsidRPr="0096072B">
        <w:t>электростанциям,</w:t>
      </w:r>
      <w:r w:rsidR="00A86319" w:rsidRPr="0096072B">
        <w:t xml:space="preserve"> </w:t>
      </w:r>
      <w:r w:rsidRPr="0096072B">
        <w:t>а</w:t>
      </w:r>
      <w:r w:rsidR="00A86319" w:rsidRPr="0096072B">
        <w:t xml:space="preserve"> </w:t>
      </w:r>
      <w:r w:rsidRPr="0096072B">
        <w:t>также</w:t>
      </w:r>
      <w:r w:rsidR="00A86319" w:rsidRPr="0096072B">
        <w:t xml:space="preserve"> </w:t>
      </w:r>
      <w:r w:rsidRPr="0096072B">
        <w:t>патрубки</w:t>
      </w:r>
      <w:r w:rsidR="00A86319" w:rsidRPr="0096072B">
        <w:t xml:space="preserve"> </w:t>
      </w:r>
      <w:r w:rsidRPr="0096072B">
        <w:t>для</w:t>
      </w:r>
      <w:r w:rsidR="00A86319" w:rsidRPr="0096072B">
        <w:t xml:space="preserve"> </w:t>
      </w:r>
      <w:r w:rsidRPr="0096072B">
        <w:t>обеспечения</w:t>
      </w:r>
      <w:r w:rsidR="00A86319" w:rsidRPr="0096072B">
        <w:t xml:space="preserve"> </w:t>
      </w:r>
      <w:r w:rsidRPr="0096072B">
        <w:t>залива</w:t>
      </w:r>
      <w:r w:rsidR="00A86319" w:rsidRPr="0096072B">
        <w:t xml:space="preserve"> </w:t>
      </w:r>
      <w:r w:rsidRPr="0096072B">
        <w:t>воды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передвижные</w:t>
      </w:r>
      <w:r w:rsidR="00A86319" w:rsidRPr="0096072B">
        <w:t xml:space="preserve"> </w:t>
      </w:r>
      <w:r w:rsidRPr="0096072B">
        <w:t>цистерны;</w:t>
      </w:r>
    </w:p>
    <w:p w14:paraId="5A76839A" w14:textId="0850FC9A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реагентные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хлорные</w:t>
      </w:r>
      <w:r w:rsidR="00A86319" w:rsidRPr="0096072B">
        <w:t xml:space="preserve"> </w:t>
      </w:r>
      <w:r w:rsidRPr="0096072B">
        <w:t>хозяйства</w:t>
      </w:r>
      <w:r w:rsidR="00A86319" w:rsidRPr="0096072B">
        <w:t xml:space="preserve"> </w:t>
      </w:r>
      <w:r w:rsidRPr="0096072B">
        <w:t>должны</w:t>
      </w:r>
      <w:r w:rsidR="00A86319" w:rsidRPr="0096072B">
        <w:t xml:space="preserve"> </w:t>
      </w:r>
      <w:r w:rsidRPr="0096072B">
        <w:t>быть</w:t>
      </w:r>
      <w:r w:rsidR="00A86319" w:rsidRPr="0096072B">
        <w:t xml:space="preserve"> </w:t>
      </w:r>
      <w:r w:rsidRPr="0096072B">
        <w:t>подготовлены</w:t>
      </w:r>
      <w:r w:rsidR="00A86319" w:rsidRPr="0096072B">
        <w:t xml:space="preserve"> </w:t>
      </w:r>
      <w:r w:rsidRPr="0096072B">
        <w:t>для</w:t>
      </w:r>
      <w:r w:rsidR="00A86319" w:rsidRPr="0096072B">
        <w:t xml:space="preserve"> </w:t>
      </w:r>
      <w:r w:rsidRPr="0096072B">
        <w:t>работы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водоочистке</w:t>
      </w:r>
      <w:r w:rsidR="00A86319" w:rsidRPr="0096072B">
        <w:t xml:space="preserve"> </w:t>
      </w:r>
      <w:r w:rsidRPr="0096072B">
        <w:t>при</w:t>
      </w:r>
      <w:r w:rsidR="00A86319" w:rsidRPr="0096072B">
        <w:t xml:space="preserve"> </w:t>
      </w:r>
      <w:r w:rsidRPr="0096072B">
        <w:t>заражении</w:t>
      </w:r>
      <w:r w:rsidR="00A86319" w:rsidRPr="0096072B">
        <w:t xml:space="preserve"> </w:t>
      </w:r>
      <w:r w:rsidRPr="0096072B">
        <w:t>воды</w:t>
      </w:r>
      <w:r w:rsidR="00A86319" w:rsidRPr="0096072B">
        <w:t xml:space="preserve"> </w:t>
      </w:r>
      <w:r w:rsidRPr="0096072B">
        <w:t>или</w:t>
      </w:r>
      <w:r w:rsidR="00A86319" w:rsidRPr="0096072B">
        <w:t xml:space="preserve"> </w:t>
      </w:r>
      <w:r w:rsidRPr="0096072B">
        <w:t>воздушной</w:t>
      </w:r>
      <w:r w:rsidR="00A86319" w:rsidRPr="0096072B">
        <w:t xml:space="preserve"> </w:t>
      </w:r>
      <w:r w:rsidRPr="0096072B">
        <w:t>среды;</w:t>
      </w:r>
    </w:p>
    <w:p w14:paraId="0FA37F3E" w14:textId="5C8EE29B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lastRenderedPageBreak/>
        <w:t>каждый</w:t>
      </w:r>
      <w:r w:rsidR="00A86319" w:rsidRPr="0096072B">
        <w:t xml:space="preserve"> </w:t>
      </w:r>
      <w:r w:rsidRPr="0096072B">
        <w:t>пункт</w:t>
      </w:r>
      <w:r w:rsidR="00A86319" w:rsidRPr="0096072B">
        <w:t xml:space="preserve"> </w:t>
      </w:r>
      <w:r w:rsidRPr="0096072B">
        <w:t>раздачи</w:t>
      </w:r>
      <w:r w:rsidR="00A86319" w:rsidRPr="0096072B">
        <w:t xml:space="preserve"> </w:t>
      </w:r>
      <w:r w:rsidRPr="0096072B">
        <w:t>воды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передвижную</w:t>
      </w:r>
      <w:r w:rsidR="00A86319" w:rsidRPr="0096072B">
        <w:t xml:space="preserve"> </w:t>
      </w:r>
      <w:r w:rsidRPr="0096072B">
        <w:t>тару</w:t>
      </w:r>
      <w:r w:rsidR="00A86319" w:rsidRPr="0096072B">
        <w:t xml:space="preserve"> </w:t>
      </w:r>
      <w:r w:rsidRPr="0096072B">
        <w:t>должен</w:t>
      </w:r>
      <w:r w:rsidR="00A86319" w:rsidRPr="0096072B">
        <w:t xml:space="preserve"> </w:t>
      </w:r>
      <w:r w:rsidRPr="0096072B">
        <w:t>обслуживать</w:t>
      </w:r>
      <w:r w:rsidR="00A86319" w:rsidRPr="0096072B">
        <w:t xml:space="preserve"> </w:t>
      </w:r>
      <w:r w:rsidRPr="0096072B">
        <w:t>территорию</w:t>
      </w:r>
      <w:r w:rsidR="00A86319" w:rsidRPr="0096072B">
        <w:t xml:space="preserve"> </w:t>
      </w:r>
      <w:r w:rsidRPr="0096072B">
        <w:t>населенного</w:t>
      </w:r>
      <w:r w:rsidR="00A86319" w:rsidRPr="0096072B">
        <w:t xml:space="preserve"> </w:t>
      </w:r>
      <w:r w:rsidRPr="0096072B">
        <w:t>пункта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радиусе</w:t>
      </w:r>
      <w:r w:rsidR="00A86319" w:rsidRPr="0096072B">
        <w:t xml:space="preserve"> </w:t>
      </w:r>
      <w:r w:rsidRPr="0096072B">
        <w:t>не</w:t>
      </w:r>
      <w:r w:rsidR="00A86319" w:rsidRPr="0096072B">
        <w:t xml:space="preserve"> </w:t>
      </w:r>
      <w:r w:rsidRPr="0096072B">
        <w:t>более</w:t>
      </w:r>
      <w:r w:rsidR="00A86319" w:rsidRPr="0096072B">
        <w:t xml:space="preserve"> </w:t>
      </w:r>
      <w:r w:rsidRPr="0096072B">
        <w:t>1,5</w:t>
      </w:r>
      <w:r w:rsidR="00A86319" w:rsidRPr="0096072B">
        <w:t xml:space="preserve"> </w:t>
      </w:r>
      <w:r w:rsidRPr="0096072B">
        <w:t>км.</w:t>
      </w:r>
    </w:p>
    <w:p w14:paraId="55D32FA5" w14:textId="188B60DA" w:rsidR="003100CF" w:rsidRPr="0096072B" w:rsidRDefault="003100CF" w:rsidP="003213F9">
      <w:pPr>
        <w:ind w:firstLine="709"/>
        <w:rPr>
          <w:lang w:eastAsia="ar-SA" w:bidi="en-US"/>
        </w:rPr>
      </w:pPr>
      <w:r w:rsidRPr="0096072B">
        <w:rPr>
          <w:b/>
          <w:szCs w:val="28"/>
        </w:rPr>
        <w:t>Водоотведение</w:t>
      </w:r>
      <w:r w:rsidR="00A86319" w:rsidRPr="0096072B">
        <w:rPr>
          <w:lang w:eastAsia="ar-SA" w:bidi="en-US"/>
        </w:rPr>
        <w:t xml:space="preserve"> </w:t>
      </w:r>
    </w:p>
    <w:p w14:paraId="5231BD2B" w14:textId="7A6247FF" w:rsidR="003100CF" w:rsidRPr="0096072B" w:rsidRDefault="003100CF" w:rsidP="003100CF">
      <w:pPr>
        <w:pStyle w:val="a3"/>
        <w:rPr>
          <w:lang w:val="ru-RU"/>
        </w:rPr>
      </w:pPr>
      <w:r w:rsidRPr="0096072B">
        <w:rPr>
          <w:lang w:val="ru-RU"/>
        </w:rPr>
        <w:t>Централизованной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системой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водоотведения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оснащены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центральная,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западная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восточная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части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основные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промышленные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предприятия.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Централизованной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системы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водоотведения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нет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северной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части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некоторых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окраинных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районах.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Хозяйственно-бытовые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производственные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сточные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воды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системой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самотечно-напорных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коллекторов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диаметром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150-600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отводятся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главную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канализационную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насосную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станцию,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расположенную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площадке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канализационных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очистных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сооружений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полной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биологической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очистки.</w:t>
      </w:r>
    </w:p>
    <w:p w14:paraId="379804FA" w14:textId="7622CB47" w:rsidR="00946EE1" w:rsidRPr="0096072B" w:rsidRDefault="00946EE1" w:rsidP="00946EE1">
      <w:pPr>
        <w:pStyle w:val="a3"/>
        <w:rPr>
          <w:lang w:val="ru-RU"/>
        </w:rPr>
      </w:pP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проходят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канализация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напорная,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протяженностью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12,6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км,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также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канализация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самотечная,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протяженностью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26,3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км.</w:t>
      </w:r>
    </w:p>
    <w:p w14:paraId="5547015C" w14:textId="77777777" w:rsidR="003100CF" w:rsidRPr="0096072B" w:rsidRDefault="003213F9" w:rsidP="00F47812">
      <w:pPr>
        <w:pStyle w:val="a3"/>
        <w:spacing w:before="120"/>
        <w:rPr>
          <w:b/>
          <w:szCs w:val="28"/>
          <w:lang w:val="ru-RU"/>
        </w:rPr>
      </w:pPr>
      <w:bookmarkStart w:id="158" w:name="_Toc520277846"/>
      <w:bookmarkStart w:id="159" w:name="_Toc520277890"/>
      <w:r w:rsidRPr="0096072B">
        <w:rPr>
          <w:b/>
          <w:szCs w:val="28"/>
          <w:lang w:val="ru-RU"/>
        </w:rPr>
        <w:t>Тепло</w:t>
      </w:r>
      <w:r w:rsidR="003100CF" w:rsidRPr="0096072B">
        <w:rPr>
          <w:b/>
          <w:szCs w:val="28"/>
          <w:lang w:val="ru-RU"/>
        </w:rPr>
        <w:t>снабжение</w:t>
      </w:r>
    </w:p>
    <w:p w14:paraId="703A812E" w14:textId="511E52AE" w:rsidR="003100CF" w:rsidRPr="0096072B" w:rsidRDefault="003100CF" w:rsidP="003100CF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Тепловую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энергию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сетевой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воде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потребителям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Чудово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нужды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отопления,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вентиляции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горячего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водоснабжения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жилых,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административных,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культурно-бытовых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зданий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потребности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завода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железобетонных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шпал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поставляет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ООО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«ТК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Новгородская».</w:t>
      </w:r>
    </w:p>
    <w:p w14:paraId="6DD69B56" w14:textId="1F8997F5" w:rsidR="00BA5E83" w:rsidRPr="0096072B" w:rsidRDefault="00BA5E83" w:rsidP="00BA5E83">
      <w:pPr>
        <w:pStyle w:val="a3"/>
        <w:rPr>
          <w:lang w:val="ru-RU"/>
        </w:rPr>
      </w:pP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проходят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теплопровод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распределительный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(квартальный),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протяженностью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20,36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км.</w:t>
      </w:r>
    </w:p>
    <w:p w14:paraId="0F7AA6F1" w14:textId="3F0E783A" w:rsidR="003100CF" w:rsidRPr="0096072B" w:rsidRDefault="003100CF" w:rsidP="003100CF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Частный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сектор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дома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малоэтажной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постройки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отапливаются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индивидуальных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газовых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отопительных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котлов,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горячее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водоснабжение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-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проточных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водонагревателей.</w:t>
      </w:r>
    </w:p>
    <w:p w14:paraId="6F632E4F" w14:textId="34F3A732" w:rsidR="003100CF" w:rsidRPr="0096072B" w:rsidRDefault="003100CF" w:rsidP="003100CF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Отпуск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тепла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производится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11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источников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теплоты,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схема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теплоснабжения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закрытая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двухтрубная,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температурный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график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системы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теплоснабжения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95/70°С,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исключение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составляет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котельная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№18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температурным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графиком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115/70°С.</w:t>
      </w:r>
    </w:p>
    <w:p w14:paraId="4AF486D5" w14:textId="7EF0AC75" w:rsidR="003100CF" w:rsidRPr="0096072B" w:rsidRDefault="003100CF" w:rsidP="003100CF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Источником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энергии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для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теплогенераторов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котельных,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основном,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является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природный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газ.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Котельные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№6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№19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—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угольные.</w:t>
      </w:r>
    </w:p>
    <w:p w14:paraId="21E57638" w14:textId="5C93BAB6" w:rsidR="003100CF" w:rsidRPr="0096072B" w:rsidRDefault="003100CF" w:rsidP="003100CF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всех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перечисленных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источниках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тепла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отсутствуют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узлы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учета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отпускаемой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тепловой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энергии.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газовых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котельных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организован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коммерческий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учет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потребляемых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объемов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природного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газа.</w:t>
      </w:r>
    </w:p>
    <w:p w14:paraId="74DC97C7" w14:textId="08FF8A2B" w:rsidR="003213F9" w:rsidRPr="0096072B" w:rsidRDefault="003100CF" w:rsidP="00F47812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Э</w:t>
      </w:r>
      <w:r w:rsidR="003213F9" w:rsidRPr="0096072B">
        <w:rPr>
          <w:b/>
          <w:szCs w:val="28"/>
          <w:lang w:val="ru-RU"/>
        </w:rPr>
        <w:t>нергоснабжение</w:t>
      </w:r>
      <w:bookmarkEnd w:id="158"/>
      <w:bookmarkEnd w:id="159"/>
    </w:p>
    <w:p w14:paraId="45F1A576" w14:textId="5B1C1F5E" w:rsidR="003100CF" w:rsidRPr="0096072B" w:rsidRDefault="003100CF" w:rsidP="003100CF">
      <w:pPr>
        <w:pStyle w:val="a3"/>
        <w:rPr>
          <w:lang w:val="ru-RU"/>
        </w:rPr>
      </w:pPr>
      <w:bookmarkStart w:id="160" w:name="_Toc520277847"/>
      <w:bookmarkStart w:id="161" w:name="_Toc520277891"/>
      <w:r w:rsidRPr="0096072B">
        <w:rPr>
          <w:lang w:val="ru-RU"/>
        </w:rPr>
        <w:t>Опорным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центром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питания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является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330/110/35/10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МЭС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ОАО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«ФСК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ЕЭС»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Чудово,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имеющая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связи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ЛЭП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330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Киришской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ГРЭС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подстанциями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330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кВ: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Ленинградская,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Окуловская,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Новгородская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Юго-Западная.</w:t>
      </w:r>
    </w:p>
    <w:p w14:paraId="62658A30" w14:textId="0F9EBF24" w:rsidR="003100CF" w:rsidRPr="0096072B" w:rsidRDefault="003100CF" w:rsidP="003100CF">
      <w:pPr>
        <w:pStyle w:val="a3"/>
        <w:rPr>
          <w:lang w:val="ru-RU"/>
        </w:rPr>
      </w:pPr>
      <w:r w:rsidRPr="0096072B">
        <w:rPr>
          <w:lang w:val="ru-RU"/>
        </w:rPr>
        <w:t>Электроснабжение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потребителей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осуществляется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напряжении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двух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подстанций: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330/110/35/10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Чудово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110/10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Энергомаш,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которые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ЛЭП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связаны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подстанциями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330</w:t>
      </w:r>
      <w:r w:rsidRPr="0096072B">
        <w:rPr>
          <w:lang w:val="ru-RU"/>
        </w:rPr>
        <w:softHyphen/>
        <w:t>110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Новгородской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Ленинградской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энергосистем.</w:t>
      </w:r>
    </w:p>
    <w:p w14:paraId="6C7349F9" w14:textId="71AB41A8" w:rsidR="003100CF" w:rsidRPr="0096072B" w:rsidRDefault="003100CF" w:rsidP="003100CF">
      <w:pPr>
        <w:pStyle w:val="a3"/>
        <w:rPr>
          <w:lang w:val="ru-RU"/>
        </w:rPr>
      </w:pPr>
      <w:r w:rsidRPr="0096072B">
        <w:rPr>
          <w:lang w:val="ru-RU"/>
        </w:rPr>
        <w:t>Схемы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построения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электрических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приняты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однозвеньевые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подключением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непосредственно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ЦП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двухзвеньевые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использованием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распределительного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пункта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(РП).</w:t>
      </w:r>
    </w:p>
    <w:p w14:paraId="20C6FA7C" w14:textId="7AC6425F" w:rsidR="00D17CDE" w:rsidRPr="0096072B" w:rsidRDefault="00D17CDE" w:rsidP="00D17CDE">
      <w:pPr>
        <w:pStyle w:val="a3"/>
        <w:spacing w:before="120"/>
        <w:rPr>
          <w:lang w:val="ru-RU"/>
        </w:rPr>
      </w:pP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проходят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линии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электропередач,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протяженностью:</w:t>
      </w:r>
    </w:p>
    <w:p w14:paraId="0C842DA2" w14:textId="67E5FA9E" w:rsidR="00D17CDE" w:rsidRPr="0096072B" w:rsidRDefault="00D17CDE" w:rsidP="00D17CDE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ЛЭП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10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78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км;</w:t>
      </w:r>
    </w:p>
    <w:p w14:paraId="45D75760" w14:textId="1D4952AA" w:rsidR="00D17CDE" w:rsidRPr="0096072B" w:rsidRDefault="00D17CDE" w:rsidP="00D17CDE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ЛЭП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35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4,96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км;</w:t>
      </w:r>
    </w:p>
    <w:p w14:paraId="713FC834" w14:textId="6FDCF507" w:rsidR="00D17CDE" w:rsidRPr="0096072B" w:rsidRDefault="00D17CDE" w:rsidP="00D17CDE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ЛЭП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110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8,95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км;</w:t>
      </w:r>
    </w:p>
    <w:p w14:paraId="36F053EC" w14:textId="253422E5" w:rsidR="00D17CDE" w:rsidRPr="0096072B" w:rsidRDefault="00D17CDE" w:rsidP="00D17CDE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ЛЭП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330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7,65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км;</w:t>
      </w:r>
    </w:p>
    <w:p w14:paraId="1DE9BCEF" w14:textId="3F5F0266" w:rsidR="003100CF" w:rsidRPr="0096072B" w:rsidRDefault="003100CF" w:rsidP="003100CF">
      <w:pPr>
        <w:pStyle w:val="a3"/>
        <w:rPr>
          <w:lang w:val="ru-RU"/>
        </w:rPr>
      </w:pPr>
      <w:r w:rsidRPr="0096072B">
        <w:rPr>
          <w:lang w:val="ru-RU"/>
        </w:rPr>
        <w:t>Для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питания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потребителей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электрических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используется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один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РП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электрических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(РП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мкр.Энергомаш)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одно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ведомственное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потребителя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электрических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(РУ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«Русская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спичка»),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питающееся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двум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линиям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проложенным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одной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траншее,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принадлежащим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ОАО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«Новгородоблэлектро».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РУ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ЗАО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«Русская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спичка»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для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питания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городских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10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используется.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От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него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городские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получают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только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резервное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питание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через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lastRenderedPageBreak/>
        <w:t>переключательный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пункт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ПП-2,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находящийся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предприятия.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Нагрузка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питающей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сети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составила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1,2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МВт.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Питающие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линии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имеют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резерв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пропускной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способности.</w:t>
      </w:r>
    </w:p>
    <w:p w14:paraId="2865FAE1" w14:textId="6345D887" w:rsidR="003213F9" w:rsidRPr="0096072B" w:rsidRDefault="003213F9" w:rsidP="003D29D0">
      <w:pPr>
        <w:ind w:firstLine="709"/>
        <w:rPr>
          <w:b/>
          <w:szCs w:val="28"/>
        </w:rPr>
      </w:pPr>
      <w:r w:rsidRPr="0096072B">
        <w:rPr>
          <w:b/>
          <w:szCs w:val="28"/>
        </w:rPr>
        <w:t>Газоснабжение</w:t>
      </w:r>
      <w:bookmarkEnd w:id="160"/>
      <w:bookmarkEnd w:id="161"/>
    </w:p>
    <w:p w14:paraId="1AB7993E" w14:textId="253BB0E3" w:rsidR="003100CF" w:rsidRPr="0096072B" w:rsidRDefault="003100CF" w:rsidP="003100CF">
      <w:pPr>
        <w:ind w:firstLine="709"/>
      </w:pPr>
      <w:r w:rsidRPr="0096072B">
        <w:t>Газоснабжение</w:t>
      </w:r>
      <w:r w:rsidR="00A86319" w:rsidRPr="0096072B">
        <w:t xml:space="preserve"> </w:t>
      </w:r>
      <w:r w:rsidRPr="0096072B">
        <w:t>большей</w:t>
      </w:r>
      <w:r w:rsidR="00A86319" w:rsidRPr="0096072B">
        <w:t xml:space="preserve"> </w:t>
      </w:r>
      <w:r w:rsidRPr="0096072B">
        <w:t>части</w:t>
      </w:r>
      <w:r w:rsidR="00A86319" w:rsidRPr="0096072B">
        <w:t xml:space="preserve"> </w:t>
      </w:r>
      <w:r w:rsidRPr="0096072B">
        <w:t>г.</w:t>
      </w:r>
      <w:r w:rsidR="00A86319" w:rsidRPr="0096072B">
        <w:t xml:space="preserve"> </w:t>
      </w:r>
      <w:r w:rsidRPr="0096072B">
        <w:t>Чудово</w:t>
      </w:r>
      <w:r w:rsidR="00A86319" w:rsidRPr="0096072B">
        <w:t xml:space="preserve"> </w:t>
      </w:r>
      <w:r w:rsidRPr="0096072B">
        <w:t>осуществляется</w:t>
      </w:r>
      <w:r w:rsidR="00A86319" w:rsidRPr="0096072B">
        <w:t xml:space="preserve"> </w:t>
      </w:r>
      <w:r w:rsidRPr="0096072B">
        <w:t>природным</w:t>
      </w:r>
      <w:r w:rsidR="00A86319" w:rsidRPr="0096072B">
        <w:t xml:space="preserve"> </w:t>
      </w:r>
      <w:r w:rsidRPr="0096072B">
        <w:t>газом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частично</w:t>
      </w:r>
      <w:r w:rsidR="00A86319" w:rsidRPr="0096072B">
        <w:t xml:space="preserve"> </w:t>
      </w:r>
      <w:r w:rsidRPr="0096072B">
        <w:t>сжиженным</w:t>
      </w:r>
      <w:r w:rsidR="00A86319" w:rsidRPr="0096072B">
        <w:t xml:space="preserve"> </w:t>
      </w:r>
      <w:r w:rsidRPr="0096072B">
        <w:t>углеводородным</w:t>
      </w:r>
      <w:r w:rsidR="00A86319" w:rsidRPr="0096072B">
        <w:t xml:space="preserve"> </w:t>
      </w:r>
      <w:r w:rsidRPr="0096072B">
        <w:t>газом.</w:t>
      </w:r>
      <w:r w:rsidR="00A86319" w:rsidRPr="0096072B">
        <w:t xml:space="preserve"> </w:t>
      </w:r>
      <w:r w:rsidRPr="0096072B">
        <w:t>Сжиженный</w:t>
      </w:r>
      <w:r w:rsidR="00A86319" w:rsidRPr="0096072B">
        <w:t xml:space="preserve"> </w:t>
      </w:r>
      <w:r w:rsidRPr="0096072B">
        <w:t>газ</w:t>
      </w:r>
      <w:r w:rsidR="00A86319" w:rsidRPr="0096072B">
        <w:t xml:space="preserve"> </w:t>
      </w:r>
      <w:r w:rsidRPr="0096072B">
        <w:t>используется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основном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нужды</w:t>
      </w:r>
      <w:r w:rsidR="00A86319" w:rsidRPr="0096072B">
        <w:t xml:space="preserve"> </w:t>
      </w:r>
      <w:r w:rsidRPr="0096072B">
        <w:t>приготовления</w:t>
      </w:r>
      <w:r w:rsidR="00A86319" w:rsidRPr="0096072B">
        <w:t xml:space="preserve"> </w:t>
      </w:r>
      <w:r w:rsidRPr="0096072B">
        <w:t>пищи.</w:t>
      </w:r>
      <w:r w:rsidR="00A86319" w:rsidRPr="0096072B">
        <w:t xml:space="preserve"> </w:t>
      </w:r>
      <w:r w:rsidRPr="0096072B">
        <w:t>Доставка</w:t>
      </w:r>
      <w:r w:rsidR="00A86319" w:rsidRPr="0096072B">
        <w:t xml:space="preserve"> </w:t>
      </w:r>
      <w:r w:rsidRPr="0096072B">
        <w:t>сжиженного</w:t>
      </w:r>
      <w:r w:rsidR="00A86319" w:rsidRPr="0096072B">
        <w:t xml:space="preserve"> </w:t>
      </w:r>
      <w:r w:rsidRPr="0096072B">
        <w:t>газа</w:t>
      </w:r>
      <w:r w:rsidR="00A86319" w:rsidRPr="0096072B">
        <w:t xml:space="preserve"> </w:t>
      </w:r>
      <w:r w:rsidRPr="0096072B">
        <w:t>производится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газонаполнительной</w:t>
      </w:r>
      <w:r w:rsidR="00A86319" w:rsidRPr="0096072B">
        <w:t xml:space="preserve"> </w:t>
      </w:r>
      <w:r w:rsidRPr="0096072B">
        <w:t>станции</w:t>
      </w:r>
      <w:r w:rsidR="00A86319" w:rsidRPr="0096072B">
        <w:t xml:space="preserve"> </w:t>
      </w:r>
      <w:r w:rsidRPr="0096072B">
        <w:t>Великого</w:t>
      </w:r>
      <w:r w:rsidR="00A86319" w:rsidRPr="0096072B">
        <w:t xml:space="preserve"> </w:t>
      </w:r>
      <w:r w:rsidRPr="0096072B">
        <w:t>Новгорода.</w:t>
      </w:r>
    </w:p>
    <w:p w14:paraId="485EDBF9" w14:textId="1A4D1EA9" w:rsidR="00205C22" w:rsidRPr="0096072B" w:rsidRDefault="00205C22" w:rsidP="00205C22">
      <w:pPr>
        <w:pStyle w:val="a3"/>
        <w:rPr>
          <w:lang w:val="ru-RU"/>
        </w:rPr>
      </w:pPr>
      <w:r w:rsidRPr="0096072B">
        <w:rPr>
          <w:lang w:val="ru-RU"/>
        </w:rPr>
        <w:t>По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территории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города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проходят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газопроводы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среднего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низкого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давления,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протяженностью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17,8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и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32,2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км</w:t>
      </w:r>
      <w:r w:rsidR="00A86319" w:rsidRPr="0096072B">
        <w:rPr>
          <w:lang w:val="ru-RU"/>
        </w:rPr>
        <w:t xml:space="preserve"> </w:t>
      </w:r>
      <w:r w:rsidRPr="0096072B">
        <w:rPr>
          <w:lang w:val="ru-RU"/>
        </w:rPr>
        <w:t>соответственно.</w:t>
      </w:r>
    </w:p>
    <w:p w14:paraId="107EA150" w14:textId="112E4727" w:rsidR="003100CF" w:rsidRPr="0096072B" w:rsidRDefault="003100CF" w:rsidP="003100CF">
      <w:pPr>
        <w:ind w:firstLine="709"/>
      </w:pPr>
      <w:r w:rsidRPr="0096072B">
        <w:t>Природный</w:t>
      </w:r>
      <w:r w:rsidR="00A86319" w:rsidRPr="0096072B">
        <w:t xml:space="preserve"> </w:t>
      </w:r>
      <w:r w:rsidRPr="0096072B">
        <w:t>газ</w:t>
      </w:r>
      <w:r w:rsidR="00A86319" w:rsidRPr="0096072B">
        <w:t xml:space="preserve"> </w:t>
      </w:r>
      <w:r w:rsidRPr="0096072B">
        <w:t>используется</w:t>
      </w:r>
      <w:r w:rsidR="00A86319" w:rsidRPr="0096072B">
        <w:t xml:space="preserve"> </w:t>
      </w:r>
      <w:r w:rsidRPr="0096072B">
        <w:t>населением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нужды</w:t>
      </w:r>
      <w:r w:rsidR="00A86319" w:rsidRPr="0096072B">
        <w:t xml:space="preserve"> </w:t>
      </w:r>
      <w:r w:rsidRPr="0096072B">
        <w:t>пищеприготовления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горячего</w:t>
      </w:r>
      <w:r w:rsidR="00A86319" w:rsidRPr="0096072B">
        <w:t xml:space="preserve"> </w:t>
      </w:r>
      <w:r w:rsidRPr="0096072B">
        <w:t>водоснабжения,</w:t>
      </w:r>
      <w:r w:rsidR="00A86319" w:rsidRPr="0096072B">
        <w:t xml:space="preserve"> </w:t>
      </w:r>
      <w:r w:rsidRPr="0096072B">
        <w:t>а</w:t>
      </w:r>
      <w:r w:rsidR="00A86319" w:rsidRPr="0096072B">
        <w:t xml:space="preserve"> </w:t>
      </w:r>
      <w:r w:rsidRPr="0096072B">
        <w:t>также</w:t>
      </w:r>
      <w:r w:rsidR="00A86319" w:rsidRPr="0096072B">
        <w:t xml:space="preserve"> </w:t>
      </w:r>
      <w:r w:rsidRPr="0096072B">
        <w:t>расходуется</w:t>
      </w:r>
      <w:r w:rsidR="00A86319" w:rsidRPr="0096072B">
        <w:t xml:space="preserve"> </w:t>
      </w:r>
      <w:r w:rsidRPr="0096072B">
        <w:t>всеми</w:t>
      </w:r>
      <w:r w:rsidR="00A86319" w:rsidRPr="0096072B">
        <w:t xml:space="preserve"> </w:t>
      </w:r>
      <w:r w:rsidRPr="0096072B">
        <w:t>котельными</w:t>
      </w:r>
      <w:r w:rsidR="00A86319" w:rsidRPr="0096072B">
        <w:t xml:space="preserve"> </w:t>
      </w:r>
      <w:r w:rsidRPr="0096072B">
        <w:t>города.</w:t>
      </w:r>
      <w:r w:rsidR="00A86319" w:rsidRPr="0096072B">
        <w:t xml:space="preserve"> </w:t>
      </w:r>
      <w:r w:rsidRPr="0096072B">
        <w:t>Источником</w:t>
      </w:r>
      <w:r w:rsidR="00A86319" w:rsidRPr="0096072B">
        <w:t xml:space="preserve"> </w:t>
      </w:r>
      <w:r w:rsidRPr="0096072B">
        <w:t>подачи</w:t>
      </w:r>
      <w:r w:rsidR="00A86319" w:rsidRPr="0096072B">
        <w:t xml:space="preserve"> </w:t>
      </w:r>
      <w:r w:rsidRPr="0096072B">
        <w:t>природного</w:t>
      </w:r>
      <w:r w:rsidR="00A86319" w:rsidRPr="0096072B">
        <w:t xml:space="preserve"> </w:t>
      </w:r>
      <w:r w:rsidRPr="0096072B">
        <w:t>газа</w:t>
      </w:r>
      <w:r w:rsidR="00A86319" w:rsidRPr="0096072B">
        <w:t xml:space="preserve"> </w:t>
      </w:r>
      <w:r w:rsidRPr="0096072B">
        <w:t>является</w:t>
      </w:r>
      <w:r w:rsidR="00A86319" w:rsidRPr="0096072B">
        <w:t xml:space="preserve"> </w:t>
      </w:r>
      <w:r w:rsidRPr="0096072B">
        <w:t>существующая</w:t>
      </w:r>
      <w:r w:rsidR="00A86319" w:rsidRPr="0096072B">
        <w:t xml:space="preserve"> </w:t>
      </w:r>
      <w:r w:rsidRPr="0096072B">
        <w:t>АГРС</w:t>
      </w:r>
      <w:r w:rsidR="00A86319" w:rsidRPr="0096072B">
        <w:t xml:space="preserve"> </w:t>
      </w:r>
      <w:r w:rsidRPr="0096072B">
        <w:t>«Чудово».</w:t>
      </w:r>
      <w:r w:rsidR="00A86319" w:rsidRPr="0096072B">
        <w:t xml:space="preserve"> </w:t>
      </w:r>
      <w:r w:rsidRPr="0096072B">
        <w:t>Давление</w:t>
      </w:r>
      <w:r w:rsidR="00A86319" w:rsidRPr="0096072B">
        <w:t xml:space="preserve"> </w:t>
      </w:r>
      <w:r w:rsidRPr="0096072B">
        <w:t>газа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газопроводе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выходе</w:t>
      </w:r>
      <w:r w:rsidR="00A86319" w:rsidRPr="0096072B">
        <w:t xml:space="preserve"> </w:t>
      </w:r>
      <w:r w:rsidRPr="0096072B">
        <w:t>из</w:t>
      </w:r>
      <w:r w:rsidR="00A86319" w:rsidRPr="0096072B">
        <w:t xml:space="preserve"> </w:t>
      </w:r>
      <w:r w:rsidRPr="0096072B">
        <w:t>ГРС</w:t>
      </w:r>
      <w:r w:rsidR="00A86319" w:rsidRPr="0096072B">
        <w:t xml:space="preserve"> </w:t>
      </w:r>
      <w:r w:rsidRPr="0096072B">
        <w:t>-</w:t>
      </w:r>
      <w:r w:rsidR="00A86319" w:rsidRPr="0096072B">
        <w:t xml:space="preserve"> </w:t>
      </w:r>
      <w:r w:rsidRPr="0096072B">
        <w:t>среднее</w:t>
      </w:r>
      <w:r w:rsidR="00A86319" w:rsidRPr="0096072B">
        <w:t xml:space="preserve"> </w:t>
      </w:r>
      <w:r w:rsidRPr="0096072B">
        <w:t>(Р&lt;0,3МПа).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городе</w:t>
      </w:r>
      <w:r w:rsidR="00A86319" w:rsidRPr="0096072B">
        <w:t xml:space="preserve"> </w:t>
      </w:r>
      <w:r w:rsidRPr="0096072B">
        <w:t>Чудово</w:t>
      </w:r>
      <w:r w:rsidR="00A86319" w:rsidRPr="0096072B">
        <w:t xml:space="preserve"> </w:t>
      </w:r>
      <w:r w:rsidRPr="0096072B">
        <w:t>имеется</w:t>
      </w:r>
      <w:r w:rsidR="00A86319" w:rsidRPr="0096072B">
        <w:t xml:space="preserve"> </w:t>
      </w:r>
      <w:r w:rsidRPr="0096072B">
        <w:t>уже</w:t>
      </w:r>
      <w:r w:rsidR="00A86319" w:rsidRPr="0096072B">
        <w:t xml:space="preserve"> </w:t>
      </w:r>
      <w:r w:rsidRPr="0096072B">
        <w:t>сложившаяся</w:t>
      </w:r>
      <w:r w:rsidR="00A86319" w:rsidRPr="0096072B">
        <w:t xml:space="preserve"> </w:t>
      </w:r>
      <w:r w:rsidRPr="0096072B">
        <w:t>система</w:t>
      </w:r>
      <w:r w:rsidR="00A86319" w:rsidRPr="0096072B">
        <w:t xml:space="preserve"> </w:t>
      </w:r>
      <w:r w:rsidRPr="0096072B">
        <w:t>газоснабжения.</w:t>
      </w:r>
      <w:r w:rsidR="00A86319" w:rsidRPr="0096072B">
        <w:t xml:space="preserve"> </w:t>
      </w:r>
      <w:r w:rsidRPr="0096072B">
        <w:t>Природный</w:t>
      </w:r>
      <w:r w:rsidR="00A86319" w:rsidRPr="0096072B">
        <w:t xml:space="preserve"> </w:t>
      </w:r>
      <w:r w:rsidRPr="0096072B">
        <w:t>газ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сетям</w:t>
      </w:r>
      <w:r w:rsidR="00A86319" w:rsidRPr="0096072B">
        <w:t xml:space="preserve"> </w:t>
      </w:r>
      <w:r w:rsidRPr="0096072B">
        <w:t>среднего</w:t>
      </w:r>
      <w:r w:rsidR="00A86319" w:rsidRPr="0096072B">
        <w:t xml:space="preserve"> </w:t>
      </w:r>
      <w:r w:rsidRPr="0096072B">
        <w:t>давления</w:t>
      </w:r>
      <w:r w:rsidR="00A86319" w:rsidRPr="0096072B">
        <w:t xml:space="preserve"> </w:t>
      </w:r>
      <w:r w:rsidRPr="0096072B">
        <w:t>подается</w:t>
      </w:r>
      <w:r w:rsidR="00A86319" w:rsidRPr="0096072B">
        <w:t xml:space="preserve"> </w:t>
      </w:r>
      <w:r w:rsidRPr="0096072B">
        <w:t>к</w:t>
      </w:r>
      <w:r w:rsidR="00A86319" w:rsidRPr="0096072B">
        <w:t xml:space="preserve"> </w:t>
      </w:r>
      <w:r w:rsidRPr="0096072B">
        <w:t>ГРУ</w:t>
      </w:r>
      <w:r w:rsidR="00A86319" w:rsidRPr="0096072B">
        <w:t xml:space="preserve"> </w:t>
      </w:r>
      <w:r w:rsidRPr="0096072B">
        <w:t>котельных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ГРП</w:t>
      </w:r>
      <w:r w:rsidR="00A86319" w:rsidRPr="0096072B">
        <w:t xml:space="preserve"> </w:t>
      </w:r>
      <w:r w:rsidRPr="0096072B">
        <w:t>(ГРПШ).</w:t>
      </w:r>
      <w:r w:rsidR="00A86319" w:rsidRPr="0096072B">
        <w:t xml:space="preserve"> </w:t>
      </w:r>
      <w:r w:rsidRPr="0096072B">
        <w:t>После</w:t>
      </w:r>
      <w:r w:rsidR="00A86319" w:rsidRPr="0096072B">
        <w:t xml:space="preserve"> </w:t>
      </w:r>
      <w:r w:rsidRPr="0096072B">
        <w:t>ГРП</w:t>
      </w:r>
      <w:r w:rsidR="00A86319" w:rsidRPr="0096072B">
        <w:t xml:space="preserve"> </w:t>
      </w:r>
      <w:r w:rsidRPr="0096072B">
        <w:t>(ГРПШ)</w:t>
      </w:r>
      <w:r w:rsidR="00A86319" w:rsidRPr="0096072B">
        <w:t xml:space="preserve"> </w:t>
      </w:r>
      <w:r w:rsidRPr="0096072B">
        <w:t>газ</w:t>
      </w:r>
      <w:r w:rsidR="00A86319" w:rsidRPr="0096072B">
        <w:t xml:space="preserve"> </w:t>
      </w:r>
      <w:r w:rsidRPr="0096072B">
        <w:t>низкого</w:t>
      </w:r>
      <w:r w:rsidR="00A86319" w:rsidRPr="0096072B">
        <w:t xml:space="preserve"> </w:t>
      </w:r>
      <w:r w:rsidRPr="0096072B">
        <w:t>давления</w:t>
      </w:r>
      <w:r w:rsidR="00A86319" w:rsidRPr="0096072B">
        <w:t xml:space="preserve"> </w:t>
      </w:r>
      <w:r w:rsidRPr="0096072B">
        <w:t>распределяется</w:t>
      </w:r>
      <w:r w:rsidR="00A86319" w:rsidRPr="0096072B">
        <w:t xml:space="preserve"> </w:t>
      </w:r>
      <w:r w:rsidRPr="0096072B">
        <w:t>через</w:t>
      </w:r>
      <w:r w:rsidR="00A86319" w:rsidRPr="0096072B">
        <w:t xml:space="preserve"> </w:t>
      </w:r>
      <w:r w:rsidRPr="0096072B">
        <w:t>уличную</w:t>
      </w:r>
      <w:r w:rsidR="00A86319" w:rsidRPr="0096072B">
        <w:t xml:space="preserve"> </w:t>
      </w:r>
      <w:r w:rsidRPr="0096072B">
        <w:t>сеть</w:t>
      </w:r>
      <w:r w:rsidR="00A86319" w:rsidRPr="0096072B">
        <w:t xml:space="preserve"> </w:t>
      </w:r>
      <w:r w:rsidRPr="0096072B">
        <w:t>потребителям.</w:t>
      </w:r>
    </w:p>
    <w:p w14:paraId="64FF3FF8" w14:textId="480938CF" w:rsidR="003100CF" w:rsidRPr="0096072B" w:rsidRDefault="003100CF" w:rsidP="003100CF">
      <w:pPr>
        <w:ind w:firstLine="709"/>
      </w:pPr>
      <w:r w:rsidRPr="0096072B">
        <w:t>Промышленные</w:t>
      </w:r>
      <w:r w:rsidR="00A86319" w:rsidRPr="0096072B">
        <w:t xml:space="preserve"> </w:t>
      </w:r>
      <w:r w:rsidRPr="0096072B">
        <w:t>предприятия</w:t>
      </w:r>
      <w:r w:rsidR="00A86319" w:rsidRPr="0096072B">
        <w:t xml:space="preserve"> </w:t>
      </w:r>
      <w:r w:rsidRPr="0096072B">
        <w:t>используют</w:t>
      </w:r>
      <w:r w:rsidR="00A86319" w:rsidRPr="0096072B">
        <w:t xml:space="preserve"> </w:t>
      </w:r>
      <w:r w:rsidRPr="0096072B">
        <w:t>газ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технологические</w:t>
      </w:r>
      <w:r w:rsidR="00A86319" w:rsidRPr="0096072B">
        <w:t xml:space="preserve"> </w:t>
      </w:r>
      <w:r w:rsidRPr="0096072B">
        <w:t>нужды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нужды</w:t>
      </w:r>
      <w:r w:rsidR="00A86319" w:rsidRPr="0096072B">
        <w:t xml:space="preserve"> </w:t>
      </w:r>
      <w:r w:rsidRPr="0096072B">
        <w:t>промышленно-отопительных</w:t>
      </w:r>
      <w:r w:rsidR="00A86319" w:rsidRPr="0096072B">
        <w:t xml:space="preserve"> </w:t>
      </w:r>
      <w:r w:rsidRPr="0096072B">
        <w:t>котельных.</w:t>
      </w:r>
    </w:p>
    <w:p w14:paraId="2F45F8FE" w14:textId="7B36FE60" w:rsidR="003100CF" w:rsidRPr="0096072B" w:rsidRDefault="003100CF" w:rsidP="003100CF">
      <w:pPr>
        <w:ind w:firstLine="709"/>
      </w:pPr>
      <w:r w:rsidRPr="0096072B">
        <w:t>В</w:t>
      </w:r>
      <w:r w:rsidR="00A86319" w:rsidRPr="0096072B">
        <w:t xml:space="preserve"> </w:t>
      </w:r>
      <w:r w:rsidRPr="0096072B">
        <w:t>г.</w:t>
      </w:r>
      <w:r w:rsidR="00A86319" w:rsidRPr="0096072B">
        <w:t xml:space="preserve"> </w:t>
      </w:r>
      <w:r w:rsidRPr="0096072B">
        <w:t>Чудово</w:t>
      </w:r>
      <w:r w:rsidR="00A86319" w:rsidRPr="0096072B">
        <w:t xml:space="preserve"> </w:t>
      </w:r>
      <w:r w:rsidRPr="0096072B">
        <w:t>имеются</w:t>
      </w:r>
      <w:r w:rsidR="00A86319" w:rsidRPr="0096072B">
        <w:t xml:space="preserve"> </w:t>
      </w:r>
      <w:r w:rsidRPr="0096072B">
        <w:t>сети</w:t>
      </w:r>
      <w:r w:rsidR="00A86319" w:rsidRPr="0096072B">
        <w:t xml:space="preserve"> </w:t>
      </w:r>
      <w:r w:rsidRPr="0096072B">
        <w:t>газопроводов</w:t>
      </w:r>
      <w:r w:rsidR="00A86319" w:rsidRPr="0096072B">
        <w:t xml:space="preserve"> </w:t>
      </w:r>
      <w:r w:rsidRPr="0096072B">
        <w:t>среднего</w:t>
      </w:r>
      <w:r w:rsidR="00A86319" w:rsidRPr="0096072B">
        <w:t xml:space="preserve"> </w:t>
      </w:r>
      <w:r w:rsidRPr="0096072B">
        <w:t>давления,</w:t>
      </w:r>
      <w:r w:rsidR="00A86319" w:rsidRPr="0096072B">
        <w:t xml:space="preserve"> </w:t>
      </w:r>
      <w:r w:rsidRPr="0096072B">
        <w:t>сети</w:t>
      </w:r>
      <w:r w:rsidR="00A86319" w:rsidRPr="0096072B">
        <w:t xml:space="preserve"> </w:t>
      </w:r>
      <w:r w:rsidRPr="0096072B">
        <w:t>газопроводов</w:t>
      </w:r>
      <w:r w:rsidR="00A86319" w:rsidRPr="0096072B">
        <w:t xml:space="preserve"> </w:t>
      </w:r>
      <w:r w:rsidRPr="0096072B">
        <w:t>низкого</w:t>
      </w:r>
      <w:r w:rsidR="00A86319" w:rsidRPr="0096072B">
        <w:t xml:space="preserve"> </w:t>
      </w:r>
      <w:r w:rsidRPr="0096072B">
        <w:t>давления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пять</w:t>
      </w:r>
      <w:r w:rsidR="00A86319" w:rsidRPr="0096072B">
        <w:t xml:space="preserve"> </w:t>
      </w:r>
      <w:r w:rsidRPr="0096072B">
        <w:t>газорегуляторных</w:t>
      </w:r>
      <w:r w:rsidR="00A86319" w:rsidRPr="0096072B">
        <w:t xml:space="preserve"> </w:t>
      </w:r>
      <w:r w:rsidRPr="0096072B">
        <w:t>пунктов.</w:t>
      </w:r>
    </w:p>
    <w:p w14:paraId="38EE6DA3" w14:textId="6697417D" w:rsidR="005E524A" w:rsidRPr="0096072B" w:rsidRDefault="005E524A" w:rsidP="005E524A">
      <w:pPr>
        <w:ind w:firstLine="709"/>
        <w:rPr>
          <w:lang w:eastAsia="ar-SA" w:bidi="en-US"/>
        </w:rPr>
      </w:pPr>
      <w:r w:rsidRPr="0096072B">
        <w:rPr>
          <w:lang w:eastAsia="ar-SA" w:bidi="en-US"/>
        </w:rPr>
        <w:t>Дома,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имеющие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центрального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газоснабжения,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обеспечиваются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природным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газом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помощью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баллонов.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Сжиженный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баллонный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газ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поступает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автотранспортом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газового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участка.</w:t>
      </w:r>
    </w:p>
    <w:p w14:paraId="4A1C4D96" w14:textId="21744EFD" w:rsidR="003213F9" w:rsidRPr="0096072B" w:rsidRDefault="0046659D" w:rsidP="0046659D">
      <w:pPr>
        <w:keepNext/>
        <w:suppressAutoHyphens/>
        <w:spacing w:before="240" w:after="240"/>
        <w:jc w:val="center"/>
        <w:outlineLvl w:val="1"/>
        <w:rPr>
          <w:b/>
          <w:bCs/>
          <w:szCs w:val="28"/>
        </w:rPr>
      </w:pPr>
      <w:bookmarkStart w:id="162" w:name="_Toc520277892"/>
      <w:bookmarkStart w:id="163" w:name="_Toc191453258"/>
      <w:r w:rsidRPr="0096072B">
        <w:rPr>
          <w:b/>
          <w:bCs/>
          <w:szCs w:val="28"/>
        </w:rPr>
        <w:t>6.3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Основные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факторы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риска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возникновения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чрезвычайных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ситуаций</w:t>
      </w:r>
      <w:bookmarkEnd w:id="162"/>
      <w:bookmarkEnd w:id="163"/>
      <w:r w:rsidR="00A86319" w:rsidRPr="0096072B">
        <w:rPr>
          <w:b/>
          <w:bCs/>
          <w:szCs w:val="28"/>
        </w:rPr>
        <w:t xml:space="preserve"> </w:t>
      </w:r>
    </w:p>
    <w:p w14:paraId="47B8DC6E" w14:textId="72928CC3" w:rsidR="00024755" w:rsidRPr="0096072B" w:rsidRDefault="003213F9" w:rsidP="009A0AA4">
      <w:pPr>
        <w:suppressAutoHyphens/>
        <w:ind w:firstLine="720"/>
      </w:pPr>
      <w:r w:rsidRPr="0096072B">
        <w:t>По</w:t>
      </w:r>
      <w:r w:rsidR="00A86319" w:rsidRPr="0096072B">
        <w:t xml:space="preserve"> </w:t>
      </w:r>
      <w:r w:rsidRPr="0096072B">
        <w:t>данным</w:t>
      </w:r>
      <w:r w:rsidR="00A86319" w:rsidRPr="0096072B">
        <w:t xml:space="preserve"> </w:t>
      </w:r>
      <w:r w:rsidRPr="0096072B">
        <w:t>администрации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территории</w:t>
      </w:r>
      <w:r w:rsidR="00A86319" w:rsidRPr="0096072B">
        <w:t xml:space="preserve"> </w:t>
      </w:r>
      <w:r w:rsidR="00E0223E" w:rsidRPr="0096072B">
        <w:t>Муниципального</w:t>
      </w:r>
      <w:r w:rsidR="00A86319" w:rsidRPr="0096072B">
        <w:t xml:space="preserve"> </w:t>
      </w:r>
      <w:r w:rsidR="00E0223E" w:rsidRPr="0096072B">
        <w:t>образования</w:t>
      </w:r>
      <w:r w:rsidR="00A86319" w:rsidRPr="0096072B">
        <w:t xml:space="preserve"> </w:t>
      </w:r>
      <w:r w:rsidR="00E0223E" w:rsidRPr="0096072B">
        <w:t>город</w:t>
      </w:r>
      <w:r w:rsidR="00A86319" w:rsidRPr="0096072B">
        <w:t xml:space="preserve"> </w:t>
      </w:r>
      <w:r w:rsidR="009A0AA4" w:rsidRPr="0096072B">
        <w:t>Чудово,</w:t>
      </w:r>
      <w:r w:rsidR="00A86319" w:rsidRPr="0096072B">
        <w:t xml:space="preserve"> </w:t>
      </w:r>
      <w:r w:rsidRPr="0096072B">
        <w:t>организаций,</w:t>
      </w:r>
      <w:r w:rsidR="00A86319" w:rsidRPr="0096072B">
        <w:t xml:space="preserve"> </w:t>
      </w:r>
      <w:r w:rsidRPr="0096072B">
        <w:t>отнесённых</w:t>
      </w:r>
      <w:r w:rsidR="00A86319" w:rsidRPr="0096072B">
        <w:t xml:space="preserve"> </w:t>
      </w:r>
      <w:r w:rsidRPr="0096072B">
        <w:t>к</w:t>
      </w:r>
      <w:r w:rsidR="00A86319" w:rsidRPr="0096072B">
        <w:t xml:space="preserve"> </w:t>
      </w:r>
      <w:r w:rsidRPr="0096072B">
        <w:t>категориям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гражданской</w:t>
      </w:r>
      <w:r w:rsidR="00A86319" w:rsidRPr="0096072B">
        <w:t xml:space="preserve"> </w:t>
      </w:r>
      <w:r w:rsidRPr="0096072B">
        <w:t>обороне</w:t>
      </w:r>
      <w:r w:rsidR="00A86319" w:rsidRPr="0096072B">
        <w:t xml:space="preserve"> </w:t>
      </w:r>
      <w:r w:rsidRPr="0096072B">
        <w:t>нет.</w:t>
      </w:r>
      <w:r w:rsidR="00A86319" w:rsidRPr="0096072B">
        <w:t xml:space="preserve"> </w:t>
      </w:r>
    </w:p>
    <w:p w14:paraId="0B37C922" w14:textId="2E55BED1" w:rsidR="009A0AA4" w:rsidRPr="0096072B" w:rsidRDefault="003213F9" w:rsidP="009A0AA4">
      <w:pPr>
        <w:suppressAutoHyphens/>
        <w:ind w:firstLine="720"/>
      </w:pPr>
      <w:r w:rsidRPr="0096072B">
        <w:t>Согласно</w:t>
      </w:r>
      <w:r w:rsidR="00A86319" w:rsidRPr="0096072B">
        <w:t xml:space="preserve"> </w:t>
      </w:r>
      <w:r w:rsidRPr="0096072B">
        <w:t>схемам</w:t>
      </w:r>
      <w:r w:rsidR="00A86319" w:rsidRPr="0096072B">
        <w:t xml:space="preserve"> </w:t>
      </w:r>
      <w:r w:rsidRPr="0096072B">
        <w:t>территориального</w:t>
      </w:r>
      <w:r w:rsidR="00A86319" w:rsidRPr="0096072B">
        <w:t xml:space="preserve"> </w:t>
      </w:r>
      <w:r w:rsidRPr="0096072B">
        <w:t>планирования</w:t>
      </w:r>
      <w:r w:rsidR="00A86319" w:rsidRPr="0096072B">
        <w:t xml:space="preserve"> </w:t>
      </w:r>
      <w:r w:rsidRPr="0096072B">
        <w:t>Российской</w:t>
      </w:r>
      <w:r w:rsidR="00A86319" w:rsidRPr="0096072B">
        <w:t xml:space="preserve"> </w:t>
      </w:r>
      <w:r w:rsidRPr="0096072B">
        <w:t>Федерации</w:t>
      </w:r>
      <w:r w:rsidR="00A86319" w:rsidRPr="0096072B">
        <w:t xml:space="preserve"> </w:t>
      </w:r>
      <w:r w:rsidR="0016007F" w:rsidRPr="0096072B">
        <w:t>и</w:t>
      </w:r>
      <w:r w:rsidR="00A86319" w:rsidRPr="0096072B">
        <w:t xml:space="preserve"> </w:t>
      </w:r>
      <w:r w:rsidR="00A77BA2" w:rsidRPr="0096072B">
        <w:t>Новгородской</w:t>
      </w:r>
      <w:r w:rsidR="00A86319" w:rsidRPr="0096072B">
        <w:t xml:space="preserve"> </w:t>
      </w:r>
      <w:r w:rsidR="0016007F" w:rsidRPr="0096072B">
        <w:t>области</w:t>
      </w:r>
      <w:r w:rsidR="00A86319" w:rsidRPr="0096072B">
        <w:t xml:space="preserve"> </w:t>
      </w:r>
      <w:r w:rsidR="009A0AA4" w:rsidRPr="0096072B">
        <w:t>предусматривается</w:t>
      </w:r>
      <w:r w:rsidR="00A86319" w:rsidRPr="0096072B">
        <w:t xml:space="preserve"> </w:t>
      </w:r>
      <w:r w:rsidRPr="0096072B">
        <w:t>строительство</w:t>
      </w:r>
      <w:r w:rsidR="00A86319" w:rsidRPr="0096072B">
        <w:t xml:space="preserve"> </w:t>
      </w:r>
      <w:r w:rsidR="00024755" w:rsidRPr="0096072B">
        <w:t>о</w:t>
      </w:r>
      <w:r w:rsidR="009A0AA4" w:rsidRPr="0096072B">
        <w:t>бъект</w:t>
      </w:r>
      <w:r w:rsidR="00024755" w:rsidRPr="0096072B">
        <w:t>а</w:t>
      </w:r>
      <w:r w:rsidR="00A86319" w:rsidRPr="0096072B">
        <w:t xml:space="preserve"> </w:t>
      </w:r>
      <w:r w:rsidR="009A0AA4" w:rsidRPr="0096072B">
        <w:t>в</w:t>
      </w:r>
      <w:r w:rsidR="00A86319" w:rsidRPr="0096072B">
        <w:t xml:space="preserve"> </w:t>
      </w:r>
      <w:r w:rsidR="009A0AA4" w:rsidRPr="0096072B">
        <w:t>области</w:t>
      </w:r>
      <w:r w:rsidR="00A86319" w:rsidRPr="0096072B">
        <w:t xml:space="preserve"> </w:t>
      </w:r>
      <w:r w:rsidR="009A0AA4" w:rsidRPr="0096072B">
        <w:t>предупреждения</w:t>
      </w:r>
      <w:r w:rsidR="00A86319" w:rsidRPr="0096072B">
        <w:t xml:space="preserve"> </w:t>
      </w:r>
      <w:r w:rsidR="009A0AA4" w:rsidRPr="0096072B">
        <w:t>чрезвычайных</w:t>
      </w:r>
      <w:r w:rsidR="00A86319" w:rsidRPr="0096072B">
        <w:t xml:space="preserve"> </w:t>
      </w:r>
      <w:r w:rsidR="009A0AA4" w:rsidRPr="0096072B">
        <w:t>ситуаций</w:t>
      </w:r>
      <w:r w:rsidR="00A86319" w:rsidRPr="0096072B">
        <w:t xml:space="preserve"> </w:t>
      </w:r>
      <w:r w:rsidR="009A0AA4" w:rsidRPr="0096072B">
        <w:t>межмуниципального</w:t>
      </w:r>
      <w:r w:rsidR="00A86319" w:rsidRPr="0096072B">
        <w:t xml:space="preserve"> </w:t>
      </w:r>
      <w:r w:rsidR="009A0AA4" w:rsidRPr="0096072B">
        <w:t>и</w:t>
      </w:r>
      <w:r w:rsidR="00A86319" w:rsidRPr="0096072B">
        <w:t xml:space="preserve"> </w:t>
      </w:r>
      <w:r w:rsidR="009A0AA4" w:rsidRPr="0096072B">
        <w:t>регионального</w:t>
      </w:r>
      <w:r w:rsidR="00A86319" w:rsidRPr="0096072B">
        <w:t xml:space="preserve"> </w:t>
      </w:r>
      <w:r w:rsidR="009A0AA4" w:rsidRPr="0096072B">
        <w:t>характера,</w:t>
      </w:r>
      <w:r w:rsidR="00A86319" w:rsidRPr="0096072B">
        <w:t xml:space="preserve"> </w:t>
      </w:r>
      <w:r w:rsidR="009A0AA4" w:rsidRPr="0096072B">
        <w:t>стихийных</w:t>
      </w:r>
      <w:r w:rsidR="00A86319" w:rsidRPr="0096072B">
        <w:t xml:space="preserve"> </w:t>
      </w:r>
      <w:r w:rsidR="009A0AA4" w:rsidRPr="0096072B">
        <w:t>бедствий,</w:t>
      </w:r>
      <w:r w:rsidR="00A86319" w:rsidRPr="0096072B">
        <w:t xml:space="preserve"> </w:t>
      </w:r>
      <w:r w:rsidR="009A0AA4" w:rsidRPr="0096072B">
        <w:t>эпидемий</w:t>
      </w:r>
      <w:r w:rsidR="00A86319" w:rsidRPr="0096072B">
        <w:t xml:space="preserve"> </w:t>
      </w:r>
      <w:r w:rsidR="009A0AA4" w:rsidRPr="0096072B">
        <w:t>и</w:t>
      </w:r>
      <w:r w:rsidR="00A86319" w:rsidRPr="0096072B">
        <w:t xml:space="preserve"> </w:t>
      </w:r>
      <w:r w:rsidR="009A0AA4" w:rsidRPr="0096072B">
        <w:t>ликвидации</w:t>
      </w:r>
      <w:r w:rsidR="00A86319" w:rsidRPr="0096072B">
        <w:t xml:space="preserve"> </w:t>
      </w:r>
      <w:r w:rsidR="009A0AA4" w:rsidRPr="0096072B">
        <w:t>их</w:t>
      </w:r>
      <w:r w:rsidR="00A86319" w:rsidRPr="0096072B">
        <w:t xml:space="preserve"> </w:t>
      </w:r>
      <w:r w:rsidR="009A0AA4" w:rsidRPr="0096072B">
        <w:t>последствий</w:t>
      </w:r>
      <w:r w:rsidR="00024755" w:rsidRPr="0096072B">
        <w:t>.</w:t>
      </w:r>
    </w:p>
    <w:p w14:paraId="447FAAE3" w14:textId="085688C1" w:rsidR="003213F9" w:rsidRPr="0096072B" w:rsidRDefault="003213F9" w:rsidP="001C67F5">
      <w:pPr>
        <w:spacing w:before="120" w:after="120"/>
        <w:ind w:firstLine="709"/>
        <w:rPr>
          <w:b/>
          <w:bCs/>
          <w:lang w:eastAsia="ar-SA" w:bidi="en-US"/>
        </w:rPr>
      </w:pPr>
      <w:bookmarkStart w:id="164" w:name="_Toc518481637"/>
      <w:bookmarkStart w:id="165" w:name="_Toc520277894"/>
      <w:bookmarkStart w:id="166" w:name="_Toc16761365"/>
      <w:bookmarkStart w:id="167" w:name="_Toc69893475"/>
      <w:bookmarkStart w:id="168" w:name="_Toc69893557"/>
      <w:r w:rsidRPr="0096072B">
        <w:rPr>
          <w:b/>
          <w:bCs/>
          <w:lang w:eastAsia="ar-SA" w:bidi="en-US"/>
        </w:rPr>
        <w:t>Перечень</w:t>
      </w:r>
      <w:r w:rsidR="00A86319" w:rsidRPr="0096072B">
        <w:rPr>
          <w:b/>
          <w:bCs/>
          <w:lang w:eastAsia="ar-SA" w:bidi="en-US"/>
        </w:rPr>
        <w:t xml:space="preserve"> </w:t>
      </w:r>
      <w:r w:rsidRPr="0096072B">
        <w:rPr>
          <w:b/>
          <w:bCs/>
          <w:lang w:eastAsia="ar-SA" w:bidi="en-US"/>
        </w:rPr>
        <w:t>источников</w:t>
      </w:r>
      <w:r w:rsidR="00A86319" w:rsidRPr="0096072B">
        <w:rPr>
          <w:b/>
          <w:bCs/>
          <w:lang w:eastAsia="ar-SA" w:bidi="en-US"/>
        </w:rPr>
        <w:t xml:space="preserve"> </w:t>
      </w:r>
      <w:r w:rsidRPr="0096072B">
        <w:rPr>
          <w:b/>
          <w:bCs/>
          <w:lang w:eastAsia="ar-SA" w:bidi="en-US"/>
        </w:rPr>
        <w:t>чрезвычайных</w:t>
      </w:r>
      <w:r w:rsidR="00A86319" w:rsidRPr="0096072B">
        <w:rPr>
          <w:b/>
          <w:bCs/>
          <w:lang w:eastAsia="ar-SA" w:bidi="en-US"/>
        </w:rPr>
        <w:t xml:space="preserve"> </w:t>
      </w:r>
      <w:r w:rsidRPr="0096072B">
        <w:rPr>
          <w:b/>
          <w:bCs/>
          <w:lang w:eastAsia="ar-SA" w:bidi="en-US"/>
        </w:rPr>
        <w:t>ситуаций</w:t>
      </w:r>
      <w:r w:rsidR="00A86319" w:rsidRPr="0096072B">
        <w:rPr>
          <w:b/>
          <w:bCs/>
          <w:lang w:eastAsia="ar-SA" w:bidi="en-US"/>
        </w:rPr>
        <w:t xml:space="preserve"> </w:t>
      </w:r>
      <w:r w:rsidRPr="0096072B">
        <w:rPr>
          <w:b/>
          <w:bCs/>
          <w:lang w:eastAsia="ar-SA" w:bidi="en-US"/>
        </w:rPr>
        <w:t>природного</w:t>
      </w:r>
      <w:r w:rsidR="00A86319" w:rsidRPr="0096072B">
        <w:rPr>
          <w:b/>
          <w:bCs/>
          <w:lang w:eastAsia="ar-SA" w:bidi="en-US"/>
        </w:rPr>
        <w:t xml:space="preserve"> </w:t>
      </w:r>
      <w:r w:rsidRPr="0096072B">
        <w:rPr>
          <w:b/>
          <w:bCs/>
          <w:lang w:eastAsia="ar-SA" w:bidi="en-US"/>
        </w:rPr>
        <w:t>характера,</w:t>
      </w:r>
      <w:r w:rsidR="00A86319" w:rsidRPr="0096072B">
        <w:rPr>
          <w:b/>
          <w:bCs/>
          <w:lang w:eastAsia="ar-SA" w:bidi="en-US"/>
        </w:rPr>
        <w:t xml:space="preserve"> </w:t>
      </w:r>
      <w:r w:rsidRPr="0096072B">
        <w:rPr>
          <w:b/>
          <w:bCs/>
          <w:lang w:eastAsia="ar-SA" w:bidi="en-US"/>
        </w:rPr>
        <w:t>возможных</w:t>
      </w:r>
      <w:r w:rsidR="00A86319" w:rsidRPr="0096072B">
        <w:rPr>
          <w:b/>
          <w:bCs/>
          <w:lang w:eastAsia="ar-SA" w:bidi="en-US"/>
        </w:rPr>
        <w:t xml:space="preserve"> </w:t>
      </w:r>
      <w:r w:rsidRPr="0096072B">
        <w:rPr>
          <w:b/>
          <w:bCs/>
          <w:lang w:eastAsia="ar-SA" w:bidi="en-US"/>
        </w:rPr>
        <w:t>на</w:t>
      </w:r>
      <w:r w:rsidR="00A86319" w:rsidRPr="0096072B">
        <w:rPr>
          <w:b/>
          <w:bCs/>
          <w:lang w:eastAsia="ar-SA" w:bidi="en-US"/>
        </w:rPr>
        <w:t xml:space="preserve"> </w:t>
      </w:r>
      <w:r w:rsidRPr="0096072B">
        <w:rPr>
          <w:b/>
          <w:bCs/>
          <w:lang w:eastAsia="ar-SA" w:bidi="en-US"/>
        </w:rPr>
        <w:t>территории</w:t>
      </w:r>
      <w:r w:rsidR="00A86319" w:rsidRPr="0096072B">
        <w:rPr>
          <w:b/>
          <w:bCs/>
          <w:lang w:eastAsia="ar-SA" w:bidi="en-US"/>
        </w:rPr>
        <w:t xml:space="preserve"> </w:t>
      </w:r>
      <w:bookmarkEnd w:id="164"/>
      <w:bookmarkEnd w:id="165"/>
      <w:bookmarkEnd w:id="166"/>
      <w:bookmarkEnd w:id="167"/>
      <w:bookmarkEnd w:id="168"/>
      <w:r w:rsidR="00E0223E" w:rsidRPr="0096072B">
        <w:rPr>
          <w:b/>
          <w:bCs/>
          <w:lang w:eastAsia="ar-SA" w:bidi="en-US"/>
        </w:rPr>
        <w:t>Муниципального</w:t>
      </w:r>
      <w:r w:rsidR="00A86319" w:rsidRPr="0096072B">
        <w:rPr>
          <w:b/>
          <w:bCs/>
          <w:lang w:eastAsia="ar-SA" w:bidi="en-US"/>
        </w:rPr>
        <w:t xml:space="preserve"> </w:t>
      </w:r>
      <w:r w:rsidR="00E0223E" w:rsidRPr="0096072B">
        <w:rPr>
          <w:b/>
          <w:bCs/>
          <w:lang w:eastAsia="ar-SA" w:bidi="en-US"/>
        </w:rPr>
        <w:t>образования</w:t>
      </w:r>
      <w:r w:rsidR="00A86319" w:rsidRPr="0096072B">
        <w:rPr>
          <w:b/>
          <w:bCs/>
          <w:lang w:eastAsia="ar-SA" w:bidi="en-US"/>
        </w:rPr>
        <w:t xml:space="preserve"> </w:t>
      </w:r>
      <w:r w:rsidR="00E0223E" w:rsidRPr="0096072B">
        <w:rPr>
          <w:b/>
          <w:bCs/>
          <w:lang w:eastAsia="ar-SA" w:bidi="en-US"/>
        </w:rPr>
        <w:t>город</w:t>
      </w:r>
      <w:r w:rsidR="00A86319" w:rsidRPr="0096072B">
        <w:rPr>
          <w:b/>
          <w:bCs/>
          <w:lang w:eastAsia="ar-SA" w:bidi="en-US"/>
        </w:rPr>
        <w:t xml:space="preserve"> </w:t>
      </w:r>
      <w:r w:rsidR="00E0223E" w:rsidRPr="0096072B">
        <w:rPr>
          <w:b/>
          <w:bCs/>
          <w:lang w:eastAsia="ar-SA" w:bidi="en-US"/>
        </w:rPr>
        <w:t>Чудово</w:t>
      </w:r>
      <w:r w:rsidR="00A86319" w:rsidRPr="0096072B">
        <w:rPr>
          <w:b/>
          <w:bCs/>
          <w:lang w:eastAsia="ar-SA" w:bidi="en-US"/>
        </w:rPr>
        <w:t xml:space="preserve"> </w:t>
      </w:r>
    </w:p>
    <w:p w14:paraId="70CBA638" w14:textId="0C99C8E3" w:rsidR="003213F9" w:rsidRPr="0096072B" w:rsidRDefault="003213F9" w:rsidP="003213F9">
      <w:pPr>
        <w:suppressAutoHyphens/>
        <w:ind w:firstLine="720"/>
      </w:pPr>
      <w:r w:rsidRPr="0096072B">
        <w:t>Согласно</w:t>
      </w:r>
      <w:r w:rsidR="00A86319" w:rsidRPr="0096072B">
        <w:t xml:space="preserve"> </w:t>
      </w:r>
      <w:r w:rsidRPr="0096072B">
        <w:t>СП</w:t>
      </w:r>
      <w:r w:rsidR="00A86319" w:rsidRPr="0096072B">
        <w:t xml:space="preserve"> </w:t>
      </w:r>
      <w:r w:rsidRPr="0096072B">
        <w:t>115.13330.2016</w:t>
      </w:r>
      <w:r w:rsidR="00A86319" w:rsidRPr="0096072B">
        <w:t xml:space="preserve"> </w:t>
      </w:r>
      <w:r w:rsidRPr="0096072B">
        <w:t>«Геофизика</w:t>
      </w:r>
      <w:r w:rsidR="00A86319" w:rsidRPr="0096072B">
        <w:t xml:space="preserve"> </w:t>
      </w:r>
      <w:r w:rsidRPr="0096072B">
        <w:t>опасных</w:t>
      </w:r>
      <w:r w:rsidR="00A86319" w:rsidRPr="0096072B">
        <w:t xml:space="preserve"> </w:t>
      </w:r>
      <w:r w:rsidRPr="0096072B">
        <w:t>природных</w:t>
      </w:r>
      <w:r w:rsidR="00A86319" w:rsidRPr="0096072B">
        <w:t xml:space="preserve"> </w:t>
      </w:r>
      <w:r w:rsidRPr="0096072B">
        <w:t>воздействий.</w:t>
      </w:r>
      <w:r w:rsidR="00A86319" w:rsidRPr="0096072B">
        <w:t xml:space="preserve"> </w:t>
      </w:r>
      <w:r w:rsidRPr="0096072B">
        <w:t>Актуализированная</w:t>
      </w:r>
      <w:r w:rsidR="00A86319" w:rsidRPr="0096072B">
        <w:t xml:space="preserve"> </w:t>
      </w:r>
      <w:r w:rsidRPr="0096072B">
        <w:t>редакция</w:t>
      </w:r>
      <w:r w:rsidR="00A86319" w:rsidRPr="0096072B">
        <w:t xml:space="preserve"> </w:t>
      </w:r>
      <w:r w:rsidRPr="0096072B">
        <w:t>СНиП</w:t>
      </w:r>
      <w:r w:rsidR="00A86319" w:rsidRPr="0096072B">
        <w:t xml:space="preserve"> </w:t>
      </w:r>
      <w:r w:rsidRPr="0096072B">
        <w:t>22-01-95»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оценке</w:t>
      </w:r>
      <w:r w:rsidR="00A86319" w:rsidRPr="0096072B">
        <w:t xml:space="preserve"> </w:t>
      </w:r>
      <w:r w:rsidRPr="0096072B">
        <w:t>сложности</w:t>
      </w:r>
      <w:r w:rsidR="00A86319" w:rsidRPr="0096072B">
        <w:t xml:space="preserve"> </w:t>
      </w:r>
      <w:r w:rsidRPr="0096072B">
        <w:t>природных</w:t>
      </w:r>
      <w:r w:rsidR="00A86319" w:rsidRPr="0096072B">
        <w:t xml:space="preserve"> </w:t>
      </w:r>
      <w:r w:rsidRPr="0096072B">
        <w:t>условий</w:t>
      </w:r>
      <w:r w:rsidR="00A86319" w:rsidRPr="0096072B">
        <w:t xml:space="preserve"> </w:t>
      </w:r>
      <w:r w:rsidRPr="0096072B">
        <w:t>территория</w:t>
      </w:r>
      <w:r w:rsidR="00A86319" w:rsidRPr="0096072B">
        <w:t xml:space="preserve"> </w:t>
      </w:r>
      <w:r w:rsidR="00E0223E" w:rsidRPr="0096072B">
        <w:t>Муниципального</w:t>
      </w:r>
      <w:r w:rsidR="00A86319" w:rsidRPr="0096072B">
        <w:t xml:space="preserve"> </w:t>
      </w:r>
      <w:r w:rsidR="00E0223E" w:rsidRPr="0096072B">
        <w:t>образования</w:t>
      </w:r>
      <w:r w:rsidR="00A86319" w:rsidRPr="0096072B">
        <w:t xml:space="preserve"> </w:t>
      </w:r>
      <w:r w:rsidR="00E0223E" w:rsidRPr="0096072B">
        <w:t>город</w:t>
      </w:r>
      <w:r w:rsidR="00A86319" w:rsidRPr="0096072B">
        <w:t xml:space="preserve"> </w:t>
      </w:r>
      <w:r w:rsidR="00E0223E" w:rsidRPr="0096072B">
        <w:t>Чудово</w:t>
      </w:r>
      <w:r w:rsidR="00A86319" w:rsidRPr="0096072B">
        <w:t xml:space="preserve"> </w:t>
      </w:r>
      <w:r w:rsidRPr="0096072B">
        <w:t>относится</w:t>
      </w:r>
      <w:r w:rsidR="00A86319" w:rsidRPr="0096072B">
        <w:t xml:space="preserve"> </w:t>
      </w:r>
      <w:r w:rsidRPr="0096072B">
        <w:t>к</w:t>
      </w:r>
      <w:r w:rsidR="00A86319" w:rsidRPr="0096072B">
        <w:t xml:space="preserve"> </w:t>
      </w:r>
      <w:r w:rsidRPr="0096072B">
        <w:t>категории</w:t>
      </w:r>
      <w:r w:rsidR="00A86319" w:rsidRPr="0096072B">
        <w:t xml:space="preserve"> </w:t>
      </w:r>
      <w:r w:rsidRPr="0096072B">
        <w:t>простых.</w:t>
      </w:r>
      <w:r w:rsidR="00A86319" w:rsidRPr="0096072B">
        <w:t xml:space="preserve"> </w:t>
      </w:r>
      <w:r w:rsidRPr="0096072B">
        <w:t>Климатические</w:t>
      </w:r>
      <w:r w:rsidR="00A86319" w:rsidRPr="0096072B">
        <w:t xml:space="preserve"> </w:t>
      </w:r>
      <w:r w:rsidRPr="0096072B">
        <w:t>воздействия</w:t>
      </w:r>
      <w:r w:rsidR="00A86319" w:rsidRPr="0096072B">
        <w:t xml:space="preserve"> </w:t>
      </w:r>
      <w:r w:rsidRPr="0096072B">
        <w:t>не</w:t>
      </w:r>
      <w:r w:rsidR="00A86319" w:rsidRPr="0096072B">
        <w:t xml:space="preserve"> </w:t>
      </w:r>
      <w:r w:rsidRPr="0096072B">
        <w:t>представляют</w:t>
      </w:r>
      <w:r w:rsidR="00A86319" w:rsidRPr="0096072B">
        <w:t xml:space="preserve"> </w:t>
      </w:r>
      <w:r w:rsidRPr="0096072B">
        <w:t>непосредственной</w:t>
      </w:r>
      <w:r w:rsidR="00A86319" w:rsidRPr="0096072B">
        <w:t xml:space="preserve"> </w:t>
      </w:r>
      <w:r w:rsidRPr="0096072B">
        <w:t>опасности</w:t>
      </w:r>
      <w:r w:rsidR="00A86319" w:rsidRPr="0096072B">
        <w:t xml:space="preserve"> </w:t>
      </w:r>
      <w:r w:rsidRPr="0096072B">
        <w:t>для</w:t>
      </w:r>
      <w:r w:rsidR="00A86319" w:rsidRPr="0096072B">
        <w:t xml:space="preserve"> </w:t>
      </w:r>
      <w:r w:rsidRPr="0096072B">
        <w:t>жизни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здоровья</w:t>
      </w:r>
      <w:r w:rsidR="00A86319" w:rsidRPr="0096072B">
        <w:t xml:space="preserve"> </w:t>
      </w:r>
      <w:r w:rsidRPr="0096072B">
        <w:t>населения,</w:t>
      </w:r>
      <w:r w:rsidR="00A86319" w:rsidRPr="0096072B">
        <w:t xml:space="preserve"> </w:t>
      </w:r>
      <w:r w:rsidRPr="0096072B">
        <w:t>однако,</w:t>
      </w:r>
      <w:r w:rsidR="00A86319" w:rsidRPr="0096072B">
        <w:t xml:space="preserve"> </w:t>
      </w:r>
      <w:r w:rsidRPr="0096072B">
        <w:t>они</w:t>
      </w:r>
      <w:r w:rsidR="00A86319" w:rsidRPr="0096072B">
        <w:t xml:space="preserve"> </w:t>
      </w:r>
      <w:r w:rsidRPr="0096072B">
        <w:t>могут</w:t>
      </w:r>
      <w:r w:rsidR="00A86319" w:rsidRPr="0096072B">
        <w:t xml:space="preserve"> </w:t>
      </w:r>
      <w:r w:rsidRPr="0096072B">
        <w:t>нанести</w:t>
      </w:r>
      <w:r w:rsidR="00A86319" w:rsidRPr="0096072B">
        <w:t xml:space="preserve"> </w:t>
      </w:r>
      <w:r w:rsidRPr="0096072B">
        <w:t>ущерб</w:t>
      </w:r>
      <w:r w:rsidR="00A86319" w:rsidRPr="0096072B">
        <w:t xml:space="preserve"> </w:t>
      </w:r>
      <w:r w:rsidRPr="0096072B">
        <w:t>зданиям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оборудованию,</w:t>
      </w:r>
      <w:r w:rsidR="00A86319" w:rsidRPr="0096072B">
        <w:t xml:space="preserve"> </w:t>
      </w:r>
      <w:r w:rsidRPr="0096072B">
        <w:t>поэтому</w:t>
      </w:r>
      <w:r w:rsidR="00A86319" w:rsidRPr="0096072B">
        <w:t xml:space="preserve"> </w:t>
      </w:r>
      <w:r w:rsidRPr="0096072B">
        <w:t>при</w:t>
      </w:r>
      <w:r w:rsidR="00A86319" w:rsidRPr="0096072B">
        <w:t xml:space="preserve"> </w:t>
      </w:r>
      <w:r w:rsidRPr="0096072B">
        <w:t>проектировании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строительстве</w:t>
      </w:r>
      <w:r w:rsidR="00A86319" w:rsidRPr="0096072B">
        <w:t xml:space="preserve"> </w:t>
      </w:r>
      <w:r w:rsidRPr="0096072B">
        <w:t>должны</w:t>
      </w:r>
      <w:r w:rsidR="00A86319" w:rsidRPr="0096072B">
        <w:t xml:space="preserve"> </w:t>
      </w:r>
      <w:r w:rsidRPr="0096072B">
        <w:t>быть</w:t>
      </w:r>
      <w:r w:rsidR="00A86319" w:rsidRPr="0096072B">
        <w:t xml:space="preserve"> </w:t>
      </w:r>
      <w:r w:rsidRPr="0096072B">
        <w:t>предусмотрены</w:t>
      </w:r>
      <w:r w:rsidR="00A86319" w:rsidRPr="0096072B">
        <w:t xml:space="preserve"> </w:t>
      </w:r>
      <w:r w:rsidRPr="0096072B">
        <w:t>технические</w:t>
      </w:r>
      <w:r w:rsidR="00A86319" w:rsidRPr="0096072B">
        <w:t xml:space="preserve"> </w:t>
      </w:r>
      <w:r w:rsidRPr="0096072B">
        <w:t>решения,</w:t>
      </w:r>
      <w:r w:rsidR="00A86319" w:rsidRPr="0096072B">
        <w:t xml:space="preserve"> </w:t>
      </w:r>
      <w:r w:rsidRPr="0096072B">
        <w:t>направленные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максимальное</w:t>
      </w:r>
      <w:r w:rsidR="00A86319" w:rsidRPr="0096072B">
        <w:t xml:space="preserve"> </w:t>
      </w:r>
      <w:r w:rsidRPr="0096072B">
        <w:t>снижение</w:t>
      </w:r>
      <w:r w:rsidR="00A86319" w:rsidRPr="0096072B">
        <w:t xml:space="preserve"> </w:t>
      </w:r>
      <w:r w:rsidRPr="0096072B">
        <w:t>негативных</w:t>
      </w:r>
      <w:r w:rsidR="00A86319" w:rsidRPr="0096072B">
        <w:t xml:space="preserve"> </w:t>
      </w:r>
      <w:r w:rsidRPr="0096072B">
        <w:t>воздействий</w:t>
      </w:r>
      <w:r w:rsidR="00A86319" w:rsidRPr="0096072B">
        <w:t xml:space="preserve"> </w:t>
      </w:r>
      <w:r w:rsidRPr="0096072B">
        <w:t>особо</w:t>
      </w:r>
      <w:r w:rsidR="00A86319" w:rsidRPr="0096072B">
        <w:t xml:space="preserve"> </w:t>
      </w:r>
      <w:r w:rsidRPr="0096072B">
        <w:t>опасных</w:t>
      </w:r>
      <w:r w:rsidR="00A86319" w:rsidRPr="0096072B">
        <w:t xml:space="preserve"> </w:t>
      </w:r>
      <w:r w:rsidRPr="0096072B">
        <w:t>природных</w:t>
      </w:r>
      <w:r w:rsidR="00A86319" w:rsidRPr="0096072B">
        <w:t xml:space="preserve"> </w:t>
      </w:r>
      <w:r w:rsidRPr="0096072B">
        <w:t>явлений.</w:t>
      </w:r>
    </w:p>
    <w:p w14:paraId="4FB4B7CA" w14:textId="453FEF8C" w:rsidR="003213F9" w:rsidRPr="0096072B" w:rsidRDefault="003213F9" w:rsidP="003213F9">
      <w:pPr>
        <w:suppressAutoHyphens/>
        <w:ind w:firstLine="720"/>
        <w:rPr>
          <w:b/>
          <w:bCs/>
        </w:rPr>
      </w:pPr>
      <w:r w:rsidRPr="0096072B">
        <w:rPr>
          <w:b/>
          <w:bCs/>
        </w:rPr>
        <w:t>К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опасным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метеорологическим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явлениям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и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процессам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на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территории</w:t>
      </w:r>
      <w:r w:rsidR="00A86319" w:rsidRPr="0096072B">
        <w:rPr>
          <w:b/>
          <w:bCs/>
        </w:rPr>
        <w:t xml:space="preserve"> </w:t>
      </w:r>
      <w:r w:rsidR="00E0223E" w:rsidRPr="0096072B">
        <w:rPr>
          <w:b/>
          <w:bCs/>
        </w:rPr>
        <w:t>Муниципального</w:t>
      </w:r>
      <w:r w:rsidR="00A86319" w:rsidRPr="0096072B">
        <w:rPr>
          <w:b/>
          <w:bCs/>
        </w:rPr>
        <w:t xml:space="preserve"> </w:t>
      </w:r>
      <w:r w:rsidR="00E0223E" w:rsidRPr="0096072B">
        <w:rPr>
          <w:b/>
          <w:bCs/>
        </w:rPr>
        <w:t>образования</w:t>
      </w:r>
      <w:r w:rsidR="00A86319" w:rsidRPr="0096072B">
        <w:rPr>
          <w:b/>
          <w:bCs/>
        </w:rPr>
        <w:t xml:space="preserve"> </w:t>
      </w:r>
      <w:r w:rsidR="00E0223E" w:rsidRPr="0096072B">
        <w:rPr>
          <w:b/>
          <w:bCs/>
        </w:rPr>
        <w:t>город</w:t>
      </w:r>
      <w:r w:rsidR="00A86319" w:rsidRPr="0096072B">
        <w:rPr>
          <w:b/>
          <w:bCs/>
        </w:rPr>
        <w:t xml:space="preserve"> </w:t>
      </w:r>
      <w:r w:rsidR="00E0223E" w:rsidRPr="0096072B">
        <w:rPr>
          <w:b/>
          <w:bCs/>
        </w:rPr>
        <w:t>Чудово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относятся:</w:t>
      </w:r>
    </w:p>
    <w:p w14:paraId="62FBAD8D" w14:textId="5D508914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ливневые</w:t>
      </w:r>
      <w:r w:rsidR="00A86319" w:rsidRPr="0096072B">
        <w:t xml:space="preserve"> </w:t>
      </w:r>
      <w:r w:rsidRPr="0096072B">
        <w:t>дожди</w:t>
      </w:r>
      <w:r w:rsidR="00A86319" w:rsidRPr="0096072B">
        <w:t xml:space="preserve"> </w:t>
      </w:r>
      <w:r w:rsidRPr="0096072B">
        <w:t>–</w:t>
      </w:r>
      <w:r w:rsidR="00A86319" w:rsidRPr="0096072B">
        <w:t xml:space="preserve"> </w:t>
      </w:r>
      <w:r w:rsidRPr="0096072B">
        <w:t>затопление</w:t>
      </w:r>
      <w:r w:rsidR="00A86319" w:rsidRPr="0096072B">
        <w:t xml:space="preserve"> </w:t>
      </w:r>
      <w:r w:rsidRPr="0096072B">
        <w:t>территории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подтопление</w:t>
      </w:r>
      <w:r w:rsidR="00A86319" w:rsidRPr="0096072B">
        <w:t xml:space="preserve"> </w:t>
      </w:r>
      <w:r w:rsidRPr="0096072B">
        <w:t>фундаментов</w:t>
      </w:r>
      <w:r w:rsidR="00A86319" w:rsidRPr="0096072B">
        <w:t xml:space="preserve"> </w:t>
      </w:r>
      <w:r w:rsidRPr="0096072B">
        <w:t>предотвращается</w:t>
      </w:r>
      <w:r w:rsidR="00A86319" w:rsidRPr="0096072B">
        <w:t xml:space="preserve"> </w:t>
      </w:r>
      <w:r w:rsidRPr="0096072B">
        <w:t>сплошным</w:t>
      </w:r>
      <w:r w:rsidR="00A86319" w:rsidRPr="0096072B">
        <w:t xml:space="preserve"> </w:t>
      </w:r>
      <w:r w:rsidRPr="0096072B">
        <w:t>водонепроницаемым</w:t>
      </w:r>
      <w:r w:rsidR="00A86319" w:rsidRPr="0096072B">
        <w:t xml:space="preserve"> </w:t>
      </w:r>
      <w:r w:rsidRPr="0096072B">
        <w:t>асфальтовым</w:t>
      </w:r>
      <w:r w:rsidR="00A86319" w:rsidRPr="0096072B">
        <w:t xml:space="preserve"> </w:t>
      </w:r>
      <w:r w:rsidRPr="0096072B">
        <w:t>покрытием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планировкой</w:t>
      </w:r>
      <w:r w:rsidR="00A86319" w:rsidRPr="0096072B">
        <w:t xml:space="preserve"> </w:t>
      </w:r>
      <w:r w:rsidRPr="0096072B">
        <w:t>территории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уклонами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сторону</w:t>
      </w:r>
      <w:r w:rsidR="00A86319" w:rsidRPr="0096072B">
        <w:t xml:space="preserve"> </w:t>
      </w:r>
      <w:r w:rsidRPr="0096072B">
        <w:t>ливневой</w:t>
      </w:r>
      <w:r w:rsidR="00A86319" w:rsidRPr="0096072B">
        <w:t xml:space="preserve"> </w:t>
      </w:r>
      <w:r w:rsidRPr="0096072B">
        <w:t>канализации;</w:t>
      </w:r>
    </w:p>
    <w:p w14:paraId="6C3DED03" w14:textId="57B092B2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ветровые</w:t>
      </w:r>
      <w:r w:rsidR="00A86319" w:rsidRPr="0096072B">
        <w:t xml:space="preserve"> </w:t>
      </w:r>
      <w:r w:rsidRPr="0096072B">
        <w:t>нагрузки</w:t>
      </w:r>
      <w:r w:rsidR="00A86319" w:rsidRPr="0096072B">
        <w:t xml:space="preserve"> </w:t>
      </w:r>
      <w:r w:rsidRPr="0096072B">
        <w:t>–</w:t>
      </w:r>
      <w:r w:rsidR="00A86319" w:rsidRPr="0096072B">
        <w:t xml:space="preserve"> </w:t>
      </w:r>
      <w:r w:rsidRPr="0096072B">
        <w:t>рассчитываются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соответствии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требованиями</w:t>
      </w:r>
      <w:r w:rsidR="00A86319" w:rsidRPr="0096072B">
        <w:t xml:space="preserve"> </w:t>
      </w:r>
      <w:r w:rsidRPr="0096072B">
        <w:t>СП</w:t>
      </w:r>
      <w:r w:rsidR="00A86319" w:rsidRPr="0096072B">
        <w:t xml:space="preserve"> </w:t>
      </w:r>
      <w:r w:rsidRPr="0096072B">
        <w:t>20.13330.2016</w:t>
      </w:r>
      <w:r w:rsidR="00A86319" w:rsidRPr="0096072B">
        <w:t xml:space="preserve"> </w:t>
      </w:r>
      <w:r w:rsidRPr="0096072B">
        <w:t>Нагрузки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воздействия.</w:t>
      </w:r>
      <w:r w:rsidR="00A86319" w:rsidRPr="0096072B">
        <w:t xml:space="preserve"> </w:t>
      </w:r>
      <w:r w:rsidRPr="0096072B">
        <w:t>Актуализированная</w:t>
      </w:r>
      <w:r w:rsidR="00A86319" w:rsidRPr="0096072B">
        <w:t xml:space="preserve"> </w:t>
      </w:r>
      <w:r w:rsidRPr="0096072B">
        <w:t>редакция</w:t>
      </w:r>
      <w:r w:rsidR="00A86319" w:rsidRPr="0096072B">
        <w:t xml:space="preserve"> </w:t>
      </w:r>
      <w:r w:rsidRPr="0096072B">
        <w:t>СНиП</w:t>
      </w:r>
      <w:r w:rsidR="00A86319" w:rsidRPr="0096072B">
        <w:t xml:space="preserve"> </w:t>
      </w:r>
      <w:r w:rsidRPr="0096072B">
        <w:t>2.01.07-85*;</w:t>
      </w:r>
    </w:p>
    <w:p w14:paraId="1EBA706C" w14:textId="39284E7E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lastRenderedPageBreak/>
        <w:t>выпадение</w:t>
      </w:r>
      <w:r w:rsidR="00A86319" w:rsidRPr="0096072B">
        <w:t xml:space="preserve"> </w:t>
      </w:r>
      <w:r w:rsidRPr="0096072B">
        <w:t>снега</w:t>
      </w:r>
      <w:r w:rsidR="00A86319" w:rsidRPr="0096072B">
        <w:t xml:space="preserve"> </w:t>
      </w:r>
      <w:r w:rsidRPr="0096072B">
        <w:t>–</w:t>
      </w:r>
      <w:r w:rsidR="00A86319" w:rsidRPr="0096072B">
        <w:t xml:space="preserve"> </w:t>
      </w:r>
      <w:r w:rsidRPr="0096072B">
        <w:t>конструкции</w:t>
      </w:r>
      <w:r w:rsidR="00A86319" w:rsidRPr="0096072B">
        <w:t xml:space="preserve"> </w:t>
      </w:r>
      <w:r w:rsidRPr="0096072B">
        <w:t>кровли</w:t>
      </w:r>
      <w:r w:rsidR="00A86319" w:rsidRPr="0096072B">
        <w:t xml:space="preserve"> </w:t>
      </w:r>
      <w:r w:rsidRPr="0096072B">
        <w:t>должны</w:t>
      </w:r>
      <w:r w:rsidR="00A86319" w:rsidRPr="0096072B">
        <w:t xml:space="preserve"> </w:t>
      </w:r>
      <w:r w:rsidRPr="0096072B">
        <w:t>быть</w:t>
      </w:r>
      <w:r w:rsidR="00A86319" w:rsidRPr="0096072B">
        <w:t xml:space="preserve"> </w:t>
      </w:r>
      <w:r w:rsidRPr="0096072B">
        <w:t>рассчитаны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восприятие</w:t>
      </w:r>
      <w:r w:rsidR="00A86319" w:rsidRPr="0096072B">
        <w:t xml:space="preserve"> </w:t>
      </w:r>
      <w:r w:rsidRPr="0096072B">
        <w:t>снеговых</w:t>
      </w:r>
      <w:r w:rsidR="00A86319" w:rsidRPr="0096072B">
        <w:t xml:space="preserve"> </w:t>
      </w:r>
      <w:r w:rsidRPr="0096072B">
        <w:t>нагрузок,</w:t>
      </w:r>
      <w:r w:rsidR="00A86319" w:rsidRPr="0096072B">
        <w:t xml:space="preserve"> </w:t>
      </w:r>
      <w:r w:rsidRPr="0096072B">
        <w:t>установленных</w:t>
      </w:r>
      <w:r w:rsidR="00A86319" w:rsidRPr="0096072B">
        <w:t xml:space="preserve"> </w:t>
      </w:r>
      <w:r w:rsidRPr="0096072B">
        <w:t>СП</w:t>
      </w:r>
      <w:r w:rsidR="00A86319" w:rsidRPr="0096072B">
        <w:t xml:space="preserve"> </w:t>
      </w:r>
      <w:r w:rsidRPr="0096072B">
        <w:t>20.13330.2016</w:t>
      </w:r>
      <w:r w:rsidR="00A86319" w:rsidRPr="0096072B">
        <w:t xml:space="preserve"> </w:t>
      </w:r>
      <w:r w:rsidRPr="0096072B">
        <w:t>Нагрузки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воздействия.</w:t>
      </w:r>
      <w:r w:rsidR="00A86319" w:rsidRPr="0096072B">
        <w:t xml:space="preserve"> </w:t>
      </w:r>
      <w:r w:rsidRPr="0096072B">
        <w:t>Актуализированная</w:t>
      </w:r>
      <w:r w:rsidR="00A86319" w:rsidRPr="0096072B">
        <w:t xml:space="preserve"> </w:t>
      </w:r>
      <w:r w:rsidRPr="0096072B">
        <w:t>редакция</w:t>
      </w:r>
      <w:r w:rsidR="00A86319" w:rsidRPr="0096072B">
        <w:t xml:space="preserve"> </w:t>
      </w:r>
      <w:r w:rsidRPr="0096072B">
        <w:t>СНиП</w:t>
      </w:r>
      <w:r w:rsidR="00A86319" w:rsidRPr="0096072B">
        <w:t xml:space="preserve"> </w:t>
      </w:r>
      <w:r w:rsidRPr="0096072B">
        <w:t>2.01.07-85*</w:t>
      </w:r>
      <w:r w:rsidR="00A86319" w:rsidRPr="0096072B">
        <w:t xml:space="preserve"> </w:t>
      </w:r>
      <w:r w:rsidRPr="0096072B">
        <w:t>для</w:t>
      </w:r>
      <w:r w:rsidR="00A86319" w:rsidRPr="0096072B">
        <w:t xml:space="preserve"> </w:t>
      </w:r>
      <w:r w:rsidRPr="0096072B">
        <w:t>данного</w:t>
      </w:r>
      <w:r w:rsidR="00A86319" w:rsidRPr="0096072B">
        <w:t xml:space="preserve"> </w:t>
      </w:r>
      <w:r w:rsidRPr="0096072B">
        <w:t>района</w:t>
      </w:r>
      <w:r w:rsidR="00A86319" w:rsidRPr="0096072B">
        <w:t xml:space="preserve"> </w:t>
      </w:r>
      <w:r w:rsidRPr="0096072B">
        <w:t>строительства;</w:t>
      </w:r>
    </w:p>
    <w:p w14:paraId="71779B19" w14:textId="25A45E33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сильные</w:t>
      </w:r>
      <w:r w:rsidR="00A86319" w:rsidRPr="0096072B">
        <w:t xml:space="preserve"> </w:t>
      </w:r>
      <w:r w:rsidRPr="0096072B">
        <w:t>морозы</w:t>
      </w:r>
      <w:r w:rsidR="00A86319" w:rsidRPr="0096072B">
        <w:t xml:space="preserve"> </w:t>
      </w:r>
      <w:r w:rsidRPr="0096072B">
        <w:t>–</w:t>
      </w:r>
      <w:r w:rsidR="00A86319" w:rsidRPr="0096072B">
        <w:t xml:space="preserve"> </w:t>
      </w:r>
      <w:r w:rsidRPr="0096072B">
        <w:t>производительность</w:t>
      </w:r>
      <w:r w:rsidR="00A86319" w:rsidRPr="0096072B">
        <w:t xml:space="preserve"> </w:t>
      </w:r>
      <w:r w:rsidRPr="0096072B">
        <w:t>системы</w:t>
      </w:r>
      <w:r w:rsidR="00A86319" w:rsidRPr="0096072B">
        <w:t xml:space="preserve"> </w:t>
      </w:r>
      <w:r w:rsidRPr="0096072B">
        <w:t>отопления</w:t>
      </w:r>
      <w:r w:rsidR="00A86319" w:rsidRPr="0096072B">
        <w:t xml:space="preserve"> </w:t>
      </w:r>
      <w:r w:rsidRPr="0096072B">
        <w:t>должна</w:t>
      </w:r>
      <w:r w:rsidR="00A86319" w:rsidRPr="0096072B">
        <w:t xml:space="preserve"> </w:t>
      </w:r>
      <w:r w:rsidRPr="0096072B">
        <w:t>быть</w:t>
      </w:r>
      <w:r w:rsidR="00A86319" w:rsidRPr="0096072B">
        <w:t xml:space="preserve"> </w:t>
      </w:r>
      <w:r w:rsidRPr="0096072B">
        <w:t>рассчитана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соответствии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требованиями</w:t>
      </w:r>
      <w:r w:rsidR="00A86319" w:rsidRPr="0096072B">
        <w:t xml:space="preserve"> </w:t>
      </w:r>
      <w:r w:rsidR="00E54231" w:rsidRPr="0096072B">
        <w:t>СП</w:t>
      </w:r>
      <w:r w:rsidR="00A86319" w:rsidRPr="0096072B">
        <w:t xml:space="preserve"> </w:t>
      </w:r>
      <w:r w:rsidR="00E54231" w:rsidRPr="0096072B">
        <w:t>347.1325800.2017</w:t>
      </w:r>
      <w:r w:rsidR="00A86319" w:rsidRPr="0096072B">
        <w:t xml:space="preserve"> </w:t>
      </w:r>
      <w:r w:rsidR="00E54231" w:rsidRPr="0096072B">
        <w:t>Внутренние</w:t>
      </w:r>
      <w:r w:rsidR="00A86319" w:rsidRPr="0096072B">
        <w:t xml:space="preserve"> </w:t>
      </w:r>
      <w:r w:rsidR="00E54231" w:rsidRPr="0096072B">
        <w:t>системы</w:t>
      </w:r>
      <w:r w:rsidR="00A86319" w:rsidRPr="0096072B">
        <w:t xml:space="preserve"> </w:t>
      </w:r>
      <w:r w:rsidR="00E54231" w:rsidRPr="0096072B">
        <w:t>отопления,</w:t>
      </w:r>
      <w:r w:rsidR="00A86319" w:rsidRPr="0096072B">
        <w:t xml:space="preserve"> </w:t>
      </w:r>
      <w:r w:rsidR="00E54231" w:rsidRPr="0096072B">
        <w:t>горячего</w:t>
      </w:r>
      <w:r w:rsidR="00A86319" w:rsidRPr="0096072B">
        <w:t xml:space="preserve"> </w:t>
      </w:r>
      <w:r w:rsidR="00E54231" w:rsidRPr="0096072B">
        <w:t>и</w:t>
      </w:r>
      <w:r w:rsidR="00A86319" w:rsidRPr="0096072B">
        <w:t xml:space="preserve"> </w:t>
      </w:r>
      <w:r w:rsidR="00E54231" w:rsidRPr="0096072B">
        <w:t>холодного</w:t>
      </w:r>
      <w:r w:rsidR="00A86319" w:rsidRPr="0096072B">
        <w:t xml:space="preserve"> </w:t>
      </w:r>
      <w:r w:rsidR="00E54231" w:rsidRPr="0096072B">
        <w:t>водоснабжения</w:t>
      </w:r>
      <w:r w:rsidRPr="0096072B">
        <w:t>;</w:t>
      </w:r>
      <w:r w:rsidR="00A86319" w:rsidRPr="0096072B">
        <w:t xml:space="preserve"> </w:t>
      </w:r>
    </w:p>
    <w:p w14:paraId="1486134F" w14:textId="53898D82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грозовые</w:t>
      </w:r>
      <w:r w:rsidR="00A86319" w:rsidRPr="0096072B">
        <w:t xml:space="preserve"> </w:t>
      </w:r>
      <w:r w:rsidRPr="0096072B">
        <w:t>разряды</w:t>
      </w:r>
      <w:r w:rsidR="00A86319" w:rsidRPr="0096072B">
        <w:t xml:space="preserve"> </w:t>
      </w:r>
      <w:r w:rsidRPr="0096072B">
        <w:t>–</w:t>
      </w:r>
      <w:r w:rsidR="00A86319" w:rsidRPr="0096072B">
        <w:t xml:space="preserve"> </w:t>
      </w:r>
      <w:r w:rsidRPr="0096072B">
        <w:t>согласно</w:t>
      </w:r>
      <w:r w:rsidR="00A86319" w:rsidRPr="0096072B">
        <w:t xml:space="preserve"> </w:t>
      </w:r>
      <w:r w:rsidRPr="0096072B">
        <w:t>требованиям</w:t>
      </w:r>
      <w:r w:rsidR="00A86319" w:rsidRPr="0096072B">
        <w:t xml:space="preserve"> </w:t>
      </w:r>
      <w:r w:rsidRPr="0096072B">
        <w:t>РД</w:t>
      </w:r>
      <w:r w:rsidR="00A86319" w:rsidRPr="0096072B">
        <w:t xml:space="preserve"> </w:t>
      </w:r>
      <w:r w:rsidRPr="0096072B">
        <w:t>34.21.122-87</w:t>
      </w:r>
      <w:r w:rsidR="00A86319" w:rsidRPr="0096072B">
        <w:t xml:space="preserve"> </w:t>
      </w:r>
      <w:r w:rsidRPr="0096072B">
        <w:t>«Инструкция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устройству</w:t>
      </w:r>
      <w:r w:rsidR="00A86319" w:rsidRPr="0096072B">
        <w:t xml:space="preserve"> </w:t>
      </w:r>
      <w:r w:rsidRPr="0096072B">
        <w:t>молниезащиты</w:t>
      </w:r>
      <w:r w:rsidR="00A86319" w:rsidRPr="0096072B">
        <w:t xml:space="preserve"> </w:t>
      </w:r>
      <w:r w:rsidRPr="0096072B">
        <w:t>зданий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сооружений»,</w:t>
      </w:r>
      <w:r w:rsidR="00A86319" w:rsidRPr="0096072B">
        <w:t xml:space="preserve"> </w:t>
      </w:r>
      <w:r w:rsidRPr="0096072B">
        <w:t>СО-153-34.21.122-2003</w:t>
      </w:r>
      <w:r w:rsidR="00A86319" w:rsidRPr="0096072B">
        <w:t xml:space="preserve"> </w:t>
      </w:r>
      <w:r w:rsidRPr="0096072B">
        <w:t>«Инструкция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устройству</w:t>
      </w:r>
      <w:r w:rsidR="00A86319" w:rsidRPr="0096072B">
        <w:t xml:space="preserve"> </w:t>
      </w:r>
      <w:r w:rsidRPr="0096072B">
        <w:t>молниезащиты</w:t>
      </w:r>
      <w:r w:rsidR="00A86319" w:rsidRPr="0096072B">
        <w:t xml:space="preserve"> </w:t>
      </w:r>
      <w:r w:rsidRPr="0096072B">
        <w:t>зданий,</w:t>
      </w:r>
      <w:r w:rsidR="00A86319" w:rsidRPr="0096072B">
        <w:t xml:space="preserve"> </w:t>
      </w:r>
      <w:r w:rsidRPr="0096072B">
        <w:t>сооружений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промышленных</w:t>
      </w:r>
      <w:r w:rsidR="00A86319" w:rsidRPr="0096072B">
        <w:t xml:space="preserve"> </w:t>
      </w:r>
      <w:r w:rsidRPr="0096072B">
        <w:t>коммуникаций»</w:t>
      </w:r>
      <w:r w:rsidR="00A86319" w:rsidRPr="0096072B">
        <w:t xml:space="preserve"> </w:t>
      </w:r>
      <w:r w:rsidRPr="0096072B">
        <w:t>должна</w:t>
      </w:r>
      <w:r w:rsidR="00A86319" w:rsidRPr="0096072B">
        <w:t xml:space="preserve"> </w:t>
      </w:r>
      <w:r w:rsidRPr="0096072B">
        <w:t>предусматриваться</w:t>
      </w:r>
      <w:r w:rsidR="00A86319" w:rsidRPr="0096072B">
        <w:t xml:space="preserve"> </w:t>
      </w:r>
      <w:r w:rsidRPr="0096072B">
        <w:t>защита</w:t>
      </w:r>
      <w:r w:rsidR="00A86319" w:rsidRPr="0096072B">
        <w:t xml:space="preserve"> </w:t>
      </w:r>
      <w:r w:rsidRPr="0096072B">
        <w:t>проектируемых</w:t>
      </w:r>
      <w:r w:rsidR="00A86319" w:rsidRPr="0096072B">
        <w:t xml:space="preserve"> </w:t>
      </w:r>
      <w:r w:rsidRPr="0096072B">
        <w:t>объектов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прямых</w:t>
      </w:r>
      <w:r w:rsidR="00A86319" w:rsidRPr="0096072B">
        <w:t xml:space="preserve"> </w:t>
      </w:r>
      <w:r w:rsidRPr="0096072B">
        <w:t>ударов</w:t>
      </w:r>
      <w:r w:rsidR="00A86319" w:rsidRPr="0096072B">
        <w:t xml:space="preserve"> </w:t>
      </w:r>
      <w:r w:rsidRPr="0096072B">
        <w:t>молнии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вторичных</w:t>
      </w:r>
      <w:r w:rsidR="00A86319" w:rsidRPr="0096072B">
        <w:t xml:space="preserve"> </w:t>
      </w:r>
      <w:r w:rsidRPr="0096072B">
        <w:t>ее</w:t>
      </w:r>
      <w:r w:rsidR="00A86319" w:rsidRPr="0096072B">
        <w:t xml:space="preserve"> </w:t>
      </w:r>
      <w:r w:rsidRPr="0096072B">
        <w:t>проявлений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зависимости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объекта</w:t>
      </w:r>
      <w:r w:rsidR="00A86319" w:rsidRPr="0096072B">
        <w:t xml:space="preserve"> </w:t>
      </w:r>
      <w:r w:rsidRPr="0096072B">
        <w:t>строительства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пределах</w:t>
      </w:r>
      <w:r w:rsidR="00A86319" w:rsidRPr="0096072B">
        <w:t xml:space="preserve"> </w:t>
      </w:r>
      <w:r w:rsidRPr="0096072B">
        <w:t>проектной</w:t>
      </w:r>
      <w:r w:rsidR="00A86319" w:rsidRPr="0096072B">
        <w:t xml:space="preserve"> </w:t>
      </w:r>
      <w:r w:rsidRPr="0096072B">
        <w:t>застройки.</w:t>
      </w:r>
    </w:p>
    <w:p w14:paraId="769F6FAC" w14:textId="4E8EF32B" w:rsidR="003213F9" w:rsidRPr="0096072B" w:rsidRDefault="003213F9" w:rsidP="003213F9">
      <w:pPr>
        <w:suppressAutoHyphens/>
        <w:ind w:firstLine="720"/>
      </w:pPr>
      <w:r w:rsidRPr="0096072B">
        <w:t>Для</w:t>
      </w:r>
      <w:r w:rsidR="00A86319" w:rsidRPr="0096072B">
        <w:t xml:space="preserve"> </w:t>
      </w:r>
      <w:r w:rsidRPr="0096072B">
        <w:t>предотвращения</w:t>
      </w:r>
      <w:r w:rsidR="00A86319" w:rsidRPr="0096072B">
        <w:t xml:space="preserve"> </w:t>
      </w:r>
      <w:r w:rsidRPr="0096072B">
        <w:t>ЧС,</w:t>
      </w:r>
      <w:r w:rsidR="00A86319" w:rsidRPr="0096072B">
        <w:t xml:space="preserve"> </w:t>
      </w:r>
      <w:r w:rsidRPr="0096072B">
        <w:t>вызванных</w:t>
      </w:r>
      <w:r w:rsidR="00A86319" w:rsidRPr="0096072B">
        <w:t xml:space="preserve"> </w:t>
      </w:r>
      <w:r w:rsidRPr="0096072B">
        <w:t>данными</w:t>
      </w:r>
      <w:r w:rsidR="00A86319" w:rsidRPr="0096072B">
        <w:t xml:space="preserve"> </w:t>
      </w:r>
      <w:r w:rsidRPr="0096072B">
        <w:t>факторами</w:t>
      </w:r>
      <w:r w:rsidR="00A86319" w:rsidRPr="0096072B">
        <w:t xml:space="preserve"> </w:t>
      </w:r>
      <w:r w:rsidRPr="0096072B">
        <w:t>необходимо</w:t>
      </w:r>
      <w:r w:rsidR="00A86319" w:rsidRPr="0096072B">
        <w:t xml:space="preserve"> </w:t>
      </w:r>
      <w:r w:rsidRPr="0096072B">
        <w:t>выполнение</w:t>
      </w:r>
      <w:r w:rsidR="00A86319" w:rsidRPr="0096072B">
        <w:t xml:space="preserve"> </w:t>
      </w:r>
      <w:r w:rsidRPr="0096072B">
        <w:t>следующих</w:t>
      </w:r>
      <w:r w:rsidR="00A86319" w:rsidRPr="0096072B">
        <w:t xml:space="preserve"> </w:t>
      </w:r>
      <w:r w:rsidRPr="0096072B">
        <w:t>мероприятий:</w:t>
      </w:r>
    </w:p>
    <w:p w14:paraId="5D8C1F9B" w14:textId="24799EDB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организация</w:t>
      </w:r>
      <w:r w:rsidR="00A86319" w:rsidRPr="0096072B">
        <w:t xml:space="preserve"> </w:t>
      </w:r>
      <w:r w:rsidRPr="0096072B">
        <w:t>защиты</w:t>
      </w:r>
      <w:r w:rsidR="00A86319" w:rsidRPr="0096072B">
        <w:t xml:space="preserve"> </w:t>
      </w:r>
      <w:r w:rsidRPr="0096072B">
        <w:t>автомобильных</w:t>
      </w:r>
      <w:r w:rsidR="00A86319" w:rsidRPr="0096072B">
        <w:t xml:space="preserve"> </w:t>
      </w:r>
      <w:r w:rsidRPr="0096072B">
        <w:t>дорог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снежных</w:t>
      </w:r>
      <w:r w:rsidR="00A86319" w:rsidRPr="0096072B">
        <w:t xml:space="preserve"> </w:t>
      </w:r>
      <w:r w:rsidRPr="0096072B">
        <w:t>заносов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штормовых</w:t>
      </w:r>
      <w:r w:rsidR="00A86319" w:rsidRPr="0096072B">
        <w:t xml:space="preserve"> </w:t>
      </w:r>
      <w:r w:rsidRPr="0096072B">
        <w:t>ветров</w:t>
      </w:r>
      <w:r w:rsidR="00A86319" w:rsidRPr="0096072B">
        <w:t xml:space="preserve"> </w:t>
      </w:r>
      <w:r w:rsidRPr="0096072B">
        <w:t>(лесонасаждения,</w:t>
      </w:r>
      <w:r w:rsidR="00A86319" w:rsidRPr="0096072B">
        <w:t xml:space="preserve"> </w:t>
      </w:r>
      <w:r w:rsidRPr="0096072B">
        <w:t>защитные</w:t>
      </w:r>
      <w:r w:rsidR="00A86319" w:rsidRPr="0096072B">
        <w:t xml:space="preserve"> </w:t>
      </w:r>
      <w:r w:rsidRPr="0096072B">
        <w:t>щиты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заборы);</w:t>
      </w:r>
    </w:p>
    <w:p w14:paraId="63A55C8A" w14:textId="14C6FB0B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своевременная</w:t>
      </w:r>
      <w:r w:rsidR="00A86319" w:rsidRPr="0096072B">
        <w:t xml:space="preserve"> </w:t>
      </w:r>
      <w:r w:rsidRPr="0096072B">
        <w:t>снегоуборка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подсыпка</w:t>
      </w:r>
      <w:r w:rsidR="00A86319" w:rsidRPr="0096072B">
        <w:t xml:space="preserve"> </w:t>
      </w:r>
      <w:r w:rsidRPr="0096072B">
        <w:t>смесей</w:t>
      </w:r>
      <w:r w:rsidR="00A86319" w:rsidRPr="0096072B">
        <w:t xml:space="preserve"> </w:t>
      </w:r>
      <w:r w:rsidRPr="0096072B">
        <w:t>противоскольжения</w:t>
      </w:r>
      <w:r w:rsidR="00A86319" w:rsidRPr="0096072B">
        <w:t xml:space="preserve"> </w:t>
      </w:r>
      <w:r w:rsidRPr="0096072B">
        <w:t>при</w:t>
      </w:r>
      <w:r w:rsidR="00A86319" w:rsidRPr="0096072B">
        <w:t xml:space="preserve"> </w:t>
      </w:r>
      <w:r w:rsidRPr="0096072B">
        <w:t>гололеде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дорогах;</w:t>
      </w:r>
    </w:p>
    <w:p w14:paraId="59DC152A" w14:textId="182387AD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своевременная</w:t>
      </w:r>
      <w:r w:rsidR="00A86319" w:rsidRPr="0096072B">
        <w:t xml:space="preserve"> </w:t>
      </w:r>
      <w:r w:rsidRPr="0096072B">
        <w:t>подготовка</w:t>
      </w:r>
      <w:r w:rsidR="00A86319" w:rsidRPr="0096072B">
        <w:t xml:space="preserve"> </w:t>
      </w:r>
      <w:r w:rsidRPr="0096072B">
        <w:t>инженерных</w:t>
      </w:r>
      <w:r w:rsidR="00A86319" w:rsidRPr="0096072B">
        <w:t xml:space="preserve"> </w:t>
      </w:r>
      <w:r w:rsidRPr="0096072B">
        <w:t>коммуникаций</w:t>
      </w:r>
      <w:r w:rsidR="00A86319" w:rsidRPr="0096072B">
        <w:t xml:space="preserve"> </w:t>
      </w:r>
      <w:r w:rsidRPr="0096072B">
        <w:t>к</w:t>
      </w:r>
      <w:r w:rsidR="00A86319" w:rsidRPr="0096072B">
        <w:t xml:space="preserve"> </w:t>
      </w:r>
      <w:r w:rsidRPr="0096072B">
        <w:t>зимней</w:t>
      </w:r>
      <w:r w:rsidR="00A86319" w:rsidRPr="0096072B">
        <w:t xml:space="preserve"> </w:t>
      </w:r>
      <w:r w:rsidRPr="0096072B">
        <w:t>эксплуатации;</w:t>
      </w:r>
    </w:p>
    <w:p w14:paraId="6B24CFD6" w14:textId="41C30CEE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применение</w:t>
      </w:r>
      <w:r w:rsidR="00A86319" w:rsidRPr="0096072B">
        <w:t xml:space="preserve"> </w:t>
      </w:r>
      <w:r w:rsidRPr="0096072B">
        <w:t>громоотводов</w:t>
      </w:r>
      <w:r w:rsidR="00A86319" w:rsidRPr="0096072B">
        <w:t xml:space="preserve"> </w:t>
      </w:r>
      <w:r w:rsidRPr="0096072B">
        <w:t>для</w:t>
      </w:r>
      <w:r w:rsidR="00A86319" w:rsidRPr="0096072B">
        <w:t xml:space="preserve"> </w:t>
      </w:r>
      <w:r w:rsidRPr="0096072B">
        <w:t>защиты</w:t>
      </w:r>
      <w:r w:rsidR="00A86319" w:rsidRPr="0096072B">
        <w:t xml:space="preserve"> </w:t>
      </w:r>
      <w:r w:rsidRPr="0096072B">
        <w:t>зданий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сооружений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молний;</w:t>
      </w:r>
      <w:r w:rsidR="00A86319" w:rsidRPr="0096072B">
        <w:t xml:space="preserve"> </w:t>
      </w:r>
    </w:p>
    <w:p w14:paraId="7E462DF0" w14:textId="0E131773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заблаговременное</w:t>
      </w:r>
      <w:r w:rsidR="00A86319" w:rsidRPr="0096072B">
        <w:t xml:space="preserve"> </w:t>
      </w:r>
      <w:r w:rsidRPr="0096072B">
        <w:t>оповещение</w:t>
      </w:r>
      <w:r w:rsidR="00A86319" w:rsidRPr="0096072B">
        <w:t xml:space="preserve"> </w:t>
      </w:r>
      <w:r w:rsidRPr="0096072B">
        <w:t>населения</w:t>
      </w:r>
      <w:r w:rsidR="00A86319" w:rsidRPr="0096072B">
        <w:t xml:space="preserve"> </w:t>
      </w:r>
      <w:r w:rsidRPr="0096072B">
        <w:t>о</w:t>
      </w:r>
      <w:r w:rsidR="00A86319" w:rsidRPr="0096072B">
        <w:t xml:space="preserve"> </w:t>
      </w:r>
      <w:r w:rsidRPr="0096072B">
        <w:t>возникновении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развитии</w:t>
      </w:r>
      <w:r w:rsidR="00A86319" w:rsidRPr="0096072B">
        <w:t xml:space="preserve"> </w:t>
      </w:r>
      <w:r w:rsidRPr="0096072B">
        <w:t>чрезвычайных</w:t>
      </w:r>
      <w:r w:rsidR="00A86319" w:rsidRPr="0096072B">
        <w:t xml:space="preserve"> </w:t>
      </w:r>
      <w:r w:rsidRPr="0096072B">
        <w:t>ситуаций.</w:t>
      </w:r>
    </w:p>
    <w:p w14:paraId="655D5149" w14:textId="5B9327C7" w:rsidR="003213F9" w:rsidRPr="0096072B" w:rsidRDefault="003213F9" w:rsidP="0041000E">
      <w:pPr>
        <w:suppressAutoHyphens/>
        <w:ind w:firstLine="709"/>
      </w:pPr>
      <w:r w:rsidRPr="0096072B">
        <w:rPr>
          <w:b/>
          <w:szCs w:val="28"/>
          <w:lang w:eastAsia="ar-SA" w:bidi="en-US"/>
        </w:rPr>
        <w:t>Лесные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и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торфяные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пожары.</w:t>
      </w:r>
      <w:r w:rsidR="00A86319" w:rsidRPr="0096072B">
        <w:t xml:space="preserve"> </w:t>
      </w:r>
      <w:r w:rsidRPr="0096072B">
        <w:t>Наличие</w:t>
      </w:r>
      <w:r w:rsidR="00A86319" w:rsidRPr="0096072B">
        <w:t xml:space="preserve"> </w:t>
      </w:r>
      <w:r w:rsidRPr="0096072B">
        <w:t>лесопокрытых</w:t>
      </w:r>
      <w:r w:rsidR="00A86319" w:rsidRPr="0096072B">
        <w:t xml:space="preserve"> </w:t>
      </w:r>
      <w:r w:rsidRPr="0096072B">
        <w:t>площадей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территории</w:t>
      </w:r>
      <w:r w:rsidR="00A86319" w:rsidRPr="0096072B">
        <w:t xml:space="preserve"> </w:t>
      </w:r>
      <w:r w:rsidR="009A1C3F" w:rsidRPr="0096072B">
        <w:t>муниципального</w:t>
      </w:r>
      <w:r w:rsidR="00A86319" w:rsidRPr="0096072B">
        <w:t xml:space="preserve"> </w:t>
      </w:r>
      <w:r w:rsidR="00024755" w:rsidRPr="0096072B">
        <w:t>образования</w:t>
      </w:r>
      <w:r w:rsidR="00A86319" w:rsidRPr="0096072B">
        <w:t xml:space="preserve"> </w:t>
      </w:r>
      <w:r w:rsidR="00024755" w:rsidRPr="0096072B">
        <w:t>обусловливает</w:t>
      </w:r>
      <w:r w:rsidR="00A86319" w:rsidRPr="0096072B">
        <w:t xml:space="preserve"> </w:t>
      </w:r>
      <w:r w:rsidRPr="0096072B">
        <w:t>высокую</w:t>
      </w:r>
      <w:r w:rsidR="00A86319" w:rsidRPr="0096072B">
        <w:t xml:space="preserve"> </w:t>
      </w:r>
      <w:r w:rsidRPr="0096072B">
        <w:t>степень</w:t>
      </w:r>
      <w:r w:rsidR="00A86319" w:rsidRPr="0096072B">
        <w:t xml:space="preserve"> </w:t>
      </w:r>
      <w:r w:rsidRPr="0096072B">
        <w:t>летней</w:t>
      </w:r>
      <w:r w:rsidR="00A86319" w:rsidRPr="0096072B">
        <w:t xml:space="preserve"> </w:t>
      </w:r>
      <w:r w:rsidRPr="0096072B">
        <w:t>пожароопасности.</w:t>
      </w:r>
      <w:r w:rsidR="00A86319" w:rsidRPr="0096072B">
        <w:t xml:space="preserve"> </w:t>
      </w:r>
      <w:r w:rsidR="000C1306" w:rsidRPr="0096072B">
        <w:t>В</w:t>
      </w:r>
      <w:r w:rsidR="00A86319" w:rsidRPr="0096072B">
        <w:t xml:space="preserve"> </w:t>
      </w:r>
      <w:r w:rsidR="000C1306" w:rsidRPr="0096072B">
        <w:t>соответствии</w:t>
      </w:r>
      <w:r w:rsidR="00A86319" w:rsidRPr="0096072B">
        <w:t xml:space="preserve"> </w:t>
      </w:r>
      <w:r w:rsidR="000C1306" w:rsidRPr="0096072B">
        <w:t>с</w:t>
      </w:r>
      <w:r w:rsidR="00A86319" w:rsidRPr="0096072B">
        <w:t xml:space="preserve"> </w:t>
      </w:r>
      <w:r w:rsidR="000C1306" w:rsidRPr="0096072B">
        <w:t>климатическими</w:t>
      </w:r>
      <w:r w:rsidR="00A86319" w:rsidRPr="0096072B">
        <w:t xml:space="preserve"> </w:t>
      </w:r>
      <w:r w:rsidR="000C1306" w:rsidRPr="0096072B">
        <w:t>особенностями</w:t>
      </w:r>
      <w:r w:rsidR="00A86319" w:rsidRPr="0096072B">
        <w:t xml:space="preserve"> </w:t>
      </w:r>
      <w:r w:rsidR="000C1306" w:rsidRPr="0096072B">
        <w:t>региона,</w:t>
      </w:r>
      <w:r w:rsidR="00A86319" w:rsidRPr="0096072B">
        <w:t xml:space="preserve"> </w:t>
      </w:r>
      <w:r w:rsidR="000C1306" w:rsidRPr="0096072B">
        <w:t>период</w:t>
      </w:r>
      <w:r w:rsidR="00A86319" w:rsidRPr="0096072B">
        <w:t xml:space="preserve"> </w:t>
      </w:r>
      <w:r w:rsidR="000C1306" w:rsidRPr="0096072B">
        <w:t>с</w:t>
      </w:r>
      <w:r w:rsidR="00A86319" w:rsidRPr="0096072B">
        <w:t xml:space="preserve"> </w:t>
      </w:r>
      <w:r w:rsidR="000C1306" w:rsidRPr="0096072B">
        <w:t>апреля</w:t>
      </w:r>
      <w:r w:rsidR="00A86319" w:rsidRPr="0096072B">
        <w:t xml:space="preserve"> </w:t>
      </w:r>
      <w:r w:rsidR="000C1306" w:rsidRPr="0096072B">
        <w:t>по</w:t>
      </w:r>
      <w:r w:rsidR="00A86319" w:rsidRPr="0096072B">
        <w:t xml:space="preserve"> </w:t>
      </w:r>
      <w:r w:rsidR="000C1306" w:rsidRPr="0096072B">
        <w:t>октябрь</w:t>
      </w:r>
      <w:r w:rsidR="00A86319" w:rsidRPr="0096072B">
        <w:t xml:space="preserve"> </w:t>
      </w:r>
      <w:r w:rsidR="000C1306" w:rsidRPr="0096072B">
        <w:t>месяц</w:t>
      </w:r>
      <w:r w:rsidR="00A86319" w:rsidRPr="0096072B">
        <w:t xml:space="preserve"> </w:t>
      </w:r>
      <w:r w:rsidR="000C1306" w:rsidRPr="0096072B">
        <w:t>является</w:t>
      </w:r>
      <w:r w:rsidR="00A86319" w:rsidRPr="0096072B">
        <w:t xml:space="preserve"> </w:t>
      </w:r>
      <w:r w:rsidR="000C1306" w:rsidRPr="0096072B">
        <w:t>пожароопасным</w:t>
      </w:r>
      <w:r w:rsidR="00A86319" w:rsidRPr="0096072B">
        <w:t xml:space="preserve"> </w:t>
      </w:r>
      <w:r w:rsidR="000C1306" w:rsidRPr="0096072B">
        <w:t>сезоном.</w:t>
      </w:r>
      <w:r w:rsidR="00A86319" w:rsidRPr="0096072B">
        <w:t xml:space="preserve"> </w:t>
      </w:r>
    </w:p>
    <w:p w14:paraId="19D25586" w14:textId="455EC9A6" w:rsidR="002F71DE" w:rsidRPr="0096072B" w:rsidRDefault="003213F9" w:rsidP="0041000E">
      <w:pPr>
        <w:suppressAutoHyphens/>
        <w:ind w:firstLine="709"/>
      </w:pPr>
      <w:r w:rsidRPr="0096072B">
        <w:t>Для</w:t>
      </w:r>
      <w:r w:rsidR="00A86319" w:rsidRPr="0096072B">
        <w:t xml:space="preserve"> </w:t>
      </w:r>
      <w:r w:rsidRPr="0096072B">
        <w:t>сохранения</w:t>
      </w:r>
      <w:r w:rsidR="00A86319" w:rsidRPr="0096072B">
        <w:t xml:space="preserve"> </w:t>
      </w:r>
      <w:r w:rsidRPr="0096072B">
        <w:t>пожаробезопасной</w:t>
      </w:r>
      <w:r w:rsidR="00A86319" w:rsidRPr="0096072B">
        <w:t xml:space="preserve"> </w:t>
      </w:r>
      <w:r w:rsidRPr="0096072B">
        <w:t>обстановки</w:t>
      </w:r>
      <w:r w:rsidR="00A86319" w:rsidRPr="0096072B">
        <w:t xml:space="preserve"> </w:t>
      </w:r>
      <w:r w:rsidRPr="0096072B">
        <w:t>необходимо</w:t>
      </w:r>
      <w:r w:rsidR="00A86319" w:rsidRPr="0096072B">
        <w:t xml:space="preserve"> </w:t>
      </w:r>
      <w:r w:rsidRPr="0096072B">
        <w:t>осуществлять</w:t>
      </w:r>
      <w:r w:rsidR="00A86319" w:rsidRPr="0096072B">
        <w:t xml:space="preserve"> </w:t>
      </w:r>
      <w:r w:rsidRPr="0096072B">
        <w:t>ежегодные</w:t>
      </w:r>
      <w:r w:rsidR="00A86319" w:rsidRPr="0096072B">
        <w:t xml:space="preserve"> </w:t>
      </w:r>
      <w:r w:rsidRPr="0096072B">
        <w:t>противопожарные</w:t>
      </w:r>
      <w:r w:rsidR="00A86319" w:rsidRPr="0096072B">
        <w:t xml:space="preserve"> </w:t>
      </w:r>
      <w:r w:rsidRPr="0096072B">
        <w:t>мероприятия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лесах,</w:t>
      </w:r>
      <w:r w:rsidR="00A86319" w:rsidRPr="0096072B">
        <w:t xml:space="preserve"> </w:t>
      </w:r>
      <w:r w:rsidRPr="0096072B">
        <w:t>а</w:t>
      </w:r>
      <w:r w:rsidR="00A86319" w:rsidRPr="0096072B">
        <w:t xml:space="preserve"> </w:t>
      </w:r>
      <w:r w:rsidRPr="0096072B">
        <w:t>также</w:t>
      </w:r>
      <w:r w:rsidR="00A86319" w:rsidRPr="0096072B">
        <w:t xml:space="preserve"> </w:t>
      </w:r>
      <w:r w:rsidRPr="0096072B">
        <w:t>проводить</w:t>
      </w:r>
      <w:r w:rsidR="00A86319" w:rsidRPr="0096072B">
        <w:t xml:space="preserve"> </w:t>
      </w:r>
      <w:r w:rsidRPr="0096072B">
        <w:t>пропаганду</w:t>
      </w:r>
      <w:r w:rsidR="00A86319" w:rsidRPr="0096072B">
        <w:t xml:space="preserve"> </w:t>
      </w:r>
      <w:r w:rsidRPr="0096072B">
        <w:t>требований</w:t>
      </w:r>
      <w:r w:rsidR="00A86319" w:rsidRPr="0096072B">
        <w:t xml:space="preserve"> </w:t>
      </w:r>
      <w:r w:rsidRPr="0096072B">
        <w:t>противопожарной</w:t>
      </w:r>
      <w:r w:rsidR="00A86319" w:rsidRPr="0096072B">
        <w:t xml:space="preserve"> </w:t>
      </w:r>
      <w:r w:rsidRPr="0096072B">
        <w:t>безопасности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обучение</w:t>
      </w:r>
      <w:r w:rsidR="00A86319" w:rsidRPr="0096072B">
        <w:t xml:space="preserve"> </w:t>
      </w:r>
      <w:r w:rsidRPr="0096072B">
        <w:t>населения</w:t>
      </w:r>
      <w:r w:rsidR="00A86319" w:rsidRPr="0096072B">
        <w:t xml:space="preserve"> </w:t>
      </w:r>
      <w:r w:rsidRPr="0096072B">
        <w:t>основным</w:t>
      </w:r>
      <w:r w:rsidR="00A86319" w:rsidRPr="0096072B">
        <w:t xml:space="preserve"> </w:t>
      </w:r>
      <w:r w:rsidRPr="0096072B">
        <w:t>приемам</w:t>
      </w:r>
      <w:r w:rsidR="00A86319" w:rsidRPr="0096072B">
        <w:t xml:space="preserve"> </w:t>
      </w:r>
      <w:r w:rsidRPr="0096072B">
        <w:t>тушения</w:t>
      </w:r>
      <w:r w:rsidR="00A86319" w:rsidRPr="0096072B">
        <w:t xml:space="preserve"> </w:t>
      </w:r>
      <w:r w:rsidRPr="0096072B">
        <w:t>пожаров.</w:t>
      </w:r>
      <w:r w:rsidR="00A86319" w:rsidRPr="0096072B">
        <w:t xml:space="preserve"> </w:t>
      </w:r>
      <w:r w:rsidR="002F71DE" w:rsidRPr="0096072B">
        <w:t>Необходимо</w:t>
      </w:r>
      <w:r w:rsidR="00A86319" w:rsidRPr="0096072B">
        <w:t xml:space="preserve"> </w:t>
      </w:r>
      <w:r w:rsidR="002F71DE" w:rsidRPr="0096072B">
        <w:t>восстанавливать</w:t>
      </w:r>
      <w:r w:rsidR="00A86319" w:rsidRPr="0096072B">
        <w:t xml:space="preserve"> </w:t>
      </w:r>
      <w:r w:rsidR="002F71DE" w:rsidRPr="0096072B">
        <w:t>и</w:t>
      </w:r>
      <w:r w:rsidR="00A86319" w:rsidRPr="0096072B">
        <w:t xml:space="preserve"> </w:t>
      </w:r>
      <w:r w:rsidR="002F71DE" w:rsidRPr="0096072B">
        <w:t>содержать</w:t>
      </w:r>
      <w:r w:rsidR="00A86319" w:rsidRPr="0096072B">
        <w:t xml:space="preserve"> </w:t>
      </w:r>
      <w:r w:rsidR="002F71DE" w:rsidRPr="0096072B">
        <w:t>в</w:t>
      </w:r>
      <w:r w:rsidR="00A86319" w:rsidRPr="0096072B">
        <w:t xml:space="preserve"> </w:t>
      </w:r>
      <w:r w:rsidR="002F71DE" w:rsidRPr="0096072B">
        <w:t>исправном</w:t>
      </w:r>
      <w:r w:rsidR="00A86319" w:rsidRPr="0096072B">
        <w:t xml:space="preserve"> </w:t>
      </w:r>
      <w:r w:rsidR="002F71DE" w:rsidRPr="0096072B">
        <w:t>состоянии</w:t>
      </w:r>
      <w:r w:rsidR="00A86319" w:rsidRPr="0096072B">
        <w:t xml:space="preserve"> </w:t>
      </w:r>
      <w:r w:rsidR="002F71DE" w:rsidRPr="0096072B">
        <w:t>источники</w:t>
      </w:r>
      <w:r w:rsidR="00A86319" w:rsidRPr="0096072B">
        <w:t xml:space="preserve"> </w:t>
      </w:r>
      <w:r w:rsidR="002F71DE" w:rsidRPr="0096072B">
        <w:t>противопожарного</w:t>
      </w:r>
      <w:r w:rsidR="00A86319" w:rsidRPr="0096072B">
        <w:t xml:space="preserve"> </w:t>
      </w:r>
      <w:r w:rsidR="002F71DE" w:rsidRPr="0096072B">
        <w:t>водоснабжения,</w:t>
      </w:r>
      <w:r w:rsidR="00A86319" w:rsidRPr="0096072B">
        <w:t xml:space="preserve"> </w:t>
      </w:r>
      <w:r w:rsidR="002F71DE" w:rsidRPr="0096072B">
        <w:t>в</w:t>
      </w:r>
      <w:r w:rsidR="00A86319" w:rsidRPr="0096072B">
        <w:t xml:space="preserve"> </w:t>
      </w:r>
      <w:r w:rsidR="002F71DE" w:rsidRPr="0096072B">
        <w:t>зимнее</w:t>
      </w:r>
      <w:r w:rsidR="00A86319" w:rsidRPr="0096072B">
        <w:t xml:space="preserve"> </w:t>
      </w:r>
      <w:r w:rsidR="002F71DE" w:rsidRPr="0096072B">
        <w:t>время</w:t>
      </w:r>
      <w:r w:rsidR="00A86319" w:rsidRPr="0096072B">
        <w:t xml:space="preserve"> </w:t>
      </w:r>
      <w:r w:rsidR="002F71DE" w:rsidRPr="0096072B">
        <w:t>расчищать</w:t>
      </w:r>
      <w:r w:rsidR="00A86319" w:rsidRPr="0096072B">
        <w:t xml:space="preserve"> </w:t>
      </w:r>
      <w:r w:rsidR="002F71DE" w:rsidRPr="0096072B">
        <w:t>дороги,</w:t>
      </w:r>
      <w:r w:rsidR="00A86319" w:rsidRPr="0096072B">
        <w:t xml:space="preserve"> </w:t>
      </w:r>
      <w:r w:rsidR="002F71DE" w:rsidRPr="0096072B">
        <w:t>подъезды</w:t>
      </w:r>
      <w:r w:rsidR="00A86319" w:rsidRPr="0096072B">
        <w:t xml:space="preserve"> </w:t>
      </w:r>
      <w:r w:rsidR="002F71DE" w:rsidRPr="0096072B">
        <w:t>к</w:t>
      </w:r>
      <w:r w:rsidR="00A86319" w:rsidRPr="0096072B">
        <w:t xml:space="preserve"> </w:t>
      </w:r>
      <w:r w:rsidR="002F71DE" w:rsidRPr="0096072B">
        <w:t>источникам</w:t>
      </w:r>
      <w:r w:rsidR="00A86319" w:rsidRPr="0096072B">
        <w:t xml:space="preserve"> </w:t>
      </w:r>
      <w:r w:rsidR="002F71DE" w:rsidRPr="0096072B">
        <w:t>водоснабжения,</w:t>
      </w:r>
      <w:r w:rsidR="00A86319" w:rsidRPr="0096072B">
        <w:t xml:space="preserve"> </w:t>
      </w:r>
      <w:r w:rsidR="002F71DE" w:rsidRPr="0096072B">
        <w:t>создавать</w:t>
      </w:r>
      <w:r w:rsidR="00A86319" w:rsidRPr="0096072B">
        <w:t xml:space="preserve"> </w:t>
      </w:r>
      <w:r w:rsidR="002F71DE" w:rsidRPr="0096072B">
        <w:t>не</w:t>
      </w:r>
      <w:r w:rsidR="00A86319" w:rsidRPr="0096072B">
        <w:t xml:space="preserve"> </w:t>
      </w:r>
      <w:r w:rsidR="002F71DE" w:rsidRPr="0096072B">
        <w:t>замерзающие</w:t>
      </w:r>
      <w:r w:rsidR="00A86319" w:rsidRPr="0096072B">
        <w:t xml:space="preserve"> </w:t>
      </w:r>
      <w:r w:rsidR="002F71DE" w:rsidRPr="0096072B">
        <w:t>проруби.</w:t>
      </w:r>
      <w:r w:rsidR="00A86319" w:rsidRPr="0096072B">
        <w:t xml:space="preserve"> </w:t>
      </w:r>
      <w:r w:rsidR="002F71DE" w:rsidRPr="0096072B">
        <w:t>В</w:t>
      </w:r>
      <w:r w:rsidR="00A86319" w:rsidRPr="0096072B">
        <w:t xml:space="preserve"> </w:t>
      </w:r>
      <w:r w:rsidR="002F71DE" w:rsidRPr="0096072B">
        <w:t>летний</w:t>
      </w:r>
      <w:r w:rsidR="00A86319" w:rsidRPr="0096072B">
        <w:t xml:space="preserve"> </w:t>
      </w:r>
      <w:r w:rsidR="002F71DE" w:rsidRPr="0096072B">
        <w:t>период</w:t>
      </w:r>
      <w:r w:rsidR="00A86319" w:rsidRPr="0096072B">
        <w:t xml:space="preserve"> </w:t>
      </w:r>
      <w:r w:rsidR="002F71DE" w:rsidRPr="0096072B">
        <w:t>производить</w:t>
      </w:r>
      <w:r w:rsidR="00A86319" w:rsidRPr="0096072B">
        <w:t xml:space="preserve"> </w:t>
      </w:r>
      <w:r w:rsidR="002F71DE" w:rsidRPr="0096072B">
        <w:t>выкос</w:t>
      </w:r>
      <w:r w:rsidR="00A86319" w:rsidRPr="0096072B">
        <w:t xml:space="preserve"> </w:t>
      </w:r>
      <w:r w:rsidR="002F71DE" w:rsidRPr="0096072B">
        <w:t>травы</w:t>
      </w:r>
      <w:r w:rsidR="00A86319" w:rsidRPr="0096072B">
        <w:t xml:space="preserve"> </w:t>
      </w:r>
      <w:r w:rsidR="002F71DE" w:rsidRPr="0096072B">
        <w:t>перед</w:t>
      </w:r>
      <w:r w:rsidR="00A86319" w:rsidRPr="0096072B">
        <w:t xml:space="preserve"> </w:t>
      </w:r>
      <w:r w:rsidR="002F71DE" w:rsidRPr="0096072B">
        <w:t>домами,</w:t>
      </w:r>
      <w:r w:rsidR="00A86319" w:rsidRPr="0096072B">
        <w:t xml:space="preserve"> </w:t>
      </w:r>
      <w:r w:rsidR="002F71DE" w:rsidRPr="0096072B">
        <w:t>производить</w:t>
      </w:r>
      <w:r w:rsidR="00A86319" w:rsidRPr="0096072B">
        <w:t xml:space="preserve"> </w:t>
      </w:r>
      <w:r w:rsidR="002F71DE" w:rsidRPr="0096072B">
        <w:t>разборку</w:t>
      </w:r>
      <w:r w:rsidR="00A86319" w:rsidRPr="0096072B">
        <w:t xml:space="preserve"> </w:t>
      </w:r>
      <w:r w:rsidR="002F71DE" w:rsidRPr="0096072B">
        <w:t>ветхих</w:t>
      </w:r>
      <w:r w:rsidR="00A86319" w:rsidRPr="0096072B">
        <w:t xml:space="preserve"> </w:t>
      </w:r>
      <w:r w:rsidR="002F71DE" w:rsidRPr="0096072B">
        <w:t>и</w:t>
      </w:r>
      <w:r w:rsidR="00A86319" w:rsidRPr="0096072B">
        <w:t xml:space="preserve"> </w:t>
      </w:r>
      <w:r w:rsidR="002F71DE" w:rsidRPr="0096072B">
        <w:t>заброшенных</w:t>
      </w:r>
      <w:r w:rsidR="00A86319" w:rsidRPr="0096072B">
        <w:t xml:space="preserve"> </w:t>
      </w:r>
      <w:r w:rsidR="002F71DE" w:rsidRPr="0096072B">
        <w:t>строений.</w:t>
      </w:r>
    </w:p>
    <w:p w14:paraId="401419E1" w14:textId="7A874E1B" w:rsidR="003213F9" w:rsidRPr="0096072B" w:rsidRDefault="003213F9" w:rsidP="0041000E">
      <w:pPr>
        <w:suppressAutoHyphens/>
        <w:ind w:firstLine="709"/>
      </w:pPr>
      <w:r w:rsidRPr="0096072B">
        <w:t>Для</w:t>
      </w:r>
      <w:r w:rsidR="00A86319" w:rsidRPr="0096072B">
        <w:t xml:space="preserve"> </w:t>
      </w:r>
      <w:r w:rsidRPr="0096072B">
        <w:t>предотвращения</w:t>
      </w:r>
      <w:r w:rsidR="00A86319" w:rsidRPr="0096072B">
        <w:t xml:space="preserve"> </w:t>
      </w:r>
      <w:r w:rsidRPr="0096072B">
        <w:t>лесных</w:t>
      </w:r>
      <w:r w:rsidR="00A86319" w:rsidRPr="0096072B">
        <w:t xml:space="preserve"> </w:t>
      </w:r>
      <w:r w:rsidRPr="0096072B">
        <w:t>пожаров</w:t>
      </w:r>
      <w:r w:rsidR="00A86319" w:rsidRPr="0096072B">
        <w:t xml:space="preserve"> </w:t>
      </w:r>
      <w:r w:rsidRPr="0096072B">
        <w:t>должны</w:t>
      </w:r>
      <w:r w:rsidR="00A86319" w:rsidRPr="0096072B">
        <w:t xml:space="preserve"> </w:t>
      </w:r>
      <w:r w:rsidRPr="0096072B">
        <w:t>выполняться</w:t>
      </w:r>
      <w:r w:rsidR="00A86319" w:rsidRPr="0096072B">
        <w:t xml:space="preserve"> </w:t>
      </w:r>
      <w:r w:rsidRPr="0096072B">
        <w:t>следующие</w:t>
      </w:r>
      <w:r w:rsidR="00A86319" w:rsidRPr="0096072B">
        <w:t xml:space="preserve"> </w:t>
      </w:r>
      <w:r w:rsidRPr="0096072B">
        <w:t>контрольно-технические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административные</w:t>
      </w:r>
      <w:r w:rsidR="00A86319" w:rsidRPr="0096072B">
        <w:t xml:space="preserve"> </w:t>
      </w:r>
      <w:r w:rsidRPr="0096072B">
        <w:t>мероприятия:</w:t>
      </w:r>
    </w:p>
    <w:p w14:paraId="5E3194F8" w14:textId="42123A52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контроль</w:t>
      </w:r>
      <w:r w:rsidR="00A86319" w:rsidRPr="0096072B">
        <w:t xml:space="preserve"> </w:t>
      </w:r>
      <w:r w:rsidRPr="0096072B">
        <w:t>работы</w:t>
      </w:r>
      <w:r w:rsidR="00A86319" w:rsidRPr="0096072B">
        <w:t xml:space="preserve"> </w:t>
      </w:r>
      <w:r w:rsidRPr="0096072B">
        <w:t>лесопожарных</w:t>
      </w:r>
      <w:r w:rsidR="00A86319" w:rsidRPr="0096072B">
        <w:t xml:space="preserve"> </w:t>
      </w:r>
      <w:r w:rsidRPr="0096072B">
        <w:t>служб;</w:t>
      </w:r>
    </w:p>
    <w:p w14:paraId="2F2CCBD5" w14:textId="78C937D6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проведение</w:t>
      </w:r>
      <w:r w:rsidR="00A86319" w:rsidRPr="0096072B">
        <w:t xml:space="preserve"> </w:t>
      </w:r>
      <w:r w:rsidRPr="0096072B">
        <w:t>наземного</w:t>
      </w:r>
      <w:r w:rsidR="00A86319" w:rsidRPr="0096072B">
        <w:t xml:space="preserve"> </w:t>
      </w:r>
      <w:r w:rsidRPr="0096072B">
        <w:t>патрулирования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противопожарной</w:t>
      </w:r>
      <w:r w:rsidR="00A86319" w:rsidRPr="0096072B">
        <w:t xml:space="preserve"> </w:t>
      </w:r>
      <w:r w:rsidRPr="0096072B">
        <w:t>авиационной</w:t>
      </w:r>
      <w:r w:rsidR="00A86319" w:rsidRPr="0096072B">
        <w:t xml:space="preserve"> </w:t>
      </w:r>
      <w:r w:rsidRPr="0096072B">
        <w:t>разведки;</w:t>
      </w:r>
    </w:p>
    <w:p w14:paraId="649466C5" w14:textId="60AD9853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введение</w:t>
      </w:r>
      <w:r w:rsidR="00A86319" w:rsidRPr="0096072B">
        <w:t xml:space="preserve"> </w:t>
      </w:r>
      <w:r w:rsidRPr="0096072B">
        <w:t>ограничения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посещение</w:t>
      </w:r>
      <w:r w:rsidR="00A86319" w:rsidRPr="0096072B">
        <w:t xml:space="preserve"> </w:t>
      </w:r>
      <w:r w:rsidRPr="0096072B">
        <w:t>отдельных</w:t>
      </w:r>
      <w:r w:rsidR="00A86319" w:rsidRPr="0096072B">
        <w:t xml:space="preserve"> </w:t>
      </w:r>
      <w:r w:rsidRPr="0096072B">
        <w:t>участков</w:t>
      </w:r>
      <w:r w:rsidR="00A86319" w:rsidRPr="0096072B">
        <w:t xml:space="preserve"> </w:t>
      </w:r>
      <w:r w:rsidRPr="0096072B">
        <w:t>леса,</w:t>
      </w:r>
      <w:r w:rsidR="00A86319" w:rsidRPr="0096072B">
        <w:t xml:space="preserve"> </w:t>
      </w:r>
      <w:r w:rsidRPr="0096072B">
        <w:t>запрещение</w:t>
      </w:r>
      <w:r w:rsidR="00A86319" w:rsidRPr="0096072B">
        <w:t xml:space="preserve"> </w:t>
      </w:r>
      <w:r w:rsidRPr="0096072B">
        <w:t>разведения</w:t>
      </w:r>
      <w:r w:rsidR="00A86319" w:rsidRPr="0096072B">
        <w:t xml:space="preserve"> </w:t>
      </w:r>
      <w:r w:rsidRPr="0096072B">
        <w:t>костров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лесу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пожароопасный</w:t>
      </w:r>
      <w:r w:rsidR="00A86319" w:rsidRPr="0096072B">
        <w:t xml:space="preserve"> </w:t>
      </w:r>
      <w:r w:rsidRPr="0096072B">
        <w:t>период;</w:t>
      </w:r>
    </w:p>
    <w:p w14:paraId="2C377CD8" w14:textId="7B18982C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оборудование</w:t>
      </w:r>
      <w:r w:rsidR="00A86319" w:rsidRPr="0096072B">
        <w:t xml:space="preserve"> </w:t>
      </w:r>
      <w:r w:rsidRPr="0096072B">
        <w:t>противопожарных</w:t>
      </w:r>
      <w:r w:rsidR="00A86319" w:rsidRPr="0096072B">
        <w:t xml:space="preserve"> </w:t>
      </w:r>
      <w:r w:rsidRPr="0096072B">
        <w:t>защитных</w:t>
      </w:r>
      <w:r w:rsidR="00A86319" w:rsidRPr="0096072B">
        <w:t xml:space="preserve"> </w:t>
      </w:r>
      <w:r w:rsidRPr="0096072B">
        <w:t>полос</w:t>
      </w:r>
      <w:r w:rsidR="00A86319" w:rsidRPr="0096072B">
        <w:t xml:space="preserve"> </w:t>
      </w:r>
      <w:r w:rsidRPr="0096072B">
        <w:t>между</w:t>
      </w:r>
      <w:r w:rsidR="00A86319" w:rsidRPr="0096072B">
        <w:t xml:space="preserve"> </w:t>
      </w:r>
      <w:r w:rsidRPr="0096072B">
        <w:t>границами</w:t>
      </w:r>
      <w:r w:rsidR="00A86319" w:rsidRPr="0096072B">
        <w:t xml:space="preserve"> </w:t>
      </w:r>
      <w:r w:rsidRPr="0096072B">
        <w:t>населенных</w:t>
      </w:r>
      <w:r w:rsidR="00A86319" w:rsidRPr="0096072B">
        <w:t xml:space="preserve"> </w:t>
      </w:r>
      <w:r w:rsidRPr="0096072B">
        <w:t>пунктов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подступающих</w:t>
      </w:r>
      <w:r w:rsidR="00A86319" w:rsidRPr="0096072B">
        <w:t xml:space="preserve"> </w:t>
      </w:r>
      <w:r w:rsidRPr="0096072B">
        <w:t>лесных</w:t>
      </w:r>
      <w:r w:rsidR="00A86319" w:rsidRPr="0096072B">
        <w:t xml:space="preserve"> </w:t>
      </w:r>
      <w:r w:rsidRPr="0096072B">
        <w:t>массивов;</w:t>
      </w:r>
    </w:p>
    <w:p w14:paraId="67BD25CF" w14:textId="15CEDDAA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установление</w:t>
      </w:r>
      <w:r w:rsidR="00A86319" w:rsidRPr="0096072B">
        <w:t xml:space="preserve"> </w:t>
      </w:r>
      <w:r w:rsidRPr="0096072B">
        <w:t>регламента</w:t>
      </w:r>
      <w:r w:rsidR="00A86319" w:rsidRPr="0096072B">
        <w:t xml:space="preserve"> </w:t>
      </w:r>
      <w:r w:rsidRPr="0096072B">
        <w:t>использования</w:t>
      </w:r>
      <w:r w:rsidR="00A86319" w:rsidRPr="0096072B">
        <w:t xml:space="preserve"> </w:t>
      </w:r>
      <w:r w:rsidRPr="0096072B">
        <w:t>территорий,</w:t>
      </w:r>
      <w:r w:rsidR="00A86319" w:rsidRPr="0096072B">
        <w:t xml:space="preserve"> </w:t>
      </w:r>
      <w:r w:rsidRPr="0096072B">
        <w:t>занятых</w:t>
      </w:r>
      <w:r w:rsidR="00A86319" w:rsidRPr="0096072B">
        <w:t xml:space="preserve"> </w:t>
      </w:r>
      <w:r w:rsidRPr="0096072B">
        <w:t>противопожарными</w:t>
      </w:r>
      <w:r w:rsidR="00A86319" w:rsidRPr="0096072B">
        <w:t xml:space="preserve"> </w:t>
      </w:r>
      <w:r w:rsidRPr="0096072B">
        <w:t>защитными</w:t>
      </w:r>
      <w:r w:rsidR="00A86319" w:rsidRPr="0096072B">
        <w:t xml:space="preserve"> </w:t>
      </w:r>
      <w:r w:rsidRPr="0096072B">
        <w:t>полосами;</w:t>
      </w:r>
    </w:p>
    <w:p w14:paraId="5E607101" w14:textId="122C2754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контроль</w:t>
      </w:r>
      <w:r w:rsidR="00A86319" w:rsidRPr="0096072B">
        <w:t xml:space="preserve"> </w:t>
      </w:r>
      <w:r w:rsidRPr="0096072B">
        <w:t>соблюдения</w:t>
      </w:r>
      <w:r w:rsidR="00A86319" w:rsidRPr="0096072B">
        <w:t xml:space="preserve"> </w:t>
      </w:r>
      <w:r w:rsidRPr="0096072B">
        <w:t>противопожарной</w:t>
      </w:r>
      <w:r w:rsidR="00A86319" w:rsidRPr="0096072B">
        <w:t xml:space="preserve"> </w:t>
      </w:r>
      <w:r w:rsidRPr="0096072B">
        <w:t>безопасности</w:t>
      </w:r>
      <w:r w:rsidR="00A86319" w:rsidRPr="0096072B">
        <w:t xml:space="preserve"> </w:t>
      </w:r>
      <w:r w:rsidRPr="0096072B">
        <w:t>при</w:t>
      </w:r>
      <w:r w:rsidR="00A86319" w:rsidRPr="0096072B">
        <w:t xml:space="preserve"> </w:t>
      </w:r>
      <w:r w:rsidRPr="0096072B">
        <w:t>лесоразработках;</w:t>
      </w:r>
    </w:p>
    <w:p w14:paraId="34DC2867" w14:textId="126DC47E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организация</w:t>
      </w:r>
      <w:r w:rsidR="00A86319" w:rsidRPr="0096072B">
        <w:t xml:space="preserve"> </w:t>
      </w:r>
      <w:r w:rsidRPr="0096072B">
        <w:t>своевременной</w:t>
      </w:r>
      <w:r w:rsidR="00A86319" w:rsidRPr="0096072B">
        <w:t xml:space="preserve"> </w:t>
      </w:r>
      <w:r w:rsidRPr="0096072B">
        <w:t>очистки</w:t>
      </w:r>
      <w:r w:rsidR="00A86319" w:rsidRPr="0096072B">
        <w:t xml:space="preserve"> </w:t>
      </w:r>
      <w:r w:rsidRPr="0096072B">
        <w:t>лесоразработок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массивов</w:t>
      </w:r>
      <w:r w:rsidR="00A86319" w:rsidRPr="0096072B">
        <w:t xml:space="preserve"> </w:t>
      </w:r>
      <w:r w:rsidRPr="0096072B">
        <w:t>леса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заготовленной</w:t>
      </w:r>
      <w:r w:rsidR="00A86319" w:rsidRPr="0096072B">
        <w:t xml:space="preserve"> </w:t>
      </w:r>
      <w:r w:rsidRPr="0096072B">
        <w:t>древесины,</w:t>
      </w:r>
      <w:r w:rsidR="00A86319" w:rsidRPr="0096072B">
        <w:t xml:space="preserve"> </w:t>
      </w:r>
      <w:r w:rsidRPr="0096072B">
        <w:t>сучьев,</w:t>
      </w:r>
      <w:r w:rsidR="00A86319" w:rsidRPr="0096072B">
        <w:t xml:space="preserve"> </w:t>
      </w:r>
      <w:r w:rsidRPr="0096072B">
        <w:t>щепы,</w:t>
      </w:r>
      <w:r w:rsidR="00A86319" w:rsidRPr="0096072B">
        <w:t xml:space="preserve"> </w:t>
      </w:r>
      <w:r w:rsidR="00622D0B" w:rsidRPr="0096072B">
        <w:t>отходов</w:t>
      </w:r>
      <w:r w:rsidRPr="0096072B">
        <w:t>;</w:t>
      </w:r>
    </w:p>
    <w:p w14:paraId="7D06C69D" w14:textId="307C3D77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внедрение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распространение</w:t>
      </w:r>
      <w:r w:rsidR="00A86319" w:rsidRPr="0096072B">
        <w:t xml:space="preserve"> </w:t>
      </w:r>
      <w:r w:rsidRPr="0096072B">
        <w:t>безогневых</w:t>
      </w:r>
      <w:r w:rsidR="00A86319" w:rsidRPr="0096072B">
        <w:t xml:space="preserve"> </w:t>
      </w:r>
      <w:r w:rsidRPr="0096072B">
        <w:t>способов</w:t>
      </w:r>
      <w:r w:rsidR="00A86319" w:rsidRPr="0096072B">
        <w:t xml:space="preserve"> </w:t>
      </w:r>
      <w:r w:rsidRPr="0096072B">
        <w:t>очистки</w:t>
      </w:r>
      <w:r w:rsidR="00A86319" w:rsidRPr="0096072B">
        <w:t xml:space="preserve"> </w:t>
      </w:r>
      <w:r w:rsidRPr="0096072B">
        <w:t>лесосек.</w:t>
      </w:r>
    </w:p>
    <w:p w14:paraId="2BBD1431" w14:textId="316C3423" w:rsidR="005C3373" w:rsidRPr="0096072B" w:rsidRDefault="003213F9" w:rsidP="0041000E">
      <w:pPr>
        <w:suppressAutoHyphens/>
        <w:ind w:firstLine="709"/>
      </w:pPr>
      <w:r w:rsidRPr="0096072B">
        <w:rPr>
          <w:b/>
          <w:bCs/>
        </w:rPr>
        <w:lastRenderedPageBreak/>
        <w:t>Опасные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геологические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процессы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и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явления.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инженерно-геологическом</w:t>
      </w:r>
      <w:r w:rsidR="00A86319" w:rsidRPr="0096072B">
        <w:t xml:space="preserve"> </w:t>
      </w:r>
      <w:r w:rsidRPr="0096072B">
        <w:t>отношении,</w:t>
      </w:r>
      <w:r w:rsidR="00A86319" w:rsidRPr="0096072B">
        <w:t xml:space="preserve"> </w:t>
      </w:r>
      <w:r w:rsidRPr="0096072B">
        <w:t>территория</w:t>
      </w:r>
      <w:r w:rsidR="00A86319" w:rsidRPr="0096072B">
        <w:t xml:space="preserve"> </w:t>
      </w:r>
      <w:r w:rsidR="00E0223E" w:rsidRPr="0096072B">
        <w:t>Муниципального</w:t>
      </w:r>
      <w:r w:rsidR="00A86319" w:rsidRPr="0096072B">
        <w:t xml:space="preserve"> </w:t>
      </w:r>
      <w:r w:rsidR="00E0223E" w:rsidRPr="0096072B">
        <w:t>образования</w:t>
      </w:r>
      <w:r w:rsidR="00A86319" w:rsidRPr="0096072B">
        <w:t xml:space="preserve"> </w:t>
      </w:r>
      <w:r w:rsidR="00E0223E" w:rsidRPr="0096072B">
        <w:t>город</w:t>
      </w:r>
      <w:r w:rsidR="00A86319" w:rsidRPr="0096072B">
        <w:t xml:space="preserve"> </w:t>
      </w:r>
      <w:r w:rsidR="00024755" w:rsidRPr="0096072B">
        <w:t>Чудово,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основном,</w:t>
      </w:r>
      <w:r w:rsidR="00A86319" w:rsidRPr="0096072B">
        <w:t xml:space="preserve"> </w:t>
      </w:r>
      <w:r w:rsidRPr="0096072B">
        <w:t>является</w:t>
      </w:r>
      <w:r w:rsidR="00A86319" w:rsidRPr="0096072B">
        <w:t xml:space="preserve"> </w:t>
      </w:r>
      <w:r w:rsidRPr="0096072B">
        <w:t>благоприятной</w:t>
      </w:r>
      <w:r w:rsidR="00A86319" w:rsidRPr="0096072B">
        <w:t xml:space="preserve"> </w:t>
      </w:r>
      <w:r w:rsidRPr="0096072B">
        <w:t>для</w:t>
      </w:r>
      <w:r w:rsidR="00A86319" w:rsidRPr="0096072B">
        <w:t xml:space="preserve"> </w:t>
      </w:r>
      <w:r w:rsidRPr="0096072B">
        <w:t>организации</w:t>
      </w:r>
      <w:r w:rsidR="00A86319" w:rsidRPr="0096072B">
        <w:t xml:space="preserve"> </w:t>
      </w:r>
      <w:r w:rsidRPr="0096072B">
        <w:t>строительства.</w:t>
      </w:r>
      <w:r w:rsidR="00A86319" w:rsidRPr="0096072B">
        <w:t xml:space="preserve"> </w:t>
      </w:r>
      <w:r w:rsidR="005C3373" w:rsidRPr="0096072B">
        <w:t>На</w:t>
      </w:r>
      <w:r w:rsidR="00A86319" w:rsidRPr="0096072B">
        <w:t xml:space="preserve"> </w:t>
      </w:r>
      <w:r w:rsidR="005C3373" w:rsidRPr="0096072B">
        <w:t>территории</w:t>
      </w:r>
      <w:r w:rsidR="00A86319" w:rsidRPr="0096072B">
        <w:t xml:space="preserve"> </w:t>
      </w:r>
      <w:r w:rsidR="00E0223E" w:rsidRPr="0096072B">
        <w:t>Муниципального</w:t>
      </w:r>
      <w:r w:rsidR="00A86319" w:rsidRPr="0096072B">
        <w:t xml:space="preserve"> </w:t>
      </w:r>
      <w:r w:rsidR="00E0223E" w:rsidRPr="0096072B">
        <w:t>образования</w:t>
      </w:r>
      <w:r w:rsidR="00A86319" w:rsidRPr="0096072B">
        <w:t xml:space="preserve"> </w:t>
      </w:r>
      <w:r w:rsidR="00E0223E" w:rsidRPr="0096072B">
        <w:t>город</w:t>
      </w:r>
      <w:r w:rsidR="00A86319" w:rsidRPr="0096072B">
        <w:t xml:space="preserve"> </w:t>
      </w:r>
      <w:r w:rsidR="00E0223E" w:rsidRPr="0096072B">
        <w:t>Чудово</w:t>
      </w:r>
      <w:r w:rsidR="00A86319" w:rsidRPr="0096072B">
        <w:t xml:space="preserve"> </w:t>
      </w:r>
      <w:r w:rsidR="005C3373" w:rsidRPr="0096072B">
        <w:t>возможны</w:t>
      </w:r>
      <w:r w:rsidR="00A86319" w:rsidRPr="0096072B">
        <w:t xml:space="preserve"> </w:t>
      </w:r>
      <w:r w:rsidR="005C3373" w:rsidRPr="0096072B">
        <w:t>следующие</w:t>
      </w:r>
      <w:r w:rsidR="00A86319" w:rsidRPr="0096072B">
        <w:t xml:space="preserve"> </w:t>
      </w:r>
      <w:r w:rsidR="005C3373" w:rsidRPr="0096072B">
        <w:t>экзогенные</w:t>
      </w:r>
      <w:r w:rsidR="00A86319" w:rsidRPr="0096072B">
        <w:t xml:space="preserve"> </w:t>
      </w:r>
      <w:r w:rsidR="005C3373" w:rsidRPr="0096072B">
        <w:t>геологические</w:t>
      </w:r>
      <w:r w:rsidR="00A86319" w:rsidRPr="0096072B">
        <w:t xml:space="preserve"> </w:t>
      </w:r>
      <w:r w:rsidR="005C3373" w:rsidRPr="0096072B">
        <w:t>процессы:</w:t>
      </w:r>
      <w:r w:rsidR="00A86319" w:rsidRPr="0096072B">
        <w:t xml:space="preserve"> </w:t>
      </w:r>
      <w:r w:rsidR="005C3373" w:rsidRPr="0096072B">
        <w:t>оползни,</w:t>
      </w:r>
      <w:r w:rsidR="00A86319" w:rsidRPr="0096072B">
        <w:t xml:space="preserve"> </w:t>
      </w:r>
      <w:r w:rsidR="005C3373" w:rsidRPr="0096072B">
        <w:t>обвалы,</w:t>
      </w:r>
      <w:r w:rsidR="00A86319" w:rsidRPr="0096072B">
        <w:t xml:space="preserve"> </w:t>
      </w:r>
      <w:r w:rsidR="005C3373" w:rsidRPr="0096072B">
        <w:t>повышение</w:t>
      </w:r>
      <w:r w:rsidR="00A86319" w:rsidRPr="0096072B">
        <w:t xml:space="preserve"> </w:t>
      </w:r>
      <w:r w:rsidR="005C3373" w:rsidRPr="0096072B">
        <w:t>уровня</w:t>
      </w:r>
      <w:r w:rsidR="00A86319" w:rsidRPr="0096072B">
        <w:t xml:space="preserve"> </w:t>
      </w:r>
      <w:r w:rsidR="005C3373" w:rsidRPr="0096072B">
        <w:t>грунтовых</w:t>
      </w:r>
      <w:r w:rsidR="00A86319" w:rsidRPr="0096072B">
        <w:t xml:space="preserve"> </w:t>
      </w:r>
      <w:r w:rsidR="005C3373" w:rsidRPr="0096072B">
        <w:t>вод.</w:t>
      </w:r>
      <w:r w:rsidR="00A86319" w:rsidRPr="0096072B">
        <w:t xml:space="preserve"> </w:t>
      </w:r>
      <w:r w:rsidR="005C3373" w:rsidRPr="0096072B">
        <w:t>С</w:t>
      </w:r>
      <w:r w:rsidR="00A86319" w:rsidRPr="0096072B">
        <w:t xml:space="preserve"> </w:t>
      </w:r>
      <w:r w:rsidR="005C3373" w:rsidRPr="0096072B">
        <w:t>целью</w:t>
      </w:r>
      <w:r w:rsidR="00A86319" w:rsidRPr="0096072B">
        <w:t xml:space="preserve"> </w:t>
      </w:r>
      <w:r w:rsidR="005C3373" w:rsidRPr="0096072B">
        <w:t>благоустройства</w:t>
      </w:r>
      <w:r w:rsidR="00A86319" w:rsidRPr="0096072B">
        <w:t xml:space="preserve"> </w:t>
      </w:r>
      <w:r w:rsidR="005C3373" w:rsidRPr="0096072B">
        <w:t>овражных</w:t>
      </w:r>
      <w:r w:rsidR="00A86319" w:rsidRPr="0096072B">
        <w:t xml:space="preserve"> </w:t>
      </w:r>
      <w:r w:rsidR="005C3373" w:rsidRPr="0096072B">
        <w:t>территорий</w:t>
      </w:r>
      <w:r w:rsidR="00A86319" w:rsidRPr="0096072B">
        <w:t xml:space="preserve"> </w:t>
      </w:r>
      <w:r w:rsidR="005C3373" w:rsidRPr="0096072B">
        <w:t>предлагается</w:t>
      </w:r>
      <w:r w:rsidR="00A86319" w:rsidRPr="0096072B">
        <w:t xml:space="preserve"> </w:t>
      </w:r>
      <w:r w:rsidR="005C3373" w:rsidRPr="0096072B">
        <w:t>проведение</w:t>
      </w:r>
      <w:r w:rsidR="00A86319" w:rsidRPr="0096072B">
        <w:t xml:space="preserve"> </w:t>
      </w:r>
      <w:r w:rsidR="005C3373" w:rsidRPr="0096072B">
        <w:t>специальных</w:t>
      </w:r>
      <w:r w:rsidR="00A86319" w:rsidRPr="0096072B">
        <w:t xml:space="preserve"> </w:t>
      </w:r>
      <w:r w:rsidR="005C3373" w:rsidRPr="0096072B">
        <w:t>инженерных</w:t>
      </w:r>
      <w:r w:rsidR="00A86319" w:rsidRPr="0096072B">
        <w:t xml:space="preserve"> </w:t>
      </w:r>
      <w:r w:rsidR="005C3373" w:rsidRPr="0096072B">
        <w:t>мероприятий</w:t>
      </w:r>
      <w:r w:rsidR="00A86319" w:rsidRPr="0096072B">
        <w:t xml:space="preserve"> </w:t>
      </w:r>
      <w:r w:rsidR="005C3373" w:rsidRPr="0096072B">
        <w:t>в</w:t>
      </w:r>
      <w:r w:rsidR="00A86319" w:rsidRPr="0096072B">
        <w:t xml:space="preserve"> </w:t>
      </w:r>
      <w:r w:rsidR="005C3373" w:rsidRPr="0096072B">
        <w:t>составе:</w:t>
      </w:r>
    </w:p>
    <w:p w14:paraId="3BC588A8" w14:textId="3CE8D4A0" w:rsidR="00AA74F7" w:rsidRPr="0096072B" w:rsidRDefault="005C3373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частичной</w:t>
      </w:r>
      <w:r w:rsidR="00A86319" w:rsidRPr="0096072B">
        <w:t xml:space="preserve"> </w:t>
      </w:r>
      <w:r w:rsidRPr="0096072B">
        <w:t>или</w:t>
      </w:r>
      <w:r w:rsidR="00A86319" w:rsidRPr="0096072B">
        <w:t xml:space="preserve"> </w:t>
      </w:r>
      <w:r w:rsidRPr="0096072B">
        <w:t>полной</w:t>
      </w:r>
      <w:r w:rsidR="00A86319" w:rsidRPr="0096072B">
        <w:t xml:space="preserve"> </w:t>
      </w:r>
      <w:r w:rsidRPr="0096072B">
        <w:t>засыпки</w:t>
      </w:r>
      <w:r w:rsidR="00A86319" w:rsidRPr="0096072B">
        <w:t xml:space="preserve"> </w:t>
      </w:r>
      <w:r w:rsidRPr="0096072B">
        <w:t>овражных</w:t>
      </w:r>
      <w:r w:rsidR="00A86319" w:rsidRPr="0096072B">
        <w:t xml:space="preserve"> </w:t>
      </w:r>
      <w:r w:rsidRPr="0096072B">
        <w:t>территорий;</w:t>
      </w:r>
    </w:p>
    <w:p w14:paraId="6D6FDAE9" w14:textId="2FE14512" w:rsidR="00AA74F7" w:rsidRPr="0096072B" w:rsidRDefault="005C3373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срезки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террасирования</w:t>
      </w:r>
      <w:r w:rsidR="00A86319" w:rsidRPr="0096072B">
        <w:t xml:space="preserve"> </w:t>
      </w:r>
      <w:r w:rsidRPr="0096072B">
        <w:t>склона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целях</w:t>
      </w:r>
      <w:r w:rsidR="00A86319" w:rsidRPr="0096072B">
        <w:t xml:space="preserve"> </w:t>
      </w:r>
      <w:r w:rsidRPr="0096072B">
        <w:t>повышения</w:t>
      </w:r>
      <w:r w:rsidR="00A86319" w:rsidRPr="0096072B">
        <w:t xml:space="preserve"> </w:t>
      </w:r>
      <w:r w:rsidRPr="0096072B">
        <w:t>его</w:t>
      </w:r>
      <w:r w:rsidR="00A86319" w:rsidRPr="0096072B">
        <w:t xml:space="preserve"> </w:t>
      </w:r>
      <w:r w:rsidRPr="0096072B">
        <w:t>устойчивости;</w:t>
      </w:r>
    </w:p>
    <w:p w14:paraId="68E6ED0F" w14:textId="77BD69C1" w:rsidR="00AA74F7" w:rsidRPr="0096072B" w:rsidRDefault="005C3373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регулирования</w:t>
      </w:r>
      <w:r w:rsidR="00A86319" w:rsidRPr="0096072B">
        <w:t xml:space="preserve"> </w:t>
      </w:r>
      <w:r w:rsidRPr="0096072B">
        <w:t>стока</w:t>
      </w:r>
      <w:r w:rsidR="00A86319" w:rsidRPr="0096072B">
        <w:t xml:space="preserve"> </w:t>
      </w:r>
      <w:r w:rsidRPr="0096072B">
        <w:t>поверхностных</w:t>
      </w:r>
      <w:r w:rsidR="00A86319" w:rsidRPr="0096072B">
        <w:t xml:space="preserve"> </w:t>
      </w:r>
      <w:r w:rsidRPr="0096072B">
        <w:t>вод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помощью</w:t>
      </w:r>
      <w:r w:rsidR="00A86319" w:rsidRPr="0096072B">
        <w:t xml:space="preserve"> </w:t>
      </w:r>
      <w:r w:rsidRPr="0096072B">
        <w:t>вертикальной</w:t>
      </w:r>
      <w:r w:rsidR="00A86319" w:rsidRPr="0096072B">
        <w:t xml:space="preserve"> </w:t>
      </w:r>
      <w:r w:rsidRPr="0096072B">
        <w:t>планировки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устройства</w:t>
      </w:r>
      <w:r w:rsidR="00A86319" w:rsidRPr="0096072B">
        <w:t xml:space="preserve"> </w:t>
      </w:r>
      <w:r w:rsidRPr="0096072B">
        <w:t>системы</w:t>
      </w:r>
      <w:r w:rsidR="00A86319" w:rsidRPr="0096072B">
        <w:t xml:space="preserve"> </w:t>
      </w:r>
      <w:r w:rsidRPr="0096072B">
        <w:t>поверхностного</w:t>
      </w:r>
      <w:r w:rsidR="00A86319" w:rsidRPr="0096072B">
        <w:t xml:space="preserve"> </w:t>
      </w:r>
      <w:r w:rsidRPr="0096072B">
        <w:t>водоотвода</w:t>
      </w:r>
      <w:r w:rsidR="00A86319" w:rsidRPr="0096072B">
        <w:t xml:space="preserve"> </w:t>
      </w:r>
      <w:r w:rsidRPr="0096072B">
        <w:t>склоновых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присклоновых</w:t>
      </w:r>
      <w:r w:rsidR="00A86319" w:rsidRPr="0096072B">
        <w:t xml:space="preserve"> </w:t>
      </w:r>
      <w:r w:rsidRPr="0096072B">
        <w:t>территорий;</w:t>
      </w:r>
    </w:p>
    <w:p w14:paraId="2E7A14F4" w14:textId="67A12711" w:rsidR="00AA74F7" w:rsidRPr="0096072B" w:rsidRDefault="005C3373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регулирования</w:t>
      </w:r>
      <w:r w:rsidR="00A86319" w:rsidRPr="0096072B">
        <w:t xml:space="preserve"> </w:t>
      </w:r>
      <w:r w:rsidRPr="0096072B">
        <w:t>грунтового</w:t>
      </w:r>
      <w:r w:rsidR="00A86319" w:rsidRPr="0096072B">
        <w:t xml:space="preserve"> </w:t>
      </w:r>
      <w:r w:rsidRPr="0096072B">
        <w:t>стока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помощью</w:t>
      </w:r>
      <w:r w:rsidR="00A86319" w:rsidRPr="0096072B">
        <w:t xml:space="preserve"> </w:t>
      </w:r>
      <w:r w:rsidRPr="0096072B">
        <w:t>строительства</w:t>
      </w:r>
      <w:r w:rsidR="00A86319" w:rsidRPr="0096072B">
        <w:t xml:space="preserve"> </w:t>
      </w:r>
      <w:r w:rsidRPr="0096072B">
        <w:t>дренажей;</w:t>
      </w:r>
    </w:p>
    <w:p w14:paraId="72BA1FFA" w14:textId="2A020DC8" w:rsidR="00AA74F7" w:rsidRPr="0096072B" w:rsidRDefault="005C3373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каптажа</w:t>
      </w:r>
      <w:r w:rsidR="00A86319" w:rsidRPr="0096072B">
        <w:t xml:space="preserve"> </w:t>
      </w:r>
      <w:r w:rsidRPr="0096072B">
        <w:t>родников;</w:t>
      </w:r>
    </w:p>
    <w:p w14:paraId="5FFD0B64" w14:textId="282F69AA" w:rsidR="005C3373" w:rsidRPr="0096072B" w:rsidRDefault="005C3373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агролесомелиорации</w:t>
      </w:r>
      <w:r w:rsidR="00A86319" w:rsidRPr="0096072B">
        <w:t xml:space="preserve"> </w:t>
      </w:r>
      <w:r w:rsidRPr="0096072B">
        <w:t>склонов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присклоновых</w:t>
      </w:r>
      <w:r w:rsidR="00A86319" w:rsidRPr="0096072B">
        <w:t xml:space="preserve"> </w:t>
      </w:r>
      <w:r w:rsidRPr="0096072B">
        <w:t>территорий.</w:t>
      </w:r>
    </w:p>
    <w:p w14:paraId="09AAE9ED" w14:textId="39B9D9C0" w:rsidR="005C3373" w:rsidRPr="0096072B" w:rsidRDefault="005C3373" w:rsidP="002813C8">
      <w:pPr>
        <w:suppressAutoHyphens/>
        <w:ind w:firstLine="709"/>
      </w:pPr>
      <w:r w:rsidRPr="0096072B">
        <w:t>Для</w:t>
      </w:r>
      <w:r w:rsidR="00A86319" w:rsidRPr="0096072B">
        <w:t xml:space="preserve"> </w:t>
      </w:r>
      <w:r w:rsidRPr="0096072B">
        <w:t>борьбы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речной</w:t>
      </w:r>
      <w:r w:rsidR="00A86319" w:rsidRPr="0096072B">
        <w:t xml:space="preserve"> </w:t>
      </w:r>
      <w:r w:rsidRPr="0096072B">
        <w:t>эрозией</w:t>
      </w:r>
      <w:r w:rsidR="00A86319" w:rsidRPr="0096072B">
        <w:t xml:space="preserve"> </w:t>
      </w:r>
      <w:r w:rsidRPr="0096072B">
        <w:t>необходимо</w:t>
      </w:r>
      <w:r w:rsidR="00A86319" w:rsidRPr="0096072B">
        <w:t xml:space="preserve"> </w:t>
      </w:r>
      <w:r w:rsidRPr="0096072B">
        <w:t>проведение</w:t>
      </w:r>
      <w:r w:rsidR="00A86319" w:rsidRPr="0096072B">
        <w:t xml:space="preserve"> </w:t>
      </w:r>
      <w:r w:rsidRPr="0096072B">
        <w:t>мероприятий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берегоукреплению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разрушенных</w:t>
      </w:r>
      <w:r w:rsidR="00A86319" w:rsidRPr="0096072B">
        <w:t xml:space="preserve"> </w:t>
      </w:r>
      <w:r w:rsidRPr="0096072B">
        <w:t>эрозией</w:t>
      </w:r>
      <w:r w:rsidR="00A86319" w:rsidRPr="0096072B">
        <w:t xml:space="preserve"> </w:t>
      </w:r>
      <w:r w:rsidRPr="0096072B">
        <w:t>склонах,</w:t>
      </w:r>
      <w:r w:rsidR="00A86319" w:rsidRPr="0096072B">
        <w:t xml:space="preserve"> </w:t>
      </w:r>
      <w:r w:rsidRPr="0096072B">
        <w:t>если</w:t>
      </w:r>
      <w:r w:rsidR="00A86319" w:rsidRPr="0096072B">
        <w:t xml:space="preserve"> </w:t>
      </w:r>
      <w:r w:rsidRPr="0096072B">
        <w:t>этот</w:t>
      </w:r>
      <w:r w:rsidR="00A86319" w:rsidRPr="0096072B">
        <w:t xml:space="preserve"> </w:t>
      </w:r>
      <w:r w:rsidRPr="0096072B">
        <w:t>процесс</w:t>
      </w:r>
      <w:r w:rsidR="00A86319" w:rsidRPr="0096072B">
        <w:t xml:space="preserve"> </w:t>
      </w:r>
      <w:r w:rsidRPr="0096072B">
        <w:t>угрожает</w:t>
      </w:r>
      <w:r w:rsidR="00A86319" w:rsidRPr="0096072B">
        <w:t xml:space="preserve"> </w:t>
      </w:r>
      <w:r w:rsidRPr="0096072B">
        <w:t>жилой,</w:t>
      </w:r>
      <w:r w:rsidR="00A86319" w:rsidRPr="0096072B">
        <w:t xml:space="preserve"> </w:t>
      </w:r>
      <w:r w:rsidRPr="0096072B">
        <w:t>общественной</w:t>
      </w:r>
      <w:r w:rsidR="00A86319" w:rsidRPr="0096072B">
        <w:t xml:space="preserve"> </w:t>
      </w:r>
      <w:r w:rsidRPr="0096072B">
        <w:t>застройке,</w:t>
      </w:r>
      <w:r w:rsidR="00A86319" w:rsidRPr="0096072B">
        <w:t xml:space="preserve"> </w:t>
      </w:r>
      <w:r w:rsidRPr="0096072B">
        <w:t>промышленной</w:t>
      </w:r>
      <w:r w:rsidR="00A86319" w:rsidRPr="0096072B">
        <w:t xml:space="preserve"> </w:t>
      </w:r>
      <w:r w:rsidRPr="0096072B">
        <w:t>или</w:t>
      </w:r>
      <w:r w:rsidR="00A86319" w:rsidRPr="0096072B">
        <w:t xml:space="preserve"> </w:t>
      </w:r>
      <w:r w:rsidRPr="0096072B">
        <w:t>складской</w:t>
      </w:r>
      <w:r w:rsidR="00A86319" w:rsidRPr="0096072B">
        <w:t xml:space="preserve"> </w:t>
      </w:r>
      <w:r w:rsidRPr="0096072B">
        <w:t>зонам,</w:t>
      </w:r>
      <w:r w:rsidR="00A86319" w:rsidRPr="0096072B">
        <w:t xml:space="preserve"> </w:t>
      </w:r>
      <w:r w:rsidRPr="0096072B">
        <w:t>автомобильным</w:t>
      </w:r>
      <w:r w:rsidR="00A86319" w:rsidRPr="0096072B">
        <w:t xml:space="preserve"> </w:t>
      </w:r>
      <w:r w:rsidRPr="0096072B">
        <w:t>дорогам,</w:t>
      </w:r>
      <w:r w:rsidR="00A86319" w:rsidRPr="0096072B">
        <w:t xml:space="preserve"> </w:t>
      </w:r>
      <w:r w:rsidRPr="0096072B">
        <w:t>проходящим</w:t>
      </w:r>
      <w:r w:rsidR="00A86319" w:rsidRPr="0096072B">
        <w:t xml:space="preserve"> </w:t>
      </w:r>
      <w:r w:rsidRPr="0096072B">
        <w:t>вдоль</w:t>
      </w:r>
      <w:r w:rsidR="00A86319" w:rsidRPr="0096072B">
        <w:t xml:space="preserve"> </w:t>
      </w:r>
      <w:r w:rsidRPr="0096072B">
        <w:t>эрозионных</w:t>
      </w:r>
      <w:r w:rsidR="00A86319" w:rsidRPr="0096072B">
        <w:t xml:space="preserve"> </w:t>
      </w:r>
      <w:r w:rsidRPr="0096072B">
        <w:t>склонов.</w:t>
      </w:r>
    </w:p>
    <w:p w14:paraId="7CDCE077" w14:textId="6AB34B4B" w:rsidR="005C3373" w:rsidRPr="0096072B" w:rsidRDefault="005C3373" w:rsidP="002813C8">
      <w:pPr>
        <w:suppressAutoHyphens/>
        <w:ind w:firstLine="709"/>
      </w:pPr>
      <w:r w:rsidRPr="0096072B">
        <w:t>В</w:t>
      </w:r>
      <w:r w:rsidR="00A86319" w:rsidRPr="0096072B">
        <w:t xml:space="preserve"> </w:t>
      </w:r>
      <w:r w:rsidRPr="0096072B">
        <w:t>целях</w:t>
      </w:r>
      <w:r w:rsidR="00A86319" w:rsidRPr="0096072B">
        <w:t xml:space="preserve"> </w:t>
      </w:r>
      <w:r w:rsidRPr="0096072B">
        <w:t>защиты</w:t>
      </w:r>
      <w:r w:rsidR="00A86319" w:rsidRPr="0096072B">
        <w:t xml:space="preserve"> </w:t>
      </w:r>
      <w:r w:rsidRPr="0096072B">
        <w:t>сельскохозяйственных</w:t>
      </w:r>
      <w:r w:rsidR="00A86319" w:rsidRPr="0096072B">
        <w:t xml:space="preserve"> </w:t>
      </w:r>
      <w:r w:rsidRPr="0096072B">
        <w:t>земель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эрозионных</w:t>
      </w:r>
      <w:r w:rsidR="00A86319" w:rsidRPr="0096072B">
        <w:t xml:space="preserve"> </w:t>
      </w:r>
      <w:r w:rsidRPr="0096072B">
        <w:t>процессов</w:t>
      </w:r>
      <w:r w:rsidR="00A86319" w:rsidRPr="0096072B">
        <w:t xml:space="preserve"> </w:t>
      </w:r>
      <w:r w:rsidRPr="0096072B">
        <w:t>планируется</w:t>
      </w:r>
      <w:r w:rsidR="00A86319" w:rsidRPr="0096072B">
        <w:t xml:space="preserve"> </w:t>
      </w:r>
      <w:r w:rsidRPr="0096072B">
        <w:t>строительство</w:t>
      </w:r>
      <w:r w:rsidR="00A86319" w:rsidRPr="0096072B">
        <w:t xml:space="preserve"> </w:t>
      </w:r>
      <w:r w:rsidRPr="0096072B">
        <w:t>противоэрозионных</w:t>
      </w:r>
      <w:r w:rsidR="00A86319" w:rsidRPr="0096072B">
        <w:t xml:space="preserve"> </w:t>
      </w:r>
      <w:r w:rsidRPr="0096072B">
        <w:t>гидротехнических</w:t>
      </w:r>
      <w:r w:rsidR="00A86319" w:rsidRPr="0096072B">
        <w:t xml:space="preserve"> </w:t>
      </w:r>
      <w:r w:rsidRPr="0096072B">
        <w:t>сооружений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посадка</w:t>
      </w:r>
      <w:r w:rsidR="00A86319" w:rsidRPr="0096072B">
        <w:t xml:space="preserve"> </w:t>
      </w:r>
      <w:r w:rsidRPr="0096072B">
        <w:t>защитных</w:t>
      </w:r>
      <w:r w:rsidR="00A86319" w:rsidRPr="0096072B">
        <w:t xml:space="preserve"> </w:t>
      </w:r>
      <w:r w:rsidRPr="0096072B">
        <w:t>лесных</w:t>
      </w:r>
      <w:r w:rsidR="00A86319" w:rsidRPr="0096072B">
        <w:t xml:space="preserve"> </w:t>
      </w:r>
      <w:r w:rsidRPr="0096072B">
        <w:t>насаждений.</w:t>
      </w:r>
    </w:p>
    <w:p w14:paraId="0A517797" w14:textId="38782EAA" w:rsidR="003213F9" w:rsidRPr="0096072B" w:rsidRDefault="003213F9" w:rsidP="002813C8">
      <w:pPr>
        <w:suppressAutoHyphens/>
        <w:ind w:firstLine="709"/>
      </w:pPr>
      <w:r w:rsidRPr="0096072B">
        <w:rPr>
          <w:b/>
          <w:bCs/>
        </w:rPr>
        <w:t>Опасные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гидрологические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явления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и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процессы.</w:t>
      </w:r>
      <w:r w:rsidR="00A86319" w:rsidRPr="0096072B">
        <w:t xml:space="preserve"> </w:t>
      </w:r>
      <w:r w:rsidRPr="0096072B">
        <w:t>Вероятность</w:t>
      </w:r>
      <w:r w:rsidR="00A86319" w:rsidRPr="0096072B">
        <w:t xml:space="preserve"> </w:t>
      </w:r>
      <w:r w:rsidRPr="0096072B">
        <w:t>природных</w:t>
      </w:r>
      <w:r w:rsidR="00A86319" w:rsidRPr="0096072B">
        <w:t xml:space="preserve"> </w:t>
      </w:r>
      <w:r w:rsidRPr="0096072B">
        <w:t>ЧС,</w:t>
      </w:r>
      <w:r w:rsidR="00A86319" w:rsidRPr="0096072B">
        <w:t xml:space="preserve"> </w:t>
      </w:r>
      <w:r w:rsidRPr="0096072B">
        <w:t>обусловленных</w:t>
      </w:r>
      <w:r w:rsidR="00A86319" w:rsidRPr="0096072B">
        <w:t xml:space="preserve"> </w:t>
      </w:r>
      <w:r w:rsidRPr="0096072B">
        <w:t>опасными</w:t>
      </w:r>
      <w:r w:rsidR="00A86319" w:rsidRPr="0096072B">
        <w:t xml:space="preserve"> </w:t>
      </w:r>
      <w:r w:rsidRPr="0096072B">
        <w:t>гидрологическими</w:t>
      </w:r>
      <w:r w:rsidR="00A86319" w:rsidRPr="0096072B">
        <w:t xml:space="preserve"> </w:t>
      </w:r>
      <w:r w:rsidRPr="0096072B">
        <w:t>явлениями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="003A1D6A" w:rsidRPr="0096072B">
        <w:t>территории</w:t>
      </w:r>
      <w:r w:rsidR="00A86319" w:rsidRPr="0096072B">
        <w:t xml:space="preserve"> </w:t>
      </w:r>
      <w:r w:rsidR="00E0223E" w:rsidRPr="0096072B">
        <w:t>Муниципального</w:t>
      </w:r>
      <w:r w:rsidR="00A86319" w:rsidRPr="0096072B">
        <w:t xml:space="preserve"> </w:t>
      </w:r>
      <w:r w:rsidR="00E0223E" w:rsidRPr="0096072B">
        <w:t>образования</w:t>
      </w:r>
      <w:r w:rsidR="00A86319" w:rsidRPr="0096072B">
        <w:t xml:space="preserve"> </w:t>
      </w:r>
      <w:r w:rsidR="00E0223E" w:rsidRPr="0096072B">
        <w:t>город</w:t>
      </w:r>
      <w:r w:rsidR="00A86319" w:rsidRPr="0096072B">
        <w:t xml:space="preserve"> </w:t>
      </w:r>
      <w:r w:rsidR="00E0223E" w:rsidRPr="0096072B">
        <w:t>Чудово</w:t>
      </w:r>
      <w:r w:rsidR="00A86319" w:rsidRPr="0096072B">
        <w:t xml:space="preserve"> </w:t>
      </w:r>
      <w:r w:rsidRPr="0096072B">
        <w:t>незначительна.</w:t>
      </w:r>
      <w:r w:rsidR="00A86319" w:rsidRPr="0096072B">
        <w:t xml:space="preserve"> </w:t>
      </w:r>
      <w:r w:rsidRPr="0096072B">
        <w:t>Опасные</w:t>
      </w:r>
      <w:r w:rsidR="00A86319" w:rsidRPr="0096072B">
        <w:t xml:space="preserve"> </w:t>
      </w:r>
      <w:r w:rsidRPr="0096072B">
        <w:t>гидрологические</w:t>
      </w:r>
      <w:r w:rsidR="00A86319" w:rsidRPr="0096072B">
        <w:t xml:space="preserve"> </w:t>
      </w:r>
      <w:r w:rsidRPr="0096072B">
        <w:t>явления</w:t>
      </w:r>
      <w:r w:rsidR="00A86319" w:rsidRPr="0096072B">
        <w:t xml:space="preserve"> </w:t>
      </w:r>
      <w:r w:rsidRPr="0096072B">
        <w:t>могут</w:t>
      </w:r>
      <w:r w:rsidR="00A86319" w:rsidRPr="0096072B">
        <w:t xml:space="preserve"> </w:t>
      </w:r>
      <w:r w:rsidRPr="0096072B">
        <w:t>наблюдаться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реках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периоды</w:t>
      </w:r>
      <w:r w:rsidR="00A86319" w:rsidRPr="0096072B">
        <w:t xml:space="preserve"> </w:t>
      </w:r>
      <w:r w:rsidRPr="0096072B">
        <w:t>весеннего</w:t>
      </w:r>
      <w:r w:rsidR="00A86319" w:rsidRPr="0096072B">
        <w:t xml:space="preserve"> </w:t>
      </w:r>
      <w:r w:rsidRPr="0096072B">
        <w:t>половодья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паводков.</w:t>
      </w:r>
    </w:p>
    <w:p w14:paraId="72659027" w14:textId="0A69365D" w:rsidR="003213F9" w:rsidRPr="0096072B" w:rsidRDefault="003213F9" w:rsidP="002813C8">
      <w:pPr>
        <w:suppressAutoHyphens/>
        <w:ind w:firstLine="709"/>
      </w:pPr>
      <w:r w:rsidRPr="0096072B">
        <w:t>В</w:t>
      </w:r>
      <w:r w:rsidR="00A86319" w:rsidRPr="0096072B">
        <w:t xml:space="preserve"> </w:t>
      </w:r>
      <w:r w:rsidRPr="0096072B">
        <w:t>соответствии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частью</w:t>
      </w:r>
      <w:r w:rsidR="00A86319" w:rsidRPr="0096072B">
        <w:t xml:space="preserve"> </w:t>
      </w:r>
      <w:r w:rsidRPr="0096072B">
        <w:t>5</w:t>
      </w:r>
      <w:r w:rsidR="00A86319" w:rsidRPr="0096072B">
        <w:t xml:space="preserve"> </w:t>
      </w:r>
      <w:r w:rsidRPr="0096072B">
        <w:t>статьи</w:t>
      </w:r>
      <w:r w:rsidR="00A86319" w:rsidRPr="0096072B">
        <w:t xml:space="preserve"> </w:t>
      </w:r>
      <w:r w:rsidRPr="0096072B">
        <w:t>67.1</w:t>
      </w:r>
      <w:r w:rsidR="00A86319" w:rsidRPr="0096072B">
        <w:t xml:space="preserve"> </w:t>
      </w:r>
      <w:r w:rsidRPr="0096072B">
        <w:t>Водного</w:t>
      </w:r>
      <w:r w:rsidR="00A86319" w:rsidRPr="0096072B">
        <w:t xml:space="preserve"> </w:t>
      </w:r>
      <w:r w:rsidRPr="0096072B">
        <w:t>кодекса</w:t>
      </w:r>
      <w:r w:rsidR="00A86319" w:rsidRPr="0096072B">
        <w:t xml:space="preserve"> </w:t>
      </w:r>
      <w:r w:rsidRPr="0096072B">
        <w:t>РФ</w:t>
      </w:r>
      <w:r w:rsidR="00A86319" w:rsidRPr="0096072B">
        <w:t xml:space="preserve"> </w:t>
      </w:r>
      <w:r w:rsidRPr="0096072B">
        <w:t>границы</w:t>
      </w:r>
      <w:r w:rsidR="00A86319" w:rsidRPr="0096072B">
        <w:t xml:space="preserve"> </w:t>
      </w:r>
      <w:r w:rsidRPr="0096072B">
        <w:t>зон</w:t>
      </w:r>
      <w:r w:rsidR="00A86319" w:rsidRPr="0096072B">
        <w:t xml:space="preserve"> </w:t>
      </w:r>
      <w:r w:rsidRPr="0096072B">
        <w:t>затопления,</w:t>
      </w:r>
      <w:r w:rsidR="00A86319" w:rsidRPr="0096072B">
        <w:t xml:space="preserve"> </w:t>
      </w:r>
      <w:r w:rsidRPr="0096072B">
        <w:t>подтопления</w:t>
      </w:r>
      <w:r w:rsidR="00A86319" w:rsidRPr="0096072B">
        <w:t xml:space="preserve"> </w:t>
      </w:r>
      <w:r w:rsidRPr="0096072B">
        <w:t>определяются</w:t>
      </w:r>
      <w:r w:rsidR="00A86319" w:rsidRPr="0096072B">
        <w:t xml:space="preserve"> </w:t>
      </w:r>
      <w:r w:rsidRPr="0096072B">
        <w:t>уполномоченным</w:t>
      </w:r>
      <w:r w:rsidR="00A86319" w:rsidRPr="0096072B">
        <w:t xml:space="preserve"> </w:t>
      </w:r>
      <w:r w:rsidRPr="0096072B">
        <w:t>Правительством</w:t>
      </w:r>
      <w:r w:rsidR="00A86319" w:rsidRPr="0096072B">
        <w:t xml:space="preserve"> </w:t>
      </w:r>
      <w:r w:rsidRPr="0096072B">
        <w:t>Российской</w:t>
      </w:r>
      <w:r w:rsidR="00A86319" w:rsidRPr="0096072B">
        <w:t xml:space="preserve"> </w:t>
      </w:r>
      <w:r w:rsidRPr="0096072B">
        <w:t>Федерации</w:t>
      </w:r>
      <w:r w:rsidR="00A86319" w:rsidRPr="0096072B">
        <w:t xml:space="preserve"> </w:t>
      </w:r>
      <w:r w:rsidRPr="0096072B">
        <w:t>федеральным</w:t>
      </w:r>
      <w:r w:rsidR="00A86319" w:rsidRPr="0096072B">
        <w:t xml:space="preserve"> </w:t>
      </w:r>
      <w:r w:rsidRPr="0096072B">
        <w:t>органом</w:t>
      </w:r>
      <w:r w:rsidR="00A86319" w:rsidRPr="0096072B">
        <w:t xml:space="preserve"> </w:t>
      </w:r>
      <w:r w:rsidRPr="0096072B">
        <w:t>исполнительной</w:t>
      </w:r>
      <w:r w:rsidR="00A86319" w:rsidRPr="0096072B">
        <w:t xml:space="preserve"> </w:t>
      </w:r>
      <w:r w:rsidRPr="0096072B">
        <w:t>власти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участием</w:t>
      </w:r>
      <w:r w:rsidR="00A86319" w:rsidRPr="0096072B">
        <w:t xml:space="preserve"> </w:t>
      </w:r>
      <w:r w:rsidRPr="0096072B">
        <w:t>заинтересованных</w:t>
      </w:r>
      <w:r w:rsidR="00A86319" w:rsidRPr="0096072B">
        <w:t xml:space="preserve"> </w:t>
      </w:r>
      <w:r w:rsidRPr="0096072B">
        <w:t>органов</w:t>
      </w:r>
      <w:r w:rsidR="00A86319" w:rsidRPr="0096072B">
        <w:t xml:space="preserve"> </w:t>
      </w:r>
      <w:r w:rsidRPr="0096072B">
        <w:t>исполнительной</w:t>
      </w:r>
      <w:r w:rsidR="00A86319" w:rsidRPr="0096072B">
        <w:t xml:space="preserve"> </w:t>
      </w:r>
      <w:r w:rsidRPr="0096072B">
        <w:t>власти</w:t>
      </w:r>
      <w:r w:rsidR="00A86319" w:rsidRPr="0096072B">
        <w:t xml:space="preserve"> </w:t>
      </w:r>
      <w:r w:rsidRPr="0096072B">
        <w:t>субъектов</w:t>
      </w:r>
      <w:r w:rsidR="00A86319" w:rsidRPr="0096072B">
        <w:t xml:space="preserve"> </w:t>
      </w:r>
      <w:r w:rsidRPr="0096072B">
        <w:t>Российской</w:t>
      </w:r>
      <w:r w:rsidR="00A86319" w:rsidRPr="0096072B">
        <w:t xml:space="preserve"> </w:t>
      </w:r>
      <w:r w:rsidRPr="0096072B">
        <w:t>Федерации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органов</w:t>
      </w:r>
      <w:r w:rsidR="00A86319" w:rsidRPr="0096072B">
        <w:t xml:space="preserve"> </w:t>
      </w:r>
      <w:r w:rsidRPr="0096072B">
        <w:t>местного</w:t>
      </w:r>
      <w:r w:rsidR="00A86319" w:rsidRPr="0096072B">
        <w:t xml:space="preserve"> </w:t>
      </w:r>
      <w:r w:rsidRPr="0096072B">
        <w:t>самоуправления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hyperlink r:id="rId21" w:anchor="dst100011" w:history="1">
        <w:r w:rsidRPr="0096072B">
          <w:t>порядке</w:t>
        </w:r>
      </w:hyperlink>
      <w:r w:rsidRPr="0096072B">
        <w:t>,</w:t>
      </w:r>
      <w:r w:rsidR="00A86319" w:rsidRPr="0096072B">
        <w:t xml:space="preserve"> </w:t>
      </w:r>
      <w:r w:rsidRPr="0096072B">
        <w:t>установленном</w:t>
      </w:r>
      <w:r w:rsidR="00A86319" w:rsidRPr="0096072B">
        <w:t xml:space="preserve"> </w:t>
      </w:r>
      <w:r w:rsidRPr="0096072B">
        <w:t>Правительством</w:t>
      </w:r>
      <w:r w:rsidR="00A86319" w:rsidRPr="0096072B">
        <w:t xml:space="preserve"> </w:t>
      </w:r>
      <w:r w:rsidRPr="0096072B">
        <w:t>Российской</w:t>
      </w:r>
      <w:r w:rsidR="00A86319" w:rsidRPr="0096072B">
        <w:t xml:space="preserve"> </w:t>
      </w:r>
      <w:r w:rsidRPr="0096072B">
        <w:t>Федерации.</w:t>
      </w:r>
    </w:p>
    <w:p w14:paraId="3D582021" w14:textId="5DDBC81E" w:rsidR="003213F9" w:rsidRPr="0096072B" w:rsidRDefault="003213F9" w:rsidP="003213F9">
      <w:pPr>
        <w:suppressAutoHyphens/>
        <w:ind w:firstLine="720"/>
      </w:pPr>
      <w:r w:rsidRPr="0096072B">
        <w:t>В</w:t>
      </w:r>
      <w:r w:rsidR="00A86319" w:rsidRPr="0096072B">
        <w:t xml:space="preserve"> </w:t>
      </w:r>
      <w:r w:rsidRPr="0096072B">
        <w:t>целях</w:t>
      </w:r>
      <w:r w:rsidR="00A86319" w:rsidRPr="0096072B">
        <w:t xml:space="preserve"> </w:t>
      </w:r>
      <w:r w:rsidRPr="0096072B">
        <w:t>предотвращения</w:t>
      </w:r>
      <w:r w:rsidR="00A86319" w:rsidRPr="0096072B">
        <w:t xml:space="preserve"> </w:t>
      </w:r>
      <w:r w:rsidRPr="0096072B">
        <w:t>негативного</w:t>
      </w:r>
      <w:r w:rsidR="00A86319" w:rsidRPr="0096072B">
        <w:t xml:space="preserve"> </w:t>
      </w:r>
      <w:r w:rsidRPr="0096072B">
        <w:t>воздействия</w:t>
      </w:r>
      <w:r w:rsidR="00A86319" w:rsidRPr="0096072B">
        <w:t xml:space="preserve"> </w:t>
      </w:r>
      <w:r w:rsidRPr="0096072B">
        <w:t>вод</w:t>
      </w:r>
      <w:r w:rsidR="00A86319" w:rsidRPr="0096072B">
        <w:t xml:space="preserve"> </w:t>
      </w:r>
      <w:r w:rsidRPr="0096072B">
        <w:t>необходимо:</w:t>
      </w:r>
    </w:p>
    <w:p w14:paraId="78D5647B" w14:textId="69CDAA62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соблюдать</w:t>
      </w:r>
      <w:r w:rsidR="00A86319" w:rsidRPr="0096072B">
        <w:t xml:space="preserve"> </w:t>
      </w:r>
      <w:r w:rsidRPr="0096072B">
        <w:t>установленные</w:t>
      </w:r>
      <w:r w:rsidR="00A86319" w:rsidRPr="0096072B">
        <w:t xml:space="preserve"> </w:t>
      </w:r>
      <w:r w:rsidRPr="0096072B">
        <w:t>статьей</w:t>
      </w:r>
      <w:r w:rsidR="00A86319" w:rsidRPr="0096072B">
        <w:t xml:space="preserve"> </w:t>
      </w:r>
      <w:r w:rsidRPr="0096072B">
        <w:t>67.1</w:t>
      </w:r>
      <w:r w:rsidR="00A86319" w:rsidRPr="0096072B">
        <w:t xml:space="preserve"> </w:t>
      </w:r>
      <w:r w:rsidRPr="0096072B">
        <w:t>Водного</w:t>
      </w:r>
      <w:r w:rsidR="00A86319" w:rsidRPr="0096072B">
        <w:t xml:space="preserve"> </w:t>
      </w:r>
      <w:r w:rsidRPr="0096072B">
        <w:t>кодекса</w:t>
      </w:r>
      <w:r w:rsidR="00A86319" w:rsidRPr="0096072B">
        <w:t xml:space="preserve"> </w:t>
      </w:r>
      <w:r w:rsidRPr="0096072B">
        <w:t>Российской</w:t>
      </w:r>
      <w:r w:rsidR="00A86319" w:rsidRPr="0096072B">
        <w:t xml:space="preserve"> </w:t>
      </w:r>
      <w:r w:rsidRPr="0096072B">
        <w:t>Федерации</w:t>
      </w:r>
      <w:r w:rsidR="00A86319" w:rsidRPr="0096072B">
        <w:t xml:space="preserve"> </w:t>
      </w:r>
      <w:r w:rsidRPr="0096072B">
        <w:t>ограничения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условия</w:t>
      </w:r>
      <w:r w:rsidR="00A86319" w:rsidRPr="0096072B">
        <w:t xml:space="preserve"> </w:t>
      </w:r>
      <w:r w:rsidRPr="0096072B">
        <w:t>осуществления</w:t>
      </w:r>
      <w:r w:rsidR="00A86319" w:rsidRPr="0096072B">
        <w:t xml:space="preserve"> </w:t>
      </w:r>
      <w:r w:rsidRPr="0096072B">
        <w:t>хозяйственной</w:t>
      </w:r>
      <w:r w:rsidR="00A86319" w:rsidRPr="0096072B">
        <w:t xml:space="preserve"> </w:t>
      </w:r>
      <w:r w:rsidRPr="0096072B">
        <w:t>деятельности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зонах</w:t>
      </w:r>
      <w:r w:rsidR="00A86319" w:rsidRPr="0096072B">
        <w:t xml:space="preserve"> </w:t>
      </w:r>
      <w:r w:rsidRPr="0096072B">
        <w:t>возможного</w:t>
      </w:r>
      <w:r w:rsidR="00A86319" w:rsidRPr="0096072B">
        <w:t xml:space="preserve"> </w:t>
      </w:r>
      <w:r w:rsidRPr="0096072B">
        <w:t>затопления,</w:t>
      </w:r>
      <w:r w:rsidR="00A86319" w:rsidRPr="0096072B">
        <w:t xml:space="preserve"> </w:t>
      </w:r>
      <w:r w:rsidRPr="0096072B">
        <w:t>подтопления;</w:t>
      </w:r>
    </w:p>
    <w:p w14:paraId="32E3FCB4" w14:textId="4EF43B4F" w:rsidR="00B80CC9" w:rsidRPr="0096072B" w:rsidRDefault="003213F9" w:rsidP="00B80CC9">
      <w:pPr>
        <w:pStyle w:val="afff4"/>
        <w:numPr>
          <w:ilvl w:val="0"/>
          <w:numId w:val="7"/>
        </w:numPr>
        <w:shd w:val="clear" w:color="auto" w:fill="FFFFFF"/>
        <w:ind w:left="1050"/>
        <w:rPr>
          <w:b/>
          <w:szCs w:val="28"/>
        </w:rPr>
      </w:pPr>
      <w:r w:rsidRPr="0096072B">
        <w:t>исключить</w:t>
      </w:r>
      <w:r w:rsidR="00A86319" w:rsidRPr="0096072B">
        <w:t xml:space="preserve"> </w:t>
      </w:r>
      <w:r w:rsidRPr="0096072B">
        <w:t>строительство</w:t>
      </w:r>
      <w:r w:rsidR="00A86319" w:rsidRPr="0096072B">
        <w:t xml:space="preserve"> </w:t>
      </w:r>
      <w:r w:rsidRPr="0096072B">
        <w:t>нового</w:t>
      </w:r>
      <w:r w:rsidR="00A86319" w:rsidRPr="0096072B">
        <w:t xml:space="preserve"> </w:t>
      </w:r>
      <w:r w:rsidRPr="0096072B">
        <w:t>жилья,</w:t>
      </w:r>
      <w:r w:rsidR="00A86319" w:rsidRPr="0096072B">
        <w:t xml:space="preserve"> </w:t>
      </w:r>
      <w:r w:rsidRPr="0096072B">
        <w:t>садовых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дачных</w:t>
      </w:r>
      <w:r w:rsidR="00A86319" w:rsidRPr="0096072B">
        <w:t xml:space="preserve"> </w:t>
      </w:r>
      <w:r w:rsidRPr="0096072B">
        <w:t>строений,</w:t>
      </w:r>
      <w:r w:rsidR="00A86319" w:rsidRPr="0096072B">
        <w:t xml:space="preserve"> </w:t>
      </w:r>
      <w:r w:rsidRPr="0096072B">
        <w:t>объектов</w:t>
      </w:r>
      <w:r w:rsidR="00A86319" w:rsidRPr="0096072B">
        <w:t xml:space="preserve"> </w:t>
      </w:r>
      <w:r w:rsidRPr="0096072B">
        <w:t>производственного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социального</w:t>
      </w:r>
      <w:r w:rsidR="00A86319" w:rsidRPr="0096072B">
        <w:t xml:space="preserve"> </w:t>
      </w:r>
      <w:r w:rsidRPr="0096072B">
        <w:t>назначения,</w:t>
      </w:r>
      <w:r w:rsidR="00A86319" w:rsidRPr="0096072B">
        <w:t xml:space="preserve"> </w:t>
      </w:r>
      <w:r w:rsidRPr="0096072B">
        <w:t>транспортной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энергетической</w:t>
      </w:r>
      <w:r w:rsidR="00A86319" w:rsidRPr="0096072B">
        <w:t xml:space="preserve"> </w:t>
      </w:r>
      <w:r w:rsidRPr="0096072B">
        <w:t>инфраструктуры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зонах,</w:t>
      </w:r>
      <w:r w:rsidR="00A86319" w:rsidRPr="0096072B">
        <w:t xml:space="preserve"> </w:t>
      </w:r>
      <w:r w:rsidRPr="0096072B">
        <w:t>подверженных</w:t>
      </w:r>
      <w:r w:rsidR="00A86319" w:rsidRPr="0096072B">
        <w:t xml:space="preserve"> </w:t>
      </w:r>
      <w:r w:rsidRPr="0096072B">
        <w:t>риску</w:t>
      </w:r>
      <w:r w:rsidR="00A86319" w:rsidRPr="0096072B">
        <w:t xml:space="preserve"> </w:t>
      </w:r>
      <w:r w:rsidRPr="0096072B">
        <w:t>затопления,</w:t>
      </w:r>
      <w:r w:rsidR="00A86319" w:rsidRPr="0096072B">
        <w:t xml:space="preserve"> </w:t>
      </w:r>
      <w:r w:rsidRPr="0096072B">
        <w:t>подтопления</w:t>
      </w:r>
      <w:r w:rsidR="00A86319" w:rsidRPr="0096072B">
        <w:t xml:space="preserve"> </w:t>
      </w:r>
      <w:r w:rsidRPr="0096072B">
        <w:t>(п.4</w:t>
      </w:r>
      <w:r w:rsidR="00A86319" w:rsidRPr="0096072B">
        <w:t xml:space="preserve"> </w:t>
      </w:r>
      <w:r w:rsidRPr="0096072B">
        <w:t>Перечня</w:t>
      </w:r>
      <w:r w:rsidR="00A86319" w:rsidRPr="0096072B">
        <w:t xml:space="preserve"> </w:t>
      </w:r>
      <w:r w:rsidRPr="0096072B">
        <w:t>поручений</w:t>
      </w:r>
      <w:r w:rsidR="00A86319" w:rsidRPr="0096072B">
        <w:t xml:space="preserve"> </w:t>
      </w:r>
      <w:r w:rsidRPr="0096072B">
        <w:t>№</w:t>
      </w:r>
      <w:r w:rsidR="00A86319" w:rsidRPr="0096072B">
        <w:t xml:space="preserve"> </w:t>
      </w:r>
      <w:r w:rsidRPr="0096072B">
        <w:t>Пр-2166</w:t>
      </w:r>
      <w:r w:rsidR="00A86319" w:rsidRPr="0096072B">
        <w:t xml:space="preserve"> </w:t>
      </w:r>
      <w:r w:rsidRPr="0096072B">
        <w:t>Президента</w:t>
      </w:r>
      <w:r w:rsidR="00A86319" w:rsidRPr="0096072B">
        <w:t xml:space="preserve"> </w:t>
      </w:r>
      <w:r w:rsidRPr="0096072B">
        <w:t>Российской</w:t>
      </w:r>
      <w:r w:rsidR="00A86319" w:rsidRPr="0096072B">
        <w:t xml:space="preserve"> </w:t>
      </w:r>
      <w:r w:rsidRPr="0096072B">
        <w:t>Федерации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итогам</w:t>
      </w:r>
      <w:r w:rsidR="00A86319" w:rsidRPr="0096072B">
        <w:t xml:space="preserve"> </w:t>
      </w:r>
      <w:r w:rsidRPr="0096072B">
        <w:t>совещания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ликвидации</w:t>
      </w:r>
      <w:r w:rsidR="00A86319" w:rsidRPr="0096072B">
        <w:t xml:space="preserve"> </w:t>
      </w:r>
      <w:r w:rsidRPr="0096072B">
        <w:t>последствий</w:t>
      </w:r>
      <w:r w:rsidR="00A86319" w:rsidRPr="0096072B">
        <w:t xml:space="preserve"> </w:t>
      </w:r>
      <w:r w:rsidRPr="0096072B">
        <w:t>паводковой</w:t>
      </w:r>
      <w:r w:rsidR="00A86319" w:rsidRPr="0096072B">
        <w:t xml:space="preserve"> </w:t>
      </w:r>
      <w:r w:rsidRPr="0096072B">
        <w:t>ситуации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регионах</w:t>
      </w:r>
      <w:r w:rsidR="00A86319" w:rsidRPr="0096072B">
        <w:t xml:space="preserve"> </w:t>
      </w:r>
      <w:r w:rsidRPr="0096072B">
        <w:t>Российской</w:t>
      </w:r>
      <w:r w:rsidR="00A86319" w:rsidRPr="0096072B">
        <w:t xml:space="preserve"> </w:t>
      </w:r>
      <w:r w:rsidRPr="0096072B">
        <w:t>Федерации</w:t>
      </w:r>
      <w:r w:rsidR="00A86319" w:rsidRPr="0096072B">
        <w:t xml:space="preserve"> </w:t>
      </w:r>
      <w:r w:rsidRPr="0096072B">
        <w:t>4</w:t>
      </w:r>
      <w:r w:rsidR="00A86319" w:rsidRPr="0096072B">
        <w:t xml:space="preserve"> </w:t>
      </w:r>
      <w:r w:rsidRPr="0096072B">
        <w:t>сентября</w:t>
      </w:r>
      <w:r w:rsidR="00A86319" w:rsidRPr="0096072B">
        <w:t xml:space="preserve"> </w:t>
      </w:r>
      <w:r w:rsidRPr="0096072B">
        <w:t>2014</w:t>
      </w:r>
      <w:r w:rsidR="00A86319" w:rsidRPr="0096072B">
        <w:t xml:space="preserve"> </w:t>
      </w:r>
      <w:r w:rsidRPr="0096072B">
        <w:t>г.).</w:t>
      </w:r>
      <w:bookmarkStart w:id="169" w:name="_Toc518481638"/>
      <w:bookmarkStart w:id="170" w:name="_Toc520277895"/>
      <w:bookmarkStart w:id="171" w:name="_Toc16761366"/>
      <w:bookmarkStart w:id="172" w:name="_Toc69893476"/>
      <w:bookmarkStart w:id="173" w:name="_Toc69893558"/>
    </w:p>
    <w:p w14:paraId="2639310B" w14:textId="5E4E17E3" w:rsidR="003213F9" w:rsidRPr="0096072B" w:rsidRDefault="003213F9" w:rsidP="00B80CC9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Перечень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источников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чрезвычайных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ситуаций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техногенного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характера,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возможных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на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территории</w:t>
      </w:r>
      <w:r w:rsidR="00A86319" w:rsidRPr="0096072B">
        <w:rPr>
          <w:b/>
          <w:szCs w:val="28"/>
          <w:lang w:val="ru-RU"/>
        </w:rPr>
        <w:t xml:space="preserve"> </w:t>
      </w:r>
      <w:bookmarkEnd w:id="169"/>
      <w:bookmarkEnd w:id="170"/>
      <w:bookmarkEnd w:id="171"/>
      <w:bookmarkEnd w:id="172"/>
      <w:bookmarkEnd w:id="173"/>
      <w:r w:rsidR="00E0223E" w:rsidRPr="0096072B">
        <w:rPr>
          <w:b/>
          <w:szCs w:val="28"/>
          <w:lang w:val="ru-RU"/>
        </w:rPr>
        <w:t>Муниципального</w:t>
      </w:r>
      <w:r w:rsidR="00A86319" w:rsidRPr="0096072B">
        <w:rPr>
          <w:b/>
          <w:szCs w:val="28"/>
          <w:lang w:val="ru-RU"/>
        </w:rPr>
        <w:t xml:space="preserve"> </w:t>
      </w:r>
      <w:r w:rsidR="00E0223E" w:rsidRPr="0096072B">
        <w:rPr>
          <w:b/>
          <w:szCs w:val="28"/>
          <w:lang w:val="ru-RU"/>
        </w:rPr>
        <w:t>образования</w:t>
      </w:r>
      <w:r w:rsidR="00A86319" w:rsidRPr="0096072B">
        <w:rPr>
          <w:b/>
          <w:szCs w:val="28"/>
          <w:lang w:val="ru-RU"/>
        </w:rPr>
        <w:t xml:space="preserve"> </w:t>
      </w:r>
      <w:r w:rsidR="00E0223E" w:rsidRPr="0096072B">
        <w:rPr>
          <w:b/>
          <w:szCs w:val="28"/>
          <w:lang w:val="ru-RU"/>
        </w:rPr>
        <w:t>город</w:t>
      </w:r>
      <w:r w:rsidR="00A86319" w:rsidRPr="0096072B">
        <w:rPr>
          <w:b/>
          <w:szCs w:val="28"/>
          <w:lang w:val="ru-RU"/>
        </w:rPr>
        <w:t xml:space="preserve"> </w:t>
      </w:r>
      <w:r w:rsidR="00E0223E" w:rsidRPr="0096072B">
        <w:rPr>
          <w:b/>
          <w:szCs w:val="28"/>
          <w:lang w:val="ru-RU"/>
        </w:rPr>
        <w:t>Чудово</w:t>
      </w:r>
      <w:r w:rsidR="00A86319" w:rsidRPr="0096072B">
        <w:rPr>
          <w:b/>
          <w:szCs w:val="28"/>
          <w:lang w:val="ru-RU"/>
        </w:rPr>
        <w:t xml:space="preserve"> </w:t>
      </w:r>
    </w:p>
    <w:p w14:paraId="706FD24A" w14:textId="07132CAF" w:rsidR="00A06045" w:rsidRPr="0096072B" w:rsidRDefault="003213F9" w:rsidP="002813C8">
      <w:pPr>
        <w:spacing w:line="238" w:lineRule="auto"/>
        <w:ind w:left="20" w:firstLine="709"/>
        <w:rPr>
          <w:bCs/>
        </w:rPr>
      </w:pPr>
      <w:r w:rsidRPr="0096072B">
        <w:rPr>
          <w:bCs/>
        </w:rPr>
        <w:t>Техногенная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составляющая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является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основной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среди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источников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чрезвычайных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ситуаций.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территории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Муниципального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образования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город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Чудово</w:t>
      </w:r>
      <w:r w:rsidR="00A86319" w:rsidRPr="0096072B">
        <w:rPr>
          <w:bCs/>
        </w:rPr>
        <w:t xml:space="preserve"> </w:t>
      </w:r>
      <w:r w:rsidR="00A06045" w:rsidRPr="0096072B">
        <w:rPr>
          <w:bCs/>
        </w:rPr>
        <w:t>основными</w:t>
      </w:r>
      <w:r w:rsidR="00A86319" w:rsidRPr="0096072B">
        <w:rPr>
          <w:bCs/>
        </w:rPr>
        <w:t xml:space="preserve"> </w:t>
      </w:r>
      <w:r w:rsidR="00A06045" w:rsidRPr="0096072B">
        <w:rPr>
          <w:bCs/>
        </w:rPr>
        <w:t>источниками</w:t>
      </w:r>
      <w:r w:rsidR="00A86319" w:rsidRPr="0096072B">
        <w:rPr>
          <w:bCs/>
        </w:rPr>
        <w:t xml:space="preserve"> </w:t>
      </w:r>
      <w:r w:rsidR="00A06045" w:rsidRPr="0096072B">
        <w:rPr>
          <w:bCs/>
        </w:rPr>
        <w:t>техногенного</w:t>
      </w:r>
      <w:r w:rsidR="00A86319" w:rsidRPr="0096072B">
        <w:rPr>
          <w:bCs/>
        </w:rPr>
        <w:t xml:space="preserve"> </w:t>
      </w:r>
      <w:r w:rsidR="00A06045" w:rsidRPr="0096072B">
        <w:rPr>
          <w:bCs/>
        </w:rPr>
        <w:t>воздействия</w:t>
      </w:r>
      <w:r w:rsidR="00A86319" w:rsidRPr="0096072B">
        <w:rPr>
          <w:bCs/>
        </w:rPr>
        <w:t xml:space="preserve"> </w:t>
      </w:r>
      <w:r w:rsidR="00A06045" w:rsidRPr="0096072B">
        <w:rPr>
          <w:bCs/>
        </w:rPr>
        <w:t>являются</w:t>
      </w:r>
      <w:r w:rsidR="00A86319" w:rsidRPr="0096072B">
        <w:rPr>
          <w:bCs/>
        </w:rPr>
        <w:t xml:space="preserve"> </w:t>
      </w:r>
      <w:r w:rsidR="00A06045" w:rsidRPr="0096072B">
        <w:rPr>
          <w:bCs/>
        </w:rPr>
        <w:t>промышленные</w:t>
      </w:r>
      <w:r w:rsidR="00A86319" w:rsidRPr="0096072B">
        <w:rPr>
          <w:bCs/>
        </w:rPr>
        <w:t xml:space="preserve"> </w:t>
      </w:r>
      <w:r w:rsidR="00A06045" w:rsidRPr="0096072B">
        <w:rPr>
          <w:bCs/>
        </w:rPr>
        <w:t>потенциально</w:t>
      </w:r>
      <w:r w:rsidR="00A86319" w:rsidRPr="0096072B">
        <w:rPr>
          <w:bCs/>
        </w:rPr>
        <w:t xml:space="preserve"> </w:t>
      </w:r>
      <w:r w:rsidR="00A06045" w:rsidRPr="0096072B">
        <w:rPr>
          <w:bCs/>
        </w:rPr>
        <w:t>опасные</w:t>
      </w:r>
      <w:r w:rsidR="00A86319" w:rsidRPr="0096072B">
        <w:rPr>
          <w:bCs/>
        </w:rPr>
        <w:t xml:space="preserve"> </w:t>
      </w:r>
      <w:r w:rsidR="00A06045" w:rsidRPr="0096072B">
        <w:rPr>
          <w:bCs/>
        </w:rPr>
        <w:t>объекты</w:t>
      </w:r>
      <w:r w:rsidR="00A86319" w:rsidRPr="0096072B">
        <w:rPr>
          <w:bCs/>
        </w:rPr>
        <w:t xml:space="preserve"> </w:t>
      </w:r>
      <w:r w:rsidR="00A06045"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="00A06045" w:rsidRPr="0096072B">
        <w:rPr>
          <w:bCs/>
        </w:rPr>
        <w:t>транспорт,</w:t>
      </w:r>
      <w:r w:rsidR="00A86319" w:rsidRPr="0096072B">
        <w:rPr>
          <w:bCs/>
        </w:rPr>
        <w:t xml:space="preserve"> </w:t>
      </w:r>
      <w:r w:rsidR="00A06045" w:rsidRPr="0096072B">
        <w:rPr>
          <w:bCs/>
        </w:rPr>
        <w:t>объекты</w:t>
      </w:r>
      <w:r w:rsidR="00A86319" w:rsidRPr="0096072B">
        <w:rPr>
          <w:bCs/>
        </w:rPr>
        <w:t xml:space="preserve"> </w:t>
      </w:r>
      <w:r w:rsidR="00A06045" w:rsidRPr="0096072B">
        <w:rPr>
          <w:bCs/>
        </w:rPr>
        <w:t>жилищно-коммунального</w:t>
      </w:r>
      <w:r w:rsidR="00A86319" w:rsidRPr="0096072B">
        <w:rPr>
          <w:bCs/>
        </w:rPr>
        <w:t xml:space="preserve"> </w:t>
      </w:r>
      <w:r w:rsidR="00A06045" w:rsidRPr="0096072B">
        <w:rPr>
          <w:bCs/>
        </w:rPr>
        <w:t>хозяйства</w:t>
      </w:r>
      <w:r w:rsidR="00A86319" w:rsidRPr="0096072B">
        <w:rPr>
          <w:bCs/>
        </w:rPr>
        <w:t xml:space="preserve"> </w:t>
      </w:r>
      <w:r w:rsidR="00A06045" w:rsidRPr="0096072B">
        <w:rPr>
          <w:bCs/>
        </w:rPr>
        <w:t>(ЖКХ)</w:t>
      </w:r>
      <w:r w:rsidR="00A86319" w:rsidRPr="0096072B">
        <w:rPr>
          <w:bCs/>
        </w:rPr>
        <w:t xml:space="preserve"> </w:t>
      </w:r>
      <w:r w:rsidR="00A06045"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="00A06045" w:rsidRPr="0096072B">
        <w:rPr>
          <w:bCs/>
        </w:rPr>
        <w:t>агропромышленного</w:t>
      </w:r>
      <w:r w:rsidR="00A86319" w:rsidRPr="0096072B">
        <w:rPr>
          <w:bCs/>
        </w:rPr>
        <w:t xml:space="preserve"> </w:t>
      </w:r>
      <w:r w:rsidR="00A06045" w:rsidRPr="0096072B">
        <w:rPr>
          <w:bCs/>
        </w:rPr>
        <w:t>комплекса.</w:t>
      </w:r>
    </w:p>
    <w:p w14:paraId="5FE1309D" w14:textId="474ABD8A" w:rsidR="003213F9" w:rsidRPr="0096072B" w:rsidRDefault="003213F9" w:rsidP="002813C8">
      <w:pPr>
        <w:spacing w:line="238" w:lineRule="auto"/>
        <w:ind w:left="20" w:firstLine="709"/>
        <w:rPr>
          <w:bCs/>
        </w:rPr>
      </w:pPr>
      <w:r w:rsidRPr="0096072B">
        <w:rPr>
          <w:bCs/>
        </w:rPr>
        <w:t>Все</w:t>
      </w:r>
      <w:r w:rsidR="00A86319" w:rsidRPr="0096072B">
        <w:rPr>
          <w:bCs/>
        </w:rPr>
        <w:t xml:space="preserve"> </w:t>
      </w:r>
      <w:r w:rsidRPr="0096072B">
        <w:rPr>
          <w:bCs/>
        </w:rPr>
        <w:t>эти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объекты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предприятия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процессе</w:t>
      </w:r>
      <w:r w:rsidR="00A86319" w:rsidRPr="0096072B">
        <w:rPr>
          <w:bCs/>
        </w:rPr>
        <w:t xml:space="preserve"> </w:t>
      </w:r>
      <w:r w:rsidRPr="0096072B">
        <w:rPr>
          <w:bCs/>
        </w:rPr>
        <w:t>эксплуатации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создают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различные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опасности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техногенного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характера.</w:t>
      </w:r>
    </w:p>
    <w:p w14:paraId="5D12DB83" w14:textId="6EEAE40D" w:rsidR="003213F9" w:rsidRPr="0096072B" w:rsidRDefault="003213F9" w:rsidP="00693688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lastRenderedPageBreak/>
        <w:t>Химически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опасные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объекты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–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аварии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с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угрозой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выброса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аварийно-химически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опасных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веществ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(АХОВ)</w:t>
      </w:r>
    </w:p>
    <w:p w14:paraId="297A65A7" w14:textId="42CFD4EA" w:rsidR="005C3F64" w:rsidRPr="0096072B" w:rsidRDefault="005C3F64" w:rsidP="005C3F64">
      <w:pPr>
        <w:pStyle w:val="a3"/>
        <w:spacing w:before="120"/>
        <w:jc w:val="right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Таблица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6.</w:t>
      </w:r>
      <w:r w:rsidR="00F5561B" w:rsidRPr="0096072B">
        <w:rPr>
          <w:b/>
          <w:szCs w:val="28"/>
          <w:lang w:val="ru-RU"/>
        </w:rPr>
        <w:t>3</w:t>
      </w:r>
    </w:p>
    <w:p w14:paraId="1D3E1CC8" w14:textId="17BA3828" w:rsidR="005C3F64" w:rsidRPr="0096072B" w:rsidRDefault="005C3F64" w:rsidP="005C3F64">
      <w:pPr>
        <w:pStyle w:val="afffffff8"/>
        <w:spacing w:after="120"/>
        <w:ind w:left="96"/>
        <w:jc w:val="center"/>
        <w:rPr>
          <w:b w:val="0"/>
          <w:bCs w:val="0"/>
          <w:sz w:val="24"/>
          <w:szCs w:val="24"/>
        </w:rPr>
      </w:pPr>
      <w:r w:rsidRPr="0096072B">
        <w:rPr>
          <w:rStyle w:val="afffffff7"/>
          <w:b/>
          <w:bCs/>
          <w:sz w:val="24"/>
          <w:szCs w:val="24"/>
        </w:rPr>
        <w:t>Потенциально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опасные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объекты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г.Чудово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53"/>
        <w:gridCol w:w="7142"/>
      </w:tblGrid>
      <w:tr w:rsidR="005C3F64" w:rsidRPr="0096072B" w14:paraId="35742DED" w14:textId="77777777" w:rsidTr="005C3F64">
        <w:trPr>
          <w:trHeight w:val="20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2ED7C" w14:textId="1ED41DBE" w:rsidR="005C3F64" w:rsidRPr="0096072B" w:rsidRDefault="005C3F64" w:rsidP="005C3F64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п\п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BD9D2B" w14:textId="62297710" w:rsidR="005C3F64" w:rsidRPr="0096072B" w:rsidRDefault="005C3F64" w:rsidP="005C3F64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Виды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опасных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ЧС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техногенного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характера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3C7C" w14:textId="3C06065D" w:rsidR="005C3F64" w:rsidRPr="0096072B" w:rsidRDefault="005C3F64" w:rsidP="005C3F64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Перечень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потенциально-опасных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объектов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и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вид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опасного</w:t>
            </w:r>
            <w:r w:rsidR="00A86319" w:rsidRPr="0096072B">
              <w:rPr>
                <w:rStyle w:val="afffffff9"/>
                <w:b/>
                <w:bCs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b/>
                <w:bCs/>
                <w:sz w:val="20"/>
                <w:szCs w:val="20"/>
              </w:rPr>
              <w:t>вещества</w:t>
            </w:r>
          </w:p>
        </w:tc>
      </w:tr>
      <w:tr w:rsidR="005C3F64" w:rsidRPr="0096072B" w14:paraId="23182C43" w14:textId="77777777" w:rsidTr="005C3F64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129E83" w14:textId="77777777" w:rsidR="005C3F64" w:rsidRPr="0096072B" w:rsidRDefault="005C3F64" w:rsidP="005C3F64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57D104" w14:textId="5C5D4DB5" w:rsidR="005C3F64" w:rsidRPr="0096072B" w:rsidRDefault="005C3F64" w:rsidP="005C3F64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Химически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опасные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объекты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86F5" w14:textId="57F8AFC5" w:rsidR="005C3F64" w:rsidRPr="0096072B" w:rsidRDefault="005C3F64" w:rsidP="005C3F64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ООО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«Эс.Си.Джонсон»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-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аммиак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3т.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(класс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опасности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3)</w:t>
            </w:r>
          </w:p>
        </w:tc>
      </w:tr>
      <w:tr w:rsidR="005C3F64" w:rsidRPr="0096072B" w14:paraId="239AC167" w14:textId="77777777" w:rsidTr="005C3F64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66D636" w14:textId="77777777" w:rsidR="005C3F64" w:rsidRPr="0096072B" w:rsidRDefault="005C3F64" w:rsidP="005C3F64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4C796" w14:textId="0117C58F" w:rsidR="005C3F64" w:rsidRPr="0096072B" w:rsidRDefault="005C3F64" w:rsidP="005C3F64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Радиационно</w:t>
            </w:r>
            <w:r w:rsidRPr="0096072B">
              <w:rPr>
                <w:rStyle w:val="afffffff9"/>
                <w:sz w:val="20"/>
                <w:szCs w:val="20"/>
              </w:rPr>
              <w:softHyphen/>
              <w:t>опасные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объекты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839C" w14:textId="7FE1A757" w:rsidR="005C3F64" w:rsidRPr="0096072B" w:rsidRDefault="005C3F64" w:rsidP="005C3F64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территории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отсутствуют</w:t>
            </w:r>
          </w:p>
        </w:tc>
      </w:tr>
      <w:tr w:rsidR="005C3F64" w:rsidRPr="0096072B" w14:paraId="24D04651" w14:textId="77777777" w:rsidTr="005C3F64">
        <w:trPr>
          <w:trHeight w:val="2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A5C12" w14:textId="77777777" w:rsidR="005C3F64" w:rsidRPr="0096072B" w:rsidRDefault="005C3F64" w:rsidP="005C3F64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3.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AD53C" w14:textId="6C066894" w:rsidR="005C3F64" w:rsidRPr="0096072B" w:rsidRDefault="005C3F64" w:rsidP="005C3F64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Пожаро</w:t>
            </w:r>
            <w:r w:rsidRPr="0096072B">
              <w:rPr>
                <w:rStyle w:val="afffffff9"/>
                <w:sz w:val="20"/>
                <w:szCs w:val="20"/>
              </w:rPr>
              <w:softHyphen/>
              <w:t>взрывоопасные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объекты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4F92" w14:textId="1AAC5654" w:rsidR="005C3F64" w:rsidRPr="0096072B" w:rsidRDefault="005C3F64" w:rsidP="005C3F64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ОАО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«УРСА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Чудово»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(класс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опасности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5)</w:t>
            </w:r>
          </w:p>
        </w:tc>
      </w:tr>
      <w:tr w:rsidR="005C3F64" w:rsidRPr="0096072B" w14:paraId="23975790" w14:textId="77777777" w:rsidTr="005C3F64">
        <w:trPr>
          <w:trHeight w:val="20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2666B1" w14:textId="77777777" w:rsidR="005C3F64" w:rsidRPr="0096072B" w:rsidRDefault="005C3F64" w:rsidP="005C3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3E8944" w14:textId="77777777" w:rsidR="005C3F64" w:rsidRPr="0096072B" w:rsidRDefault="005C3F64" w:rsidP="005C3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BDEF" w14:textId="687EE691" w:rsidR="005C3F64" w:rsidRPr="0096072B" w:rsidRDefault="005C3F64" w:rsidP="005C3F64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ООО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="007E4488" w:rsidRPr="0096072B">
              <w:rPr>
                <w:rStyle w:val="afffffff9"/>
                <w:sz w:val="20"/>
                <w:szCs w:val="20"/>
              </w:rPr>
              <w:t>«Чудово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="007E4488" w:rsidRPr="0096072B">
              <w:rPr>
                <w:rStyle w:val="afffffff9"/>
                <w:sz w:val="20"/>
                <w:szCs w:val="20"/>
              </w:rPr>
              <w:t>РВС»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(класс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опасности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5)</w:t>
            </w:r>
          </w:p>
        </w:tc>
      </w:tr>
      <w:tr w:rsidR="005C3F64" w:rsidRPr="0096072B" w14:paraId="2474CF50" w14:textId="77777777" w:rsidTr="005C3F64">
        <w:trPr>
          <w:trHeight w:val="20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06EBB5" w14:textId="77777777" w:rsidR="005C3F64" w:rsidRPr="0096072B" w:rsidRDefault="005C3F64" w:rsidP="005C3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D41AB" w14:textId="77777777" w:rsidR="005C3F64" w:rsidRPr="0096072B" w:rsidRDefault="005C3F64" w:rsidP="005C3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F877" w14:textId="74FA9ED2" w:rsidR="005C3F64" w:rsidRPr="0096072B" w:rsidRDefault="005C3F64" w:rsidP="005C3F64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ОАО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«Энергомаш»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(класс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опасности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5)</w:t>
            </w:r>
          </w:p>
        </w:tc>
      </w:tr>
      <w:tr w:rsidR="005C3F64" w:rsidRPr="0096072B" w14:paraId="541F9D22" w14:textId="77777777" w:rsidTr="005C3F64">
        <w:trPr>
          <w:trHeight w:val="20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200FD" w14:textId="77777777" w:rsidR="005C3F64" w:rsidRPr="0096072B" w:rsidRDefault="005C3F64" w:rsidP="005C3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2CA3FA" w14:textId="77777777" w:rsidR="005C3F64" w:rsidRPr="0096072B" w:rsidRDefault="005C3F64" w:rsidP="005C3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A542" w14:textId="43CF27F6" w:rsidR="005C3F64" w:rsidRPr="0096072B" w:rsidRDefault="005C3F64" w:rsidP="005C3F64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Нефтесклад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«Чудово»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ООО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«ПТК-Терминал»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(класс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опасности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3)</w:t>
            </w:r>
          </w:p>
        </w:tc>
      </w:tr>
      <w:tr w:rsidR="005C3F64" w:rsidRPr="0096072B" w14:paraId="4BE1933E" w14:textId="77777777" w:rsidTr="005C3F64">
        <w:trPr>
          <w:trHeight w:val="20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BF81E" w14:textId="77777777" w:rsidR="005C3F64" w:rsidRPr="0096072B" w:rsidRDefault="005C3F64" w:rsidP="005C3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A7DC7" w14:textId="77777777" w:rsidR="005C3F64" w:rsidRPr="0096072B" w:rsidRDefault="005C3F64" w:rsidP="005C3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FDD5" w14:textId="43E1FE43" w:rsidR="005C3F64" w:rsidRPr="0096072B" w:rsidRDefault="005C3F64" w:rsidP="005C3F64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Филиал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(треста)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«Чудовомежрайгаз»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(класс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опасности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5)</w:t>
            </w:r>
          </w:p>
        </w:tc>
      </w:tr>
      <w:tr w:rsidR="005C3F64" w:rsidRPr="0096072B" w14:paraId="317D3594" w14:textId="77777777" w:rsidTr="005C3F64">
        <w:trPr>
          <w:trHeight w:val="20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A9A93" w14:textId="77777777" w:rsidR="005C3F64" w:rsidRPr="0096072B" w:rsidRDefault="005C3F64" w:rsidP="005C3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8C635" w14:textId="77777777" w:rsidR="005C3F64" w:rsidRPr="0096072B" w:rsidRDefault="005C3F64" w:rsidP="005C3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99B3" w14:textId="641B92F1" w:rsidR="005C3F64" w:rsidRPr="0096072B" w:rsidRDefault="005C3F64" w:rsidP="005C3F64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7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газовых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котельных: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№1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8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котлами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типа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КВС-1,86Г;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№2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9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котлами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типа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«Минск-1»,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КВС-0,9-95Г;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№12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9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котлами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КВС-1,1-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95Г;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«УРСА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-Чудово»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3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котлами;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ООО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«Тепком»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3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котлами,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класс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опасности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5;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газовая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котельная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4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котлами;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котельная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№16.</w:t>
            </w:r>
          </w:p>
        </w:tc>
      </w:tr>
    </w:tbl>
    <w:p w14:paraId="377C20AF" w14:textId="45D7B110" w:rsidR="003213F9" w:rsidRPr="0096072B" w:rsidRDefault="003213F9" w:rsidP="00191232">
      <w:pPr>
        <w:spacing w:before="120"/>
        <w:ind w:firstLine="709"/>
        <w:rPr>
          <w:rFonts w:eastAsia="Calibri"/>
          <w:b/>
          <w:bCs/>
          <w:lang w:eastAsia="en-US"/>
        </w:rPr>
      </w:pPr>
      <w:r w:rsidRPr="0096072B">
        <w:rPr>
          <w:rFonts w:eastAsia="Calibri"/>
          <w:b/>
          <w:bCs/>
          <w:lang w:eastAsia="en-US"/>
        </w:rPr>
        <w:t>Риски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возникновения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аварий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на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химически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опасных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объектах</w:t>
      </w:r>
    </w:p>
    <w:p w14:paraId="2FFEA939" w14:textId="7D4A0619" w:rsidR="003213F9" w:rsidRPr="0096072B" w:rsidRDefault="003213F9" w:rsidP="00F17A2C">
      <w:pPr>
        <w:spacing w:line="238" w:lineRule="auto"/>
        <w:ind w:firstLine="709"/>
        <w:rPr>
          <w:bCs/>
        </w:rPr>
      </w:pPr>
      <w:r w:rsidRPr="0096072B">
        <w:rPr>
          <w:bCs/>
        </w:rPr>
        <w:t>Проектируемая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территория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попадает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зону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риска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возникновения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аварий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химически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опасных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объектах.</w:t>
      </w:r>
    </w:p>
    <w:p w14:paraId="57AECCC4" w14:textId="20149BCB" w:rsidR="003213F9" w:rsidRPr="0096072B" w:rsidRDefault="003213F9" w:rsidP="00191232">
      <w:pPr>
        <w:spacing w:before="120"/>
        <w:ind w:firstLine="709"/>
        <w:rPr>
          <w:rFonts w:eastAsia="Calibri"/>
          <w:b/>
          <w:bCs/>
          <w:lang w:eastAsia="en-US"/>
        </w:rPr>
      </w:pPr>
      <w:r w:rsidRPr="0096072B">
        <w:rPr>
          <w:rFonts w:eastAsia="Calibri"/>
          <w:b/>
          <w:bCs/>
          <w:lang w:eastAsia="en-US"/>
        </w:rPr>
        <w:t>Риски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возникновения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аварий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на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радиационно-опасных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объектах</w:t>
      </w:r>
    </w:p>
    <w:p w14:paraId="67F26BF8" w14:textId="13B2D50D" w:rsidR="003213F9" w:rsidRPr="0096072B" w:rsidRDefault="003213F9" w:rsidP="00F17A2C">
      <w:pPr>
        <w:spacing w:line="238" w:lineRule="auto"/>
        <w:ind w:firstLine="709"/>
        <w:rPr>
          <w:bCs/>
        </w:rPr>
      </w:pPr>
      <w:r w:rsidRPr="0096072B">
        <w:rPr>
          <w:bCs/>
        </w:rPr>
        <w:t>Проектируемая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территория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попадает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зону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риска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возникновения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аварий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радиационно-опасных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объектах.</w:t>
      </w:r>
    </w:p>
    <w:p w14:paraId="5A24F118" w14:textId="72A4A676" w:rsidR="003213F9" w:rsidRPr="0096072B" w:rsidRDefault="003213F9" w:rsidP="00191232">
      <w:pPr>
        <w:spacing w:before="120"/>
        <w:ind w:firstLine="709"/>
        <w:rPr>
          <w:rFonts w:eastAsia="Calibri"/>
          <w:b/>
          <w:bCs/>
          <w:lang w:eastAsia="en-US"/>
        </w:rPr>
      </w:pPr>
      <w:r w:rsidRPr="0096072B">
        <w:rPr>
          <w:rFonts w:eastAsia="Calibri"/>
          <w:b/>
          <w:bCs/>
          <w:lang w:eastAsia="en-US"/>
        </w:rPr>
        <w:t>Риски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возникновения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аварий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на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пожаровзрывоопасных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объектах</w:t>
      </w:r>
    </w:p>
    <w:p w14:paraId="4F42BB6C" w14:textId="546C4BF6" w:rsidR="000974EF" w:rsidRPr="0096072B" w:rsidRDefault="000974EF" w:rsidP="00016202">
      <w:pPr>
        <w:spacing w:line="238" w:lineRule="auto"/>
        <w:ind w:firstLine="709"/>
        <w:rPr>
          <w:bCs/>
        </w:rPr>
      </w:pPr>
      <w:r w:rsidRPr="0096072B">
        <w:rPr>
          <w:bCs/>
        </w:rPr>
        <w:t>К</w:t>
      </w:r>
      <w:r w:rsidR="00A86319" w:rsidRPr="0096072B">
        <w:rPr>
          <w:bCs/>
        </w:rPr>
        <w:t xml:space="preserve"> </w:t>
      </w:r>
      <w:r w:rsidRPr="0096072B">
        <w:rPr>
          <w:bCs/>
        </w:rPr>
        <w:t>числу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взрывопожароопасных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объектов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относятся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предприятия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объекты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производящие,</w:t>
      </w:r>
      <w:r w:rsidR="00A86319" w:rsidRPr="0096072B">
        <w:rPr>
          <w:bCs/>
        </w:rPr>
        <w:t xml:space="preserve"> </w:t>
      </w:r>
      <w:r w:rsidRPr="0096072B">
        <w:rPr>
          <w:bCs/>
        </w:rPr>
        <w:t>использующие,</w:t>
      </w:r>
      <w:r w:rsidR="00A86319" w:rsidRPr="0096072B">
        <w:rPr>
          <w:bCs/>
        </w:rPr>
        <w:t xml:space="preserve"> </w:t>
      </w:r>
      <w:r w:rsidRPr="0096072B">
        <w:rPr>
          <w:bCs/>
        </w:rPr>
        <w:t>хранящие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или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транспортирующие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горючие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взрывоопасные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вещества: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предприятия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химической,</w:t>
      </w:r>
      <w:r w:rsidR="00A86319" w:rsidRPr="0096072B">
        <w:rPr>
          <w:bCs/>
        </w:rPr>
        <w:t xml:space="preserve"> </w:t>
      </w:r>
      <w:r w:rsidRPr="0096072B">
        <w:rPr>
          <w:bCs/>
        </w:rPr>
        <w:t>газовой,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нефтеперерабатывающей,</w:t>
      </w:r>
      <w:r w:rsidR="00A86319" w:rsidRPr="0096072B">
        <w:rPr>
          <w:bCs/>
        </w:rPr>
        <w:t xml:space="preserve"> </w:t>
      </w:r>
      <w:r w:rsidRPr="0096072B">
        <w:rPr>
          <w:bCs/>
        </w:rPr>
        <w:t>целлюлозно-бумажной,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пищевой,</w:t>
      </w:r>
      <w:r w:rsidR="00A86319" w:rsidRPr="0096072B">
        <w:rPr>
          <w:bCs/>
        </w:rPr>
        <w:t xml:space="preserve"> </w:t>
      </w:r>
      <w:r w:rsidRPr="0096072B">
        <w:rPr>
          <w:bCs/>
        </w:rPr>
        <w:t>лакокрасочной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промышленности,</w:t>
      </w:r>
      <w:r w:rsidR="00A86319" w:rsidRPr="0096072B">
        <w:rPr>
          <w:bCs/>
        </w:rPr>
        <w:t xml:space="preserve"> </w:t>
      </w:r>
      <w:r w:rsidRPr="0096072B">
        <w:rPr>
          <w:bCs/>
        </w:rPr>
        <w:t>все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виды</w:t>
      </w:r>
      <w:r w:rsidR="00A86319" w:rsidRPr="0096072B">
        <w:rPr>
          <w:bCs/>
        </w:rPr>
        <w:t xml:space="preserve"> </w:t>
      </w:r>
      <w:r w:rsidRPr="0096072B">
        <w:rPr>
          <w:bCs/>
        </w:rPr>
        <w:t>транспорта,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перевозящего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взрывопожароопасные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вещества,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топливозаправочные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станции,</w:t>
      </w:r>
      <w:r w:rsidR="00A86319" w:rsidRPr="0096072B">
        <w:rPr>
          <w:bCs/>
        </w:rPr>
        <w:t xml:space="preserve"> </w:t>
      </w:r>
      <w:r w:rsidRPr="0096072B">
        <w:rPr>
          <w:bCs/>
        </w:rPr>
        <w:t>газопроводы.</w:t>
      </w:r>
      <w:r w:rsidR="00A86319" w:rsidRPr="0096072B">
        <w:rPr>
          <w:bCs/>
        </w:rPr>
        <w:t xml:space="preserve"> </w:t>
      </w:r>
      <w:r w:rsidRPr="0096072B">
        <w:rPr>
          <w:bCs/>
        </w:rPr>
        <w:t>Чаще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всего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непосредственными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причинами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возникновения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служат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замыкания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электропроводках,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утечка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газа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его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взрыв,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неисправность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отопительных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систем,</w:t>
      </w:r>
      <w:r w:rsidR="00A86319" w:rsidRPr="0096072B">
        <w:rPr>
          <w:bCs/>
        </w:rPr>
        <w:t xml:space="preserve"> </w:t>
      </w:r>
      <w:r w:rsidRPr="0096072B">
        <w:rPr>
          <w:bCs/>
        </w:rPr>
        <w:t>емкостей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легковоспламеняющимися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жидкостями.</w:t>
      </w:r>
      <w:r w:rsidR="00A86319" w:rsidRPr="0096072B">
        <w:rPr>
          <w:bCs/>
        </w:rPr>
        <w:t xml:space="preserve"> </w:t>
      </w:r>
    </w:p>
    <w:p w14:paraId="2A57434F" w14:textId="2F0B7409" w:rsidR="007E22E6" w:rsidRPr="0096072B" w:rsidRDefault="007E22E6" w:rsidP="002813C8">
      <w:pPr>
        <w:spacing w:line="238" w:lineRule="auto"/>
        <w:ind w:firstLine="709"/>
        <w:rPr>
          <w:bCs/>
        </w:rPr>
      </w:pPr>
      <w:r w:rsidRPr="0096072B">
        <w:rPr>
          <w:bCs/>
        </w:rPr>
        <w:t>К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пожаровзрывоопасным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объектам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="00F42E40" w:rsidRPr="0096072B">
        <w:t>Муниципальном</w:t>
      </w:r>
      <w:r w:rsidR="00A86319" w:rsidRPr="0096072B">
        <w:t xml:space="preserve"> </w:t>
      </w:r>
      <w:r w:rsidR="00F42E40" w:rsidRPr="0096072B">
        <w:t>образовании</w:t>
      </w:r>
      <w:r w:rsidR="00A86319" w:rsidRPr="0096072B">
        <w:t xml:space="preserve"> </w:t>
      </w:r>
      <w:r w:rsidR="00F42E40" w:rsidRPr="0096072B">
        <w:t>город</w:t>
      </w:r>
      <w:r w:rsidR="00A86319" w:rsidRPr="0096072B">
        <w:t xml:space="preserve"> </w:t>
      </w:r>
      <w:r w:rsidR="00F42E40" w:rsidRPr="0096072B">
        <w:t>Чудово</w:t>
      </w:r>
      <w:r w:rsidR="00A86319" w:rsidRPr="0096072B">
        <w:t xml:space="preserve"> </w:t>
      </w:r>
      <w:r w:rsidRPr="0096072B">
        <w:rPr>
          <w:bCs/>
        </w:rPr>
        <w:t>относятся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АЗС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магистральны</w:t>
      </w:r>
      <w:r w:rsidR="008A10CE" w:rsidRPr="0096072B">
        <w:rPr>
          <w:bCs/>
        </w:rPr>
        <w:t>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газопровод</w:t>
      </w:r>
      <w:r w:rsidR="008A10CE" w:rsidRPr="0096072B">
        <w:rPr>
          <w:bCs/>
        </w:rPr>
        <w:t>ы</w:t>
      </w:r>
      <w:r w:rsidRPr="0096072B">
        <w:rPr>
          <w:bCs/>
        </w:rPr>
        <w:t>.</w:t>
      </w:r>
    </w:p>
    <w:p w14:paraId="2A4C3EC8" w14:textId="61EACB82" w:rsidR="003213F9" w:rsidRPr="0096072B" w:rsidRDefault="003213F9" w:rsidP="00191232">
      <w:pPr>
        <w:spacing w:before="120"/>
        <w:ind w:firstLine="709"/>
        <w:rPr>
          <w:rFonts w:eastAsia="Calibri"/>
          <w:b/>
          <w:bCs/>
          <w:lang w:eastAsia="en-US"/>
        </w:rPr>
      </w:pPr>
      <w:r w:rsidRPr="0096072B">
        <w:rPr>
          <w:rFonts w:eastAsia="Calibri"/>
          <w:b/>
          <w:bCs/>
          <w:lang w:eastAsia="en-US"/>
        </w:rPr>
        <w:t>Риски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возникновения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аварий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на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гидродинамически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опасных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объектах</w:t>
      </w:r>
    </w:p>
    <w:p w14:paraId="1163CC87" w14:textId="2DE1B38A" w:rsidR="003213F9" w:rsidRPr="0096072B" w:rsidRDefault="003213F9" w:rsidP="00B2147A">
      <w:pPr>
        <w:spacing w:line="238" w:lineRule="auto"/>
        <w:ind w:firstLine="709"/>
      </w:pPr>
      <w:r w:rsidRPr="0096072B">
        <w:t>Для</w:t>
      </w:r>
      <w:r w:rsidR="00A86319" w:rsidRPr="0096072B">
        <w:t xml:space="preserve"> </w:t>
      </w:r>
      <w:r w:rsidRPr="0096072B">
        <w:rPr>
          <w:bCs/>
        </w:rPr>
        <w:t>защиты</w:t>
      </w:r>
      <w:r w:rsidR="00A86319" w:rsidRPr="0096072B">
        <w:t xml:space="preserve"> </w:t>
      </w:r>
      <w:r w:rsidRPr="0096072B">
        <w:t>населения</w:t>
      </w:r>
      <w:r w:rsidR="00A86319" w:rsidRPr="0096072B">
        <w:t xml:space="preserve"> </w:t>
      </w:r>
      <w:r w:rsidRPr="0096072B">
        <w:t>при</w:t>
      </w:r>
      <w:r w:rsidR="00A86319" w:rsidRPr="0096072B">
        <w:t xml:space="preserve"> </w:t>
      </w:r>
      <w:r w:rsidRPr="0096072B">
        <w:t>катастрофическом</w:t>
      </w:r>
      <w:r w:rsidR="00A86319" w:rsidRPr="0096072B">
        <w:t xml:space="preserve"> </w:t>
      </w:r>
      <w:r w:rsidRPr="0096072B">
        <w:t>затоплении</w:t>
      </w:r>
      <w:r w:rsidR="00A86319" w:rsidRPr="0096072B">
        <w:t xml:space="preserve"> </w:t>
      </w:r>
      <w:r w:rsidRPr="0096072B">
        <w:t>местности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результате</w:t>
      </w:r>
      <w:r w:rsidR="00A86319" w:rsidRPr="0096072B">
        <w:t xml:space="preserve"> </w:t>
      </w:r>
      <w:r w:rsidRPr="0096072B">
        <w:t>аварий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ГТС</w:t>
      </w:r>
      <w:r w:rsidR="00A86319" w:rsidRPr="0096072B">
        <w:t xml:space="preserve"> </w:t>
      </w:r>
      <w:r w:rsidRPr="0096072B">
        <w:t>настоящим</w:t>
      </w:r>
      <w:r w:rsidR="00A86319" w:rsidRPr="0096072B">
        <w:t xml:space="preserve"> </w:t>
      </w:r>
      <w:r w:rsidRPr="0096072B">
        <w:t>Проектом</w:t>
      </w:r>
      <w:r w:rsidR="00A86319" w:rsidRPr="0096072B">
        <w:t xml:space="preserve"> </w:t>
      </w:r>
      <w:r w:rsidRPr="0096072B">
        <w:t>предлагается:</w:t>
      </w:r>
    </w:p>
    <w:p w14:paraId="3CAA013A" w14:textId="1467A1B8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ограничение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использования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земельных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участков,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расположенных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нижних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бьефах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ГТС;</w:t>
      </w:r>
    </w:p>
    <w:p w14:paraId="60FDF206" w14:textId="5D867B3D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обеспечение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мониторинга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состоянием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ГТС,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необходимости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организация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период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прохождения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половодья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круглосуточного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дежурства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аварийных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бригад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ГТС.</w:t>
      </w:r>
    </w:p>
    <w:p w14:paraId="24103FBF" w14:textId="2947090E" w:rsidR="00E714F0" w:rsidRPr="0096072B" w:rsidRDefault="00E714F0" w:rsidP="00E714F0">
      <w:pPr>
        <w:suppressAutoHyphens/>
        <w:ind w:firstLine="720"/>
      </w:pPr>
      <w:r w:rsidRPr="0096072B">
        <w:t>Потенциально</w:t>
      </w:r>
      <w:r w:rsidR="00A86319" w:rsidRPr="0096072B">
        <w:t xml:space="preserve"> </w:t>
      </w:r>
      <w:r w:rsidRPr="0096072B">
        <w:t>–</w:t>
      </w:r>
      <w:r w:rsidR="00A86319" w:rsidRPr="0096072B">
        <w:t xml:space="preserve"> </w:t>
      </w:r>
      <w:r w:rsidRPr="0096072B">
        <w:t>опасных</w:t>
      </w:r>
      <w:r w:rsidR="00A86319" w:rsidRPr="0096072B">
        <w:t xml:space="preserve"> </w:t>
      </w:r>
      <w:r w:rsidRPr="0096072B">
        <w:t>ГТС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территории</w:t>
      </w:r>
      <w:r w:rsidR="00A86319" w:rsidRPr="0096072B">
        <w:t xml:space="preserve"> </w:t>
      </w:r>
      <w:r w:rsidR="00104C5A" w:rsidRPr="0096072B">
        <w:t>муниципального</w:t>
      </w:r>
      <w:r w:rsidR="00A86319" w:rsidRPr="0096072B">
        <w:t xml:space="preserve"> </w:t>
      </w:r>
      <w:r w:rsidR="00104C5A" w:rsidRPr="0096072B">
        <w:t>образования</w:t>
      </w:r>
      <w:r w:rsidR="00A86319" w:rsidRPr="0096072B">
        <w:t xml:space="preserve"> </w:t>
      </w:r>
      <w:r w:rsidR="00104C5A" w:rsidRPr="0096072B">
        <w:t>г.</w:t>
      </w:r>
      <w:r w:rsidR="00A86319" w:rsidRPr="0096072B">
        <w:t xml:space="preserve"> </w:t>
      </w:r>
      <w:r w:rsidR="00104C5A" w:rsidRPr="0096072B">
        <w:t>Чудово</w:t>
      </w:r>
      <w:r w:rsidR="00A86319" w:rsidRPr="0096072B">
        <w:t xml:space="preserve"> </w:t>
      </w:r>
      <w:r w:rsidRPr="0096072B">
        <w:t>не</w:t>
      </w:r>
      <w:r w:rsidR="00A86319" w:rsidRPr="0096072B">
        <w:t xml:space="preserve"> </w:t>
      </w:r>
      <w:r w:rsidRPr="0096072B">
        <w:t>числится.</w:t>
      </w:r>
    </w:p>
    <w:p w14:paraId="093AB5DC" w14:textId="484EC44B" w:rsidR="003213F9" w:rsidRPr="0096072B" w:rsidRDefault="003213F9" w:rsidP="00191232">
      <w:pPr>
        <w:spacing w:before="120"/>
        <w:ind w:firstLine="709"/>
        <w:rPr>
          <w:rFonts w:eastAsia="Calibri"/>
          <w:b/>
          <w:bCs/>
          <w:lang w:eastAsia="en-US"/>
        </w:rPr>
      </w:pPr>
      <w:bookmarkStart w:id="174" w:name="_Toc16761367"/>
      <w:bookmarkStart w:id="175" w:name="_Toc69893477"/>
      <w:bookmarkStart w:id="176" w:name="_Toc69893559"/>
      <w:r w:rsidRPr="0096072B">
        <w:rPr>
          <w:rFonts w:eastAsia="Calibri"/>
          <w:b/>
          <w:bCs/>
          <w:lang w:eastAsia="en-US"/>
        </w:rPr>
        <w:t>Риски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возникновения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опасных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происшествий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на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транспорте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при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перевозке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опасных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грузов.</w:t>
      </w:r>
      <w:bookmarkEnd w:id="174"/>
      <w:bookmarkEnd w:id="175"/>
      <w:bookmarkEnd w:id="176"/>
    </w:p>
    <w:p w14:paraId="1F4973A7" w14:textId="1FDB8BB4" w:rsidR="00A3322B" w:rsidRPr="0096072B" w:rsidRDefault="003213F9" w:rsidP="002813C8">
      <w:pPr>
        <w:suppressAutoHyphens/>
        <w:ind w:firstLine="709"/>
      </w:pPr>
      <w:r w:rsidRPr="0096072B">
        <w:t>Основным</w:t>
      </w:r>
      <w:r w:rsidR="00A86319" w:rsidRPr="0096072B">
        <w:t xml:space="preserve"> </w:t>
      </w:r>
      <w:r w:rsidRPr="0096072B">
        <w:t>видом</w:t>
      </w:r>
      <w:r w:rsidR="00A86319" w:rsidRPr="0096072B">
        <w:t xml:space="preserve"> </w:t>
      </w:r>
      <w:r w:rsidRPr="0096072B">
        <w:t>транспорта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="00F42E40" w:rsidRPr="0096072B">
        <w:t>Муниципальном</w:t>
      </w:r>
      <w:r w:rsidR="00A86319" w:rsidRPr="0096072B">
        <w:t xml:space="preserve"> </w:t>
      </w:r>
      <w:r w:rsidR="00F42E40" w:rsidRPr="0096072B">
        <w:t>образовании</w:t>
      </w:r>
      <w:r w:rsidR="00A86319" w:rsidRPr="0096072B">
        <w:t xml:space="preserve"> </w:t>
      </w:r>
      <w:r w:rsidR="00F42E40" w:rsidRPr="0096072B">
        <w:t>город</w:t>
      </w:r>
      <w:r w:rsidR="00A86319" w:rsidRPr="0096072B">
        <w:t xml:space="preserve"> </w:t>
      </w:r>
      <w:r w:rsidR="00F42E40" w:rsidRPr="0096072B">
        <w:t>Чудово</w:t>
      </w:r>
      <w:r w:rsidR="00A86319" w:rsidRPr="0096072B">
        <w:t xml:space="preserve"> </w:t>
      </w:r>
      <w:r w:rsidRPr="0096072B">
        <w:t>является</w:t>
      </w:r>
      <w:r w:rsidR="00A86319" w:rsidRPr="0096072B">
        <w:t xml:space="preserve"> </w:t>
      </w:r>
      <w:r w:rsidRPr="0096072B">
        <w:t>автомобильный</w:t>
      </w:r>
      <w:r w:rsidR="00A86319" w:rsidRPr="0096072B">
        <w:t xml:space="preserve"> </w:t>
      </w:r>
      <w:r w:rsidRPr="0096072B">
        <w:t>транспорт.</w:t>
      </w:r>
      <w:r w:rsidR="00A86319" w:rsidRPr="0096072B">
        <w:t xml:space="preserve"> </w:t>
      </w:r>
      <w:r w:rsidR="00A3322B" w:rsidRPr="0096072B">
        <w:t>Транспорт</w:t>
      </w:r>
      <w:r w:rsidR="00A86319" w:rsidRPr="0096072B">
        <w:t xml:space="preserve"> </w:t>
      </w:r>
      <w:r w:rsidR="00A3322B" w:rsidRPr="0096072B">
        <w:t>является</w:t>
      </w:r>
      <w:r w:rsidR="00A86319" w:rsidRPr="0096072B">
        <w:t xml:space="preserve"> </w:t>
      </w:r>
      <w:r w:rsidR="00A3322B" w:rsidRPr="0096072B">
        <w:t>источником</w:t>
      </w:r>
      <w:r w:rsidR="00A86319" w:rsidRPr="0096072B">
        <w:t xml:space="preserve"> </w:t>
      </w:r>
      <w:r w:rsidR="00A3322B" w:rsidRPr="0096072B">
        <w:t>повышенной</w:t>
      </w:r>
      <w:r w:rsidR="00A86319" w:rsidRPr="0096072B">
        <w:t xml:space="preserve"> </w:t>
      </w:r>
      <w:r w:rsidR="00A3322B" w:rsidRPr="0096072B">
        <w:t>опасности</w:t>
      </w:r>
      <w:r w:rsidR="00A86319" w:rsidRPr="0096072B">
        <w:t xml:space="preserve"> </w:t>
      </w:r>
      <w:r w:rsidR="00A3322B" w:rsidRPr="0096072B">
        <w:t>не</w:t>
      </w:r>
      <w:r w:rsidR="00A86319" w:rsidRPr="0096072B">
        <w:t xml:space="preserve"> </w:t>
      </w:r>
      <w:r w:rsidR="00A3322B" w:rsidRPr="0096072B">
        <w:lastRenderedPageBreak/>
        <w:t>только</w:t>
      </w:r>
      <w:r w:rsidR="00A86319" w:rsidRPr="0096072B">
        <w:t xml:space="preserve"> </w:t>
      </w:r>
      <w:r w:rsidR="00A3322B" w:rsidRPr="0096072B">
        <w:t>для</w:t>
      </w:r>
      <w:r w:rsidR="00A86319" w:rsidRPr="0096072B">
        <w:t xml:space="preserve"> </w:t>
      </w:r>
      <w:r w:rsidR="00A3322B" w:rsidRPr="0096072B">
        <w:t>пассажиров,</w:t>
      </w:r>
      <w:r w:rsidR="00A86319" w:rsidRPr="0096072B">
        <w:t xml:space="preserve"> </w:t>
      </w:r>
      <w:r w:rsidR="00A3322B" w:rsidRPr="0096072B">
        <w:t>но</w:t>
      </w:r>
      <w:r w:rsidR="00A86319" w:rsidRPr="0096072B">
        <w:t xml:space="preserve"> </w:t>
      </w:r>
      <w:r w:rsidR="00A3322B" w:rsidRPr="0096072B">
        <w:t>и</w:t>
      </w:r>
      <w:r w:rsidR="00A86319" w:rsidRPr="0096072B">
        <w:t xml:space="preserve"> </w:t>
      </w:r>
      <w:r w:rsidR="00A3322B" w:rsidRPr="0096072B">
        <w:t>для</w:t>
      </w:r>
      <w:r w:rsidR="00A86319" w:rsidRPr="0096072B">
        <w:t xml:space="preserve"> </w:t>
      </w:r>
      <w:r w:rsidR="00A3322B" w:rsidRPr="0096072B">
        <w:t>населения,</w:t>
      </w:r>
      <w:r w:rsidR="00A86319" w:rsidRPr="0096072B">
        <w:t xml:space="preserve"> </w:t>
      </w:r>
      <w:r w:rsidR="00A3322B" w:rsidRPr="0096072B">
        <w:t>проживающего</w:t>
      </w:r>
      <w:r w:rsidR="00A86319" w:rsidRPr="0096072B">
        <w:t xml:space="preserve"> </w:t>
      </w:r>
      <w:r w:rsidR="00A3322B" w:rsidRPr="0096072B">
        <w:t>в</w:t>
      </w:r>
      <w:r w:rsidR="00A86319" w:rsidRPr="0096072B">
        <w:t xml:space="preserve"> </w:t>
      </w:r>
      <w:r w:rsidR="00A3322B" w:rsidRPr="0096072B">
        <w:t>зонах</w:t>
      </w:r>
      <w:r w:rsidR="00A86319" w:rsidRPr="0096072B">
        <w:t xml:space="preserve"> </w:t>
      </w:r>
      <w:r w:rsidR="00A3322B" w:rsidRPr="0096072B">
        <w:t>транспортных</w:t>
      </w:r>
      <w:r w:rsidR="00A86319" w:rsidRPr="0096072B">
        <w:t xml:space="preserve"> </w:t>
      </w:r>
      <w:r w:rsidR="00A3322B" w:rsidRPr="0096072B">
        <w:t>магистралей,</w:t>
      </w:r>
      <w:r w:rsidR="00A86319" w:rsidRPr="0096072B">
        <w:t xml:space="preserve"> </w:t>
      </w:r>
      <w:r w:rsidR="00A3322B" w:rsidRPr="0096072B">
        <w:t>поскольку</w:t>
      </w:r>
      <w:r w:rsidR="00A86319" w:rsidRPr="0096072B">
        <w:t xml:space="preserve"> </w:t>
      </w:r>
      <w:r w:rsidR="00A3322B" w:rsidRPr="0096072B">
        <w:t>по</w:t>
      </w:r>
      <w:r w:rsidR="00A86319" w:rsidRPr="0096072B">
        <w:t xml:space="preserve"> </w:t>
      </w:r>
      <w:r w:rsidR="00A3322B" w:rsidRPr="0096072B">
        <w:t>ним</w:t>
      </w:r>
      <w:r w:rsidR="00A86319" w:rsidRPr="0096072B">
        <w:t xml:space="preserve"> </w:t>
      </w:r>
      <w:r w:rsidR="00A3322B" w:rsidRPr="0096072B">
        <w:t>транспортируются</w:t>
      </w:r>
      <w:r w:rsidR="00A86319" w:rsidRPr="0096072B">
        <w:t xml:space="preserve"> </w:t>
      </w:r>
      <w:r w:rsidR="00A3322B" w:rsidRPr="0096072B">
        <w:t>легковоспламеняющиеся,</w:t>
      </w:r>
      <w:r w:rsidR="00A86319" w:rsidRPr="0096072B">
        <w:t xml:space="preserve"> </w:t>
      </w:r>
      <w:r w:rsidR="00A3322B" w:rsidRPr="0096072B">
        <w:t>химические,</w:t>
      </w:r>
      <w:r w:rsidR="00A86319" w:rsidRPr="0096072B">
        <w:t xml:space="preserve"> </w:t>
      </w:r>
      <w:r w:rsidR="00A3322B" w:rsidRPr="0096072B">
        <w:t>горючие,</w:t>
      </w:r>
      <w:r w:rsidR="00A86319" w:rsidRPr="0096072B">
        <w:t xml:space="preserve"> </w:t>
      </w:r>
      <w:r w:rsidR="00A3322B" w:rsidRPr="0096072B">
        <w:t>взрывоопасные</w:t>
      </w:r>
      <w:r w:rsidR="00A86319" w:rsidRPr="0096072B">
        <w:t xml:space="preserve"> </w:t>
      </w:r>
      <w:r w:rsidR="00A3322B" w:rsidRPr="0096072B">
        <w:t>и</w:t>
      </w:r>
      <w:r w:rsidR="00A86319" w:rsidRPr="0096072B">
        <w:t xml:space="preserve"> </w:t>
      </w:r>
      <w:r w:rsidR="00A3322B" w:rsidRPr="0096072B">
        <w:t>другие</w:t>
      </w:r>
      <w:r w:rsidR="00A86319" w:rsidRPr="0096072B">
        <w:t xml:space="preserve"> </w:t>
      </w:r>
      <w:r w:rsidR="00A3322B" w:rsidRPr="0096072B">
        <w:t>вещества.</w:t>
      </w:r>
      <w:r w:rsidR="00A86319" w:rsidRPr="0096072B">
        <w:t xml:space="preserve"> </w:t>
      </w:r>
      <w:r w:rsidR="00A3322B" w:rsidRPr="0096072B">
        <w:t>Аварии</w:t>
      </w:r>
      <w:r w:rsidR="00A86319" w:rsidRPr="0096072B">
        <w:t xml:space="preserve"> </w:t>
      </w:r>
      <w:r w:rsidR="00A3322B" w:rsidRPr="0096072B">
        <w:t>на</w:t>
      </w:r>
      <w:r w:rsidR="00A86319" w:rsidRPr="0096072B">
        <w:t xml:space="preserve"> </w:t>
      </w:r>
      <w:r w:rsidR="00A3322B" w:rsidRPr="0096072B">
        <w:t>автомобильном</w:t>
      </w:r>
      <w:r w:rsidR="00A86319" w:rsidRPr="0096072B">
        <w:t xml:space="preserve"> </w:t>
      </w:r>
      <w:r w:rsidR="00A3322B" w:rsidRPr="0096072B">
        <w:t>и</w:t>
      </w:r>
      <w:r w:rsidR="00A86319" w:rsidRPr="0096072B">
        <w:t xml:space="preserve"> </w:t>
      </w:r>
      <w:r w:rsidR="00A3322B" w:rsidRPr="0096072B">
        <w:t>железнодорожном</w:t>
      </w:r>
      <w:r w:rsidR="00A86319" w:rsidRPr="0096072B">
        <w:t xml:space="preserve"> </w:t>
      </w:r>
      <w:r w:rsidR="00A3322B" w:rsidRPr="0096072B">
        <w:t>транспорте</w:t>
      </w:r>
      <w:r w:rsidR="00A86319" w:rsidRPr="0096072B">
        <w:t xml:space="preserve"> </w:t>
      </w:r>
      <w:r w:rsidR="00A3322B" w:rsidRPr="0096072B">
        <w:t>при</w:t>
      </w:r>
      <w:r w:rsidR="00A86319" w:rsidRPr="0096072B">
        <w:t xml:space="preserve"> </w:t>
      </w:r>
      <w:r w:rsidR="00A3322B" w:rsidRPr="0096072B">
        <w:t>перевозке</w:t>
      </w:r>
      <w:r w:rsidR="00A86319" w:rsidRPr="0096072B">
        <w:t xml:space="preserve"> </w:t>
      </w:r>
      <w:r w:rsidR="00A3322B" w:rsidRPr="0096072B">
        <w:t>опасных</w:t>
      </w:r>
      <w:r w:rsidR="00A86319" w:rsidRPr="0096072B">
        <w:t xml:space="preserve"> </w:t>
      </w:r>
      <w:r w:rsidR="00A3322B" w:rsidRPr="0096072B">
        <w:t>грузов</w:t>
      </w:r>
      <w:r w:rsidR="00A86319" w:rsidRPr="0096072B">
        <w:t xml:space="preserve"> </w:t>
      </w:r>
      <w:r w:rsidR="00A3322B" w:rsidRPr="0096072B">
        <w:t>с</w:t>
      </w:r>
      <w:r w:rsidR="00A86319" w:rsidRPr="0096072B">
        <w:t xml:space="preserve"> </w:t>
      </w:r>
      <w:r w:rsidR="00A3322B" w:rsidRPr="0096072B">
        <w:t>выбросом</w:t>
      </w:r>
      <w:r w:rsidR="00A86319" w:rsidRPr="0096072B">
        <w:t xml:space="preserve"> </w:t>
      </w:r>
      <w:r w:rsidR="00A3322B" w:rsidRPr="0096072B">
        <w:t>(выливом)</w:t>
      </w:r>
      <w:r w:rsidR="00A86319" w:rsidRPr="0096072B">
        <w:t xml:space="preserve"> </w:t>
      </w:r>
      <w:r w:rsidR="00A3322B" w:rsidRPr="0096072B">
        <w:t>опасных</w:t>
      </w:r>
      <w:r w:rsidR="00A86319" w:rsidRPr="0096072B">
        <w:t xml:space="preserve"> </w:t>
      </w:r>
      <w:r w:rsidR="00A3322B" w:rsidRPr="0096072B">
        <w:t>химических</w:t>
      </w:r>
      <w:r w:rsidR="00A86319" w:rsidRPr="0096072B">
        <w:t xml:space="preserve"> </w:t>
      </w:r>
      <w:r w:rsidR="00A3322B" w:rsidRPr="0096072B">
        <w:t>веществ,</w:t>
      </w:r>
      <w:r w:rsidR="00A86319" w:rsidRPr="0096072B">
        <w:t xml:space="preserve"> </w:t>
      </w:r>
      <w:r w:rsidR="00A3322B" w:rsidRPr="0096072B">
        <w:t>взрывом</w:t>
      </w:r>
      <w:r w:rsidR="00A86319" w:rsidRPr="0096072B">
        <w:t xml:space="preserve"> </w:t>
      </w:r>
      <w:r w:rsidR="00A3322B" w:rsidRPr="0096072B">
        <w:t>горючих</w:t>
      </w:r>
      <w:r w:rsidR="00A86319" w:rsidRPr="0096072B">
        <w:t xml:space="preserve"> </w:t>
      </w:r>
      <w:r w:rsidR="00A3322B" w:rsidRPr="0096072B">
        <w:t>жидкостей</w:t>
      </w:r>
      <w:r w:rsidR="00A86319" w:rsidRPr="0096072B">
        <w:t xml:space="preserve"> </w:t>
      </w:r>
      <w:r w:rsidR="00A3322B" w:rsidRPr="0096072B">
        <w:t>и</w:t>
      </w:r>
      <w:r w:rsidR="00A86319" w:rsidRPr="0096072B">
        <w:t xml:space="preserve"> </w:t>
      </w:r>
      <w:r w:rsidR="00A3322B" w:rsidRPr="0096072B">
        <w:t>сжиженных</w:t>
      </w:r>
      <w:r w:rsidR="00A86319" w:rsidRPr="0096072B">
        <w:t xml:space="preserve"> </w:t>
      </w:r>
      <w:r w:rsidR="00A3322B" w:rsidRPr="0096072B">
        <w:t>газов</w:t>
      </w:r>
      <w:r w:rsidR="00A86319" w:rsidRPr="0096072B">
        <w:t xml:space="preserve"> </w:t>
      </w:r>
      <w:r w:rsidR="00A3322B" w:rsidRPr="0096072B">
        <w:t>возможны</w:t>
      </w:r>
      <w:r w:rsidR="00A86319" w:rsidRPr="0096072B">
        <w:t xml:space="preserve"> </w:t>
      </w:r>
      <w:r w:rsidR="00A3322B" w:rsidRPr="0096072B">
        <w:t>на</w:t>
      </w:r>
      <w:r w:rsidR="00A86319" w:rsidRPr="0096072B">
        <w:t xml:space="preserve"> </w:t>
      </w:r>
      <w:r w:rsidR="00A3322B" w:rsidRPr="0096072B">
        <w:t>территории</w:t>
      </w:r>
      <w:r w:rsidR="00A86319" w:rsidRPr="0096072B">
        <w:t xml:space="preserve"> </w:t>
      </w:r>
      <w:r w:rsidR="009A1C3F" w:rsidRPr="0096072B">
        <w:t>муниципального</w:t>
      </w:r>
      <w:r w:rsidR="00A86319" w:rsidRPr="0096072B">
        <w:t xml:space="preserve"> </w:t>
      </w:r>
      <w:r w:rsidR="009A1C3F" w:rsidRPr="0096072B">
        <w:t>образования</w:t>
      </w:r>
      <w:r w:rsidR="00A86319" w:rsidRPr="0096072B">
        <w:t xml:space="preserve"> </w:t>
      </w:r>
      <w:r w:rsidR="00A3322B" w:rsidRPr="0096072B">
        <w:t>,</w:t>
      </w:r>
      <w:r w:rsidR="00A86319" w:rsidRPr="0096072B">
        <w:t xml:space="preserve"> </w:t>
      </w:r>
      <w:r w:rsidR="00A3322B" w:rsidRPr="0096072B">
        <w:t>где</w:t>
      </w:r>
      <w:r w:rsidR="00A86319" w:rsidRPr="0096072B">
        <w:t xml:space="preserve"> </w:t>
      </w:r>
      <w:r w:rsidR="00A3322B" w:rsidRPr="0096072B">
        <w:t>проходят</w:t>
      </w:r>
      <w:r w:rsidR="00A86319" w:rsidRPr="0096072B">
        <w:t xml:space="preserve"> </w:t>
      </w:r>
      <w:r w:rsidR="00A3322B" w:rsidRPr="0096072B">
        <w:t>автомобильные</w:t>
      </w:r>
      <w:r w:rsidR="00A86319" w:rsidRPr="0096072B">
        <w:t xml:space="preserve"> </w:t>
      </w:r>
      <w:r w:rsidR="00A3322B" w:rsidRPr="0096072B">
        <w:t>дороги</w:t>
      </w:r>
      <w:r w:rsidR="00A86319" w:rsidRPr="0096072B">
        <w:t xml:space="preserve"> </w:t>
      </w:r>
      <w:r w:rsidR="00A3322B" w:rsidRPr="0096072B">
        <w:t>регионального</w:t>
      </w:r>
      <w:r w:rsidR="00A86319" w:rsidRPr="0096072B">
        <w:t xml:space="preserve"> </w:t>
      </w:r>
      <w:r w:rsidR="00A3322B" w:rsidRPr="0096072B">
        <w:t>значения</w:t>
      </w:r>
      <w:r w:rsidR="00A86319" w:rsidRPr="0096072B">
        <w:t xml:space="preserve"> </w:t>
      </w:r>
      <w:r w:rsidR="00A3322B" w:rsidRPr="0096072B">
        <w:t>и</w:t>
      </w:r>
      <w:r w:rsidR="00A86319" w:rsidRPr="0096072B">
        <w:t xml:space="preserve"> </w:t>
      </w:r>
      <w:r w:rsidR="00A3322B" w:rsidRPr="0096072B">
        <w:t>железная</w:t>
      </w:r>
      <w:r w:rsidR="00A86319" w:rsidRPr="0096072B">
        <w:t xml:space="preserve"> </w:t>
      </w:r>
      <w:r w:rsidR="00A3322B" w:rsidRPr="0096072B">
        <w:t>дорога.</w:t>
      </w:r>
    </w:p>
    <w:p w14:paraId="5FE69333" w14:textId="0DAE43D6" w:rsidR="00A3322B" w:rsidRPr="0096072B" w:rsidRDefault="00A3322B" w:rsidP="002813C8">
      <w:pPr>
        <w:suppressAutoHyphens/>
        <w:ind w:firstLine="709"/>
      </w:pPr>
      <w:r w:rsidRPr="0096072B">
        <w:t>Большая</w:t>
      </w:r>
      <w:r w:rsidR="00A86319" w:rsidRPr="0096072B">
        <w:t xml:space="preserve"> </w:t>
      </w:r>
      <w:r w:rsidRPr="0096072B">
        <w:t>часть</w:t>
      </w:r>
      <w:r w:rsidR="00A86319" w:rsidRPr="0096072B">
        <w:t xml:space="preserve"> </w:t>
      </w:r>
      <w:r w:rsidRPr="0096072B">
        <w:t>происшествий</w:t>
      </w:r>
      <w:r w:rsidR="00A86319" w:rsidRPr="0096072B">
        <w:t xml:space="preserve"> </w:t>
      </w:r>
      <w:r w:rsidRPr="0096072B">
        <w:t>происходит</w:t>
      </w:r>
      <w:r w:rsidR="00A86319" w:rsidRPr="0096072B">
        <w:t xml:space="preserve"> </w:t>
      </w:r>
      <w:r w:rsidRPr="0096072B">
        <w:t>из-за</w:t>
      </w:r>
      <w:r w:rsidR="00A86319" w:rsidRPr="0096072B">
        <w:t xml:space="preserve"> </w:t>
      </w:r>
      <w:r w:rsidRPr="0096072B">
        <w:t>нарушения</w:t>
      </w:r>
      <w:r w:rsidR="00A86319" w:rsidRPr="0096072B">
        <w:t xml:space="preserve"> </w:t>
      </w:r>
      <w:r w:rsidRPr="0096072B">
        <w:t>правил</w:t>
      </w:r>
      <w:r w:rsidR="00A86319" w:rsidRPr="0096072B">
        <w:t xml:space="preserve"> </w:t>
      </w:r>
      <w:r w:rsidRPr="0096072B">
        <w:t>дорожного</w:t>
      </w:r>
      <w:r w:rsidR="00A86319" w:rsidRPr="0096072B">
        <w:t xml:space="preserve"> </w:t>
      </w:r>
      <w:r w:rsidRPr="0096072B">
        <w:t>движения,</w:t>
      </w:r>
      <w:r w:rsidR="00A86319" w:rsidRPr="0096072B">
        <w:t xml:space="preserve"> </w:t>
      </w:r>
      <w:r w:rsidRPr="0096072B">
        <w:t>превышения</w:t>
      </w:r>
      <w:r w:rsidR="00A86319" w:rsidRPr="0096072B">
        <w:t xml:space="preserve"> </w:t>
      </w:r>
      <w:r w:rsidRPr="0096072B">
        <w:t>скоростного</w:t>
      </w:r>
      <w:r w:rsidR="00A86319" w:rsidRPr="0096072B">
        <w:t xml:space="preserve"> </w:t>
      </w:r>
      <w:r w:rsidRPr="0096072B">
        <w:t>режима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неудовлетворительного</w:t>
      </w:r>
      <w:r w:rsidR="00A86319" w:rsidRPr="0096072B">
        <w:t xml:space="preserve"> </w:t>
      </w:r>
      <w:r w:rsidRPr="0096072B">
        <w:t>качества</w:t>
      </w:r>
      <w:r w:rsidR="00A86319" w:rsidRPr="0096072B">
        <w:t xml:space="preserve"> </w:t>
      </w:r>
      <w:r w:rsidRPr="0096072B">
        <w:t>дорожных</w:t>
      </w:r>
      <w:r w:rsidR="00A86319" w:rsidRPr="0096072B">
        <w:t xml:space="preserve"> </w:t>
      </w:r>
      <w:r w:rsidRPr="0096072B">
        <w:t>покрытий.</w:t>
      </w:r>
    </w:p>
    <w:p w14:paraId="405EF5BC" w14:textId="4042CB10" w:rsidR="003213F9" w:rsidRPr="0096072B" w:rsidRDefault="003213F9" w:rsidP="00CF579D">
      <w:pPr>
        <w:spacing w:line="238" w:lineRule="auto"/>
        <w:ind w:firstLine="709"/>
        <w:rPr>
          <w:bCs/>
        </w:rPr>
      </w:pPr>
      <w:r w:rsidRPr="0096072B">
        <w:t>Для</w:t>
      </w:r>
      <w:r w:rsidR="00A86319" w:rsidRPr="0096072B">
        <w:t xml:space="preserve"> </w:t>
      </w:r>
      <w:r w:rsidRPr="0096072B">
        <w:t>предотвращения</w:t>
      </w:r>
      <w:r w:rsidR="00A86319" w:rsidRPr="0096072B">
        <w:t xml:space="preserve"> </w:t>
      </w:r>
      <w:r w:rsidRPr="0096072B">
        <w:t>ДТП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ЧС,</w:t>
      </w:r>
      <w:r w:rsidR="00A86319" w:rsidRPr="0096072B">
        <w:t xml:space="preserve"> </w:t>
      </w:r>
      <w:r w:rsidRPr="0096072B">
        <w:t>связанных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перевозками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транспорте</w:t>
      </w:r>
      <w:r w:rsidR="00A86319" w:rsidRPr="0096072B">
        <w:t xml:space="preserve"> </w:t>
      </w:r>
      <w:r w:rsidRPr="0096072B">
        <w:t>необходимо</w:t>
      </w:r>
      <w:r w:rsidR="00A86319" w:rsidRPr="0096072B">
        <w:t xml:space="preserve"> </w:t>
      </w:r>
      <w:r w:rsidRPr="0096072B">
        <w:t>улучшить</w:t>
      </w:r>
      <w:r w:rsidR="00A86319" w:rsidRPr="0096072B">
        <w:t xml:space="preserve"> </w:t>
      </w:r>
      <w:r w:rsidRPr="0096072B">
        <w:t>регулирование</w:t>
      </w:r>
      <w:r w:rsidR="00A86319" w:rsidRPr="0096072B">
        <w:t xml:space="preserve"> </w:t>
      </w:r>
      <w:r w:rsidRPr="0096072B">
        <w:t>движения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проблемных</w:t>
      </w:r>
      <w:r w:rsidR="00A86319" w:rsidRPr="0096072B">
        <w:t xml:space="preserve"> </w:t>
      </w:r>
      <w:r w:rsidRPr="0096072B">
        <w:t>участках,</w:t>
      </w:r>
      <w:r w:rsidR="00A86319" w:rsidRPr="0096072B">
        <w:t xml:space="preserve"> </w:t>
      </w:r>
      <w:r w:rsidRPr="0096072B">
        <w:t>как</w:t>
      </w:r>
      <w:r w:rsidR="00A86319" w:rsidRPr="0096072B">
        <w:t xml:space="preserve"> </w:t>
      </w:r>
      <w:r w:rsidRPr="0096072B">
        <w:t>силами</w:t>
      </w:r>
      <w:r w:rsidR="00A86319" w:rsidRPr="0096072B">
        <w:t xml:space="preserve"> </w:t>
      </w:r>
      <w:r w:rsidRPr="0096072B">
        <w:t>ГИБДД,</w:t>
      </w:r>
      <w:r w:rsidR="00A86319" w:rsidRPr="0096072B">
        <w:t xml:space="preserve"> </w:t>
      </w:r>
      <w:r w:rsidRPr="0096072B">
        <w:t>так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выставлением</w:t>
      </w:r>
      <w:r w:rsidR="00A86319" w:rsidRPr="0096072B">
        <w:t xml:space="preserve"> </w:t>
      </w:r>
      <w:r w:rsidRPr="0096072B">
        <w:t>дополнительных</w:t>
      </w:r>
      <w:r w:rsidR="00A86319" w:rsidRPr="0096072B">
        <w:t xml:space="preserve"> </w:t>
      </w:r>
      <w:r w:rsidRPr="0096072B">
        <w:t>знаков,</w:t>
      </w:r>
      <w:r w:rsidR="00A86319" w:rsidRPr="0096072B">
        <w:t xml:space="preserve"> </w:t>
      </w:r>
      <w:r w:rsidRPr="0096072B">
        <w:t>оборудованием</w:t>
      </w:r>
      <w:r w:rsidR="00A86319" w:rsidRPr="0096072B">
        <w:t xml:space="preserve"> </w:t>
      </w:r>
      <w:r w:rsidRPr="0096072B">
        <w:t>разметки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дорожных</w:t>
      </w:r>
      <w:r w:rsidR="00A86319" w:rsidRPr="0096072B">
        <w:t xml:space="preserve"> </w:t>
      </w:r>
      <w:r w:rsidRPr="0096072B">
        <w:t>ограждений.</w:t>
      </w:r>
      <w:r w:rsidR="00A86319" w:rsidRPr="0096072B">
        <w:t xml:space="preserve"> </w:t>
      </w:r>
      <w:r w:rsidRPr="0096072B">
        <w:t>А</w:t>
      </w:r>
      <w:r w:rsidR="00A86319" w:rsidRPr="0096072B">
        <w:t xml:space="preserve"> </w:t>
      </w:r>
      <w:r w:rsidRPr="0096072B">
        <w:t>также,</w:t>
      </w:r>
      <w:r w:rsidR="00A86319" w:rsidRPr="0096072B">
        <w:t xml:space="preserve"> </w:t>
      </w:r>
      <w:r w:rsidRPr="0096072B">
        <w:t>для</w:t>
      </w:r>
      <w:r w:rsidR="00A86319" w:rsidRPr="0096072B">
        <w:t xml:space="preserve"> </w:t>
      </w:r>
      <w:r w:rsidRPr="0096072B">
        <w:t>пропуска</w:t>
      </w:r>
      <w:r w:rsidR="00A86319" w:rsidRPr="0096072B">
        <w:t xml:space="preserve"> </w:t>
      </w:r>
      <w:r w:rsidRPr="0096072B">
        <w:t>опасных</w:t>
      </w:r>
      <w:r w:rsidR="00A86319" w:rsidRPr="0096072B">
        <w:t xml:space="preserve"> </w:t>
      </w:r>
      <w:r w:rsidRPr="0096072B">
        <w:t>грузов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дорогам</w:t>
      </w:r>
      <w:r w:rsidR="00A86319" w:rsidRPr="0096072B">
        <w:t xml:space="preserve"> </w:t>
      </w:r>
      <w:r w:rsidRPr="0096072B">
        <w:t>общего</w:t>
      </w:r>
      <w:r w:rsidR="00A86319" w:rsidRPr="0096072B">
        <w:t xml:space="preserve"> </w:t>
      </w:r>
      <w:r w:rsidRPr="0096072B">
        <w:t>пользования,</w:t>
      </w:r>
      <w:r w:rsidR="00A86319" w:rsidRPr="0096072B">
        <w:t xml:space="preserve"> </w:t>
      </w:r>
      <w:r w:rsidRPr="0096072B">
        <w:t>органами</w:t>
      </w:r>
      <w:r w:rsidR="00A86319" w:rsidRPr="0096072B">
        <w:t xml:space="preserve"> </w:t>
      </w:r>
      <w:r w:rsidRPr="0096072B">
        <w:t>ГИБДД</w:t>
      </w:r>
      <w:r w:rsidR="00A86319" w:rsidRPr="0096072B">
        <w:t xml:space="preserve"> </w:t>
      </w:r>
      <w:r w:rsidRPr="0096072B">
        <w:t>обязательно</w:t>
      </w:r>
      <w:r w:rsidR="00A86319" w:rsidRPr="0096072B">
        <w:t xml:space="preserve"> </w:t>
      </w:r>
      <w:r w:rsidRPr="0096072B">
        <w:t>должны</w:t>
      </w:r>
      <w:r w:rsidR="00A86319" w:rsidRPr="0096072B">
        <w:t xml:space="preserve"> </w:t>
      </w:r>
      <w:r w:rsidRPr="0096072B">
        <w:t>проверяться</w:t>
      </w:r>
      <w:r w:rsidR="00A86319" w:rsidRPr="0096072B">
        <w:t xml:space="preserve"> </w:t>
      </w:r>
      <w:r w:rsidRPr="0096072B">
        <w:t>специальные</w:t>
      </w:r>
      <w:r w:rsidR="00A86319" w:rsidRPr="0096072B">
        <w:t xml:space="preserve"> </w:t>
      </w:r>
      <w:r w:rsidRPr="0096072B">
        <w:t>разрешения,</w:t>
      </w:r>
      <w:r w:rsidR="00A86319" w:rsidRPr="0096072B">
        <w:t xml:space="preserve"> </w:t>
      </w:r>
      <w:r w:rsidRPr="0096072B">
        <w:t>выдаваемые</w:t>
      </w:r>
      <w:r w:rsidR="00A86319" w:rsidRPr="0096072B">
        <w:t xml:space="preserve"> </w:t>
      </w:r>
      <w:r w:rsidRPr="0096072B">
        <w:t>уполномоченными</w:t>
      </w:r>
      <w:r w:rsidR="00A86319" w:rsidRPr="0096072B">
        <w:t xml:space="preserve"> </w:t>
      </w:r>
      <w:r w:rsidRPr="0096072B">
        <w:t>органами</w:t>
      </w:r>
      <w:r w:rsidR="00334B03" w:rsidRPr="0096072B">
        <w:t>,</w:t>
      </w:r>
      <w:r w:rsidR="00A86319" w:rsidRPr="0096072B">
        <w:t xml:space="preserve"> </w:t>
      </w:r>
      <w:r w:rsidRPr="0096072B">
        <w:t>где</w:t>
      </w:r>
      <w:r w:rsidR="00A86319" w:rsidRPr="0096072B">
        <w:t xml:space="preserve"> </w:t>
      </w:r>
      <w:r w:rsidRPr="0096072B">
        <w:t>устанавливаются</w:t>
      </w:r>
      <w:r w:rsidR="00A86319" w:rsidRPr="0096072B">
        <w:t xml:space="preserve"> </w:t>
      </w:r>
      <w:r w:rsidRPr="0096072B">
        <w:t>определенные</w:t>
      </w:r>
      <w:r w:rsidR="00A86319" w:rsidRPr="0096072B">
        <w:t xml:space="preserve"> </w:t>
      </w:r>
      <w:r w:rsidRPr="0096072B">
        <w:t>маршруты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время</w:t>
      </w:r>
      <w:r w:rsidR="00A86319" w:rsidRPr="0096072B">
        <w:t xml:space="preserve"> </w:t>
      </w:r>
      <w:r w:rsidRPr="0096072B">
        <w:t>перевозок.</w:t>
      </w:r>
      <w:r w:rsidR="00A86319" w:rsidRPr="0096072B">
        <w:t xml:space="preserve"> </w:t>
      </w:r>
    </w:p>
    <w:p w14:paraId="24D5BA08" w14:textId="024A3502" w:rsidR="00CF579D" w:rsidRPr="0096072B" w:rsidRDefault="001A54F9" w:rsidP="002813C8">
      <w:pPr>
        <w:spacing w:line="238" w:lineRule="auto"/>
        <w:ind w:firstLine="709"/>
        <w:rPr>
          <w:bCs/>
        </w:rPr>
      </w:pPr>
      <w:r w:rsidRPr="0096072B">
        <w:rPr>
          <w:bCs/>
        </w:rPr>
        <w:t>Силы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средства,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привлекаемые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к</w:t>
      </w:r>
      <w:r w:rsidR="00A86319" w:rsidRPr="0096072B">
        <w:rPr>
          <w:bCs/>
        </w:rPr>
        <w:t xml:space="preserve"> </w:t>
      </w:r>
      <w:r w:rsidRPr="0096072B">
        <w:rPr>
          <w:bCs/>
        </w:rPr>
        <w:t>ликвидации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последствий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ЧС:</w:t>
      </w:r>
      <w:r w:rsidR="00A86319" w:rsidRPr="0096072B">
        <w:rPr>
          <w:bCs/>
        </w:rPr>
        <w:t xml:space="preserve"> </w:t>
      </w:r>
    </w:p>
    <w:p w14:paraId="00A2DD45" w14:textId="174A3373" w:rsidR="00CF579D" w:rsidRPr="0096072B" w:rsidRDefault="00D66377" w:rsidP="00CF579D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ГОБУЗ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"Чудовская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ЦРБ</w:t>
      </w:r>
      <w:r w:rsidR="00A86319" w:rsidRPr="0096072B">
        <w:rPr>
          <w:bCs/>
          <w:spacing w:val="-1"/>
        </w:rPr>
        <w:t xml:space="preserve"> </w:t>
      </w:r>
      <w:r w:rsidR="001A54F9" w:rsidRPr="0096072B">
        <w:rPr>
          <w:bCs/>
          <w:spacing w:val="-1"/>
        </w:rPr>
        <w:t>(нормативное</w:t>
      </w:r>
      <w:r w:rsidR="00A86319" w:rsidRPr="0096072B">
        <w:rPr>
          <w:bCs/>
          <w:spacing w:val="-1"/>
        </w:rPr>
        <w:t xml:space="preserve"> </w:t>
      </w:r>
      <w:r w:rsidR="001A54F9" w:rsidRPr="0096072B">
        <w:rPr>
          <w:bCs/>
          <w:spacing w:val="-1"/>
        </w:rPr>
        <w:t>время</w:t>
      </w:r>
      <w:r w:rsidR="00A86319" w:rsidRPr="0096072B">
        <w:rPr>
          <w:bCs/>
          <w:spacing w:val="-1"/>
        </w:rPr>
        <w:t xml:space="preserve"> </w:t>
      </w:r>
      <w:r w:rsidR="001A54F9" w:rsidRPr="0096072B">
        <w:rPr>
          <w:bCs/>
          <w:spacing w:val="-1"/>
        </w:rPr>
        <w:t>прибытия</w:t>
      </w:r>
      <w:r w:rsidR="00A86319" w:rsidRPr="0096072B">
        <w:rPr>
          <w:bCs/>
          <w:spacing w:val="-1"/>
        </w:rPr>
        <w:t xml:space="preserve"> </w:t>
      </w:r>
      <w:r w:rsidR="001A54F9"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="001A54F9" w:rsidRPr="0096072B">
        <w:rPr>
          <w:bCs/>
          <w:spacing w:val="-1"/>
        </w:rPr>
        <w:t>до</w:t>
      </w:r>
      <w:r w:rsidR="00A86319" w:rsidRPr="0096072B">
        <w:rPr>
          <w:bCs/>
          <w:spacing w:val="-1"/>
        </w:rPr>
        <w:t xml:space="preserve"> </w:t>
      </w:r>
      <w:r w:rsidR="001A54F9" w:rsidRPr="0096072B">
        <w:rPr>
          <w:bCs/>
          <w:spacing w:val="-1"/>
        </w:rPr>
        <w:t>20</w:t>
      </w:r>
      <w:r w:rsidR="00A86319" w:rsidRPr="0096072B">
        <w:rPr>
          <w:bCs/>
          <w:spacing w:val="-1"/>
        </w:rPr>
        <w:t xml:space="preserve"> </w:t>
      </w:r>
      <w:r w:rsidR="001A54F9" w:rsidRPr="0096072B">
        <w:rPr>
          <w:bCs/>
          <w:spacing w:val="-1"/>
        </w:rPr>
        <w:t>мин.)</w:t>
      </w:r>
      <w:r w:rsidR="00CF579D" w:rsidRPr="0096072B">
        <w:rPr>
          <w:bCs/>
          <w:spacing w:val="-1"/>
        </w:rPr>
        <w:t>;</w:t>
      </w:r>
    </w:p>
    <w:p w14:paraId="52F7C7EF" w14:textId="6A4545E4" w:rsidR="00D66377" w:rsidRPr="0096072B" w:rsidRDefault="00D66377" w:rsidP="00D66377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ПСЧ-9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1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пожарно-спасательного</w:t>
      </w:r>
    </w:p>
    <w:p w14:paraId="22DDD6DB" w14:textId="79D8E3AF" w:rsidR="00CF579D" w:rsidRPr="0096072B" w:rsidRDefault="00D66377" w:rsidP="00B97CAF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отряда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ФПС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ГПС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МЧС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России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Новгородской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области,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адресу: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174120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ул.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Ленина,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80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г.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Чудово</w:t>
      </w:r>
      <w:r w:rsidR="00A86319" w:rsidRPr="0096072B">
        <w:rPr>
          <w:bCs/>
          <w:spacing w:val="-1"/>
        </w:rPr>
        <w:t xml:space="preserve"> </w:t>
      </w:r>
      <w:r w:rsidR="00CF579D" w:rsidRPr="0096072B">
        <w:rPr>
          <w:bCs/>
          <w:spacing w:val="-1"/>
        </w:rPr>
        <w:t>(нормативное</w:t>
      </w:r>
      <w:r w:rsidR="00A86319" w:rsidRPr="0096072B">
        <w:rPr>
          <w:bCs/>
          <w:spacing w:val="-1"/>
        </w:rPr>
        <w:t xml:space="preserve"> </w:t>
      </w:r>
      <w:r w:rsidR="00CF579D" w:rsidRPr="0096072B">
        <w:rPr>
          <w:bCs/>
          <w:spacing w:val="-1"/>
        </w:rPr>
        <w:t>время</w:t>
      </w:r>
      <w:r w:rsidR="00A86319" w:rsidRPr="0096072B">
        <w:rPr>
          <w:bCs/>
          <w:spacing w:val="-1"/>
        </w:rPr>
        <w:t xml:space="preserve"> </w:t>
      </w:r>
      <w:r w:rsidR="00CF579D" w:rsidRPr="0096072B">
        <w:rPr>
          <w:bCs/>
          <w:spacing w:val="-1"/>
        </w:rPr>
        <w:t>прибытия</w:t>
      </w:r>
      <w:r w:rsidR="00A86319" w:rsidRPr="0096072B">
        <w:rPr>
          <w:bCs/>
          <w:spacing w:val="-1"/>
        </w:rPr>
        <w:t xml:space="preserve"> </w:t>
      </w:r>
      <w:r w:rsidR="00CF579D"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="00CF579D" w:rsidRPr="0096072B">
        <w:rPr>
          <w:bCs/>
          <w:spacing w:val="-1"/>
        </w:rPr>
        <w:t>до</w:t>
      </w:r>
      <w:r w:rsidR="00A86319" w:rsidRPr="0096072B">
        <w:rPr>
          <w:bCs/>
          <w:spacing w:val="-1"/>
        </w:rPr>
        <w:t xml:space="preserve"> </w:t>
      </w:r>
      <w:r w:rsidR="00CF579D" w:rsidRPr="0096072B">
        <w:rPr>
          <w:bCs/>
          <w:spacing w:val="-1"/>
        </w:rPr>
        <w:t>20</w:t>
      </w:r>
      <w:r w:rsidR="00A86319" w:rsidRPr="0096072B">
        <w:rPr>
          <w:bCs/>
          <w:spacing w:val="-1"/>
        </w:rPr>
        <w:t xml:space="preserve"> </w:t>
      </w:r>
      <w:r w:rsidR="00CF579D" w:rsidRPr="0096072B">
        <w:rPr>
          <w:bCs/>
          <w:spacing w:val="-1"/>
        </w:rPr>
        <w:t>мин.);</w:t>
      </w:r>
    </w:p>
    <w:p w14:paraId="3DCAF010" w14:textId="6F610F28" w:rsidR="007E2E3B" w:rsidRPr="0096072B" w:rsidRDefault="00D66377" w:rsidP="007E2E3B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ОМВД</w:t>
      </w:r>
      <w:r w:rsidR="00A86319" w:rsidRPr="0096072B">
        <w:rPr>
          <w:bCs/>
          <w:spacing w:val="-1"/>
        </w:rPr>
        <w:t xml:space="preserve"> </w:t>
      </w:r>
      <w:r w:rsidR="007E2E3B" w:rsidRPr="0096072B">
        <w:rPr>
          <w:bCs/>
          <w:spacing w:val="-1"/>
        </w:rPr>
        <w:t>России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Чудовскому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району,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адресу: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Новгородская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область,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г.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Чудово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ул.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Некрасова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д.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15/5.</w:t>
      </w:r>
    </w:p>
    <w:p w14:paraId="16060C16" w14:textId="69089649" w:rsidR="003213F9" w:rsidRPr="0096072B" w:rsidRDefault="003213F9" w:rsidP="00191232">
      <w:pPr>
        <w:spacing w:before="120"/>
        <w:ind w:firstLine="709"/>
        <w:rPr>
          <w:rFonts w:eastAsia="Calibri"/>
          <w:b/>
          <w:bCs/>
          <w:lang w:eastAsia="en-US"/>
        </w:rPr>
      </w:pPr>
      <w:r w:rsidRPr="0096072B">
        <w:rPr>
          <w:rFonts w:eastAsia="Calibri"/>
          <w:b/>
          <w:bCs/>
          <w:lang w:eastAsia="en-US"/>
        </w:rPr>
        <w:t>Риск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возникновения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аварий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на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автомобильном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транспорте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при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перевозке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опасных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грузов</w:t>
      </w:r>
    </w:p>
    <w:p w14:paraId="010A52DB" w14:textId="6A4500D8" w:rsidR="003213F9" w:rsidRPr="0096072B" w:rsidRDefault="003213F9" w:rsidP="002813C8">
      <w:pPr>
        <w:suppressAutoHyphens/>
        <w:ind w:firstLine="709"/>
      </w:pPr>
      <w:r w:rsidRPr="0096072B">
        <w:t>Возникновение</w:t>
      </w:r>
      <w:r w:rsidR="00A86319" w:rsidRPr="0096072B">
        <w:t xml:space="preserve"> </w:t>
      </w:r>
      <w:r w:rsidRPr="0096072B">
        <w:t>аварии</w:t>
      </w:r>
      <w:r w:rsidR="00A86319" w:rsidRPr="0096072B">
        <w:t xml:space="preserve"> </w:t>
      </w:r>
      <w:r w:rsidRPr="0096072B">
        <w:t>данного</w:t>
      </w:r>
      <w:r w:rsidR="00A86319" w:rsidRPr="0096072B">
        <w:t xml:space="preserve"> </w:t>
      </w:r>
      <w:r w:rsidRPr="0096072B">
        <w:t>типа</w:t>
      </w:r>
      <w:r w:rsidR="00A86319" w:rsidRPr="0096072B">
        <w:t xml:space="preserve"> </w:t>
      </w:r>
      <w:r w:rsidRPr="0096072B">
        <w:t>возможно</w:t>
      </w:r>
      <w:r w:rsidR="00A86319" w:rsidRPr="0096072B">
        <w:t xml:space="preserve"> </w:t>
      </w:r>
      <w:r w:rsidRPr="0096072B">
        <w:t>при</w:t>
      </w:r>
      <w:r w:rsidR="00A86319" w:rsidRPr="0096072B">
        <w:t xml:space="preserve"> </w:t>
      </w:r>
      <w:r w:rsidRPr="0096072B">
        <w:t>разгерметизации</w:t>
      </w:r>
      <w:r w:rsidR="00A86319" w:rsidRPr="0096072B">
        <w:t xml:space="preserve"> </w:t>
      </w:r>
      <w:r w:rsidRPr="0096072B">
        <w:t>автомобильной</w:t>
      </w:r>
      <w:r w:rsidR="00A86319" w:rsidRPr="0096072B">
        <w:t xml:space="preserve"> </w:t>
      </w:r>
      <w:r w:rsidRPr="0096072B">
        <w:t>цистерны,</w:t>
      </w:r>
      <w:r w:rsidR="00A86319" w:rsidRPr="0096072B">
        <w:t xml:space="preserve"> </w:t>
      </w:r>
      <w:r w:rsidRPr="0096072B">
        <w:t>перевозящей</w:t>
      </w:r>
      <w:r w:rsidR="00A86319" w:rsidRPr="0096072B">
        <w:t xml:space="preserve"> </w:t>
      </w:r>
      <w:r w:rsidRPr="0096072B">
        <w:t>легковоспламеняющиеся</w:t>
      </w:r>
      <w:r w:rsidR="00A86319" w:rsidRPr="0096072B">
        <w:t xml:space="preserve"> </w:t>
      </w:r>
      <w:r w:rsidRPr="0096072B">
        <w:t>жидкости</w:t>
      </w:r>
      <w:r w:rsidR="00A86319" w:rsidRPr="0096072B">
        <w:t xml:space="preserve"> </w:t>
      </w:r>
      <w:r w:rsidRPr="0096072B">
        <w:t>(ЛВЖ)</w:t>
      </w:r>
      <w:r w:rsidR="00A86319" w:rsidRPr="0096072B">
        <w:t xml:space="preserve"> </w:t>
      </w:r>
      <w:r w:rsidRPr="0096072B">
        <w:t>или</w:t>
      </w:r>
      <w:r w:rsidR="00A86319" w:rsidRPr="0096072B">
        <w:t xml:space="preserve"> </w:t>
      </w:r>
      <w:r w:rsidRPr="0096072B">
        <w:t>сжиженные</w:t>
      </w:r>
      <w:r w:rsidR="00A86319" w:rsidRPr="0096072B">
        <w:t xml:space="preserve"> </w:t>
      </w:r>
      <w:r w:rsidRPr="0096072B">
        <w:t>углеводородные</w:t>
      </w:r>
      <w:r w:rsidR="00A86319" w:rsidRPr="0096072B">
        <w:t xml:space="preserve"> </w:t>
      </w:r>
      <w:r w:rsidRPr="0096072B">
        <w:t>газы</w:t>
      </w:r>
      <w:r w:rsidR="00A86319" w:rsidRPr="0096072B">
        <w:t xml:space="preserve"> </w:t>
      </w:r>
      <w:r w:rsidRPr="0096072B">
        <w:t>(СУГ)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результате</w:t>
      </w:r>
      <w:r w:rsidR="00A86319" w:rsidRPr="0096072B">
        <w:t xml:space="preserve"> </w:t>
      </w:r>
      <w:r w:rsidRPr="0096072B">
        <w:t>ДТП.</w:t>
      </w:r>
    </w:p>
    <w:p w14:paraId="04194B24" w14:textId="199E2BF0" w:rsidR="003213F9" w:rsidRPr="0096072B" w:rsidRDefault="003213F9" w:rsidP="002813C8">
      <w:pPr>
        <w:suppressAutoHyphens/>
        <w:ind w:firstLine="709"/>
      </w:pPr>
      <w:r w:rsidRPr="0096072B">
        <w:t>При</w:t>
      </w:r>
      <w:r w:rsidR="00A86319" w:rsidRPr="0096072B">
        <w:t xml:space="preserve"> </w:t>
      </w:r>
      <w:r w:rsidRPr="0096072B">
        <w:t>возникновении</w:t>
      </w:r>
      <w:r w:rsidR="00A86319" w:rsidRPr="0096072B">
        <w:t xml:space="preserve"> </w:t>
      </w:r>
      <w:r w:rsidRPr="0096072B">
        <w:t>аварии,</w:t>
      </w:r>
      <w:r w:rsidR="00A86319" w:rsidRPr="0096072B">
        <w:t xml:space="preserve"> </w:t>
      </w:r>
      <w:r w:rsidRPr="0096072B">
        <w:t>связанной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утечкой</w:t>
      </w:r>
      <w:r w:rsidR="00A86319" w:rsidRPr="0096072B">
        <w:t xml:space="preserve"> </w:t>
      </w:r>
      <w:r w:rsidRPr="0096072B">
        <w:t>СУГ</w:t>
      </w:r>
      <w:r w:rsidR="00A86319" w:rsidRPr="0096072B">
        <w:t xml:space="preserve"> </w:t>
      </w:r>
      <w:r w:rsidR="00D45D74" w:rsidRPr="0096072B">
        <w:t>наиболее</w:t>
      </w:r>
      <w:r w:rsidR="00A86319" w:rsidRPr="0096072B">
        <w:t xml:space="preserve"> </w:t>
      </w:r>
      <w:r w:rsidR="00D45D74" w:rsidRPr="0096072B">
        <w:t>вероятными</w:t>
      </w:r>
      <w:r w:rsidR="00A86319" w:rsidRPr="0096072B">
        <w:t xml:space="preserve"> </w:t>
      </w:r>
      <w:r w:rsidR="00D45D74" w:rsidRPr="0096072B">
        <w:t>аварийными</w:t>
      </w:r>
      <w:r w:rsidR="00A86319" w:rsidRPr="0096072B">
        <w:t xml:space="preserve"> </w:t>
      </w:r>
      <w:r w:rsidR="00D45D74" w:rsidRPr="0096072B">
        <w:t>ситуациями,</w:t>
      </w:r>
      <w:r w:rsidR="00A86319" w:rsidRPr="0096072B">
        <w:t xml:space="preserve"> </w:t>
      </w:r>
      <w:r w:rsidRPr="0096072B">
        <w:t>являются:</w:t>
      </w:r>
    </w:p>
    <w:p w14:paraId="596464AB" w14:textId="439D9DFD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образование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разлива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СУГ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(последующая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пожара);</w:t>
      </w:r>
    </w:p>
    <w:p w14:paraId="7B76C91F" w14:textId="54AF3BE0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образование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взрывоопасных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концентраций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последующим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взрывом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ТВС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(зона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мгновенного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возникновения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пожара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вспышки);</w:t>
      </w:r>
    </w:p>
    <w:p w14:paraId="170E926A" w14:textId="78207E0A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-образование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избыточного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давления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воздушной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ударной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волны;</w:t>
      </w:r>
    </w:p>
    <w:p w14:paraId="2513B291" w14:textId="630A5A30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образование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теплового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излучения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сгорании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СУГ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площадке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разлива;</w:t>
      </w:r>
    </w:p>
    <w:p w14:paraId="7FB63824" w14:textId="05A103DC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разрушение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цистерны,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выброс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СУГ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образование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«огненного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шара»;</w:t>
      </w:r>
    </w:p>
    <w:p w14:paraId="0C94CA9F" w14:textId="23FEA838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образование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теплового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излучения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«огненного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шара».</w:t>
      </w:r>
    </w:p>
    <w:p w14:paraId="432DEDE2" w14:textId="2F95889E" w:rsidR="003213F9" w:rsidRPr="0096072B" w:rsidRDefault="003213F9" w:rsidP="002813C8">
      <w:pPr>
        <w:suppressAutoHyphens/>
        <w:ind w:firstLine="709"/>
      </w:pPr>
      <w:r w:rsidRPr="0096072B">
        <w:t>При</w:t>
      </w:r>
      <w:r w:rsidR="00A86319" w:rsidRPr="0096072B">
        <w:t xml:space="preserve"> </w:t>
      </w:r>
      <w:r w:rsidRPr="0096072B">
        <w:t>возникновении</w:t>
      </w:r>
      <w:r w:rsidR="00A86319" w:rsidRPr="0096072B">
        <w:t xml:space="preserve"> </w:t>
      </w:r>
      <w:r w:rsidRPr="0096072B">
        <w:t>аварии,</w:t>
      </w:r>
      <w:r w:rsidR="00A86319" w:rsidRPr="0096072B">
        <w:t xml:space="preserve"> </w:t>
      </w:r>
      <w:r w:rsidRPr="0096072B">
        <w:t>связанной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разливом</w:t>
      </w:r>
      <w:r w:rsidR="00A86319" w:rsidRPr="0096072B">
        <w:t xml:space="preserve"> </w:t>
      </w:r>
      <w:r w:rsidRPr="0096072B">
        <w:t>ЛВЖ</w:t>
      </w:r>
      <w:r w:rsidR="00A86319" w:rsidRPr="0096072B">
        <w:t xml:space="preserve"> </w:t>
      </w:r>
      <w:r w:rsidR="006361A4" w:rsidRPr="0096072B">
        <w:t>наиболее</w:t>
      </w:r>
      <w:r w:rsidR="00A86319" w:rsidRPr="0096072B">
        <w:t xml:space="preserve"> </w:t>
      </w:r>
      <w:r w:rsidR="006361A4" w:rsidRPr="0096072B">
        <w:t>вероятными</w:t>
      </w:r>
      <w:r w:rsidR="00A86319" w:rsidRPr="0096072B">
        <w:t xml:space="preserve"> </w:t>
      </w:r>
      <w:r w:rsidR="006361A4" w:rsidRPr="0096072B">
        <w:t>аварийными</w:t>
      </w:r>
      <w:r w:rsidR="00A86319" w:rsidRPr="0096072B">
        <w:t xml:space="preserve"> </w:t>
      </w:r>
      <w:r w:rsidR="006361A4" w:rsidRPr="0096072B">
        <w:t>ситуациями,</w:t>
      </w:r>
      <w:r w:rsidR="00A86319" w:rsidRPr="0096072B">
        <w:t xml:space="preserve"> </w:t>
      </w:r>
      <w:r w:rsidRPr="0096072B">
        <w:t>являются:</w:t>
      </w:r>
    </w:p>
    <w:p w14:paraId="540BD2D0" w14:textId="5B05E810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образование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разлива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ЛВЖ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(последующая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пожара);</w:t>
      </w:r>
    </w:p>
    <w:p w14:paraId="64A35BFD" w14:textId="1053F618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образование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взрывоопасных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концентраций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последующим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взрывом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ТВС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(зона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мгновенного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возникновения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пожара-вспышки);</w:t>
      </w:r>
    </w:p>
    <w:p w14:paraId="6A0CDE5C" w14:textId="6CEFC431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образование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избыточного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давления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воздушной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ударной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волны;</w:t>
      </w:r>
    </w:p>
    <w:p w14:paraId="0ABB6D61" w14:textId="1074682E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образование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теплового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излучения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горении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ЛВЖ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площадке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разлива.</w:t>
      </w:r>
    </w:p>
    <w:p w14:paraId="535FE2AD" w14:textId="0EED8BAE" w:rsidR="003213F9" w:rsidRPr="0096072B" w:rsidRDefault="003213F9" w:rsidP="002813C8">
      <w:pPr>
        <w:suppressAutoHyphens/>
        <w:ind w:firstLine="709"/>
      </w:pPr>
      <w:r w:rsidRPr="0096072B">
        <w:t>В</w:t>
      </w:r>
      <w:r w:rsidR="00A86319" w:rsidRPr="0096072B">
        <w:t xml:space="preserve"> </w:t>
      </w:r>
      <w:r w:rsidRPr="0096072B">
        <w:t>случаях</w:t>
      </w:r>
      <w:r w:rsidR="00A86319" w:rsidRPr="0096072B">
        <w:t xml:space="preserve"> </w:t>
      </w:r>
      <w:r w:rsidRPr="0096072B">
        <w:t>возникновения</w:t>
      </w:r>
      <w:r w:rsidR="00A86319" w:rsidRPr="0096072B">
        <w:t xml:space="preserve"> </w:t>
      </w:r>
      <w:r w:rsidRPr="0096072B">
        <w:t>ДТП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автомобильном</w:t>
      </w:r>
      <w:r w:rsidR="00A86319" w:rsidRPr="0096072B">
        <w:t xml:space="preserve"> </w:t>
      </w:r>
      <w:r w:rsidRPr="0096072B">
        <w:t>транспорте</w:t>
      </w:r>
      <w:r w:rsidR="00A86319" w:rsidRPr="0096072B">
        <w:t xml:space="preserve"> </w:t>
      </w:r>
      <w:r w:rsidRPr="0096072B">
        <w:t>при</w:t>
      </w:r>
      <w:r w:rsidR="00A86319" w:rsidRPr="0096072B">
        <w:t xml:space="preserve"> </w:t>
      </w:r>
      <w:r w:rsidRPr="0096072B">
        <w:t>перевозке</w:t>
      </w:r>
      <w:r w:rsidR="00A86319" w:rsidRPr="0096072B">
        <w:t xml:space="preserve"> </w:t>
      </w:r>
      <w:r w:rsidRPr="0096072B">
        <w:t>ЛВЖ</w:t>
      </w:r>
      <w:r w:rsidR="00A86319" w:rsidRPr="0096072B">
        <w:t xml:space="preserve"> </w:t>
      </w:r>
      <w:r w:rsidRPr="0096072B">
        <w:t>или</w:t>
      </w:r>
      <w:r w:rsidR="00A86319" w:rsidRPr="0096072B">
        <w:t xml:space="preserve"> </w:t>
      </w:r>
      <w:r w:rsidRPr="0096072B">
        <w:t>сжиженных</w:t>
      </w:r>
      <w:r w:rsidR="00A86319" w:rsidRPr="0096072B">
        <w:t xml:space="preserve"> </w:t>
      </w:r>
      <w:r w:rsidRPr="0096072B">
        <w:t>(сжатых)</w:t>
      </w:r>
      <w:r w:rsidR="00A86319" w:rsidRPr="0096072B">
        <w:t xml:space="preserve"> </w:t>
      </w:r>
      <w:r w:rsidRPr="0096072B">
        <w:t>углеродистых</w:t>
      </w:r>
      <w:r w:rsidR="00A86319" w:rsidRPr="0096072B">
        <w:t xml:space="preserve"> </w:t>
      </w:r>
      <w:r w:rsidRPr="0096072B">
        <w:t>газов</w:t>
      </w:r>
      <w:r w:rsidR="00A86319" w:rsidRPr="0096072B">
        <w:t xml:space="preserve"> </w:t>
      </w:r>
      <w:r w:rsidRPr="0096072B">
        <w:t>могут</w:t>
      </w:r>
      <w:r w:rsidR="00A86319" w:rsidRPr="0096072B">
        <w:t xml:space="preserve"> </w:t>
      </w:r>
      <w:r w:rsidRPr="0096072B">
        <w:t>возникнуть</w:t>
      </w:r>
      <w:r w:rsidR="00A86319" w:rsidRPr="0096072B">
        <w:t xml:space="preserve"> </w:t>
      </w:r>
      <w:r w:rsidRPr="0096072B">
        <w:t>три</w:t>
      </w:r>
      <w:r w:rsidR="00A86319" w:rsidRPr="0096072B">
        <w:t xml:space="preserve"> </w:t>
      </w:r>
      <w:r w:rsidRPr="0096072B">
        <w:t>основных</w:t>
      </w:r>
      <w:r w:rsidR="00A86319" w:rsidRPr="0096072B">
        <w:t xml:space="preserve"> </w:t>
      </w:r>
      <w:r w:rsidRPr="0096072B">
        <w:t>вида</w:t>
      </w:r>
      <w:r w:rsidR="00A86319" w:rsidRPr="0096072B">
        <w:t xml:space="preserve"> </w:t>
      </w:r>
      <w:r w:rsidRPr="0096072B">
        <w:t>аварии:</w:t>
      </w:r>
    </w:p>
    <w:p w14:paraId="2087E8C8" w14:textId="4B0C1A80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взрывное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превращение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облака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топливовоздушной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смеси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(ТВС);</w:t>
      </w:r>
    </w:p>
    <w:p w14:paraId="18FA03A5" w14:textId="3B88D00A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образование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огненного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шара;</w:t>
      </w:r>
    </w:p>
    <w:p w14:paraId="4A6A9341" w14:textId="278831E1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пожар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пролива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горючего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вещества.</w:t>
      </w:r>
    </w:p>
    <w:p w14:paraId="759FF4EF" w14:textId="11D3217E" w:rsidR="003213F9" w:rsidRPr="0096072B" w:rsidRDefault="003213F9" w:rsidP="002813C8">
      <w:pPr>
        <w:suppressAutoHyphens/>
        <w:ind w:firstLine="709"/>
      </w:pPr>
      <w:r w:rsidRPr="0096072B">
        <w:lastRenderedPageBreak/>
        <w:t>В</w:t>
      </w:r>
      <w:r w:rsidR="00A86319" w:rsidRPr="0096072B">
        <w:t xml:space="preserve"> </w:t>
      </w:r>
      <w:r w:rsidRPr="0096072B">
        <w:t>соответствии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одним</w:t>
      </w:r>
      <w:r w:rsidR="00A86319" w:rsidRPr="0096072B">
        <w:t xml:space="preserve"> </w:t>
      </w:r>
      <w:r w:rsidRPr="0096072B">
        <w:t>из</w:t>
      </w:r>
      <w:r w:rsidR="00A86319" w:rsidRPr="0096072B">
        <w:t xml:space="preserve"> </w:t>
      </w:r>
      <w:r w:rsidRPr="0096072B">
        <w:t>видов</w:t>
      </w:r>
      <w:r w:rsidR="00A86319" w:rsidRPr="0096072B">
        <w:t xml:space="preserve"> </w:t>
      </w:r>
      <w:r w:rsidRPr="0096072B">
        <w:t>аварии,</w:t>
      </w:r>
      <w:r w:rsidR="00A86319" w:rsidRPr="0096072B">
        <w:t xml:space="preserve"> </w:t>
      </w:r>
      <w:r w:rsidRPr="0096072B">
        <w:t>а</w:t>
      </w:r>
      <w:r w:rsidR="00A86319" w:rsidRPr="0096072B">
        <w:t xml:space="preserve"> </w:t>
      </w:r>
      <w:r w:rsidRPr="0096072B">
        <w:t>также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зависимости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массы</w:t>
      </w:r>
      <w:r w:rsidR="00A86319" w:rsidRPr="0096072B">
        <w:t xml:space="preserve"> </w:t>
      </w:r>
      <w:r w:rsidRPr="0096072B">
        <w:t>задействованного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аварии</w:t>
      </w:r>
      <w:r w:rsidR="00A86319" w:rsidRPr="0096072B">
        <w:t xml:space="preserve"> </w:t>
      </w:r>
      <w:r w:rsidRPr="0096072B">
        <w:t>топлива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интересующего</w:t>
      </w:r>
      <w:r w:rsidR="00A86319" w:rsidRPr="0096072B">
        <w:t xml:space="preserve"> </w:t>
      </w:r>
      <w:r w:rsidRPr="0096072B">
        <w:t>расстояния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графикам</w:t>
      </w:r>
      <w:r w:rsidR="00A86319" w:rsidRPr="0096072B">
        <w:t xml:space="preserve"> </w:t>
      </w:r>
      <w:r w:rsidRPr="0096072B">
        <w:t>определяются</w:t>
      </w:r>
      <w:r w:rsidR="00A86319" w:rsidRPr="0096072B">
        <w:t xml:space="preserve"> </w:t>
      </w:r>
      <w:r w:rsidRPr="0096072B">
        <w:t>границы</w:t>
      </w:r>
      <w:r w:rsidR="00A86319" w:rsidRPr="0096072B">
        <w:t xml:space="preserve"> </w:t>
      </w:r>
      <w:r w:rsidRPr="0096072B">
        <w:t>полных,</w:t>
      </w:r>
      <w:r w:rsidR="00A86319" w:rsidRPr="0096072B">
        <w:t xml:space="preserve"> </w:t>
      </w:r>
      <w:r w:rsidRPr="0096072B">
        <w:t>сильных,</w:t>
      </w:r>
      <w:r w:rsidR="00A86319" w:rsidRPr="0096072B">
        <w:t xml:space="preserve"> </w:t>
      </w:r>
      <w:r w:rsidRPr="0096072B">
        <w:t>средних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слабых</w:t>
      </w:r>
      <w:r w:rsidR="00A86319" w:rsidRPr="0096072B">
        <w:t xml:space="preserve"> </w:t>
      </w:r>
      <w:r w:rsidRPr="0096072B">
        <w:t>степеней</w:t>
      </w:r>
      <w:r w:rsidR="00A86319" w:rsidRPr="0096072B">
        <w:t xml:space="preserve"> </w:t>
      </w:r>
      <w:r w:rsidRPr="0096072B">
        <w:t>разрушения</w:t>
      </w:r>
      <w:r w:rsidR="00A86319" w:rsidRPr="0096072B">
        <w:t xml:space="preserve"> </w:t>
      </w:r>
      <w:r w:rsidRPr="0096072B">
        <w:t>зданий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сооружений.</w:t>
      </w:r>
      <w:r w:rsidR="00A86319" w:rsidRPr="0096072B">
        <w:t xml:space="preserve"> </w:t>
      </w:r>
      <w:r w:rsidRPr="0096072B">
        <w:t>Затем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план</w:t>
      </w:r>
      <w:r w:rsidR="00A86319" w:rsidRPr="0096072B">
        <w:t xml:space="preserve"> </w:t>
      </w:r>
      <w:r w:rsidRPr="0096072B">
        <w:t>объекта</w:t>
      </w:r>
      <w:r w:rsidR="00A86319" w:rsidRPr="0096072B">
        <w:t xml:space="preserve"> </w:t>
      </w:r>
      <w:r w:rsidRPr="0096072B">
        <w:t>наносятся</w:t>
      </w:r>
      <w:r w:rsidR="00A86319" w:rsidRPr="0096072B">
        <w:t xml:space="preserve"> </w:t>
      </w:r>
      <w:r w:rsidRPr="0096072B">
        <w:t>указанные</w:t>
      </w:r>
      <w:r w:rsidR="00A86319" w:rsidRPr="0096072B">
        <w:t xml:space="preserve"> </w:t>
      </w:r>
      <w:r w:rsidRPr="0096072B">
        <w:t>границы</w:t>
      </w:r>
      <w:r w:rsidR="00A86319" w:rsidRPr="0096072B">
        <w:t xml:space="preserve"> </w:t>
      </w:r>
      <w:r w:rsidRPr="0096072B">
        <w:t>зон</w:t>
      </w:r>
      <w:r w:rsidR="00A86319" w:rsidRPr="0096072B">
        <w:t xml:space="preserve"> </w:t>
      </w:r>
      <w:r w:rsidRPr="0096072B">
        <w:t>разрушений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различных</w:t>
      </w:r>
      <w:r w:rsidR="00A86319" w:rsidRPr="0096072B">
        <w:t xml:space="preserve"> </w:t>
      </w:r>
      <w:r w:rsidRPr="0096072B">
        <w:t>видов</w:t>
      </w:r>
      <w:r w:rsidR="00A86319" w:rsidRPr="0096072B">
        <w:t xml:space="preserve"> </w:t>
      </w:r>
      <w:r w:rsidRPr="0096072B">
        <w:t>аварий</w:t>
      </w:r>
      <w:r w:rsidR="00A86319" w:rsidRPr="0096072B">
        <w:t xml:space="preserve"> </w:t>
      </w:r>
      <w:r w:rsidRPr="0096072B">
        <w:t>(в</w:t>
      </w:r>
      <w:r w:rsidR="00A86319" w:rsidRPr="0096072B">
        <w:t xml:space="preserve"> </w:t>
      </w:r>
      <w:r w:rsidRPr="0096072B">
        <w:t>качестве</w:t>
      </w:r>
      <w:r w:rsidR="00A86319" w:rsidRPr="0096072B">
        <w:t xml:space="preserve"> </w:t>
      </w:r>
      <w:r w:rsidRPr="0096072B">
        <w:t>эпицентра</w:t>
      </w:r>
      <w:r w:rsidR="00A86319" w:rsidRPr="0096072B">
        <w:t xml:space="preserve"> </w:t>
      </w:r>
      <w:r w:rsidRPr="0096072B">
        <w:t>следует</w:t>
      </w:r>
      <w:r w:rsidR="00A86319" w:rsidRPr="0096072B">
        <w:t xml:space="preserve"> </w:t>
      </w:r>
      <w:r w:rsidRPr="0096072B">
        <w:t>принимать</w:t>
      </w:r>
      <w:r w:rsidR="00A86319" w:rsidRPr="0096072B">
        <w:t xml:space="preserve"> </w:t>
      </w:r>
      <w:r w:rsidRPr="0096072B">
        <w:t>место</w:t>
      </w:r>
      <w:r w:rsidR="00A86319" w:rsidRPr="0096072B">
        <w:t xml:space="preserve"> </w:t>
      </w:r>
      <w:r w:rsidRPr="0096072B">
        <w:t>воспламенения</w:t>
      </w:r>
      <w:r w:rsidR="00A86319" w:rsidRPr="0096072B">
        <w:t xml:space="preserve"> </w:t>
      </w:r>
      <w:r w:rsidRPr="0096072B">
        <w:t>вещества),</w:t>
      </w:r>
      <w:r w:rsidR="00A86319" w:rsidRPr="0096072B">
        <w:t xml:space="preserve"> </w:t>
      </w:r>
      <w:r w:rsidRPr="0096072B">
        <w:t>далее</w:t>
      </w:r>
      <w:r w:rsidR="00A86319" w:rsidRPr="0096072B">
        <w:t xml:space="preserve"> </w:t>
      </w:r>
      <w:r w:rsidRPr="0096072B">
        <w:t>определяются</w:t>
      </w:r>
      <w:r w:rsidR="00A86319" w:rsidRPr="0096072B">
        <w:t xml:space="preserve"> </w:t>
      </w:r>
      <w:r w:rsidRPr="0096072B">
        <w:t>пострадавшие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аварии</w:t>
      </w:r>
      <w:r w:rsidR="00A86319" w:rsidRPr="0096072B">
        <w:t xml:space="preserve"> </w:t>
      </w:r>
      <w:r w:rsidRPr="0096072B">
        <w:t>здания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сооружения.</w:t>
      </w:r>
    </w:p>
    <w:p w14:paraId="36EC71EA" w14:textId="255BF591" w:rsidR="003213F9" w:rsidRPr="0096072B" w:rsidRDefault="003213F9" w:rsidP="00191232">
      <w:pPr>
        <w:jc w:val="right"/>
        <w:rPr>
          <w:b/>
          <w:szCs w:val="28"/>
          <w:lang w:eastAsia="ar-SA" w:bidi="en-US"/>
        </w:rPr>
      </w:pPr>
      <w:r w:rsidRPr="0096072B">
        <w:rPr>
          <w:b/>
          <w:szCs w:val="28"/>
          <w:lang w:eastAsia="ar-SA" w:bidi="en-US"/>
        </w:rPr>
        <w:t>Таблица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6.</w:t>
      </w:r>
      <w:r w:rsidR="00F5561B" w:rsidRPr="0096072B">
        <w:rPr>
          <w:b/>
          <w:szCs w:val="28"/>
          <w:lang w:eastAsia="ar-SA" w:bidi="en-US"/>
        </w:rPr>
        <w:t>4</w:t>
      </w:r>
    </w:p>
    <w:p w14:paraId="27DAE9FD" w14:textId="3F2B07B8" w:rsidR="003213F9" w:rsidRPr="0096072B" w:rsidRDefault="003213F9" w:rsidP="00E54270">
      <w:pPr>
        <w:keepNext/>
        <w:suppressAutoHyphens/>
        <w:spacing w:after="120"/>
        <w:jc w:val="center"/>
        <w:rPr>
          <w:b/>
          <w:szCs w:val="28"/>
          <w:lang w:eastAsia="ar-SA" w:bidi="en-US"/>
        </w:rPr>
      </w:pPr>
      <w:r w:rsidRPr="0096072B">
        <w:rPr>
          <w:b/>
          <w:szCs w:val="28"/>
          <w:lang w:eastAsia="ar-SA" w:bidi="en-US"/>
        </w:rPr>
        <w:t>Результаты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расчета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зон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действия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поражающих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факторов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возможных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аварий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на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транспорте,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при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перевозке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пропана</w:t>
      </w:r>
    </w:p>
    <w:tbl>
      <w:tblPr>
        <w:tblStyle w:val="260"/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999"/>
        <w:gridCol w:w="2465"/>
      </w:tblGrid>
      <w:tr w:rsidR="003213F9" w:rsidRPr="0096072B" w14:paraId="40CAA554" w14:textId="77777777" w:rsidTr="00215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999" w:type="dxa"/>
            <w:shd w:val="clear" w:color="auto" w:fill="auto"/>
          </w:tcPr>
          <w:p w14:paraId="144F496F" w14:textId="77777777" w:rsidR="003213F9" w:rsidRPr="0096072B" w:rsidRDefault="003213F9" w:rsidP="00215C89">
            <w:pPr>
              <w:contextualSpacing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Параметры</w:t>
            </w:r>
          </w:p>
        </w:tc>
        <w:tc>
          <w:tcPr>
            <w:tcW w:w="2465" w:type="dxa"/>
            <w:shd w:val="clear" w:color="auto" w:fill="auto"/>
          </w:tcPr>
          <w:p w14:paraId="40C0D57B" w14:textId="77777777" w:rsidR="003213F9" w:rsidRPr="0096072B" w:rsidRDefault="003213F9" w:rsidP="00215C89">
            <w:pPr>
              <w:contextualSpacing/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Значения</w:t>
            </w:r>
          </w:p>
        </w:tc>
      </w:tr>
      <w:tr w:rsidR="003213F9" w:rsidRPr="0096072B" w14:paraId="4DAE6B35" w14:textId="77777777" w:rsidTr="00215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464" w:type="dxa"/>
            <w:gridSpan w:val="2"/>
            <w:shd w:val="clear" w:color="auto" w:fill="auto"/>
          </w:tcPr>
          <w:p w14:paraId="39355298" w14:textId="63C3E051" w:rsidR="003213F9" w:rsidRPr="0096072B" w:rsidRDefault="003213F9" w:rsidP="00215C89">
            <w:pPr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Автоцистерна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с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пропаном,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грузоподъемностью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8т.</w:t>
            </w:r>
          </w:p>
        </w:tc>
      </w:tr>
      <w:tr w:rsidR="003213F9" w:rsidRPr="0096072B" w14:paraId="162EAB4D" w14:textId="77777777" w:rsidTr="00FA3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999" w:type="dxa"/>
            <w:shd w:val="clear" w:color="auto" w:fill="auto"/>
            <w:vAlign w:val="center"/>
          </w:tcPr>
          <w:p w14:paraId="3753AFDD" w14:textId="31D2DF1F" w:rsidR="003213F9" w:rsidRPr="0096072B" w:rsidRDefault="00FA310C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</w:t>
            </w:r>
            <w:r w:rsidR="003213F9" w:rsidRPr="0096072B">
              <w:rPr>
                <w:sz w:val="20"/>
                <w:szCs w:val="20"/>
              </w:rPr>
              <w:t>асса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вещества,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участвующего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образовании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облака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ТВС,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кг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08E826F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8000</w:t>
            </w:r>
          </w:p>
        </w:tc>
      </w:tr>
      <w:tr w:rsidR="003213F9" w:rsidRPr="0096072B" w14:paraId="01CC2D06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99" w:type="dxa"/>
            <w:shd w:val="clear" w:color="auto" w:fill="auto"/>
            <w:vAlign w:val="center"/>
          </w:tcPr>
          <w:p w14:paraId="176E6DAF" w14:textId="1F940732" w:rsidR="003213F9" w:rsidRPr="0096072B" w:rsidRDefault="00FA310C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к</w:t>
            </w:r>
            <w:r w:rsidR="003213F9" w:rsidRPr="0096072B">
              <w:rPr>
                <w:sz w:val="20"/>
                <w:szCs w:val="20"/>
              </w:rPr>
              <w:t>оэффициент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участия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газа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во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взрыве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2729BB5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1,0</w:t>
            </w:r>
          </w:p>
        </w:tc>
      </w:tr>
      <w:tr w:rsidR="003213F9" w:rsidRPr="0096072B" w14:paraId="2D01A374" w14:textId="77777777" w:rsidTr="00215C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464" w:type="dxa"/>
            <w:gridSpan w:val="2"/>
            <w:shd w:val="clear" w:color="auto" w:fill="auto"/>
          </w:tcPr>
          <w:p w14:paraId="10E7F07D" w14:textId="57A8370A" w:rsidR="003213F9" w:rsidRPr="0096072B" w:rsidRDefault="003213F9" w:rsidP="00215C89">
            <w:pPr>
              <w:jc w:val="center"/>
              <w:rPr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Разрушение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зданий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и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сооружений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на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расстоянии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от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эпицентра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взрыва,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м</w:t>
            </w:r>
          </w:p>
        </w:tc>
      </w:tr>
      <w:tr w:rsidR="003213F9" w:rsidRPr="0096072B" w14:paraId="7C4DB409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99" w:type="dxa"/>
            <w:shd w:val="clear" w:color="auto" w:fill="auto"/>
            <w:vAlign w:val="center"/>
          </w:tcPr>
          <w:p w14:paraId="32E86643" w14:textId="683F45D5" w:rsidR="003213F9" w:rsidRPr="0096072B" w:rsidRDefault="00215C8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п</w:t>
            </w:r>
            <w:r w:rsidR="003213F9" w:rsidRPr="0096072B">
              <w:rPr>
                <w:sz w:val="20"/>
                <w:szCs w:val="20"/>
              </w:rPr>
              <w:t>олные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(&gt;100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кПа)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8A7E6CB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&lt;85,6</w:t>
            </w:r>
          </w:p>
        </w:tc>
      </w:tr>
      <w:tr w:rsidR="003213F9" w:rsidRPr="0096072B" w14:paraId="1124880A" w14:textId="77777777" w:rsidTr="00FA3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999" w:type="dxa"/>
            <w:shd w:val="clear" w:color="auto" w:fill="auto"/>
            <w:vAlign w:val="center"/>
          </w:tcPr>
          <w:p w14:paraId="4C00C99C" w14:textId="341C498D" w:rsidR="003213F9" w:rsidRPr="0096072B" w:rsidRDefault="00215C8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</w:t>
            </w:r>
            <w:r w:rsidR="003213F9" w:rsidRPr="0096072B">
              <w:rPr>
                <w:sz w:val="20"/>
                <w:szCs w:val="20"/>
              </w:rPr>
              <w:t>ильные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(100÷40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кПа)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54347C1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85,6÷210,5</w:t>
            </w:r>
          </w:p>
        </w:tc>
      </w:tr>
      <w:tr w:rsidR="003213F9" w:rsidRPr="0096072B" w14:paraId="1DC5683D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99" w:type="dxa"/>
            <w:shd w:val="clear" w:color="auto" w:fill="auto"/>
            <w:vAlign w:val="center"/>
          </w:tcPr>
          <w:p w14:paraId="4183A1B4" w14:textId="4D766E29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средние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(40÷20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кПа)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1DF4776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210,5÷432,7</w:t>
            </w:r>
          </w:p>
        </w:tc>
      </w:tr>
      <w:tr w:rsidR="003213F9" w:rsidRPr="0096072B" w14:paraId="04908797" w14:textId="77777777" w:rsidTr="00FA3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999" w:type="dxa"/>
            <w:shd w:val="clear" w:color="auto" w:fill="auto"/>
            <w:vAlign w:val="center"/>
          </w:tcPr>
          <w:p w14:paraId="393CB511" w14:textId="101869CD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слабые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(20÷10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кПа)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8FB1CE6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432,7÷815,4</w:t>
            </w:r>
          </w:p>
        </w:tc>
      </w:tr>
      <w:tr w:rsidR="003213F9" w:rsidRPr="0096072B" w14:paraId="25C03227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99" w:type="dxa"/>
            <w:shd w:val="clear" w:color="auto" w:fill="auto"/>
            <w:vAlign w:val="center"/>
          </w:tcPr>
          <w:p w14:paraId="37AE4BC7" w14:textId="01089C4C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расстекление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(5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кПа)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49DD34E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&gt;815,4</w:t>
            </w:r>
          </w:p>
        </w:tc>
      </w:tr>
      <w:tr w:rsidR="003213F9" w:rsidRPr="0096072B" w14:paraId="092FC2CA" w14:textId="77777777" w:rsidTr="00215C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464" w:type="dxa"/>
            <w:gridSpan w:val="2"/>
            <w:shd w:val="clear" w:color="auto" w:fill="auto"/>
          </w:tcPr>
          <w:p w14:paraId="5950BB56" w14:textId="6C5BCE37" w:rsidR="003213F9" w:rsidRPr="0096072B" w:rsidRDefault="003213F9" w:rsidP="00215C89">
            <w:pPr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Степень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травмирования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людей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на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расстоянии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от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эпицентра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взрыва,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м</w:t>
            </w:r>
          </w:p>
        </w:tc>
      </w:tr>
      <w:tr w:rsidR="003213F9" w:rsidRPr="0096072B" w14:paraId="7B2DED72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99" w:type="dxa"/>
            <w:shd w:val="clear" w:color="auto" w:fill="auto"/>
            <w:vAlign w:val="center"/>
          </w:tcPr>
          <w:p w14:paraId="08506C1E" w14:textId="26AE865B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летальная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(&gt;100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кПа)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0507F3C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&lt;85,6</w:t>
            </w:r>
          </w:p>
        </w:tc>
      </w:tr>
      <w:tr w:rsidR="003213F9" w:rsidRPr="0096072B" w14:paraId="1DCA14D7" w14:textId="77777777" w:rsidTr="00FA3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999" w:type="dxa"/>
            <w:shd w:val="clear" w:color="auto" w:fill="auto"/>
            <w:vAlign w:val="center"/>
          </w:tcPr>
          <w:p w14:paraId="2BFB27A6" w14:textId="56336B53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тяжелая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(100÷60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кПа)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D2CE13F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85,6÷165,4</w:t>
            </w:r>
          </w:p>
        </w:tc>
      </w:tr>
      <w:tr w:rsidR="003213F9" w:rsidRPr="0096072B" w14:paraId="18A185B8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99" w:type="dxa"/>
            <w:shd w:val="clear" w:color="auto" w:fill="auto"/>
            <w:vAlign w:val="center"/>
          </w:tcPr>
          <w:p w14:paraId="6C8E459C" w14:textId="5F1AEE1C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средняя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(60÷40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кПа)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91152C8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165,4÷210,5</w:t>
            </w:r>
          </w:p>
        </w:tc>
      </w:tr>
      <w:tr w:rsidR="003213F9" w:rsidRPr="0096072B" w14:paraId="19A64471" w14:textId="77777777" w:rsidTr="00FA3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999" w:type="dxa"/>
            <w:shd w:val="clear" w:color="auto" w:fill="auto"/>
            <w:vAlign w:val="center"/>
          </w:tcPr>
          <w:p w14:paraId="0793AD21" w14:textId="6B779CDD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легкая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(40÷20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кПа)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76570D4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210,5÷432,7</w:t>
            </w:r>
          </w:p>
        </w:tc>
      </w:tr>
      <w:tr w:rsidR="003213F9" w:rsidRPr="0096072B" w14:paraId="7DC9A704" w14:textId="77777777" w:rsidTr="00215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464" w:type="dxa"/>
            <w:gridSpan w:val="2"/>
            <w:shd w:val="clear" w:color="auto" w:fill="auto"/>
          </w:tcPr>
          <w:p w14:paraId="1A9C6B36" w14:textId="64F71FEA" w:rsidR="003213F9" w:rsidRPr="0096072B" w:rsidRDefault="003213F9" w:rsidP="00215C89">
            <w:pPr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Огненный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шар</w:t>
            </w:r>
          </w:p>
        </w:tc>
      </w:tr>
      <w:tr w:rsidR="003213F9" w:rsidRPr="0096072B" w14:paraId="229255A1" w14:textId="77777777" w:rsidTr="00FA3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999" w:type="dxa"/>
            <w:shd w:val="clear" w:color="auto" w:fill="auto"/>
            <w:vAlign w:val="center"/>
          </w:tcPr>
          <w:p w14:paraId="3C1951B2" w14:textId="0C3CC73B" w:rsidR="003213F9" w:rsidRPr="0096072B" w:rsidRDefault="00FA310C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</w:t>
            </w:r>
            <w:r w:rsidR="003213F9" w:rsidRPr="0096072B">
              <w:rPr>
                <w:sz w:val="20"/>
                <w:szCs w:val="20"/>
              </w:rPr>
              <w:t>асса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вещества,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участвующего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образовании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огненного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шара,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кг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25FDC47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4800</w:t>
            </w:r>
          </w:p>
        </w:tc>
      </w:tr>
      <w:tr w:rsidR="003213F9" w:rsidRPr="0096072B" w14:paraId="1D7E35A1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99" w:type="dxa"/>
            <w:shd w:val="clear" w:color="auto" w:fill="auto"/>
            <w:vAlign w:val="center"/>
          </w:tcPr>
          <w:p w14:paraId="62EBC00D" w14:textId="2A1174EC" w:rsidR="003213F9" w:rsidRPr="0096072B" w:rsidRDefault="00FA310C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к</w:t>
            </w:r>
            <w:r w:rsidR="003213F9" w:rsidRPr="0096072B">
              <w:rPr>
                <w:sz w:val="20"/>
                <w:szCs w:val="20"/>
              </w:rPr>
              <w:t>оэффициент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участия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газа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огненном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шаре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933A644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0,6</w:t>
            </w:r>
          </w:p>
        </w:tc>
      </w:tr>
      <w:tr w:rsidR="003213F9" w:rsidRPr="0096072B" w14:paraId="1C788FD4" w14:textId="77777777" w:rsidTr="00FA3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999" w:type="dxa"/>
            <w:shd w:val="clear" w:color="auto" w:fill="auto"/>
            <w:vAlign w:val="center"/>
          </w:tcPr>
          <w:p w14:paraId="0DDC1A70" w14:textId="706CBDB2" w:rsidR="003213F9" w:rsidRPr="0096072B" w:rsidRDefault="00FA310C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д</w:t>
            </w:r>
            <w:r w:rsidR="003213F9" w:rsidRPr="0096072B">
              <w:rPr>
                <w:sz w:val="20"/>
                <w:szCs w:val="20"/>
              </w:rPr>
              <w:t>иаметр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огненного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шара,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м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FEEEFF6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85,2</w:t>
            </w:r>
          </w:p>
        </w:tc>
      </w:tr>
      <w:tr w:rsidR="003213F9" w:rsidRPr="0096072B" w14:paraId="6D8BD5D7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99" w:type="dxa"/>
            <w:shd w:val="clear" w:color="auto" w:fill="auto"/>
            <w:vAlign w:val="center"/>
          </w:tcPr>
          <w:p w14:paraId="58327B3A" w14:textId="7286D846" w:rsidR="003213F9" w:rsidRPr="0096072B" w:rsidRDefault="00FA310C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в</w:t>
            </w:r>
            <w:r w:rsidR="003213F9" w:rsidRPr="0096072B">
              <w:rPr>
                <w:sz w:val="20"/>
                <w:szCs w:val="20"/>
              </w:rPr>
              <w:t>ремя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существования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огненного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шара,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с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3AE374A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12,0</w:t>
            </w:r>
          </w:p>
        </w:tc>
      </w:tr>
      <w:tr w:rsidR="003213F9" w:rsidRPr="0096072B" w14:paraId="596E6E34" w14:textId="77777777" w:rsidTr="00215C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464" w:type="dxa"/>
            <w:gridSpan w:val="2"/>
            <w:shd w:val="clear" w:color="auto" w:fill="auto"/>
          </w:tcPr>
          <w:p w14:paraId="28978FA5" w14:textId="0CC39EB4" w:rsidR="003213F9" w:rsidRPr="0096072B" w:rsidRDefault="003213F9" w:rsidP="00215C89">
            <w:pPr>
              <w:jc w:val="center"/>
              <w:rPr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Степень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поражения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людей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на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расстоянии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от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центра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огненного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шара,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м</w:t>
            </w:r>
          </w:p>
        </w:tc>
      </w:tr>
      <w:tr w:rsidR="003213F9" w:rsidRPr="0096072B" w14:paraId="2BB35B13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99" w:type="dxa"/>
            <w:shd w:val="clear" w:color="auto" w:fill="auto"/>
            <w:vAlign w:val="center"/>
          </w:tcPr>
          <w:p w14:paraId="7C86A2BE" w14:textId="33254E9A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ожог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  <w:lang w:val="en-US"/>
              </w:rPr>
              <w:t>III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степени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(320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кДж/м</w:t>
            </w:r>
            <w:r w:rsidRPr="0096072B">
              <w:rPr>
                <w:sz w:val="20"/>
                <w:szCs w:val="20"/>
                <w:vertAlign w:val="superscript"/>
              </w:rPr>
              <w:t>2</w:t>
            </w:r>
            <w:r w:rsidRPr="0096072B">
              <w:rPr>
                <w:sz w:val="20"/>
                <w:szCs w:val="20"/>
              </w:rPr>
              <w:t>)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41E5BC4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20,0</w:t>
            </w:r>
          </w:p>
        </w:tc>
      </w:tr>
      <w:tr w:rsidR="003213F9" w:rsidRPr="0096072B" w14:paraId="6BBECF51" w14:textId="77777777" w:rsidTr="00FA3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999" w:type="dxa"/>
            <w:shd w:val="clear" w:color="auto" w:fill="auto"/>
            <w:vAlign w:val="center"/>
          </w:tcPr>
          <w:p w14:paraId="1AB9BED2" w14:textId="4138E3E5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ожог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  <w:lang w:val="en-US"/>
              </w:rPr>
              <w:t>II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степени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(220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кДж/м</w:t>
            </w:r>
            <w:r w:rsidRPr="0096072B">
              <w:rPr>
                <w:sz w:val="20"/>
                <w:szCs w:val="20"/>
                <w:vertAlign w:val="superscript"/>
              </w:rPr>
              <w:t>2</w:t>
            </w:r>
            <w:r w:rsidRPr="0096072B">
              <w:rPr>
                <w:sz w:val="20"/>
                <w:szCs w:val="20"/>
              </w:rPr>
              <w:t>)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2DA4CBD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47,4</w:t>
            </w:r>
          </w:p>
        </w:tc>
      </w:tr>
      <w:tr w:rsidR="003213F9" w:rsidRPr="0096072B" w14:paraId="6B2E886C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99" w:type="dxa"/>
            <w:shd w:val="clear" w:color="auto" w:fill="auto"/>
            <w:vAlign w:val="center"/>
          </w:tcPr>
          <w:p w14:paraId="12243C68" w14:textId="39FCB28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ожог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  <w:lang w:val="en-US"/>
              </w:rPr>
              <w:t>I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степени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(120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кДж/м</w:t>
            </w:r>
            <w:r w:rsidRPr="0096072B">
              <w:rPr>
                <w:sz w:val="20"/>
                <w:szCs w:val="20"/>
                <w:vertAlign w:val="superscript"/>
              </w:rPr>
              <w:t>2</w:t>
            </w:r>
            <w:r w:rsidRPr="0096072B">
              <w:rPr>
                <w:sz w:val="20"/>
                <w:szCs w:val="20"/>
              </w:rPr>
              <w:t>)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32E1D81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64,2</w:t>
            </w:r>
          </w:p>
        </w:tc>
      </w:tr>
      <w:tr w:rsidR="003213F9" w:rsidRPr="0096072B" w14:paraId="25E0A21E" w14:textId="77777777" w:rsidTr="00FA3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999" w:type="dxa"/>
            <w:shd w:val="clear" w:color="auto" w:fill="auto"/>
            <w:vAlign w:val="center"/>
          </w:tcPr>
          <w:p w14:paraId="733477AA" w14:textId="0171B9DA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болевой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порог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(20-60кДж/м</w:t>
            </w:r>
            <w:r w:rsidRPr="0096072B">
              <w:rPr>
                <w:sz w:val="20"/>
                <w:szCs w:val="20"/>
                <w:vertAlign w:val="superscript"/>
              </w:rPr>
              <w:t>2</w:t>
            </w:r>
            <w:r w:rsidRPr="0096072B">
              <w:rPr>
                <w:sz w:val="20"/>
                <w:szCs w:val="20"/>
              </w:rPr>
              <w:t>)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EDFAC45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108,4</w:t>
            </w:r>
          </w:p>
        </w:tc>
      </w:tr>
    </w:tbl>
    <w:p w14:paraId="746006C6" w14:textId="11B47B71" w:rsidR="003213F9" w:rsidRPr="0096072B" w:rsidRDefault="003213F9" w:rsidP="00E54270">
      <w:pPr>
        <w:suppressAutoHyphens/>
        <w:spacing w:before="120"/>
        <w:ind w:firstLine="709"/>
      </w:pPr>
      <w:r w:rsidRPr="0096072B">
        <w:t>Для</w:t>
      </w:r>
      <w:r w:rsidR="00A86319" w:rsidRPr="0096072B">
        <w:t xml:space="preserve"> </w:t>
      </w:r>
      <w:r w:rsidRPr="0096072B">
        <w:t>находящихся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открытой</w:t>
      </w:r>
      <w:r w:rsidR="00A86319" w:rsidRPr="0096072B">
        <w:t xml:space="preserve"> </w:t>
      </w:r>
      <w:r w:rsidRPr="0096072B">
        <w:t>местности</w:t>
      </w:r>
      <w:r w:rsidR="00A86319" w:rsidRPr="0096072B">
        <w:t xml:space="preserve"> </w:t>
      </w:r>
      <w:r w:rsidRPr="0096072B">
        <w:t>людей</w:t>
      </w:r>
      <w:r w:rsidR="00A86319" w:rsidRPr="0096072B">
        <w:t xml:space="preserve"> </w:t>
      </w:r>
      <w:r w:rsidRPr="0096072B">
        <w:t>расстояние</w:t>
      </w:r>
      <w:r w:rsidR="00A86319" w:rsidRPr="0096072B">
        <w:t xml:space="preserve"> </w:t>
      </w:r>
      <w:r w:rsidRPr="0096072B">
        <w:t>поражения</w:t>
      </w:r>
      <w:r w:rsidR="00A86319" w:rsidRPr="0096072B">
        <w:t xml:space="preserve"> </w:t>
      </w:r>
      <w:r w:rsidRPr="0096072B">
        <w:t>ВУВ</w:t>
      </w:r>
      <w:r w:rsidR="00A86319" w:rsidRPr="0096072B">
        <w:t xml:space="preserve"> </w:t>
      </w:r>
      <w:r w:rsidRPr="0096072B">
        <w:t>при</w:t>
      </w:r>
      <w:r w:rsidR="00A86319" w:rsidRPr="0096072B">
        <w:t xml:space="preserve"> </w:t>
      </w:r>
      <w:r w:rsidRPr="0096072B">
        <w:t>различных</w:t>
      </w:r>
      <w:r w:rsidR="00A86319" w:rsidRPr="0096072B">
        <w:t xml:space="preserve"> </w:t>
      </w:r>
      <w:r w:rsidRPr="0096072B">
        <w:t>режимах</w:t>
      </w:r>
      <w:r w:rsidR="00A86319" w:rsidRPr="0096072B">
        <w:t xml:space="preserve"> </w:t>
      </w:r>
      <w:r w:rsidRPr="0096072B">
        <w:t>взрывного</w:t>
      </w:r>
      <w:r w:rsidR="00A86319" w:rsidRPr="0096072B">
        <w:t xml:space="preserve"> </w:t>
      </w:r>
      <w:r w:rsidRPr="0096072B">
        <w:t>превращения</w:t>
      </w:r>
      <w:r w:rsidR="00A86319" w:rsidRPr="0096072B">
        <w:t xml:space="preserve"> </w:t>
      </w:r>
      <w:r w:rsidRPr="0096072B">
        <w:t>облака</w:t>
      </w:r>
      <w:r w:rsidR="00A86319" w:rsidRPr="0096072B">
        <w:t xml:space="preserve"> </w:t>
      </w:r>
      <w:r w:rsidRPr="0096072B">
        <w:t>ТВС,</w:t>
      </w:r>
      <w:r w:rsidR="00A86319" w:rsidRPr="0096072B">
        <w:t xml:space="preserve"> </w:t>
      </w:r>
      <w:r w:rsidRPr="0096072B">
        <w:t>а</w:t>
      </w:r>
      <w:r w:rsidR="00A86319" w:rsidRPr="0096072B">
        <w:t xml:space="preserve"> </w:t>
      </w:r>
      <w:r w:rsidRPr="0096072B">
        <w:t>также</w:t>
      </w:r>
      <w:r w:rsidR="00A86319" w:rsidRPr="0096072B">
        <w:t xml:space="preserve"> </w:t>
      </w:r>
      <w:r w:rsidRPr="0096072B">
        <w:t>процент</w:t>
      </w:r>
      <w:r w:rsidR="00A86319" w:rsidRPr="0096072B">
        <w:t xml:space="preserve"> </w:t>
      </w:r>
      <w:r w:rsidRPr="0096072B">
        <w:t>пораженных</w:t>
      </w:r>
      <w:r w:rsidR="00A86319" w:rsidRPr="0096072B">
        <w:t xml:space="preserve"> </w:t>
      </w:r>
      <w:r w:rsidRPr="0096072B">
        <w:t>тепловым</w:t>
      </w:r>
      <w:r w:rsidR="00A86319" w:rsidRPr="0096072B">
        <w:t xml:space="preserve"> </w:t>
      </w:r>
      <w:r w:rsidRPr="0096072B">
        <w:t>излучением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огневого</w:t>
      </w:r>
      <w:r w:rsidR="00A86319" w:rsidRPr="0096072B">
        <w:t xml:space="preserve"> </w:t>
      </w:r>
      <w:r w:rsidRPr="0096072B">
        <w:t>шара</w:t>
      </w:r>
      <w:r w:rsidR="00A86319" w:rsidRPr="0096072B">
        <w:t xml:space="preserve"> </w:t>
      </w:r>
      <w:r w:rsidRPr="0096072B">
        <w:t>или</w:t>
      </w:r>
      <w:r w:rsidR="00A86319" w:rsidRPr="0096072B">
        <w:t xml:space="preserve"> </w:t>
      </w:r>
      <w:r w:rsidRPr="0096072B">
        <w:t>горящего</w:t>
      </w:r>
      <w:r w:rsidR="00A86319" w:rsidRPr="0096072B">
        <w:t xml:space="preserve"> </w:t>
      </w:r>
      <w:r w:rsidRPr="0096072B">
        <w:t>пролива</w:t>
      </w:r>
      <w:r w:rsidR="00A86319" w:rsidRPr="0096072B">
        <w:t xml:space="preserve"> </w:t>
      </w:r>
      <w:r w:rsidRPr="0096072B">
        <w:t>определяется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соответствующим</w:t>
      </w:r>
      <w:r w:rsidR="00A86319" w:rsidRPr="0096072B">
        <w:t xml:space="preserve"> </w:t>
      </w:r>
      <w:r w:rsidRPr="0096072B">
        <w:t>графикам.</w:t>
      </w:r>
    </w:p>
    <w:p w14:paraId="08D9AAF9" w14:textId="45C21639" w:rsidR="003213F9" w:rsidRPr="0096072B" w:rsidRDefault="003213F9" w:rsidP="00191232">
      <w:pPr>
        <w:jc w:val="right"/>
        <w:rPr>
          <w:b/>
          <w:szCs w:val="28"/>
          <w:lang w:eastAsia="ar-SA" w:bidi="en-US"/>
        </w:rPr>
      </w:pPr>
      <w:r w:rsidRPr="0096072B">
        <w:rPr>
          <w:b/>
          <w:szCs w:val="28"/>
          <w:lang w:eastAsia="ar-SA" w:bidi="en-US"/>
        </w:rPr>
        <w:t>Таблица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6.</w:t>
      </w:r>
      <w:r w:rsidR="00F5561B" w:rsidRPr="0096072B">
        <w:rPr>
          <w:b/>
          <w:szCs w:val="28"/>
          <w:lang w:eastAsia="ar-SA" w:bidi="en-US"/>
        </w:rPr>
        <w:t>5</w:t>
      </w:r>
    </w:p>
    <w:p w14:paraId="2180C543" w14:textId="2CB73661" w:rsidR="003213F9" w:rsidRPr="0096072B" w:rsidRDefault="003213F9" w:rsidP="00E54270">
      <w:pPr>
        <w:keepNext/>
        <w:suppressAutoHyphens/>
        <w:spacing w:after="120"/>
        <w:jc w:val="center"/>
        <w:rPr>
          <w:b/>
          <w:szCs w:val="28"/>
          <w:lang w:eastAsia="ar-SA" w:bidi="en-US"/>
        </w:rPr>
      </w:pPr>
      <w:r w:rsidRPr="0096072B">
        <w:rPr>
          <w:b/>
          <w:szCs w:val="28"/>
          <w:lang w:eastAsia="ar-SA" w:bidi="en-US"/>
        </w:rPr>
        <w:t>Результаты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расчета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зон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действия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поражающих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факторов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возможных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аварий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на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транспорте,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при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перевозке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бензина</w:t>
      </w:r>
    </w:p>
    <w:tbl>
      <w:tblPr>
        <w:tblStyle w:val="26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39"/>
        <w:gridCol w:w="2695"/>
      </w:tblGrid>
      <w:tr w:rsidR="003213F9" w:rsidRPr="0096072B" w14:paraId="52A1FF71" w14:textId="77777777" w:rsidTr="00FA3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647" w:type="dxa"/>
            <w:shd w:val="clear" w:color="auto" w:fill="auto"/>
          </w:tcPr>
          <w:p w14:paraId="641C54A8" w14:textId="77777777" w:rsidR="003213F9" w:rsidRPr="0096072B" w:rsidRDefault="003213F9" w:rsidP="00FA310C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Параметры</w:t>
            </w:r>
          </w:p>
        </w:tc>
        <w:tc>
          <w:tcPr>
            <w:tcW w:w="2697" w:type="dxa"/>
            <w:shd w:val="clear" w:color="auto" w:fill="auto"/>
          </w:tcPr>
          <w:p w14:paraId="2DE8AF83" w14:textId="77777777" w:rsidR="003213F9" w:rsidRPr="0096072B" w:rsidRDefault="003213F9" w:rsidP="00FA310C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Значения</w:t>
            </w:r>
          </w:p>
        </w:tc>
      </w:tr>
      <w:tr w:rsidR="003213F9" w:rsidRPr="0096072B" w14:paraId="1EC85D1C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44" w:type="dxa"/>
            <w:gridSpan w:val="2"/>
            <w:shd w:val="clear" w:color="auto" w:fill="auto"/>
          </w:tcPr>
          <w:p w14:paraId="2BD17D80" w14:textId="1E66B282" w:rsidR="003213F9" w:rsidRPr="0096072B" w:rsidRDefault="003213F9" w:rsidP="00FA310C">
            <w:pPr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Автоцистерна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с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бензином,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грузоподъемностью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8т.</w:t>
            </w:r>
          </w:p>
        </w:tc>
      </w:tr>
      <w:tr w:rsidR="003213F9" w:rsidRPr="0096072B" w14:paraId="0CDBD38E" w14:textId="77777777" w:rsidTr="00FA3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647" w:type="dxa"/>
            <w:shd w:val="clear" w:color="auto" w:fill="auto"/>
            <w:vAlign w:val="center"/>
          </w:tcPr>
          <w:p w14:paraId="07A8CB33" w14:textId="23E9D49E" w:rsidR="003213F9" w:rsidRPr="0096072B" w:rsidRDefault="00FA310C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</w:t>
            </w:r>
            <w:r w:rsidR="003213F9" w:rsidRPr="0096072B">
              <w:rPr>
                <w:sz w:val="20"/>
                <w:szCs w:val="20"/>
              </w:rPr>
              <w:t>асса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вещества,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участвующего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образовании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облака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ТВС,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кг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18816B3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6400</w:t>
            </w:r>
          </w:p>
        </w:tc>
      </w:tr>
      <w:tr w:rsidR="003213F9" w:rsidRPr="0096072B" w14:paraId="4C59F3D2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7" w:type="dxa"/>
            <w:shd w:val="clear" w:color="auto" w:fill="auto"/>
            <w:vAlign w:val="center"/>
          </w:tcPr>
          <w:p w14:paraId="684FB23E" w14:textId="09AF2E87" w:rsidR="003213F9" w:rsidRPr="0096072B" w:rsidRDefault="00FA310C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к</w:t>
            </w:r>
            <w:r w:rsidR="003213F9" w:rsidRPr="0096072B">
              <w:rPr>
                <w:sz w:val="20"/>
                <w:szCs w:val="20"/>
              </w:rPr>
              <w:t>оэффициент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участия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во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взрыве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475F58D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0,8</w:t>
            </w:r>
          </w:p>
        </w:tc>
      </w:tr>
      <w:tr w:rsidR="003213F9" w:rsidRPr="0096072B" w14:paraId="3541C577" w14:textId="77777777" w:rsidTr="00FA3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344" w:type="dxa"/>
            <w:gridSpan w:val="2"/>
            <w:shd w:val="clear" w:color="auto" w:fill="auto"/>
          </w:tcPr>
          <w:p w14:paraId="31EB91B6" w14:textId="13B9BFF0" w:rsidR="003213F9" w:rsidRPr="0096072B" w:rsidRDefault="003213F9" w:rsidP="00FA310C">
            <w:pPr>
              <w:jc w:val="center"/>
              <w:rPr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Разрушение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зданий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и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сооружений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на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расстоянии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от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эпицентра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взрыва,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м</w:t>
            </w:r>
          </w:p>
        </w:tc>
      </w:tr>
      <w:tr w:rsidR="003213F9" w:rsidRPr="0096072B" w14:paraId="68B5501B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7" w:type="dxa"/>
            <w:shd w:val="clear" w:color="auto" w:fill="auto"/>
            <w:vAlign w:val="center"/>
          </w:tcPr>
          <w:p w14:paraId="3741319C" w14:textId="231A76C8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полные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(&gt;100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кПа)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B18FD2B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&lt;65,4</w:t>
            </w:r>
          </w:p>
        </w:tc>
      </w:tr>
      <w:tr w:rsidR="003213F9" w:rsidRPr="0096072B" w14:paraId="78F50CB9" w14:textId="77777777" w:rsidTr="00FA3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647" w:type="dxa"/>
            <w:shd w:val="clear" w:color="auto" w:fill="auto"/>
            <w:vAlign w:val="center"/>
          </w:tcPr>
          <w:p w14:paraId="0ECF14D2" w14:textId="54F9FFF6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сильные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(100÷40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кПа)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95E7D2D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65,4-110,0</w:t>
            </w:r>
          </w:p>
        </w:tc>
      </w:tr>
      <w:tr w:rsidR="003213F9" w:rsidRPr="0096072B" w14:paraId="525C00D6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7" w:type="dxa"/>
            <w:shd w:val="clear" w:color="auto" w:fill="auto"/>
            <w:vAlign w:val="center"/>
          </w:tcPr>
          <w:p w14:paraId="6BF60C31" w14:textId="0EE13EF4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средние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(40÷20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кПа)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93E9EB9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110,0-450,0</w:t>
            </w:r>
          </w:p>
        </w:tc>
      </w:tr>
      <w:tr w:rsidR="003213F9" w:rsidRPr="0096072B" w14:paraId="786F0DEB" w14:textId="77777777" w:rsidTr="00FA3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647" w:type="dxa"/>
            <w:shd w:val="clear" w:color="auto" w:fill="auto"/>
            <w:vAlign w:val="center"/>
          </w:tcPr>
          <w:p w14:paraId="2E990595" w14:textId="143DF0CE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слабые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(20÷10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кПа)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F77F7ED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450,0-687,7</w:t>
            </w:r>
          </w:p>
        </w:tc>
      </w:tr>
      <w:tr w:rsidR="003213F9" w:rsidRPr="0096072B" w14:paraId="64D50A5A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7" w:type="dxa"/>
            <w:shd w:val="clear" w:color="auto" w:fill="auto"/>
            <w:vAlign w:val="center"/>
          </w:tcPr>
          <w:p w14:paraId="5775F3DF" w14:textId="41ED6EF1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расстекление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(5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кПа)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3198375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&gt;687,7</w:t>
            </w:r>
          </w:p>
        </w:tc>
      </w:tr>
      <w:tr w:rsidR="003213F9" w:rsidRPr="0096072B" w14:paraId="463A3026" w14:textId="77777777" w:rsidTr="00FA3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344" w:type="dxa"/>
            <w:gridSpan w:val="2"/>
            <w:shd w:val="clear" w:color="auto" w:fill="auto"/>
          </w:tcPr>
          <w:p w14:paraId="5BFAF948" w14:textId="69CF1D15" w:rsidR="003213F9" w:rsidRPr="0096072B" w:rsidRDefault="003213F9" w:rsidP="00FA310C">
            <w:pPr>
              <w:jc w:val="center"/>
              <w:rPr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Степень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травмирования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людей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на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расстоянии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от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эпицентра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взрыва,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м</w:t>
            </w:r>
          </w:p>
        </w:tc>
      </w:tr>
      <w:tr w:rsidR="003213F9" w:rsidRPr="0096072B" w14:paraId="2220BF3D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7" w:type="dxa"/>
            <w:shd w:val="clear" w:color="auto" w:fill="auto"/>
            <w:vAlign w:val="center"/>
          </w:tcPr>
          <w:p w14:paraId="4155F859" w14:textId="1B77883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летальная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(&gt;100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кПа)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A25404E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&lt;65,4</w:t>
            </w:r>
          </w:p>
        </w:tc>
      </w:tr>
      <w:tr w:rsidR="003213F9" w:rsidRPr="0096072B" w14:paraId="7C5598DF" w14:textId="77777777" w:rsidTr="00FA3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647" w:type="dxa"/>
            <w:shd w:val="clear" w:color="auto" w:fill="auto"/>
            <w:vAlign w:val="center"/>
          </w:tcPr>
          <w:p w14:paraId="5D5544E6" w14:textId="23DDA7D9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lastRenderedPageBreak/>
              <w:t>тяжелая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(100÷60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кПа)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B411F2C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65,4-88,5</w:t>
            </w:r>
          </w:p>
        </w:tc>
      </w:tr>
      <w:tr w:rsidR="003213F9" w:rsidRPr="0096072B" w14:paraId="58D9A009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7" w:type="dxa"/>
            <w:shd w:val="clear" w:color="auto" w:fill="auto"/>
            <w:vAlign w:val="center"/>
          </w:tcPr>
          <w:p w14:paraId="7AD6A48F" w14:textId="478BF5FD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средняя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(60÷40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кПа)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7740467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88,5-110,0</w:t>
            </w:r>
          </w:p>
        </w:tc>
      </w:tr>
      <w:tr w:rsidR="003213F9" w:rsidRPr="0096072B" w14:paraId="3D6D4ED0" w14:textId="77777777" w:rsidTr="00FA3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647" w:type="dxa"/>
            <w:shd w:val="clear" w:color="auto" w:fill="auto"/>
            <w:vAlign w:val="center"/>
          </w:tcPr>
          <w:p w14:paraId="2FDD5116" w14:textId="4737A51F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легкая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(40÷20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кПа)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87C8E56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110,0-450,0</w:t>
            </w:r>
          </w:p>
        </w:tc>
      </w:tr>
      <w:tr w:rsidR="003213F9" w:rsidRPr="0096072B" w14:paraId="1EFEB599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44" w:type="dxa"/>
            <w:gridSpan w:val="2"/>
            <w:shd w:val="clear" w:color="auto" w:fill="auto"/>
          </w:tcPr>
          <w:p w14:paraId="257545AD" w14:textId="21438417" w:rsidR="003213F9" w:rsidRPr="0096072B" w:rsidRDefault="003213F9" w:rsidP="00FA310C">
            <w:pPr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Пожар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пролива</w:t>
            </w:r>
          </w:p>
        </w:tc>
      </w:tr>
      <w:tr w:rsidR="003213F9" w:rsidRPr="0096072B" w14:paraId="331665C8" w14:textId="77777777" w:rsidTr="00FA3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647" w:type="dxa"/>
            <w:shd w:val="clear" w:color="auto" w:fill="auto"/>
            <w:vAlign w:val="center"/>
          </w:tcPr>
          <w:p w14:paraId="2C896774" w14:textId="27AE2E1E" w:rsidR="003213F9" w:rsidRPr="0096072B" w:rsidRDefault="00FA310C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</w:t>
            </w:r>
            <w:r w:rsidR="003213F9" w:rsidRPr="0096072B">
              <w:rPr>
                <w:sz w:val="20"/>
                <w:szCs w:val="20"/>
              </w:rPr>
              <w:t>асса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вещества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аварийном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проливе,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кг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E52A1D0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6400</w:t>
            </w:r>
          </w:p>
        </w:tc>
      </w:tr>
      <w:tr w:rsidR="003213F9" w:rsidRPr="0096072B" w14:paraId="4E83923B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7" w:type="dxa"/>
            <w:shd w:val="clear" w:color="auto" w:fill="auto"/>
            <w:vAlign w:val="center"/>
          </w:tcPr>
          <w:p w14:paraId="7D4B6C7D" w14:textId="302A1B12" w:rsidR="003213F9" w:rsidRPr="0096072B" w:rsidRDefault="00FA310C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к</w:t>
            </w:r>
            <w:r w:rsidR="003213F9" w:rsidRPr="0096072B">
              <w:rPr>
                <w:sz w:val="20"/>
                <w:szCs w:val="20"/>
              </w:rPr>
              <w:t>оэффициент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участия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в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пожаре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18DF883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0,8</w:t>
            </w:r>
          </w:p>
        </w:tc>
      </w:tr>
      <w:tr w:rsidR="003213F9" w:rsidRPr="0096072B" w14:paraId="20D20982" w14:textId="77777777" w:rsidTr="00FA3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647" w:type="dxa"/>
            <w:shd w:val="clear" w:color="auto" w:fill="auto"/>
            <w:vAlign w:val="center"/>
          </w:tcPr>
          <w:p w14:paraId="288DB6B4" w14:textId="7FD43FE9" w:rsidR="003213F9" w:rsidRPr="0096072B" w:rsidRDefault="00FA310C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м</w:t>
            </w:r>
            <w:r w:rsidR="003213F9" w:rsidRPr="0096072B">
              <w:rPr>
                <w:sz w:val="20"/>
                <w:szCs w:val="20"/>
              </w:rPr>
              <w:t>аксимальная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площадь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пожара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(свободное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разлитие</w:t>
            </w:r>
            <w:r w:rsidR="00DB3950" w:rsidRPr="0096072B">
              <w:rPr>
                <w:sz w:val="20"/>
                <w:szCs w:val="20"/>
              </w:rPr>
              <w:t>),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DB3950" w:rsidRPr="0096072B">
              <w:rPr>
                <w:sz w:val="20"/>
                <w:szCs w:val="20"/>
              </w:rPr>
              <w:t>м</w:t>
            </w:r>
            <w:r w:rsidR="003213F9" w:rsidRPr="0096072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FA6E5FD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175,4</w:t>
            </w:r>
          </w:p>
        </w:tc>
      </w:tr>
      <w:tr w:rsidR="003213F9" w:rsidRPr="0096072B" w14:paraId="4D4FCB84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7" w:type="dxa"/>
            <w:shd w:val="clear" w:color="auto" w:fill="auto"/>
            <w:vAlign w:val="center"/>
          </w:tcPr>
          <w:p w14:paraId="34C37799" w14:textId="015B913B" w:rsidR="003213F9" w:rsidRPr="0096072B" w:rsidRDefault="00FA310C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э</w:t>
            </w:r>
            <w:r w:rsidR="003213F9" w:rsidRPr="0096072B">
              <w:rPr>
                <w:sz w:val="20"/>
                <w:szCs w:val="20"/>
              </w:rPr>
              <w:t>ффективный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диаметр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пролива,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м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9D00B56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15</w:t>
            </w:r>
          </w:p>
        </w:tc>
      </w:tr>
      <w:tr w:rsidR="003213F9" w:rsidRPr="0096072B" w14:paraId="4C63D9C8" w14:textId="77777777" w:rsidTr="00FA3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647" w:type="dxa"/>
            <w:shd w:val="clear" w:color="auto" w:fill="auto"/>
            <w:vAlign w:val="center"/>
          </w:tcPr>
          <w:p w14:paraId="093F68AA" w14:textId="624911AD" w:rsidR="003213F9" w:rsidRPr="0096072B" w:rsidRDefault="00FA310C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в</w:t>
            </w:r>
            <w:r w:rsidR="003213F9" w:rsidRPr="0096072B">
              <w:rPr>
                <w:sz w:val="20"/>
                <w:szCs w:val="20"/>
              </w:rPr>
              <w:t>ысота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пламени,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="003213F9" w:rsidRPr="0096072B">
              <w:rPr>
                <w:sz w:val="20"/>
                <w:szCs w:val="20"/>
              </w:rPr>
              <w:t>м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09EEFD6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4,8</w:t>
            </w:r>
          </w:p>
        </w:tc>
      </w:tr>
      <w:tr w:rsidR="003213F9" w:rsidRPr="0096072B" w14:paraId="6BDC572C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44" w:type="dxa"/>
            <w:gridSpan w:val="2"/>
            <w:shd w:val="clear" w:color="auto" w:fill="auto"/>
          </w:tcPr>
          <w:p w14:paraId="2DA69CDB" w14:textId="1D2E2D3B" w:rsidR="003213F9" w:rsidRPr="0096072B" w:rsidRDefault="003213F9" w:rsidP="00FA310C">
            <w:pPr>
              <w:jc w:val="center"/>
              <w:rPr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Степень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поражения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людей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на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расстоянии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от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фронта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пламени,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м</w:t>
            </w:r>
          </w:p>
        </w:tc>
      </w:tr>
      <w:tr w:rsidR="003213F9" w:rsidRPr="0096072B" w14:paraId="5CF28FEE" w14:textId="77777777" w:rsidTr="00FA3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647" w:type="dxa"/>
            <w:shd w:val="clear" w:color="auto" w:fill="auto"/>
            <w:vAlign w:val="center"/>
          </w:tcPr>
          <w:p w14:paraId="7F09161C" w14:textId="4CB471A5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ожог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  <w:lang w:val="en-US"/>
              </w:rPr>
              <w:t>III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степени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(320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кДж/м</w:t>
            </w:r>
            <w:r w:rsidRPr="0096072B">
              <w:rPr>
                <w:sz w:val="20"/>
                <w:szCs w:val="20"/>
                <w:vertAlign w:val="superscript"/>
              </w:rPr>
              <w:t>2</w:t>
            </w:r>
            <w:r w:rsidRPr="0096072B">
              <w:rPr>
                <w:sz w:val="20"/>
                <w:szCs w:val="20"/>
              </w:rPr>
              <w:t>)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AA23C5E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22,5</w:t>
            </w:r>
          </w:p>
        </w:tc>
      </w:tr>
      <w:tr w:rsidR="003213F9" w:rsidRPr="0096072B" w14:paraId="04075852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7" w:type="dxa"/>
            <w:shd w:val="clear" w:color="auto" w:fill="auto"/>
            <w:vAlign w:val="center"/>
          </w:tcPr>
          <w:p w14:paraId="608876A0" w14:textId="19981F0D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ожог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  <w:lang w:val="en-US"/>
              </w:rPr>
              <w:t>II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степени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(220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кДж/м</w:t>
            </w:r>
            <w:r w:rsidRPr="0096072B">
              <w:rPr>
                <w:sz w:val="20"/>
                <w:szCs w:val="20"/>
                <w:vertAlign w:val="superscript"/>
              </w:rPr>
              <w:t>2</w:t>
            </w:r>
            <w:r w:rsidRPr="0096072B">
              <w:rPr>
                <w:sz w:val="20"/>
                <w:szCs w:val="20"/>
              </w:rPr>
              <w:t>)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E3BB7CE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37,6</w:t>
            </w:r>
          </w:p>
        </w:tc>
      </w:tr>
      <w:tr w:rsidR="003213F9" w:rsidRPr="0096072B" w14:paraId="0B0C9923" w14:textId="77777777" w:rsidTr="00FA3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647" w:type="dxa"/>
            <w:shd w:val="clear" w:color="auto" w:fill="auto"/>
            <w:vAlign w:val="center"/>
          </w:tcPr>
          <w:p w14:paraId="28D3E648" w14:textId="53BF5CBB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ожог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  <w:lang w:val="en-US"/>
              </w:rPr>
              <w:t>I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степени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(120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кДж/м</w:t>
            </w:r>
            <w:r w:rsidRPr="0096072B">
              <w:rPr>
                <w:sz w:val="20"/>
                <w:szCs w:val="20"/>
                <w:vertAlign w:val="superscript"/>
              </w:rPr>
              <w:t>2</w:t>
            </w:r>
            <w:r w:rsidRPr="0096072B">
              <w:rPr>
                <w:sz w:val="20"/>
                <w:szCs w:val="20"/>
              </w:rPr>
              <w:t>)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4361D3D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57,6</w:t>
            </w:r>
          </w:p>
        </w:tc>
      </w:tr>
      <w:tr w:rsidR="003213F9" w:rsidRPr="0096072B" w14:paraId="3A07AFBF" w14:textId="77777777" w:rsidTr="00F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7" w:type="dxa"/>
            <w:shd w:val="clear" w:color="auto" w:fill="auto"/>
            <w:vAlign w:val="center"/>
          </w:tcPr>
          <w:p w14:paraId="7D5B7D5F" w14:textId="1CD1796B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болевой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порог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(20-60кДж/м</w:t>
            </w:r>
            <w:r w:rsidRPr="0096072B">
              <w:rPr>
                <w:sz w:val="20"/>
                <w:szCs w:val="20"/>
                <w:vertAlign w:val="superscript"/>
              </w:rPr>
              <w:t>2</w:t>
            </w:r>
            <w:r w:rsidRPr="0096072B">
              <w:rPr>
                <w:sz w:val="20"/>
                <w:szCs w:val="20"/>
              </w:rPr>
              <w:t>)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9E5A56A" w14:textId="77777777" w:rsidR="003213F9" w:rsidRPr="0096072B" w:rsidRDefault="003213F9" w:rsidP="00FA310C">
            <w:pPr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92,2</w:t>
            </w:r>
          </w:p>
        </w:tc>
      </w:tr>
    </w:tbl>
    <w:p w14:paraId="6C0A9940" w14:textId="5A296ACD" w:rsidR="003213F9" w:rsidRPr="0096072B" w:rsidRDefault="003213F9" w:rsidP="00E54270">
      <w:pPr>
        <w:suppressAutoHyphens/>
        <w:spacing w:before="120"/>
        <w:ind w:firstLine="709"/>
      </w:pPr>
      <w:r w:rsidRPr="0096072B">
        <w:t>Сложилось</w:t>
      </w:r>
      <w:r w:rsidR="00A86319" w:rsidRPr="0096072B">
        <w:t xml:space="preserve"> </w:t>
      </w:r>
      <w:r w:rsidRPr="0096072B">
        <w:t>так,</w:t>
      </w:r>
      <w:r w:rsidR="00A86319" w:rsidRPr="0096072B">
        <w:t xml:space="preserve"> </w:t>
      </w:r>
      <w:r w:rsidRPr="0096072B">
        <w:t>что</w:t>
      </w:r>
      <w:r w:rsidR="00A86319" w:rsidRPr="0096072B">
        <w:t xml:space="preserve"> </w:t>
      </w:r>
      <w:r w:rsidRPr="0096072B">
        <w:t>трассы</w:t>
      </w:r>
      <w:r w:rsidR="00A86319" w:rsidRPr="0096072B">
        <w:t xml:space="preserve"> </w:t>
      </w:r>
      <w:r w:rsidRPr="0096072B">
        <w:t>автомобильных</w:t>
      </w:r>
      <w:r w:rsidR="00A86319" w:rsidRPr="0096072B">
        <w:t xml:space="preserve"> </w:t>
      </w:r>
      <w:r w:rsidRPr="0096072B">
        <w:t>дорог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некоторых</w:t>
      </w:r>
      <w:r w:rsidR="00A86319" w:rsidRPr="0096072B">
        <w:t xml:space="preserve"> </w:t>
      </w:r>
      <w:r w:rsidRPr="0096072B">
        <w:t>населенных</w:t>
      </w:r>
      <w:r w:rsidR="00A86319" w:rsidRPr="0096072B">
        <w:t xml:space="preserve"> </w:t>
      </w:r>
      <w:r w:rsidRPr="0096072B">
        <w:t>пунктах</w:t>
      </w:r>
      <w:r w:rsidR="00A86319" w:rsidRPr="0096072B">
        <w:t xml:space="preserve"> </w:t>
      </w:r>
      <w:r w:rsidRPr="0096072B">
        <w:t>проходят</w:t>
      </w:r>
      <w:r w:rsidR="00A86319" w:rsidRPr="0096072B">
        <w:t xml:space="preserve"> </w:t>
      </w:r>
      <w:r w:rsidRPr="0096072B">
        <w:t>через</w:t>
      </w:r>
      <w:r w:rsidR="00A86319" w:rsidRPr="0096072B">
        <w:t xml:space="preserve"> </w:t>
      </w:r>
      <w:r w:rsidRPr="0096072B">
        <w:t>их</w:t>
      </w:r>
      <w:r w:rsidR="00A86319" w:rsidRPr="0096072B">
        <w:t xml:space="preserve"> </w:t>
      </w:r>
      <w:r w:rsidRPr="0096072B">
        <w:t>центр.</w:t>
      </w:r>
      <w:r w:rsidR="00A86319" w:rsidRPr="0096072B">
        <w:t xml:space="preserve"> </w:t>
      </w:r>
      <w:r w:rsidRPr="0096072B">
        <w:t>При</w:t>
      </w:r>
      <w:r w:rsidR="00A86319" w:rsidRPr="0096072B">
        <w:t xml:space="preserve"> </w:t>
      </w:r>
      <w:r w:rsidRPr="0096072B">
        <w:t>этом</w:t>
      </w:r>
      <w:r w:rsidR="00A86319" w:rsidRPr="0096072B">
        <w:t xml:space="preserve"> </w:t>
      </w:r>
      <w:r w:rsidRPr="0096072B">
        <w:t>опасности</w:t>
      </w:r>
      <w:r w:rsidR="00A86319" w:rsidRPr="0096072B">
        <w:t xml:space="preserve"> </w:t>
      </w:r>
      <w:r w:rsidRPr="0096072B">
        <w:t>последствий</w:t>
      </w:r>
      <w:r w:rsidR="00A86319" w:rsidRPr="0096072B">
        <w:t xml:space="preserve"> </w:t>
      </w:r>
      <w:r w:rsidRPr="0096072B">
        <w:t>ДТП</w:t>
      </w:r>
      <w:r w:rsidR="00A86319" w:rsidRPr="0096072B">
        <w:t xml:space="preserve"> </w:t>
      </w:r>
      <w:r w:rsidRPr="0096072B">
        <w:t>может</w:t>
      </w:r>
      <w:r w:rsidR="00A86319" w:rsidRPr="0096072B">
        <w:t xml:space="preserve"> </w:t>
      </w:r>
      <w:r w:rsidRPr="0096072B">
        <w:t>подвергнуться</w:t>
      </w:r>
      <w:r w:rsidR="00A86319" w:rsidRPr="0096072B">
        <w:t xml:space="preserve"> </w:t>
      </w:r>
      <w:r w:rsidRPr="0096072B">
        <w:t>большое</w:t>
      </w:r>
      <w:r w:rsidR="00A86319" w:rsidRPr="0096072B">
        <w:t xml:space="preserve"> </w:t>
      </w:r>
      <w:r w:rsidRPr="0096072B">
        <w:t>количество</w:t>
      </w:r>
      <w:r w:rsidR="00A86319" w:rsidRPr="0096072B">
        <w:t xml:space="preserve"> </w:t>
      </w:r>
      <w:r w:rsidRPr="0096072B">
        <w:t>жителей</w:t>
      </w:r>
      <w:r w:rsidR="00A86319" w:rsidRPr="0096072B">
        <w:t xml:space="preserve"> </w:t>
      </w:r>
      <w:r w:rsidRPr="0096072B">
        <w:t>этих</w:t>
      </w:r>
      <w:r w:rsidR="00A86319" w:rsidRPr="0096072B">
        <w:t xml:space="preserve"> </w:t>
      </w:r>
      <w:r w:rsidRPr="0096072B">
        <w:t>населенных</w:t>
      </w:r>
      <w:r w:rsidR="00A86319" w:rsidRPr="0096072B">
        <w:t xml:space="preserve"> </w:t>
      </w:r>
      <w:r w:rsidRPr="0096072B">
        <w:t>пунктов.</w:t>
      </w:r>
      <w:r w:rsidR="00A86319" w:rsidRPr="0096072B">
        <w:t xml:space="preserve"> </w:t>
      </w:r>
    </w:p>
    <w:p w14:paraId="6DA62CD3" w14:textId="1594F5F1" w:rsidR="003213F9" w:rsidRPr="0096072B" w:rsidRDefault="003213F9" w:rsidP="00142EC1">
      <w:pPr>
        <w:spacing w:before="120"/>
        <w:ind w:firstLine="709"/>
        <w:rPr>
          <w:rFonts w:eastAsia="Calibri"/>
          <w:b/>
          <w:bCs/>
          <w:lang w:eastAsia="en-US"/>
        </w:rPr>
      </w:pPr>
      <w:r w:rsidRPr="0096072B">
        <w:rPr>
          <w:rFonts w:eastAsia="Calibri"/>
          <w:b/>
          <w:bCs/>
          <w:lang w:eastAsia="en-US"/>
        </w:rPr>
        <w:t>Риск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возникновения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аварий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на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водном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транспорте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при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перевозке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опасных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грузов</w:t>
      </w:r>
    </w:p>
    <w:p w14:paraId="1B128F2B" w14:textId="0F63434F" w:rsidR="003213F9" w:rsidRPr="0096072B" w:rsidRDefault="003213F9" w:rsidP="002813C8">
      <w:pPr>
        <w:suppressAutoHyphens/>
        <w:ind w:firstLine="709"/>
      </w:pPr>
      <w:r w:rsidRPr="0096072B">
        <w:t>Проектируемая</w:t>
      </w:r>
      <w:r w:rsidR="00A86319" w:rsidRPr="0096072B">
        <w:t xml:space="preserve"> </w:t>
      </w:r>
      <w:r w:rsidRPr="0096072B">
        <w:t>территория</w:t>
      </w:r>
      <w:r w:rsidR="00A86319" w:rsidRPr="0096072B">
        <w:t xml:space="preserve"> </w:t>
      </w:r>
      <w:r w:rsidRPr="0096072B">
        <w:t>не</w:t>
      </w:r>
      <w:r w:rsidR="00A86319" w:rsidRPr="0096072B">
        <w:t xml:space="preserve"> </w:t>
      </w:r>
      <w:r w:rsidRPr="0096072B">
        <w:t>попадает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зоны</w:t>
      </w:r>
      <w:r w:rsidR="00A86319" w:rsidRPr="0096072B">
        <w:t xml:space="preserve"> </w:t>
      </w:r>
      <w:r w:rsidRPr="0096072B">
        <w:t>возникновения</w:t>
      </w:r>
      <w:r w:rsidR="00A86319" w:rsidRPr="0096072B">
        <w:t xml:space="preserve"> </w:t>
      </w:r>
      <w:r w:rsidRPr="0096072B">
        <w:t>аварий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водном</w:t>
      </w:r>
      <w:r w:rsidR="00A86319" w:rsidRPr="0096072B">
        <w:t xml:space="preserve"> </w:t>
      </w:r>
      <w:r w:rsidRPr="0096072B">
        <w:t>транспорте.</w:t>
      </w:r>
    </w:p>
    <w:p w14:paraId="320B297B" w14:textId="68C6F5AD" w:rsidR="003213F9" w:rsidRPr="0096072B" w:rsidRDefault="003213F9" w:rsidP="00142EC1">
      <w:pPr>
        <w:spacing w:before="120"/>
        <w:ind w:firstLine="709"/>
        <w:rPr>
          <w:rFonts w:eastAsia="Calibri"/>
          <w:b/>
          <w:bCs/>
          <w:lang w:eastAsia="en-US"/>
        </w:rPr>
      </w:pPr>
      <w:r w:rsidRPr="0096072B">
        <w:rPr>
          <w:rFonts w:eastAsia="Calibri"/>
          <w:b/>
          <w:bCs/>
          <w:lang w:eastAsia="en-US"/>
        </w:rPr>
        <w:t>Риск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возникновения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аварий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на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железнодорожном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транспорте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при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перевозке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опасных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грузов</w:t>
      </w:r>
    </w:p>
    <w:p w14:paraId="47DF4561" w14:textId="25E5CF70" w:rsidR="00873EA5" w:rsidRPr="0096072B" w:rsidRDefault="003213F9" w:rsidP="002813C8">
      <w:pPr>
        <w:suppressAutoHyphens/>
        <w:ind w:firstLine="709"/>
      </w:pPr>
      <w:r w:rsidRPr="0096072B">
        <w:t>Проектируемая</w:t>
      </w:r>
      <w:r w:rsidR="00A86319" w:rsidRPr="0096072B">
        <w:t xml:space="preserve"> </w:t>
      </w:r>
      <w:r w:rsidRPr="0096072B">
        <w:t>территория</w:t>
      </w:r>
      <w:r w:rsidR="00A86319" w:rsidRPr="0096072B">
        <w:t xml:space="preserve"> </w:t>
      </w:r>
      <w:r w:rsidRPr="0096072B">
        <w:t>попадает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зону</w:t>
      </w:r>
      <w:r w:rsidR="00A86319" w:rsidRPr="0096072B">
        <w:t xml:space="preserve"> </w:t>
      </w:r>
      <w:r w:rsidRPr="0096072B">
        <w:t>риска</w:t>
      </w:r>
      <w:r w:rsidR="00A86319" w:rsidRPr="0096072B">
        <w:t xml:space="preserve"> </w:t>
      </w:r>
      <w:r w:rsidRPr="0096072B">
        <w:t>возникновения</w:t>
      </w:r>
      <w:r w:rsidR="00A86319" w:rsidRPr="0096072B">
        <w:t xml:space="preserve"> </w:t>
      </w:r>
      <w:r w:rsidRPr="0096072B">
        <w:t>аварий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железнодорожном</w:t>
      </w:r>
      <w:r w:rsidR="00A86319" w:rsidRPr="0096072B">
        <w:t xml:space="preserve"> </w:t>
      </w:r>
      <w:r w:rsidRPr="0096072B">
        <w:t>транспорте.</w:t>
      </w:r>
    </w:p>
    <w:p w14:paraId="2088E5F7" w14:textId="14A050AE" w:rsidR="00873EA5" w:rsidRPr="0096072B" w:rsidRDefault="00873EA5" w:rsidP="002813C8">
      <w:pPr>
        <w:suppressAutoHyphens/>
        <w:ind w:firstLine="709"/>
      </w:pPr>
      <w:r w:rsidRPr="0096072B">
        <w:t>Наиболее</w:t>
      </w:r>
      <w:r w:rsidR="00A86319" w:rsidRPr="0096072B">
        <w:t xml:space="preserve"> </w:t>
      </w:r>
      <w:r w:rsidRPr="0096072B">
        <w:t>уязвимыми</w:t>
      </w:r>
      <w:r w:rsidR="00A86319" w:rsidRPr="0096072B">
        <w:t xml:space="preserve"> </w:t>
      </w:r>
      <w:r w:rsidRPr="0096072B">
        <w:t>(опасными)</w:t>
      </w:r>
      <w:r w:rsidR="00A86319" w:rsidRPr="0096072B">
        <w:t xml:space="preserve"> </w:t>
      </w:r>
      <w:r w:rsidRPr="0096072B">
        <w:t>местами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системе</w:t>
      </w:r>
      <w:r w:rsidR="00A86319" w:rsidRPr="0096072B">
        <w:t xml:space="preserve"> </w:t>
      </w:r>
      <w:r w:rsidRPr="0096072B">
        <w:t>железнодорожных</w:t>
      </w:r>
      <w:r w:rsidR="00A86319" w:rsidRPr="0096072B">
        <w:t xml:space="preserve"> </w:t>
      </w:r>
      <w:r w:rsidRPr="0096072B">
        <w:t>путей,</w:t>
      </w:r>
      <w:r w:rsidR="00A86319" w:rsidRPr="0096072B">
        <w:t xml:space="preserve"> </w:t>
      </w:r>
      <w:r w:rsidRPr="0096072B">
        <w:t>связанными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возможным</w:t>
      </w:r>
      <w:r w:rsidR="00A86319" w:rsidRPr="0096072B">
        <w:t xml:space="preserve"> </w:t>
      </w:r>
      <w:r w:rsidRPr="0096072B">
        <w:t>возникновением</w:t>
      </w:r>
      <w:r w:rsidR="00A86319" w:rsidRPr="0096072B">
        <w:t xml:space="preserve"> </w:t>
      </w:r>
      <w:r w:rsidRPr="0096072B">
        <w:t>ЧС,</w:t>
      </w:r>
      <w:r w:rsidR="00A86319" w:rsidRPr="0096072B">
        <w:t xml:space="preserve"> </w:t>
      </w:r>
      <w:r w:rsidRPr="0096072B">
        <w:t>являются</w:t>
      </w:r>
      <w:r w:rsidR="00A86319" w:rsidRPr="0096072B">
        <w:t xml:space="preserve"> </w:t>
      </w:r>
      <w:r w:rsidRPr="0096072B">
        <w:t>железнодорожные</w:t>
      </w:r>
      <w:r w:rsidR="00A86319" w:rsidRPr="0096072B">
        <w:t xml:space="preserve"> </w:t>
      </w:r>
      <w:r w:rsidRPr="0096072B">
        <w:t>узлы,</w:t>
      </w:r>
      <w:r w:rsidR="00A86319" w:rsidRPr="0096072B">
        <w:t xml:space="preserve"> </w:t>
      </w:r>
      <w:r w:rsidRPr="0096072B">
        <w:t>мостовые</w:t>
      </w:r>
      <w:r w:rsidR="00A86319" w:rsidRPr="0096072B">
        <w:t xml:space="preserve"> </w:t>
      </w:r>
      <w:r w:rsidRPr="0096072B">
        <w:t>переходы,</w:t>
      </w:r>
      <w:r w:rsidR="00A86319" w:rsidRPr="0096072B">
        <w:t xml:space="preserve"> </w:t>
      </w:r>
      <w:r w:rsidRPr="0096072B">
        <w:t>места</w:t>
      </w:r>
      <w:r w:rsidR="00A86319" w:rsidRPr="0096072B">
        <w:t xml:space="preserve"> </w:t>
      </w:r>
      <w:r w:rsidRPr="0096072B">
        <w:t>пересечения</w:t>
      </w:r>
      <w:r w:rsidR="00A86319" w:rsidRPr="0096072B">
        <w:t xml:space="preserve"> </w:t>
      </w:r>
      <w:r w:rsidRPr="0096072B">
        <w:t>железнодорожного</w:t>
      </w:r>
      <w:r w:rsidR="00A86319" w:rsidRPr="0096072B">
        <w:t xml:space="preserve"> </w:t>
      </w:r>
      <w:r w:rsidRPr="0096072B">
        <w:t>полотна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магистральными</w:t>
      </w:r>
      <w:r w:rsidR="00A86319" w:rsidRPr="0096072B">
        <w:t xml:space="preserve"> </w:t>
      </w:r>
      <w:r w:rsidRPr="0096072B">
        <w:t>трубопроводами.</w:t>
      </w:r>
    </w:p>
    <w:p w14:paraId="3EEAE822" w14:textId="5ED6BFE4" w:rsidR="00873EA5" w:rsidRPr="0096072B" w:rsidRDefault="00873EA5" w:rsidP="002813C8">
      <w:pPr>
        <w:suppressAutoHyphens/>
        <w:ind w:firstLine="709"/>
      </w:pPr>
      <w:r w:rsidRPr="0096072B">
        <w:t>В</w:t>
      </w:r>
      <w:r w:rsidR="00A86319" w:rsidRPr="0096072B">
        <w:t xml:space="preserve"> </w:t>
      </w:r>
      <w:r w:rsidRPr="0096072B">
        <w:t>результате</w:t>
      </w:r>
      <w:r w:rsidR="00A86319" w:rsidRPr="0096072B">
        <w:t xml:space="preserve"> </w:t>
      </w:r>
      <w:r w:rsidRPr="0096072B">
        <w:t>крушений,</w:t>
      </w:r>
      <w:r w:rsidR="00A86319" w:rsidRPr="0096072B">
        <w:t xml:space="preserve"> </w:t>
      </w:r>
      <w:r w:rsidRPr="0096072B">
        <w:t>аварий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подвижным</w:t>
      </w:r>
      <w:r w:rsidR="00A86319" w:rsidRPr="0096072B">
        <w:t xml:space="preserve"> </w:t>
      </w:r>
      <w:r w:rsidRPr="0096072B">
        <w:t>составом,</w:t>
      </w:r>
      <w:r w:rsidR="00A86319" w:rsidRPr="0096072B">
        <w:t xml:space="preserve"> </w:t>
      </w:r>
      <w:r w:rsidRPr="0096072B">
        <w:t>перевозящим</w:t>
      </w:r>
      <w:r w:rsidR="00A86319" w:rsidRPr="0096072B">
        <w:t xml:space="preserve"> </w:t>
      </w:r>
      <w:r w:rsidRPr="0096072B">
        <w:t>нефтепродукты</w:t>
      </w:r>
      <w:r w:rsidR="00A86319" w:rsidRPr="0096072B">
        <w:t xml:space="preserve"> </w:t>
      </w:r>
      <w:r w:rsidRPr="0096072B">
        <w:t>возможны</w:t>
      </w:r>
      <w:r w:rsidR="00A86319" w:rsidRPr="0096072B">
        <w:t xml:space="preserve"> </w:t>
      </w:r>
      <w:r w:rsidRPr="0096072B">
        <w:t>людские</w:t>
      </w:r>
      <w:r w:rsidR="00A86319" w:rsidRPr="0096072B">
        <w:t xml:space="preserve"> </w:t>
      </w:r>
      <w:r w:rsidRPr="0096072B">
        <w:t>потери,</w:t>
      </w:r>
      <w:r w:rsidR="00A86319" w:rsidRPr="0096072B">
        <w:t xml:space="preserve"> </w:t>
      </w:r>
      <w:r w:rsidRPr="0096072B">
        <w:t>нарушение</w:t>
      </w:r>
      <w:r w:rsidR="00A86319" w:rsidRPr="0096072B">
        <w:t xml:space="preserve"> </w:t>
      </w:r>
      <w:r w:rsidRPr="0096072B">
        <w:t>нормальной</w:t>
      </w:r>
      <w:r w:rsidR="00A86319" w:rsidRPr="0096072B">
        <w:t xml:space="preserve"> </w:t>
      </w:r>
      <w:r w:rsidRPr="0096072B">
        <w:t>жизнедеятельности</w:t>
      </w:r>
      <w:r w:rsidR="00A86319" w:rsidRPr="0096072B">
        <w:t xml:space="preserve"> </w:t>
      </w:r>
      <w:r w:rsidRPr="0096072B">
        <w:t>населения.</w:t>
      </w:r>
    </w:p>
    <w:p w14:paraId="5B7B1796" w14:textId="2493E5B0" w:rsidR="003213F9" w:rsidRPr="0096072B" w:rsidRDefault="003213F9" w:rsidP="00191232">
      <w:pPr>
        <w:spacing w:before="120"/>
        <w:ind w:firstLine="709"/>
        <w:rPr>
          <w:rFonts w:eastAsia="Calibri"/>
          <w:b/>
          <w:bCs/>
          <w:lang w:eastAsia="en-US"/>
        </w:rPr>
      </w:pPr>
      <w:r w:rsidRPr="0096072B">
        <w:rPr>
          <w:rFonts w:eastAsia="Calibri"/>
          <w:b/>
          <w:bCs/>
          <w:lang w:eastAsia="en-US"/>
        </w:rPr>
        <w:t>Риск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возникновения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аварий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на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трубопроводном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транспорте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при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транспортировке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опасных</w:t>
      </w:r>
      <w:r w:rsidR="00A86319" w:rsidRPr="0096072B">
        <w:rPr>
          <w:rFonts w:eastAsia="Calibri"/>
          <w:b/>
          <w:bCs/>
          <w:lang w:eastAsia="en-US"/>
        </w:rPr>
        <w:t xml:space="preserve"> </w:t>
      </w:r>
      <w:r w:rsidRPr="0096072B">
        <w:rPr>
          <w:rFonts w:eastAsia="Calibri"/>
          <w:b/>
          <w:bCs/>
          <w:lang w:eastAsia="en-US"/>
        </w:rPr>
        <w:t>грузов</w:t>
      </w:r>
    </w:p>
    <w:p w14:paraId="1C44AC56" w14:textId="09C961C0" w:rsidR="003213F9" w:rsidRPr="0096072B" w:rsidRDefault="003213F9" w:rsidP="002813C8">
      <w:pPr>
        <w:suppressAutoHyphens/>
        <w:ind w:firstLine="709"/>
      </w:pPr>
      <w:r w:rsidRPr="0096072B">
        <w:t>Проектируемая</w:t>
      </w:r>
      <w:r w:rsidR="00A86319" w:rsidRPr="0096072B">
        <w:t xml:space="preserve"> </w:t>
      </w:r>
      <w:r w:rsidRPr="0096072B">
        <w:t>территория</w:t>
      </w:r>
      <w:r w:rsidR="00A86319" w:rsidRPr="0096072B">
        <w:t xml:space="preserve"> </w:t>
      </w:r>
      <w:r w:rsidRPr="0096072B">
        <w:t>попадает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зону</w:t>
      </w:r>
      <w:r w:rsidR="00A86319" w:rsidRPr="0096072B">
        <w:t xml:space="preserve"> </w:t>
      </w:r>
      <w:r w:rsidRPr="0096072B">
        <w:t>риска</w:t>
      </w:r>
      <w:r w:rsidR="00A86319" w:rsidRPr="0096072B">
        <w:t xml:space="preserve"> </w:t>
      </w:r>
      <w:r w:rsidRPr="0096072B">
        <w:t>возникновения</w:t>
      </w:r>
      <w:r w:rsidR="00A86319" w:rsidRPr="0096072B">
        <w:t xml:space="preserve"> </w:t>
      </w:r>
      <w:r w:rsidRPr="0096072B">
        <w:t>аварий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трубопроводном</w:t>
      </w:r>
      <w:r w:rsidR="00A86319" w:rsidRPr="0096072B">
        <w:t xml:space="preserve"> </w:t>
      </w:r>
      <w:r w:rsidRPr="0096072B">
        <w:t>транспорте.</w:t>
      </w:r>
    </w:p>
    <w:p w14:paraId="11943231" w14:textId="175F4A1F" w:rsidR="003C4F40" w:rsidRPr="0096072B" w:rsidRDefault="009B1A86" w:rsidP="002813C8">
      <w:pPr>
        <w:suppressAutoHyphens/>
        <w:ind w:firstLine="709"/>
      </w:pPr>
      <w:r w:rsidRPr="0096072B">
        <w:t>Для</w:t>
      </w:r>
      <w:r w:rsidR="00A86319" w:rsidRPr="0096072B">
        <w:t xml:space="preserve"> </w:t>
      </w:r>
      <w:r w:rsidRPr="0096072B">
        <w:t>предотвращения</w:t>
      </w:r>
      <w:r w:rsidR="00A86319" w:rsidRPr="0096072B">
        <w:t xml:space="preserve"> </w:t>
      </w:r>
      <w:r w:rsidRPr="0096072B">
        <w:t>ЧС</w:t>
      </w:r>
      <w:r w:rsidR="00A86319" w:rsidRPr="0096072B">
        <w:t xml:space="preserve"> </w:t>
      </w:r>
      <w:r w:rsidRPr="0096072B">
        <w:t>или</w:t>
      </w:r>
      <w:r w:rsidR="00A86319" w:rsidRPr="0096072B">
        <w:t xml:space="preserve"> </w:t>
      </w:r>
      <w:r w:rsidRPr="0096072B">
        <w:t>минимизации</w:t>
      </w:r>
      <w:r w:rsidR="00A86319" w:rsidRPr="0096072B">
        <w:t xml:space="preserve"> </w:t>
      </w:r>
      <w:r w:rsidRPr="0096072B">
        <w:t>ущерба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случае</w:t>
      </w:r>
      <w:r w:rsidR="00A86319" w:rsidRPr="0096072B">
        <w:t xml:space="preserve"> </w:t>
      </w:r>
      <w:r w:rsidRPr="0096072B">
        <w:t>возникновения</w:t>
      </w:r>
      <w:r w:rsidR="00A86319" w:rsidRPr="0096072B">
        <w:t xml:space="preserve"> </w:t>
      </w:r>
      <w:r w:rsidRPr="0096072B">
        <w:t>аварий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трубопроводном</w:t>
      </w:r>
      <w:r w:rsidR="00A86319" w:rsidRPr="0096072B">
        <w:t xml:space="preserve"> </w:t>
      </w:r>
      <w:r w:rsidRPr="0096072B">
        <w:t>транспорте</w:t>
      </w:r>
      <w:r w:rsidR="00A86319" w:rsidRPr="0096072B">
        <w:t xml:space="preserve"> </w:t>
      </w:r>
      <w:r w:rsidRPr="0096072B">
        <w:t>необходимо</w:t>
      </w:r>
      <w:r w:rsidR="00A86319" w:rsidRPr="0096072B">
        <w:t xml:space="preserve"> </w:t>
      </w:r>
      <w:r w:rsidRPr="0096072B">
        <w:t>соблюдение</w:t>
      </w:r>
      <w:r w:rsidR="00A86319" w:rsidRPr="0096072B">
        <w:t xml:space="preserve"> </w:t>
      </w:r>
      <w:r w:rsidRPr="0096072B">
        <w:t>требований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ограничений,</w:t>
      </w:r>
      <w:r w:rsidR="00A86319" w:rsidRPr="0096072B">
        <w:t xml:space="preserve"> </w:t>
      </w:r>
      <w:r w:rsidRPr="0096072B">
        <w:t>установленных</w:t>
      </w:r>
      <w:r w:rsidR="00A86319" w:rsidRPr="0096072B">
        <w:t xml:space="preserve"> </w:t>
      </w:r>
      <w:r w:rsidRPr="0096072B">
        <w:t>СП</w:t>
      </w:r>
      <w:r w:rsidR="00A86319" w:rsidRPr="0096072B">
        <w:t xml:space="preserve"> </w:t>
      </w:r>
      <w:r w:rsidRPr="0096072B">
        <w:t>36.13330.2012</w:t>
      </w:r>
      <w:r w:rsidR="00A86319" w:rsidRPr="0096072B">
        <w:t xml:space="preserve"> </w:t>
      </w:r>
      <w:r w:rsidRPr="0096072B">
        <w:t>Магистральные</w:t>
      </w:r>
      <w:r w:rsidR="00A86319" w:rsidRPr="0096072B">
        <w:t xml:space="preserve"> </w:t>
      </w:r>
      <w:r w:rsidRPr="0096072B">
        <w:t>трубопроводы.</w:t>
      </w:r>
      <w:r w:rsidR="00A86319" w:rsidRPr="0096072B">
        <w:t xml:space="preserve"> </w:t>
      </w:r>
      <w:r w:rsidRPr="0096072B">
        <w:t>Актуализированная</w:t>
      </w:r>
      <w:r w:rsidR="00A86319" w:rsidRPr="0096072B">
        <w:t xml:space="preserve"> </w:t>
      </w:r>
      <w:r w:rsidRPr="0096072B">
        <w:t>редакция</w:t>
      </w:r>
      <w:r w:rsidR="00A86319" w:rsidRPr="0096072B">
        <w:t xml:space="preserve"> </w:t>
      </w:r>
      <w:r w:rsidRPr="0096072B">
        <w:t>СНиП</w:t>
      </w:r>
      <w:r w:rsidR="00A86319" w:rsidRPr="0096072B">
        <w:t xml:space="preserve"> </w:t>
      </w:r>
      <w:r w:rsidRPr="0096072B">
        <w:t>2.05.06-85*.</w:t>
      </w:r>
    </w:p>
    <w:p w14:paraId="7D563832" w14:textId="4974AC9B" w:rsidR="003213F9" w:rsidRPr="0096072B" w:rsidRDefault="003213F9" w:rsidP="00F5062D">
      <w:pPr>
        <w:pStyle w:val="a3"/>
        <w:spacing w:before="120"/>
        <w:rPr>
          <w:b/>
          <w:szCs w:val="28"/>
          <w:lang w:val="ru-RU"/>
        </w:rPr>
      </w:pPr>
      <w:bookmarkStart w:id="177" w:name="_Toc515025712"/>
      <w:bookmarkStart w:id="178" w:name="_Toc515875231"/>
      <w:bookmarkStart w:id="179" w:name="_Toc518481639"/>
      <w:bookmarkStart w:id="180" w:name="_Toc520277896"/>
      <w:bookmarkStart w:id="181" w:name="_Toc16761368"/>
      <w:bookmarkStart w:id="182" w:name="_Toc69893478"/>
      <w:bookmarkStart w:id="183" w:name="_Toc69893560"/>
      <w:r w:rsidRPr="0096072B">
        <w:rPr>
          <w:b/>
          <w:szCs w:val="28"/>
          <w:lang w:val="ru-RU"/>
        </w:rPr>
        <w:t>Перечень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источников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чрезвычайных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ситуаций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биолого-социального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характера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на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территории</w:t>
      </w:r>
      <w:r w:rsidR="00A86319" w:rsidRPr="0096072B">
        <w:rPr>
          <w:b/>
          <w:szCs w:val="28"/>
          <w:lang w:val="ru-RU"/>
        </w:rPr>
        <w:t xml:space="preserve"> </w:t>
      </w:r>
      <w:bookmarkEnd w:id="177"/>
      <w:bookmarkEnd w:id="178"/>
      <w:bookmarkEnd w:id="179"/>
      <w:bookmarkEnd w:id="180"/>
      <w:bookmarkEnd w:id="181"/>
      <w:bookmarkEnd w:id="182"/>
      <w:bookmarkEnd w:id="183"/>
      <w:r w:rsidR="00E0223E" w:rsidRPr="0096072B">
        <w:rPr>
          <w:b/>
          <w:szCs w:val="28"/>
          <w:lang w:val="ru-RU"/>
        </w:rPr>
        <w:t>Муниципального</w:t>
      </w:r>
      <w:r w:rsidR="00A86319" w:rsidRPr="0096072B">
        <w:rPr>
          <w:b/>
          <w:szCs w:val="28"/>
          <w:lang w:val="ru-RU"/>
        </w:rPr>
        <w:t xml:space="preserve"> </w:t>
      </w:r>
      <w:r w:rsidR="00E0223E" w:rsidRPr="0096072B">
        <w:rPr>
          <w:b/>
          <w:szCs w:val="28"/>
          <w:lang w:val="ru-RU"/>
        </w:rPr>
        <w:t>образования</w:t>
      </w:r>
      <w:r w:rsidR="00A86319" w:rsidRPr="0096072B">
        <w:rPr>
          <w:b/>
          <w:szCs w:val="28"/>
          <w:lang w:val="ru-RU"/>
        </w:rPr>
        <w:t xml:space="preserve"> </w:t>
      </w:r>
      <w:r w:rsidR="00E0223E" w:rsidRPr="0096072B">
        <w:rPr>
          <w:b/>
          <w:szCs w:val="28"/>
          <w:lang w:val="ru-RU"/>
        </w:rPr>
        <w:t>город</w:t>
      </w:r>
      <w:r w:rsidR="00A86319" w:rsidRPr="0096072B">
        <w:rPr>
          <w:b/>
          <w:szCs w:val="28"/>
          <w:lang w:val="ru-RU"/>
        </w:rPr>
        <w:t xml:space="preserve"> </w:t>
      </w:r>
      <w:r w:rsidR="00E0223E" w:rsidRPr="0096072B">
        <w:rPr>
          <w:b/>
          <w:szCs w:val="28"/>
          <w:lang w:val="ru-RU"/>
        </w:rPr>
        <w:t>Чудово</w:t>
      </w:r>
      <w:r w:rsidR="00A86319" w:rsidRPr="0096072B">
        <w:rPr>
          <w:b/>
          <w:szCs w:val="28"/>
          <w:lang w:val="ru-RU"/>
        </w:rPr>
        <w:t xml:space="preserve"> </w:t>
      </w:r>
    </w:p>
    <w:p w14:paraId="6FB6D16B" w14:textId="650871F5" w:rsidR="003213F9" w:rsidRPr="0096072B" w:rsidRDefault="003213F9" w:rsidP="002813C8">
      <w:pPr>
        <w:ind w:firstLine="709"/>
        <w:rPr>
          <w:rFonts w:eastAsiaTheme="minorHAnsi"/>
          <w:lang w:eastAsia="en-US"/>
        </w:rPr>
      </w:pPr>
      <w:r w:rsidRPr="0096072B">
        <w:rPr>
          <w:rFonts w:eastAsiaTheme="minorHAnsi"/>
          <w:lang w:eastAsia="en-US"/>
        </w:rPr>
        <w:t>Природных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очагов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инфекционных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заболеваний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на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территории</w:t>
      </w:r>
      <w:r w:rsidR="00A86319" w:rsidRPr="0096072B">
        <w:rPr>
          <w:rFonts w:eastAsiaTheme="minorHAnsi"/>
          <w:lang w:eastAsia="en-US"/>
        </w:rPr>
        <w:t xml:space="preserve"> </w:t>
      </w:r>
      <w:r w:rsidR="009A1C3F" w:rsidRPr="0096072B">
        <w:rPr>
          <w:rFonts w:eastAsiaTheme="minorHAnsi"/>
          <w:lang w:eastAsia="en-US"/>
        </w:rPr>
        <w:t>муниципального</w:t>
      </w:r>
      <w:r w:rsidR="00A86319" w:rsidRPr="0096072B">
        <w:rPr>
          <w:rFonts w:eastAsiaTheme="minorHAnsi"/>
          <w:lang w:eastAsia="en-US"/>
        </w:rPr>
        <w:t xml:space="preserve"> </w:t>
      </w:r>
      <w:r w:rsidR="009A1C3F" w:rsidRPr="0096072B">
        <w:rPr>
          <w:rFonts w:eastAsiaTheme="minorHAnsi"/>
          <w:lang w:eastAsia="en-US"/>
        </w:rPr>
        <w:t>образования</w:t>
      </w:r>
      <w:r w:rsidR="00A86319" w:rsidRPr="0096072B">
        <w:rPr>
          <w:rFonts w:eastAsiaTheme="minorHAnsi"/>
          <w:lang w:eastAsia="en-US"/>
        </w:rPr>
        <w:t xml:space="preserve">  </w:t>
      </w:r>
      <w:r w:rsidRPr="0096072B">
        <w:rPr>
          <w:rFonts w:eastAsiaTheme="minorHAnsi"/>
          <w:lang w:eastAsia="en-US"/>
        </w:rPr>
        <w:t>нет.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В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последние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10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лет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эпидемий,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эпизоотий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и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эпифитотий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не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регистрировалось.</w:t>
      </w:r>
      <w:r w:rsidR="00A86319" w:rsidRPr="0096072B">
        <w:rPr>
          <w:rFonts w:eastAsiaTheme="minorHAnsi"/>
          <w:lang w:eastAsia="en-US"/>
        </w:rPr>
        <w:t xml:space="preserve"> </w:t>
      </w:r>
    </w:p>
    <w:p w14:paraId="538CEE6E" w14:textId="57B8D4DF" w:rsidR="003213F9" w:rsidRPr="0096072B" w:rsidRDefault="003213F9" w:rsidP="002813C8">
      <w:pPr>
        <w:ind w:firstLine="709"/>
        <w:rPr>
          <w:rFonts w:eastAsiaTheme="minorHAnsi"/>
          <w:lang w:eastAsia="en-US"/>
        </w:rPr>
      </w:pPr>
      <w:r w:rsidRPr="0096072B">
        <w:rPr>
          <w:rFonts w:eastAsiaTheme="minorHAnsi"/>
          <w:lang w:eastAsia="en-US"/>
        </w:rPr>
        <w:t>Наибольшую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опасность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из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группы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биолого-социальных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ЧС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представляют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болезни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диких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животных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(бешенство).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Бешенство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–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острая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вирусная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болезнь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животных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и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человека,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характеризующаяся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признаками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полиоэнцефаломиелита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и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абсолютной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летальностью.</w:t>
      </w:r>
    </w:p>
    <w:p w14:paraId="60A3D5D7" w14:textId="4923B618" w:rsidR="003213F9" w:rsidRPr="0096072B" w:rsidRDefault="003213F9" w:rsidP="002813C8">
      <w:pPr>
        <w:ind w:firstLine="709"/>
        <w:rPr>
          <w:rFonts w:eastAsiaTheme="minorHAnsi"/>
          <w:lang w:eastAsia="en-US"/>
        </w:rPr>
      </w:pPr>
      <w:r w:rsidRPr="0096072B">
        <w:rPr>
          <w:rFonts w:eastAsiaTheme="minorHAnsi"/>
          <w:lang w:eastAsia="en-US"/>
        </w:rPr>
        <w:lastRenderedPageBreak/>
        <w:t>Мероприятия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по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профилактике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бешенства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животных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и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человека,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мероприятия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при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заболевании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животных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бешенством,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противоэпидемические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мероприятия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следует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проводить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в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соответствии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с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Санитарными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правилами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СП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3.1.096-96.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Ветеринарные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правила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ВП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13.3.1103-96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«Профилактика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и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борьба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с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заразными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болезнями,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общими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для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человека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и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животных.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Бешенство».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В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случае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вспышки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инфекции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биологические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отходы,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зараженные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или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контаминированные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возбудителями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бешенства,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сжигают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на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месте,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а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также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в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тр</w:t>
      </w:r>
      <w:r w:rsidR="00CA7219" w:rsidRPr="0096072B">
        <w:rPr>
          <w:rFonts w:eastAsiaTheme="minorHAnsi"/>
          <w:lang w:eastAsia="en-US"/>
        </w:rPr>
        <w:t>у</w:t>
      </w:r>
      <w:r w:rsidRPr="0096072B">
        <w:rPr>
          <w:rFonts w:eastAsiaTheme="minorHAnsi"/>
          <w:lang w:eastAsia="en-US"/>
        </w:rPr>
        <w:t>посжигательных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печах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или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на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специально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отведенных</w:t>
      </w:r>
      <w:r w:rsidR="00A86319" w:rsidRPr="0096072B">
        <w:rPr>
          <w:rFonts w:eastAsiaTheme="minorHAnsi"/>
          <w:lang w:eastAsia="en-US"/>
        </w:rPr>
        <w:t xml:space="preserve"> </w:t>
      </w:r>
      <w:r w:rsidRPr="0096072B">
        <w:rPr>
          <w:rFonts w:eastAsiaTheme="minorHAnsi"/>
          <w:lang w:eastAsia="en-US"/>
        </w:rPr>
        <w:t>площадках.</w:t>
      </w:r>
    </w:p>
    <w:p w14:paraId="588B8C59" w14:textId="785AEDFE" w:rsidR="00D37702" w:rsidRPr="0096072B" w:rsidRDefault="00D37702" w:rsidP="00764E48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96072B">
        <w:rPr>
          <w:b/>
        </w:rPr>
        <w:t>Таблица</w:t>
      </w:r>
      <w:r w:rsidR="00A86319" w:rsidRPr="0096072B">
        <w:rPr>
          <w:b/>
        </w:rPr>
        <w:t xml:space="preserve"> </w:t>
      </w:r>
      <w:r w:rsidR="004405DA" w:rsidRPr="0096072B">
        <w:rPr>
          <w:b/>
        </w:rPr>
        <w:t>6.</w:t>
      </w:r>
      <w:r w:rsidR="00F5561B" w:rsidRPr="0096072B">
        <w:rPr>
          <w:b/>
        </w:rPr>
        <w:t>6</w:t>
      </w:r>
    </w:p>
    <w:p w14:paraId="7C9415E9" w14:textId="7EE3C34A" w:rsidR="00D37702" w:rsidRPr="0096072B" w:rsidRDefault="00D37702" w:rsidP="00166F94">
      <w:pPr>
        <w:keepNext/>
        <w:suppressAutoHyphens/>
        <w:spacing w:after="120"/>
        <w:jc w:val="center"/>
        <w:rPr>
          <w:b/>
          <w:szCs w:val="28"/>
          <w:lang w:eastAsia="ar-SA" w:bidi="en-US"/>
        </w:rPr>
      </w:pPr>
      <w:r w:rsidRPr="0096072B">
        <w:rPr>
          <w:b/>
          <w:szCs w:val="28"/>
          <w:lang w:eastAsia="ar-SA" w:bidi="en-US"/>
        </w:rPr>
        <w:t>Оценка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защищенности,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исходя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из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рисков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возникновения</w:t>
      </w:r>
      <w:r w:rsidR="00A86319" w:rsidRPr="0096072B">
        <w:rPr>
          <w:b/>
          <w:szCs w:val="28"/>
          <w:lang w:eastAsia="ar-SA" w:bidi="en-US"/>
        </w:rPr>
        <w:t xml:space="preserve"> </w:t>
      </w:r>
      <w:r w:rsidRPr="0096072B">
        <w:rPr>
          <w:b/>
          <w:szCs w:val="28"/>
          <w:lang w:eastAsia="ar-SA" w:bidi="en-US"/>
        </w:rPr>
        <w:t>ЧС</w:t>
      </w:r>
    </w:p>
    <w:tbl>
      <w:tblPr>
        <w:tblStyle w:val="af0"/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11"/>
        <w:gridCol w:w="3048"/>
        <w:gridCol w:w="1649"/>
        <w:gridCol w:w="2283"/>
        <w:gridCol w:w="1843"/>
      </w:tblGrid>
      <w:tr w:rsidR="00FA310C" w:rsidRPr="0096072B" w14:paraId="1FE43DD1" w14:textId="77777777" w:rsidTr="00A1176D">
        <w:trPr>
          <w:tblHeader/>
        </w:trPr>
        <w:tc>
          <w:tcPr>
            <w:tcW w:w="274" w:type="pct"/>
            <w:shd w:val="clear" w:color="auto" w:fill="auto"/>
          </w:tcPr>
          <w:p w14:paraId="581974D8" w14:textId="49B542F2" w:rsidR="00D37702" w:rsidRPr="0096072B" w:rsidRDefault="00D37702" w:rsidP="00FE09CE">
            <w:pPr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№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633" w:type="pct"/>
            <w:shd w:val="clear" w:color="auto" w:fill="auto"/>
          </w:tcPr>
          <w:p w14:paraId="63A45D34" w14:textId="34E45517" w:rsidR="00D37702" w:rsidRPr="0096072B" w:rsidRDefault="00D37702" w:rsidP="00FE09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Наименование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риска</w:t>
            </w:r>
          </w:p>
        </w:tc>
        <w:tc>
          <w:tcPr>
            <w:tcW w:w="883" w:type="pct"/>
            <w:shd w:val="clear" w:color="auto" w:fill="auto"/>
          </w:tcPr>
          <w:p w14:paraId="339892D2" w14:textId="61359E7D" w:rsidR="00D37702" w:rsidRPr="0096072B" w:rsidRDefault="00D37702" w:rsidP="00FE09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Показатель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риска</w:t>
            </w:r>
          </w:p>
        </w:tc>
        <w:tc>
          <w:tcPr>
            <w:tcW w:w="1223" w:type="pct"/>
            <w:shd w:val="clear" w:color="auto" w:fill="auto"/>
          </w:tcPr>
          <w:p w14:paraId="7F455096" w14:textId="72B13DCC" w:rsidR="00D37702" w:rsidRPr="0096072B" w:rsidRDefault="00D37702" w:rsidP="00FE09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Временные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показатели</w:t>
            </w:r>
          </w:p>
          <w:p w14:paraId="21318394" w14:textId="77777777" w:rsidR="00D37702" w:rsidRPr="0096072B" w:rsidRDefault="00D37702" w:rsidP="00FE09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риска</w:t>
            </w:r>
          </w:p>
        </w:tc>
        <w:tc>
          <w:tcPr>
            <w:tcW w:w="987" w:type="pct"/>
            <w:shd w:val="clear" w:color="auto" w:fill="auto"/>
          </w:tcPr>
          <w:p w14:paraId="01CC9106" w14:textId="57B46CE2" w:rsidR="00D37702" w:rsidRPr="0096072B" w:rsidRDefault="00104C5A" w:rsidP="00FE09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Муниципальное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образование</w:t>
            </w:r>
          </w:p>
        </w:tc>
      </w:tr>
      <w:tr w:rsidR="00D37702" w:rsidRPr="0096072B" w14:paraId="131D56B0" w14:textId="77777777" w:rsidTr="00FE09CE">
        <w:tc>
          <w:tcPr>
            <w:tcW w:w="5000" w:type="pct"/>
            <w:gridSpan w:val="5"/>
            <w:shd w:val="clear" w:color="auto" w:fill="auto"/>
          </w:tcPr>
          <w:p w14:paraId="12243BF8" w14:textId="4223737D" w:rsidR="00D37702" w:rsidRPr="0096072B" w:rsidRDefault="00D37702" w:rsidP="00FE09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Риски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возникновения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ЧС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на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транспорте</w:t>
            </w:r>
          </w:p>
        </w:tc>
      </w:tr>
      <w:tr w:rsidR="00D37702" w:rsidRPr="0096072B" w14:paraId="363CB401" w14:textId="77777777" w:rsidTr="00A1176D">
        <w:tc>
          <w:tcPr>
            <w:tcW w:w="274" w:type="pct"/>
            <w:shd w:val="clear" w:color="auto" w:fill="auto"/>
            <w:vAlign w:val="center"/>
          </w:tcPr>
          <w:p w14:paraId="67935D40" w14:textId="77777777" w:rsidR="00D37702" w:rsidRPr="0096072B" w:rsidRDefault="00D37702" w:rsidP="00FE09CE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1B6D4CC0" w14:textId="19498A90" w:rsidR="00D37702" w:rsidRPr="0096072B" w:rsidRDefault="00D37702" w:rsidP="00FE09CE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Риск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возникновения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ЧС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на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объектах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автомобильного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транспорта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4B2615D3" w14:textId="4CAC10A8" w:rsidR="00D37702" w:rsidRPr="0096072B" w:rsidRDefault="00D37702" w:rsidP="00FE09CE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Недопустимый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риск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-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10</w:t>
            </w:r>
            <w:r w:rsidRPr="0096072B">
              <w:rPr>
                <w:bCs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5EE05889" w14:textId="427E6EC8" w:rsidR="00D37702" w:rsidRPr="0096072B" w:rsidRDefault="00D37702" w:rsidP="00E94236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Январь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–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5FB1775A" w14:textId="6F94DD5D" w:rsidR="00D37702" w:rsidRPr="0096072B" w:rsidRDefault="00A1176D" w:rsidP="00FE09CE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Муниципальное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образование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город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Чудово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1176D" w:rsidRPr="0096072B" w14:paraId="1381DD04" w14:textId="77777777" w:rsidTr="00A1176D">
        <w:tc>
          <w:tcPr>
            <w:tcW w:w="274" w:type="pct"/>
            <w:shd w:val="clear" w:color="auto" w:fill="auto"/>
            <w:vAlign w:val="center"/>
          </w:tcPr>
          <w:p w14:paraId="51D24AF3" w14:textId="77777777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0B923C26" w14:textId="1C2CB5BB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Риски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возникновения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ЧС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на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объектах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железнодорожного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транспорта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41A388D" w14:textId="5C919F0D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Повышенный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риск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-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10</w:t>
            </w:r>
            <w:r w:rsidRPr="0096072B">
              <w:rPr>
                <w:b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5A2D85CC" w14:textId="5E0E2123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Январь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–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1F72D5D4" w14:textId="10486FC2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Муниципальное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образование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город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Чудово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37702" w:rsidRPr="0096072B" w14:paraId="36F412D3" w14:textId="77777777" w:rsidTr="00FE09CE">
        <w:tc>
          <w:tcPr>
            <w:tcW w:w="5000" w:type="pct"/>
            <w:gridSpan w:val="5"/>
            <w:shd w:val="clear" w:color="auto" w:fill="auto"/>
          </w:tcPr>
          <w:p w14:paraId="240034BE" w14:textId="7AFD49BA" w:rsidR="00D37702" w:rsidRPr="0096072B" w:rsidRDefault="00D37702" w:rsidP="00FE09CE">
            <w:pPr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Риски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возникновения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ЧС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техногенного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характера</w:t>
            </w:r>
          </w:p>
        </w:tc>
      </w:tr>
      <w:tr w:rsidR="00A1176D" w:rsidRPr="0096072B" w14:paraId="03F2F887" w14:textId="77777777" w:rsidTr="00DB414A">
        <w:tc>
          <w:tcPr>
            <w:tcW w:w="274" w:type="pct"/>
            <w:shd w:val="clear" w:color="auto" w:fill="auto"/>
            <w:vAlign w:val="center"/>
          </w:tcPr>
          <w:p w14:paraId="4C82EC2A" w14:textId="40DDA5CE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55AAD3FC" w14:textId="0895BC1F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Риски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возникновения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аварий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на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пожаро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-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взрывоопасных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объектах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5934464" w14:textId="41609191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Приемлемый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риск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-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10</w:t>
            </w:r>
            <w:r w:rsidRPr="0096072B">
              <w:rPr>
                <w:bCs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74CF559A" w14:textId="2AC6011D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Январь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–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5113E988" w14:textId="685FC632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Муниципальное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образование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город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Чудово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1176D" w:rsidRPr="0096072B" w14:paraId="5666DEBC" w14:textId="77777777" w:rsidTr="00DB414A">
        <w:tc>
          <w:tcPr>
            <w:tcW w:w="274" w:type="pct"/>
            <w:shd w:val="clear" w:color="auto" w:fill="auto"/>
            <w:vAlign w:val="center"/>
          </w:tcPr>
          <w:p w14:paraId="1B34F8A9" w14:textId="7FC4FB33" w:rsidR="00A1176D" w:rsidRPr="0096072B" w:rsidRDefault="00A1176D" w:rsidP="00A1176D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5A3425EA" w14:textId="64C10F8E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Риски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возникновения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аварий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на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системах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тепло-,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водоснабжения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D9F5688" w14:textId="5E3465E6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Повышенный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риск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-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10</w:t>
            </w:r>
            <w:r w:rsidRPr="0096072B">
              <w:rPr>
                <w:b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6D228103" w14:textId="5D849825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Январь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–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5FBC5071" w14:textId="0A908E41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Муниципальное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образование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город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Чудово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1176D" w:rsidRPr="0096072B" w14:paraId="08B36443" w14:textId="77777777" w:rsidTr="00DB414A">
        <w:tc>
          <w:tcPr>
            <w:tcW w:w="274" w:type="pct"/>
            <w:shd w:val="clear" w:color="auto" w:fill="auto"/>
            <w:vAlign w:val="center"/>
          </w:tcPr>
          <w:p w14:paraId="437BAA6A" w14:textId="07E6E871" w:rsidR="00A1176D" w:rsidRPr="0096072B" w:rsidRDefault="00A1176D" w:rsidP="00A1176D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7A456F5C" w14:textId="6638FE47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Риски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возникновения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аварий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на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электросетях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4CE07DE" w14:textId="0E3F5D83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Повышенный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риск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-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10</w:t>
            </w:r>
            <w:r w:rsidRPr="0096072B">
              <w:rPr>
                <w:b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40005287" w14:textId="0293A489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Январь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–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676AD67D" w14:textId="5262D287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Муниципальное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образование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город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Чудово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1176D" w:rsidRPr="0096072B" w14:paraId="563D1733" w14:textId="77777777" w:rsidTr="00DB414A">
        <w:tc>
          <w:tcPr>
            <w:tcW w:w="274" w:type="pct"/>
            <w:shd w:val="clear" w:color="auto" w:fill="auto"/>
            <w:vAlign w:val="center"/>
          </w:tcPr>
          <w:p w14:paraId="651A1290" w14:textId="1EC1C305" w:rsidR="00A1176D" w:rsidRPr="0096072B" w:rsidRDefault="00A1176D" w:rsidP="00A1176D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34470F4E" w14:textId="01DCB53D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Риски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возникновения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аварий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на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газо-,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нефте-,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продуктопроводах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522F9E1" w14:textId="70CD866D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Повышенный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риск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-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10</w:t>
            </w:r>
            <w:r w:rsidRPr="0096072B">
              <w:rPr>
                <w:bCs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24B05B05" w14:textId="4A15C4E2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Январь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–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1CA08C8F" w14:textId="3F863CB6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Муниципальное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образование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город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Чудово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1176D" w:rsidRPr="0096072B" w14:paraId="439E371F" w14:textId="77777777" w:rsidTr="00DB414A">
        <w:tc>
          <w:tcPr>
            <w:tcW w:w="274" w:type="pct"/>
            <w:shd w:val="clear" w:color="auto" w:fill="auto"/>
            <w:vAlign w:val="center"/>
          </w:tcPr>
          <w:p w14:paraId="00AFE3C9" w14:textId="7D3E2FAC" w:rsidR="00A1176D" w:rsidRPr="0096072B" w:rsidRDefault="00A1176D" w:rsidP="00A1176D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76C24AD7" w14:textId="75DC8FD4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Риски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возникновения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аварий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на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канализационных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сетях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6BE1C7C" w14:textId="6B7A91F0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Пренебрежимый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-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10</w:t>
            </w:r>
            <w:r w:rsidRPr="0096072B">
              <w:rPr>
                <w:bCs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362932D1" w14:textId="6B52D100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Январь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–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658F402F" w14:textId="5A4A8E5F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Муниципальное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образование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город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Чудово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1176D" w:rsidRPr="0096072B" w14:paraId="657ADF1E" w14:textId="77777777" w:rsidTr="00DB414A">
        <w:tc>
          <w:tcPr>
            <w:tcW w:w="274" w:type="pct"/>
            <w:shd w:val="clear" w:color="auto" w:fill="auto"/>
            <w:vAlign w:val="center"/>
          </w:tcPr>
          <w:p w14:paraId="27B57741" w14:textId="0663E681" w:rsidR="00A1176D" w:rsidRPr="0096072B" w:rsidRDefault="00A1176D" w:rsidP="00A1176D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77ACCE07" w14:textId="590029BD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Риски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возникновения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техногенных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пожаров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B68E571" w14:textId="5DC6A826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Пренебрежимый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-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10</w:t>
            </w:r>
            <w:r w:rsidRPr="0096072B">
              <w:rPr>
                <w:bCs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54005BC6" w14:textId="106FA310" w:rsidR="00A1176D" w:rsidRPr="0096072B" w:rsidRDefault="00A1176D" w:rsidP="00A1176D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Январь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–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CCD9286" w14:textId="6FE78716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Муниципальное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образование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город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Чудово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1176D" w:rsidRPr="0096072B" w14:paraId="49787E54" w14:textId="77777777" w:rsidTr="00DB414A">
        <w:tc>
          <w:tcPr>
            <w:tcW w:w="274" w:type="pct"/>
            <w:shd w:val="clear" w:color="auto" w:fill="auto"/>
            <w:vAlign w:val="center"/>
          </w:tcPr>
          <w:p w14:paraId="35CE63D5" w14:textId="46C032D1" w:rsidR="00A1176D" w:rsidRPr="0096072B" w:rsidRDefault="00A1176D" w:rsidP="00A1176D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49D8A55D" w14:textId="42A68CD6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Риски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возникновения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гидродинамических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аварий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74CC976" w14:textId="3B8E9CF8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Повышенный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риск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-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10</w:t>
            </w:r>
            <w:r w:rsidRPr="0096072B">
              <w:rPr>
                <w:b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6EB11AD9" w14:textId="5C2F8AF4" w:rsidR="00A1176D" w:rsidRPr="0096072B" w:rsidRDefault="00A1176D" w:rsidP="00A1176D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Март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–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Июнь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1B5FE8F3" w14:textId="5B1DC7E2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Муниципальное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образование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город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Чудово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1176D" w:rsidRPr="0096072B" w14:paraId="6C130DE7" w14:textId="77777777" w:rsidTr="00DB414A">
        <w:tc>
          <w:tcPr>
            <w:tcW w:w="274" w:type="pct"/>
            <w:shd w:val="clear" w:color="auto" w:fill="auto"/>
            <w:vAlign w:val="center"/>
          </w:tcPr>
          <w:p w14:paraId="2E93445E" w14:textId="468BE758" w:rsidR="00A1176D" w:rsidRPr="0096072B" w:rsidRDefault="00A1176D" w:rsidP="00A1176D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62B29A8B" w14:textId="5574EC50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Риски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возникновений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аварий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с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разливом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нефти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и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нефтепродуктов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78DFC2E0" w14:textId="674D4831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Повышенный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риск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-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10</w:t>
            </w:r>
            <w:r w:rsidRPr="0096072B">
              <w:rPr>
                <w:b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39BF9E12" w14:textId="02A007A9" w:rsidR="00A1176D" w:rsidRPr="0096072B" w:rsidRDefault="00A1176D" w:rsidP="00A1176D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Январь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–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71FDAA1" w14:textId="27AA7EF2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Муниципальное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образование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город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Чудово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37702" w:rsidRPr="0096072B" w14:paraId="2B9C6F38" w14:textId="77777777" w:rsidTr="00FE09CE">
        <w:tc>
          <w:tcPr>
            <w:tcW w:w="5000" w:type="pct"/>
            <w:gridSpan w:val="5"/>
            <w:shd w:val="clear" w:color="auto" w:fill="auto"/>
          </w:tcPr>
          <w:p w14:paraId="320958B2" w14:textId="6468A200" w:rsidR="00D37702" w:rsidRPr="0096072B" w:rsidRDefault="00D37702" w:rsidP="00FE09CE">
            <w:pPr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Риски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возникновения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ЧС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природного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характера</w:t>
            </w:r>
          </w:p>
        </w:tc>
      </w:tr>
      <w:tr w:rsidR="00A1176D" w:rsidRPr="0096072B" w14:paraId="51D290AD" w14:textId="77777777" w:rsidTr="005F1120">
        <w:tc>
          <w:tcPr>
            <w:tcW w:w="274" w:type="pct"/>
            <w:shd w:val="clear" w:color="auto" w:fill="auto"/>
            <w:vAlign w:val="center"/>
          </w:tcPr>
          <w:p w14:paraId="2B6386EB" w14:textId="565206C5" w:rsidR="00A1176D" w:rsidRPr="0096072B" w:rsidRDefault="00A1176D" w:rsidP="00A1176D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243BBB77" w14:textId="468B244C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Риски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возникновений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подтоплений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(затоплений)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29392C2" w14:textId="204FEA92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Повышенный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риск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-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10</w:t>
            </w:r>
            <w:r w:rsidRPr="0096072B">
              <w:rPr>
                <w:b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35547D84" w14:textId="5FC974C4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Март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–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Июнь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5601356" w14:textId="76335802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Муниципальное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образование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город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Чудово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1176D" w:rsidRPr="0096072B" w14:paraId="43A0B65E" w14:textId="77777777" w:rsidTr="005F1120">
        <w:tc>
          <w:tcPr>
            <w:tcW w:w="274" w:type="pct"/>
            <w:shd w:val="clear" w:color="auto" w:fill="auto"/>
            <w:vAlign w:val="center"/>
          </w:tcPr>
          <w:p w14:paraId="16050CCD" w14:textId="11B1F761" w:rsidR="00A1176D" w:rsidRPr="0096072B" w:rsidRDefault="00A1176D" w:rsidP="00A1176D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5AC8C0AE" w14:textId="5AEF2AD0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Риски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возникновения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природных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пожаров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6294B37E" w14:textId="35DD9E7E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Повышенный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риск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-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10</w:t>
            </w:r>
            <w:r w:rsidRPr="0096072B">
              <w:rPr>
                <w:b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7DB6D245" w14:textId="7342D62A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Апрель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-Октябрь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69AD97AD" w14:textId="1108FB52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Муниципальное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образование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город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Чудово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1176D" w:rsidRPr="0096072B" w14:paraId="6CE92F9E" w14:textId="77777777" w:rsidTr="005F1120">
        <w:tc>
          <w:tcPr>
            <w:tcW w:w="274" w:type="pct"/>
            <w:shd w:val="clear" w:color="auto" w:fill="auto"/>
            <w:vAlign w:val="center"/>
          </w:tcPr>
          <w:p w14:paraId="07810AEB" w14:textId="0FC5FC42" w:rsidR="00A1176D" w:rsidRPr="0096072B" w:rsidRDefault="00A1176D" w:rsidP="00A1176D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7C8C99E2" w14:textId="73E314A2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Риски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возникновения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засухи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8F85C00" w14:textId="42ECE7F8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Пренебрежимый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риск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-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10</w:t>
            </w:r>
            <w:r w:rsidRPr="0096072B">
              <w:rPr>
                <w:bCs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13AF071F" w14:textId="0898CADD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Май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–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CB0FD10" w14:textId="42BB1280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Муниципальное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образование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город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Чудово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1176D" w:rsidRPr="0096072B" w14:paraId="5C3420DC" w14:textId="77777777" w:rsidTr="005F1120">
        <w:tc>
          <w:tcPr>
            <w:tcW w:w="274" w:type="pct"/>
            <w:shd w:val="clear" w:color="auto" w:fill="auto"/>
            <w:vAlign w:val="center"/>
          </w:tcPr>
          <w:p w14:paraId="48D4B450" w14:textId="6183450C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23163AE7" w14:textId="4F0423E5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Риски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возникновения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опасных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метеорологических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явлений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6DE8197" w14:textId="338810B7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Недопустимый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риск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-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10</w:t>
            </w:r>
            <w:r w:rsidRPr="0096072B">
              <w:rPr>
                <w:bCs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4405DA1D" w14:textId="0977B4B8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Январь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–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F8D564A" w14:textId="53A698CA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Муниципальное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образование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город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Чудово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37702" w:rsidRPr="0096072B" w14:paraId="09704B5C" w14:textId="77777777" w:rsidTr="00FE09CE">
        <w:tc>
          <w:tcPr>
            <w:tcW w:w="5000" w:type="pct"/>
            <w:gridSpan w:val="5"/>
            <w:shd w:val="clear" w:color="auto" w:fill="auto"/>
          </w:tcPr>
          <w:p w14:paraId="56DD78CE" w14:textId="24D055EC" w:rsidR="00D37702" w:rsidRPr="0096072B" w:rsidRDefault="00D37702" w:rsidP="00FE09CE">
            <w:pPr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Риски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возникновения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ЧС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биолого-социального</w:t>
            </w:r>
            <w:r w:rsidR="00A86319" w:rsidRPr="0096072B">
              <w:rPr>
                <w:b/>
                <w:sz w:val="20"/>
                <w:szCs w:val="20"/>
              </w:rPr>
              <w:t xml:space="preserve"> </w:t>
            </w:r>
            <w:r w:rsidRPr="0096072B">
              <w:rPr>
                <w:b/>
                <w:sz w:val="20"/>
                <w:szCs w:val="20"/>
              </w:rPr>
              <w:t>характера</w:t>
            </w:r>
          </w:p>
        </w:tc>
      </w:tr>
      <w:tr w:rsidR="00A1176D" w:rsidRPr="0096072B" w14:paraId="7C772E2C" w14:textId="77777777" w:rsidTr="00AF54FB">
        <w:tc>
          <w:tcPr>
            <w:tcW w:w="274" w:type="pct"/>
            <w:shd w:val="clear" w:color="auto" w:fill="auto"/>
            <w:vAlign w:val="center"/>
          </w:tcPr>
          <w:p w14:paraId="3407B7B4" w14:textId="19A00D59" w:rsidR="00A1176D" w:rsidRPr="0096072B" w:rsidRDefault="00A1176D" w:rsidP="00A1176D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271F3F78" w14:textId="1EA22DFA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Риск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возникновения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эпидемий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74D2B894" w14:textId="5EF963FE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Повышенный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риск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10</w:t>
            </w:r>
            <w:r w:rsidRPr="0096072B">
              <w:rPr>
                <w:b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53000BBD" w14:textId="13C10ED9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Январь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-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3CF22CF" w14:textId="78821E3C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Муниципальное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образование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город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Чудово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1176D" w:rsidRPr="0096072B" w14:paraId="5A52B7B4" w14:textId="77777777" w:rsidTr="00AF54FB">
        <w:tc>
          <w:tcPr>
            <w:tcW w:w="274" w:type="pct"/>
            <w:shd w:val="clear" w:color="auto" w:fill="auto"/>
            <w:vAlign w:val="center"/>
          </w:tcPr>
          <w:p w14:paraId="03333910" w14:textId="4BAD7735" w:rsidR="00A1176D" w:rsidRPr="0096072B" w:rsidRDefault="00A1176D" w:rsidP="00A1176D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5F20BDA7" w14:textId="265E3EC4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Риск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возникновений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эпифитотий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6189B45" w14:textId="77F1318F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Повышенный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риск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10</w:t>
            </w:r>
            <w:r w:rsidRPr="0096072B">
              <w:rPr>
                <w:b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79096A3F" w14:textId="53577C92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Май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-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Октябрь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93DFE53" w14:textId="602DE295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Муниципальное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образование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город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Чудово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1176D" w:rsidRPr="0096072B" w14:paraId="63394C8F" w14:textId="77777777" w:rsidTr="00AF54FB">
        <w:tc>
          <w:tcPr>
            <w:tcW w:w="274" w:type="pct"/>
            <w:shd w:val="clear" w:color="auto" w:fill="auto"/>
            <w:vAlign w:val="center"/>
          </w:tcPr>
          <w:p w14:paraId="325E507B" w14:textId="3DFB843A" w:rsidR="00A1176D" w:rsidRPr="0096072B" w:rsidRDefault="00A1176D" w:rsidP="00A1176D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67423B39" w14:textId="020D951C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Риск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возникновения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отравления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людей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72E6F0EA" w14:textId="1CD83529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Пренебрежимый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риск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10</w:t>
            </w:r>
            <w:r w:rsidRPr="0096072B">
              <w:rPr>
                <w:bCs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20B540D6" w14:textId="454B2589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Январь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-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64852715" w14:textId="18281C4D" w:rsidR="00A1176D" w:rsidRPr="0096072B" w:rsidRDefault="00A1176D" w:rsidP="00A1176D">
            <w:pPr>
              <w:jc w:val="left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Муниципальное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образование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город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Чудово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084F77D2" w14:textId="782B63EE" w:rsidR="003213F9" w:rsidRPr="0096072B" w:rsidRDefault="0046659D" w:rsidP="0046659D">
      <w:pPr>
        <w:keepNext/>
        <w:suppressAutoHyphens/>
        <w:spacing w:before="240" w:after="240"/>
        <w:jc w:val="center"/>
        <w:outlineLvl w:val="1"/>
        <w:rPr>
          <w:b/>
          <w:bCs/>
          <w:szCs w:val="28"/>
        </w:rPr>
      </w:pPr>
      <w:bookmarkStart w:id="184" w:name="_Toc515025713"/>
      <w:bookmarkStart w:id="185" w:name="_Toc515875232"/>
      <w:bookmarkStart w:id="186" w:name="_Toc518481640"/>
      <w:bookmarkStart w:id="187" w:name="_Toc520277897"/>
      <w:bookmarkStart w:id="188" w:name="_Toc191453259"/>
      <w:r w:rsidRPr="0096072B">
        <w:rPr>
          <w:b/>
          <w:bCs/>
          <w:szCs w:val="28"/>
        </w:rPr>
        <w:t>6.4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Перечень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мероприятий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по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обеспечению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пожарной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безопасности</w:t>
      </w:r>
      <w:bookmarkEnd w:id="184"/>
      <w:bookmarkEnd w:id="185"/>
      <w:bookmarkEnd w:id="186"/>
      <w:bookmarkEnd w:id="187"/>
      <w:bookmarkEnd w:id="188"/>
    </w:p>
    <w:p w14:paraId="6BB4572D" w14:textId="58A2FB9B" w:rsidR="003213F9" w:rsidRPr="0096072B" w:rsidRDefault="003213F9" w:rsidP="002813C8">
      <w:pPr>
        <w:spacing w:line="238" w:lineRule="auto"/>
        <w:ind w:firstLine="709"/>
        <w:rPr>
          <w:bCs/>
        </w:rPr>
      </w:pP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1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мая</w:t>
      </w:r>
      <w:r w:rsidR="00A86319" w:rsidRPr="0096072B">
        <w:rPr>
          <w:bCs/>
        </w:rPr>
        <w:t xml:space="preserve"> </w:t>
      </w:r>
      <w:r w:rsidRPr="0096072B">
        <w:rPr>
          <w:bCs/>
        </w:rPr>
        <w:t>2009</w:t>
      </w:r>
      <w:r w:rsidR="00A86319" w:rsidRPr="0096072B">
        <w:rPr>
          <w:bCs/>
        </w:rPr>
        <w:t xml:space="preserve"> </w:t>
      </w:r>
      <w:r w:rsidRPr="0096072B">
        <w:rPr>
          <w:bCs/>
        </w:rPr>
        <w:t>г.</w:t>
      </w:r>
      <w:r w:rsidR="00A86319" w:rsidRPr="0096072B">
        <w:rPr>
          <w:bCs/>
        </w:rPr>
        <w:t xml:space="preserve"> </w:t>
      </w:r>
      <w:r w:rsidRPr="0096072B">
        <w:rPr>
          <w:bCs/>
        </w:rPr>
        <w:t>вступил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силу</w:t>
      </w:r>
      <w:r w:rsidR="00A86319" w:rsidRPr="0096072B">
        <w:rPr>
          <w:bCs/>
        </w:rPr>
        <w:t xml:space="preserve"> </w:t>
      </w:r>
      <w:r w:rsidRPr="0096072B">
        <w:rPr>
          <w:bCs/>
        </w:rPr>
        <w:t>ФЗ-123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</w:t>
      </w:r>
      <w:r w:rsidR="00A86319" w:rsidRPr="0096072B">
        <w:rPr>
          <w:bCs/>
        </w:rPr>
        <w:t xml:space="preserve"> </w:t>
      </w:r>
      <w:r w:rsidRPr="0096072B">
        <w:rPr>
          <w:bCs/>
        </w:rPr>
        <w:t>22.07.2008</w:t>
      </w:r>
      <w:r w:rsidR="00A86319" w:rsidRPr="0096072B">
        <w:rPr>
          <w:bCs/>
        </w:rPr>
        <w:t xml:space="preserve"> </w:t>
      </w:r>
      <w:r w:rsidRPr="0096072B">
        <w:rPr>
          <w:bCs/>
        </w:rPr>
        <w:t>г.</w:t>
      </w:r>
      <w:r w:rsidR="00A86319" w:rsidRPr="0096072B">
        <w:rPr>
          <w:bCs/>
        </w:rPr>
        <w:t xml:space="preserve"> </w:t>
      </w:r>
      <w:r w:rsidRPr="0096072B">
        <w:rPr>
          <w:bCs/>
        </w:rPr>
        <w:t>«Технический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регламент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о</w:t>
      </w:r>
      <w:r w:rsidR="00A86319" w:rsidRPr="0096072B">
        <w:rPr>
          <w:bCs/>
        </w:rPr>
        <w:t xml:space="preserve"> </w:t>
      </w:r>
      <w:r w:rsidRPr="0096072B">
        <w:rPr>
          <w:bCs/>
        </w:rPr>
        <w:t>требованиях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пожарной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безопасности»,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соответствии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которым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дислокация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подразделений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пожарной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охраны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территориях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поселений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городских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округов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определяется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исходя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из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условия,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что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время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прибытия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первого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подразделения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к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месту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вызова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городских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поселениях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городских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округах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не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должно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превышать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10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минут,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а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сельских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поселениях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-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20</w:t>
      </w:r>
      <w:r w:rsidR="00A86319" w:rsidRPr="0096072B">
        <w:rPr>
          <w:bCs/>
        </w:rPr>
        <w:t xml:space="preserve"> </w:t>
      </w:r>
      <w:r w:rsidR="00300B8F" w:rsidRPr="0096072B">
        <w:rPr>
          <w:bCs/>
        </w:rPr>
        <w:t>минут</w:t>
      </w:r>
      <w:r w:rsidRPr="0096072B">
        <w:rPr>
          <w:bCs/>
        </w:rPr>
        <w:t>.</w:t>
      </w:r>
    </w:p>
    <w:p w14:paraId="3201688B" w14:textId="4F10F4DE" w:rsidR="00985904" w:rsidRPr="0096072B" w:rsidRDefault="00985904" w:rsidP="002813C8">
      <w:pPr>
        <w:spacing w:line="238" w:lineRule="auto"/>
        <w:ind w:firstLine="709"/>
        <w:rPr>
          <w:bCs/>
        </w:rPr>
      </w:pPr>
      <w:r w:rsidRPr="0096072B">
        <w:rPr>
          <w:bCs/>
        </w:rPr>
        <w:t>Расчетное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время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прибытия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первого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подразделения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</w:t>
      </w:r>
      <w:r w:rsidR="00A86319" w:rsidRPr="0096072B">
        <w:rPr>
          <w:bCs/>
        </w:rPr>
        <w:t xml:space="preserve"> </w:t>
      </w:r>
      <w:r w:rsidRPr="0096072B">
        <w:rPr>
          <w:bCs/>
        </w:rPr>
        <w:t>удаленного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места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возгорания</w:t>
      </w:r>
      <w:r w:rsidR="00A86319" w:rsidRPr="0096072B">
        <w:rPr>
          <w:bCs/>
        </w:rPr>
        <w:t xml:space="preserve"> </w:t>
      </w:r>
      <w:r w:rsidR="0003453D"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="0003453D" w:rsidRPr="0096072B">
        <w:rPr>
          <w:bCs/>
        </w:rPr>
        <w:t>городе</w:t>
      </w:r>
      <w:r w:rsidR="00A86319" w:rsidRPr="0096072B">
        <w:rPr>
          <w:bCs/>
        </w:rPr>
        <w:t xml:space="preserve"> </w:t>
      </w:r>
      <w:r w:rsidR="0003453D" w:rsidRPr="0096072B">
        <w:rPr>
          <w:bCs/>
        </w:rPr>
        <w:t>Чудово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составляет</w:t>
      </w:r>
      <w:r w:rsidR="00A86319" w:rsidRPr="0096072B">
        <w:rPr>
          <w:bCs/>
        </w:rPr>
        <w:t xml:space="preserve"> </w:t>
      </w:r>
      <w:r w:rsidRPr="0096072B">
        <w:rPr>
          <w:bCs/>
        </w:rPr>
        <w:t>8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минут.</w:t>
      </w:r>
    </w:p>
    <w:p w14:paraId="008159C7" w14:textId="039AA193" w:rsidR="003213F9" w:rsidRPr="0096072B" w:rsidRDefault="003213F9" w:rsidP="002813C8">
      <w:pPr>
        <w:spacing w:line="238" w:lineRule="auto"/>
        <w:ind w:firstLine="709"/>
        <w:rPr>
          <w:bCs/>
        </w:rPr>
      </w:pPr>
      <w:r w:rsidRPr="0096072B">
        <w:rPr>
          <w:bCs/>
        </w:rPr>
        <w:t>Следует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предусмотреть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просветительную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работу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населением,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прокладку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просек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противопожарных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разрывов,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устройство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противопожарных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траншей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др.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Успех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борьбы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лесными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пожарами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многом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зависит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своевременного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обнаружения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быстрого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принятия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мер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ограничению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ликвидации.</w:t>
      </w:r>
    </w:p>
    <w:p w14:paraId="7D5DE7A7" w14:textId="55BBB20B" w:rsidR="003213F9" w:rsidRPr="0096072B" w:rsidRDefault="003213F9" w:rsidP="00F5062D">
      <w:pPr>
        <w:spacing w:before="120" w:line="238" w:lineRule="auto"/>
        <w:ind w:left="23" w:firstLine="567"/>
        <w:rPr>
          <w:bCs/>
        </w:rPr>
      </w:pPr>
      <w:r w:rsidRPr="0096072B">
        <w:rPr>
          <w:b/>
          <w:bCs/>
        </w:rPr>
        <w:t>Основными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функциями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системы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обеспечения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пожарной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безопасности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являются</w:t>
      </w:r>
      <w:r w:rsidRPr="0096072B">
        <w:rPr>
          <w:bCs/>
        </w:rPr>
        <w:t>:</w:t>
      </w:r>
    </w:p>
    <w:p w14:paraId="168CF300" w14:textId="32AEA36C" w:rsidR="003213F9" w:rsidRPr="0096072B" w:rsidRDefault="003213F9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нормативное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правовое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регулирование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осуществление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государственных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мер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области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пожарной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безопасности;</w:t>
      </w:r>
    </w:p>
    <w:p w14:paraId="3852F349" w14:textId="4D611784" w:rsidR="003213F9" w:rsidRPr="0096072B" w:rsidRDefault="003213F9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создание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пожарной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охраны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организация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ее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деятельности;</w:t>
      </w:r>
    </w:p>
    <w:p w14:paraId="614BF868" w14:textId="42FED9CC" w:rsidR="003213F9" w:rsidRPr="0096072B" w:rsidRDefault="003213F9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разработка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осуществление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мер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пожарной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безопасности;</w:t>
      </w:r>
    </w:p>
    <w:p w14:paraId="3A859329" w14:textId="4941FEAF" w:rsidR="003213F9" w:rsidRPr="0096072B" w:rsidRDefault="003213F9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реализация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прав,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обязанностей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ответственности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области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пожарной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безопасности;</w:t>
      </w:r>
    </w:p>
    <w:p w14:paraId="316B5C85" w14:textId="004F7839" w:rsidR="003213F9" w:rsidRPr="0096072B" w:rsidRDefault="003213F9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проведение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противопожарной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пропаганды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обучение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мерам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пожарной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безопасности;</w:t>
      </w:r>
      <w:r w:rsidR="00A86319" w:rsidRPr="0096072B">
        <w:rPr>
          <w:lang w:eastAsia="ar-SA" w:bidi="en-US"/>
        </w:rPr>
        <w:t xml:space="preserve"> </w:t>
      </w:r>
    </w:p>
    <w:p w14:paraId="7EC91EDF" w14:textId="7A97F050" w:rsidR="003213F9" w:rsidRPr="0096072B" w:rsidRDefault="003213F9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содействие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деятельности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добровольных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пожарных,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привлечение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населения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обеспечению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пожарной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безопасности;</w:t>
      </w:r>
    </w:p>
    <w:p w14:paraId="04B258F0" w14:textId="11E084AB" w:rsidR="003213F9" w:rsidRPr="0096072B" w:rsidRDefault="003213F9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научно-техническое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обеспечение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пожарной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безопасности;</w:t>
      </w:r>
    </w:p>
    <w:p w14:paraId="490A8F7B" w14:textId="11988DD0" w:rsidR="003213F9" w:rsidRPr="0096072B" w:rsidRDefault="003213F9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информационное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обеспечение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области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пожарной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безопасности;</w:t>
      </w:r>
    </w:p>
    <w:p w14:paraId="352F468A" w14:textId="79A46F88" w:rsidR="003213F9" w:rsidRPr="0096072B" w:rsidRDefault="003213F9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осуществление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государственного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пожарного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надзора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других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контрольных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функций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обеспечению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пожарной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безопасности;</w:t>
      </w:r>
    </w:p>
    <w:p w14:paraId="71B1E257" w14:textId="0134A7DA" w:rsidR="003213F9" w:rsidRPr="0096072B" w:rsidRDefault="003213F9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производство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пожарно-технической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продукции;</w:t>
      </w:r>
    </w:p>
    <w:p w14:paraId="50450503" w14:textId="061E9FF1" w:rsidR="003213F9" w:rsidRPr="0096072B" w:rsidRDefault="003213F9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выполнение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работ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оказание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услуг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области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пожарной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безопасности;</w:t>
      </w:r>
    </w:p>
    <w:p w14:paraId="02DE2307" w14:textId="66A6F6FA" w:rsidR="003213F9" w:rsidRPr="0096072B" w:rsidRDefault="003213F9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лицензирование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деятельности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области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пожарной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безопасности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подтверждение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соответствия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продукции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услуг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области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пожарной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безопасности;</w:t>
      </w:r>
    </w:p>
    <w:p w14:paraId="1EF27C57" w14:textId="21730AD2" w:rsidR="003213F9" w:rsidRPr="0096072B" w:rsidRDefault="003213F9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тушение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пожаров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проведение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аварийно-спасательных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работ;</w:t>
      </w:r>
    </w:p>
    <w:p w14:paraId="5798E34F" w14:textId="65C67630" w:rsidR="003213F9" w:rsidRPr="0096072B" w:rsidRDefault="003213F9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учет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пожаров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их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последствий;</w:t>
      </w:r>
    </w:p>
    <w:p w14:paraId="1F55260B" w14:textId="5ABFC546" w:rsidR="003213F9" w:rsidRPr="0096072B" w:rsidRDefault="003213F9">
      <w:pPr>
        <w:pStyle w:val="afff4"/>
        <w:numPr>
          <w:ilvl w:val="0"/>
          <w:numId w:val="7"/>
        </w:numPr>
        <w:ind w:left="1134"/>
        <w:rPr>
          <w:lang w:eastAsia="ar-SA" w:bidi="en-US"/>
        </w:rPr>
      </w:pPr>
      <w:r w:rsidRPr="0096072B">
        <w:rPr>
          <w:lang w:eastAsia="ar-SA" w:bidi="en-US"/>
        </w:rPr>
        <w:t>установление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особого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противопожарного</w:t>
      </w:r>
      <w:r w:rsidR="00A86319" w:rsidRPr="0096072B">
        <w:rPr>
          <w:lang w:eastAsia="ar-SA" w:bidi="en-US"/>
        </w:rPr>
        <w:t xml:space="preserve"> </w:t>
      </w:r>
      <w:r w:rsidRPr="0096072B">
        <w:rPr>
          <w:lang w:eastAsia="ar-SA" w:bidi="en-US"/>
        </w:rPr>
        <w:t>режима.</w:t>
      </w:r>
    </w:p>
    <w:p w14:paraId="20A12D65" w14:textId="73F8D761" w:rsidR="003213F9" w:rsidRPr="0096072B" w:rsidRDefault="003213F9" w:rsidP="002813C8">
      <w:pPr>
        <w:spacing w:line="238" w:lineRule="auto"/>
        <w:ind w:firstLine="709"/>
        <w:rPr>
          <w:bCs/>
        </w:rPr>
      </w:pPr>
      <w:r w:rsidRPr="0096072B">
        <w:rPr>
          <w:bCs/>
        </w:rPr>
        <w:t>Для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выполнения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этих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функций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система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обеспечения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пожарной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безопасности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состоит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из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нескольких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элементов:</w:t>
      </w:r>
    </w:p>
    <w:p w14:paraId="62573469" w14:textId="77324A8D" w:rsidR="003213F9" w:rsidRPr="0096072B" w:rsidRDefault="003213F9">
      <w:pPr>
        <w:pStyle w:val="afff4"/>
        <w:numPr>
          <w:ilvl w:val="0"/>
          <w:numId w:val="7"/>
        </w:numPr>
        <w:ind w:left="1134"/>
        <w:rPr>
          <w:color w:val="000000" w:themeColor="text1"/>
          <w:lang w:eastAsia="ar-SA" w:bidi="en-US"/>
        </w:rPr>
      </w:pPr>
      <w:r w:rsidRPr="0096072B">
        <w:rPr>
          <w:color w:val="000000" w:themeColor="text1"/>
          <w:lang w:eastAsia="ar-SA" w:bidi="en-US"/>
        </w:rPr>
        <w:t>органы</w:t>
      </w:r>
      <w:r w:rsidR="00A86319" w:rsidRPr="0096072B">
        <w:rPr>
          <w:color w:val="000000" w:themeColor="text1"/>
          <w:lang w:eastAsia="ar-SA" w:bidi="en-US"/>
        </w:rPr>
        <w:t xml:space="preserve"> </w:t>
      </w:r>
      <w:r w:rsidRPr="0096072B">
        <w:rPr>
          <w:color w:val="000000" w:themeColor="text1"/>
          <w:lang w:eastAsia="ar-SA" w:bidi="en-US"/>
        </w:rPr>
        <w:t>государственной</w:t>
      </w:r>
      <w:r w:rsidR="00A86319" w:rsidRPr="0096072B">
        <w:rPr>
          <w:color w:val="000000" w:themeColor="text1"/>
          <w:lang w:eastAsia="ar-SA" w:bidi="en-US"/>
        </w:rPr>
        <w:t xml:space="preserve"> </w:t>
      </w:r>
      <w:r w:rsidRPr="0096072B">
        <w:rPr>
          <w:color w:val="000000" w:themeColor="text1"/>
          <w:lang w:eastAsia="ar-SA" w:bidi="en-US"/>
        </w:rPr>
        <w:t>власти;</w:t>
      </w:r>
    </w:p>
    <w:p w14:paraId="46828D3D" w14:textId="27808784" w:rsidR="003213F9" w:rsidRPr="0096072B" w:rsidRDefault="003213F9">
      <w:pPr>
        <w:pStyle w:val="afff4"/>
        <w:numPr>
          <w:ilvl w:val="0"/>
          <w:numId w:val="7"/>
        </w:numPr>
        <w:ind w:left="1134"/>
        <w:rPr>
          <w:color w:val="000000" w:themeColor="text1"/>
          <w:lang w:eastAsia="ar-SA" w:bidi="en-US"/>
        </w:rPr>
      </w:pPr>
      <w:r w:rsidRPr="0096072B">
        <w:rPr>
          <w:color w:val="000000" w:themeColor="text1"/>
          <w:lang w:eastAsia="ar-SA" w:bidi="en-US"/>
        </w:rPr>
        <w:lastRenderedPageBreak/>
        <w:t>органы</w:t>
      </w:r>
      <w:r w:rsidR="00A86319" w:rsidRPr="0096072B">
        <w:rPr>
          <w:color w:val="000000" w:themeColor="text1"/>
          <w:lang w:eastAsia="ar-SA" w:bidi="en-US"/>
        </w:rPr>
        <w:t xml:space="preserve"> </w:t>
      </w:r>
      <w:r w:rsidRPr="0096072B">
        <w:rPr>
          <w:color w:val="000000" w:themeColor="text1"/>
          <w:lang w:eastAsia="ar-SA" w:bidi="en-US"/>
        </w:rPr>
        <w:t>местного</w:t>
      </w:r>
      <w:r w:rsidR="00A86319" w:rsidRPr="0096072B">
        <w:rPr>
          <w:color w:val="000000" w:themeColor="text1"/>
          <w:lang w:eastAsia="ar-SA" w:bidi="en-US"/>
        </w:rPr>
        <w:t xml:space="preserve"> </w:t>
      </w:r>
      <w:r w:rsidRPr="0096072B">
        <w:rPr>
          <w:color w:val="000000" w:themeColor="text1"/>
          <w:lang w:eastAsia="ar-SA" w:bidi="en-US"/>
        </w:rPr>
        <w:t>самоуправления;</w:t>
      </w:r>
    </w:p>
    <w:p w14:paraId="197148FC" w14:textId="7EA47C9D" w:rsidR="003213F9" w:rsidRPr="0096072B" w:rsidRDefault="003213F9">
      <w:pPr>
        <w:pStyle w:val="afff4"/>
        <w:numPr>
          <w:ilvl w:val="0"/>
          <w:numId w:val="7"/>
        </w:numPr>
        <w:ind w:left="1134"/>
        <w:rPr>
          <w:color w:val="000000" w:themeColor="text1"/>
          <w:lang w:eastAsia="ar-SA" w:bidi="en-US"/>
        </w:rPr>
      </w:pPr>
      <w:r w:rsidRPr="0096072B">
        <w:rPr>
          <w:color w:val="000000" w:themeColor="text1"/>
          <w:lang w:eastAsia="ar-SA" w:bidi="en-US"/>
        </w:rPr>
        <w:t>организации,</w:t>
      </w:r>
      <w:r w:rsidR="00A86319" w:rsidRPr="0096072B">
        <w:rPr>
          <w:color w:val="000000" w:themeColor="text1"/>
          <w:lang w:eastAsia="ar-SA" w:bidi="en-US"/>
        </w:rPr>
        <w:t xml:space="preserve"> </w:t>
      </w:r>
      <w:r w:rsidRPr="0096072B">
        <w:rPr>
          <w:color w:val="000000" w:themeColor="text1"/>
          <w:lang w:eastAsia="ar-SA" w:bidi="en-US"/>
        </w:rPr>
        <w:t>граждане,</w:t>
      </w:r>
      <w:r w:rsidR="00A86319" w:rsidRPr="0096072B">
        <w:rPr>
          <w:color w:val="000000" w:themeColor="text1"/>
          <w:lang w:eastAsia="ar-SA" w:bidi="en-US"/>
        </w:rPr>
        <w:t xml:space="preserve"> </w:t>
      </w:r>
      <w:r w:rsidRPr="0096072B">
        <w:rPr>
          <w:color w:val="000000" w:themeColor="text1"/>
          <w:lang w:eastAsia="ar-SA" w:bidi="en-US"/>
        </w:rPr>
        <w:t>принимающие</w:t>
      </w:r>
      <w:r w:rsidR="00A86319" w:rsidRPr="0096072B">
        <w:rPr>
          <w:color w:val="000000" w:themeColor="text1"/>
          <w:lang w:eastAsia="ar-SA" w:bidi="en-US"/>
        </w:rPr>
        <w:t xml:space="preserve"> </w:t>
      </w:r>
      <w:r w:rsidRPr="0096072B">
        <w:rPr>
          <w:color w:val="000000" w:themeColor="text1"/>
          <w:lang w:eastAsia="ar-SA" w:bidi="en-US"/>
        </w:rPr>
        <w:t>участие</w:t>
      </w:r>
      <w:r w:rsidR="00A86319" w:rsidRPr="0096072B">
        <w:rPr>
          <w:color w:val="000000" w:themeColor="text1"/>
          <w:lang w:eastAsia="ar-SA" w:bidi="en-US"/>
        </w:rPr>
        <w:t xml:space="preserve"> </w:t>
      </w:r>
      <w:r w:rsidRPr="0096072B">
        <w:rPr>
          <w:color w:val="000000" w:themeColor="text1"/>
          <w:lang w:eastAsia="ar-SA" w:bidi="en-US"/>
        </w:rPr>
        <w:t>в</w:t>
      </w:r>
      <w:r w:rsidR="00A86319" w:rsidRPr="0096072B">
        <w:rPr>
          <w:color w:val="000000" w:themeColor="text1"/>
          <w:lang w:eastAsia="ar-SA" w:bidi="en-US"/>
        </w:rPr>
        <w:t xml:space="preserve"> </w:t>
      </w:r>
      <w:r w:rsidRPr="0096072B">
        <w:rPr>
          <w:color w:val="000000" w:themeColor="text1"/>
          <w:lang w:eastAsia="ar-SA" w:bidi="en-US"/>
        </w:rPr>
        <w:t>обеспечении</w:t>
      </w:r>
      <w:r w:rsidR="00A86319" w:rsidRPr="0096072B">
        <w:rPr>
          <w:color w:val="000000" w:themeColor="text1"/>
          <w:lang w:eastAsia="ar-SA" w:bidi="en-US"/>
        </w:rPr>
        <w:t xml:space="preserve"> </w:t>
      </w:r>
      <w:r w:rsidRPr="0096072B">
        <w:rPr>
          <w:color w:val="000000" w:themeColor="text1"/>
          <w:lang w:eastAsia="ar-SA" w:bidi="en-US"/>
        </w:rPr>
        <w:t>пожарной</w:t>
      </w:r>
      <w:r w:rsidR="00A86319" w:rsidRPr="0096072B">
        <w:rPr>
          <w:color w:val="000000" w:themeColor="text1"/>
          <w:lang w:eastAsia="ar-SA" w:bidi="en-US"/>
        </w:rPr>
        <w:t xml:space="preserve"> </w:t>
      </w:r>
      <w:r w:rsidRPr="0096072B">
        <w:rPr>
          <w:color w:val="000000" w:themeColor="text1"/>
          <w:lang w:eastAsia="ar-SA" w:bidi="en-US"/>
        </w:rPr>
        <w:t>безопасности</w:t>
      </w:r>
      <w:r w:rsidR="00A86319" w:rsidRPr="0096072B">
        <w:rPr>
          <w:color w:val="000000" w:themeColor="text1"/>
          <w:lang w:eastAsia="ar-SA" w:bidi="en-US"/>
        </w:rPr>
        <w:t xml:space="preserve"> </w:t>
      </w:r>
      <w:r w:rsidRPr="0096072B">
        <w:rPr>
          <w:color w:val="000000" w:themeColor="text1"/>
          <w:lang w:eastAsia="ar-SA" w:bidi="en-US"/>
        </w:rPr>
        <w:t>в</w:t>
      </w:r>
      <w:r w:rsidR="00A86319" w:rsidRPr="0096072B">
        <w:rPr>
          <w:color w:val="000000" w:themeColor="text1"/>
          <w:lang w:eastAsia="ar-SA" w:bidi="en-US"/>
        </w:rPr>
        <w:t xml:space="preserve"> </w:t>
      </w:r>
      <w:r w:rsidRPr="0096072B">
        <w:rPr>
          <w:color w:val="000000" w:themeColor="text1"/>
          <w:lang w:eastAsia="ar-SA" w:bidi="en-US"/>
        </w:rPr>
        <w:t>соответствии</w:t>
      </w:r>
      <w:r w:rsidR="00A86319" w:rsidRPr="0096072B">
        <w:rPr>
          <w:color w:val="000000" w:themeColor="text1"/>
          <w:lang w:eastAsia="ar-SA" w:bidi="en-US"/>
        </w:rPr>
        <w:t xml:space="preserve"> </w:t>
      </w:r>
      <w:r w:rsidRPr="0096072B">
        <w:rPr>
          <w:color w:val="000000" w:themeColor="text1"/>
          <w:lang w:eastAsia="ar-SA" w:bidi="en-US"/>
        </w:rPr>
        <w:t>с</w:t>
      </w:r>
      <w:r w:rsidR="00A86319" w:rsidRPr="0096072B">
        <w:rPr>
          <w:color w:val="000000" w:themeColor="text1"/>
          <w:lang w:eastAsia="ar-SA" w:bidi="en-US"/>
        </w:rPr>
        <w:t xml:space="preserve"> </w:t>
      </w:r>
      <w:r w:rsidRPr="0096072B">
        <w:rPr>
          <w:color w:val="000000" w:themeColor="text1"/>
          <w:lang w:eastAsia="ar-SA" w:bidi="en-US"/>
        </w:rPr>
        <w:t>законодательством</w:t>
      </w:r>
      <w:r w:rsidR="00A86319" w:rsidRPr="0096072B">
        <w:rPr>
          <w:color w:val="000000" w:themeColor="text1"/>
          <w:lang w:eastAsia="ar-SA" w:bidi="en-US"/>
        </w:rPr>
        <w:t xml:space="preserve"> </w:t>
      </w:r>
      <w:r w:rsidRPr="0096072B">
        <w:rPr>
          <w:color w:val="000000" w:themeColor="text1"/>
          <w:lang w:eastAsia="ar-SA" w:bidi="en-US"/>
        </w:rPr>
        <w:t>Российской</w:t>
      </w:r>
      <w:r w:rsidR="00A86319" w:rsidRPr="0096072B">
        <w:rPr>
          <w:color w:val="000000" w:themeColor="text1"/>
          <w:lang w:eastAsia="ar-SA" w:bidi="en-US"/>
        </w:rPr>
        <w:t xml:space="preserve"> </w:t>
      </w:r>
      <w:r w:rsidRPr="0096072B">
        <w:rPr>
          <w:color w:val="000000" w:themeColor="text1"/>
          <w:lang w:eastAsia="ar-SA" w:bidi="en-US"/>
        </w:rPr>
        <w:t>Федерации.</w:t>
      </w:r>
      <w:r w:rsidR="00A86319" w:rsidRPr="0096072B">
        <w:rPr>
          <w:color w:val="000000" w:themeColor="text1"/>
          <w:lang w:eastAsia="ar-SA" w:bidi="en-US"/>
        </w:rPr>
        <w:t xml:space="preserve"> </w:t>
      </w:r>
    </w:p>
    <w:p w14:paraId="2A09ADA3" w14:textId="3F9E173B" w:rsidR="003213F9" w:rsidRPr="0096072B" w:rsidRDefault="003213F9" w:rsidP="002813C8">
      <w:pPr>
        <w:spacing w:line="238" w:lineRule="auto"/>
        <w:ind w:firstLine="709"/>
        <w:rPr>
          <w:bCs/>
          <w:color w:val="000000" w:themeColor="text1"/>
        </w:rPr>
      </w:pPr>
      <w:r w:rsidRPr="0096072B">
        <w:rPr>
          <w:bCs/>
          <w:color w:val="000000" w:themeColor="text1"/>
        </w:rPr>
        <w:t>Достижение</w:t>
      </w:r>
      <w:r w:rsidR="00A86319" w:rsidRPr="0096072B">
        <w:rPr>
          <w:bCs/>
          <w:color w:val="000000" w:themeColor="text1"/>
        </w:rPr>
        <w:t xml:space="preserve"> </w:t>
      </w:r>
      <w:r w:rsidRPr="0096072B">
        <w:rPr>
          <w:bCs/>
          <w:color w:val="000000" w:themeColor="text1"/>
        </w:rPr>
        <w:t>заданного</w:t>
      </w:r>
      <w:r w:rsidR="00A86319" w:rsidRPr="0096072B">
        <w:rPr>
          <w:bCs/>
          <w:color w:val="000000" w:themeColor="text1"/>
        </w:rPr>
        <w:t xml:space="preserve"> </w:t>
      </w:r>
      <w:r w:rsidRPr="0096072B">
        <w:rPr>
          <w:bCs/>
          <w:color w:val="000000" w:themeColor="text1"/>
        </w:rPr>
        <w:t>уровня</w:t>
      </w:r>
      <w:r w:rsidR="00A86319" w:rsidRPr="0096072B">
        <w:rPr>
          <w:bCs/>
          <w:color w:val="000000" w:themeColor="text1"/>
        </w:rPr>
        <w:t xml:space="preserve"> </w:t>
      </w:r>
      <w:r w:rsidRPr="0096072B">
        <w:rPr>
          <w:bCs/>
          <w:color w:val="000000" w:themeColor="text1"/>
        </w:rPr>
        <w:t>пожарной</w:t>
      </w:r>
      <w:r w:rsidR="00A86319" w:rsidRPr="0096072B">
        <w:rPr>
          <w:bCs/>
          <w:color w:val="000000" w:themeColor="text1"/>
        </w:rPr>
        <w:t xml:space="preserve"> </w:t>
      </w:r>
      <w:r w:rsidRPr="0096072B">
        <w:rPr>
          <w:bCs/>
          <w:color w:val="000000" w:themeColor="text1"/>
        </w:rPr>
        <w:t>безопасности</w:t>
      </w:r>
      <w:r w:rsidR="00A86319" w:rsidRPr="0096072B">
        <w:rPr>
          <w:bCs/>
          <w:color w:val="000000" w:themeColor="text1"/>
        </w:rPr>
        <w:t xml:space="preserve"> </w:t>
      </w:r>
      <w:r w:rsidRPr="0096072B">
        <w:rPr>
          <w:bCs/>
          <w:color w:val="000000" w:themeColor="text1"/>
        </w:rPr>
        <w:t>достигается</w:t>
      </w:r>
      <w:r w:rsidR="00A86319" w:rsidRPr="0096072B">
        <w:rPr>
          <w:bCs/>
          <w:color w:val="000000" w:themeColor="text1"/>
        </w:rPr>
        <w:t xml:space="preserve"> </w:t>
      </w:r>
      <w:r w:rsidRPr="0096072B">
        <w:rPr>
          <w:bCs/>
          <w:color w:val="000000" w:themeColor="text1"/>
        </w:rPr>
        <w:t>комплексом</w:t>
      </w:r>
      <w:r w:rsidR="00A86319" w:rsidRPr="0096072B">
        <w:rPr>
          <w:bCs/>
          <w:color w:val="000000" w:themeColor="text1"/>
        </w:rPr>
        <w:t xml:space="preserve"> </w:t>
      </w:r>
      <w:r w:rsidRPr="0096072B">
        <w:rPr>
          <w:bCs/>
          <w:color w:val="000000" w:themeColor="text1"/>
        </w:rPr>
        <w:t>организационных</w:t>
      </w:r>
      <w:r w:rsidR="00A86319" w:rsidRPr="0096072B">
        <w:rPr>
          <w:bCs/>
          <w:color w:val="000000" w:themeColor="text1"/>
        </w:rPr>
        <w:t xml:space="preserve"> </w:t>
      </w:r>
      <w:r w:rsidRPr="0096072B">
        <w:rPr>
          <w:bCs/>
          <w:color w:val="000000" w:themeColor="text1"/>
        </w:rPr>
        <w:t>и</w:t>
      </w:r>
      <w:r w:rsidR="00A86319" w:rsidRPr="0096072B">
        <w:rPr>
          <w:bCs/>
          <w:color w:val="000000" w:themeColor="text1"/>
        </w:rPr>
        <w:t xml:space="preserve"> </w:t>
      </w:r>
      <w:r w:rsidRPr="0096072B">
        <w:rPr>
          <w:bCs/>
          <w:color w:val="000000" w:themeColor="text1"/>
        </w:rPr>
        <w:t>технических</w:t>
      </w:r>
      <w:r w:rsidR="00A86319" w:rsidRPr="0096072B">
        <w:rPr>
          <w:bCs/>
          <w:color w:val="000000" w:themeColor="text1"/>
        </w:rPr>
        <w:t xml:space="preserve"> </w:t>
      </w:r>
      <w:r w:rsidRPr="0096072B">
        <w:rPr>
          <w:bCs/>
          <w:color w:val="000000" w:themeColor="text1"/>
        </w:rPr>
        <w:t>решений.</w:t>
      </w:r>
    </w:p>
    <w:p w14:paraId="505701A2" w14:textId="5CB4156F" w:rsidR="003213F9" w:rsidRPr="0096072B" w:rsidRDefault="003213F9" w:rsidP="00FC550A">
      <w:pPr>
        <w:pStyle w:val="a3"/>
        <w:spacing w:before="120"/>
        <w:rPr>
          <w:b/>
          <w:szCs w:val="28"/>
          <w:lang w:val="ru-RU"/>
        </w:rPr>
      </w:pPr>
      <w:bookmarkStart w:id="189" w:name="_Toc16761370"/>
      <w:bookmarkStart w:id="190" w:name="_Toc69893479"/>
      <w:bookmarkStart w:id="191" w:name="_Toc69893561"/>
      <w:r w:rsidRPr="0096072B">
        <w:rPr>
          <w:b/>
          <w:szCs w:val="28"/>
          <w:lang w:val="ru-RU"/>
        </w:rPr>
        <w:t>Состояние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системы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обеспечения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пожарной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безопасности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на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территории</w:t>
      </w:r>
      <w:r w:rsidR="00A86319" w:rsidRPr="0096072B">
        <w:rPr>
          <w:b/>
          <w:szCs w:val="28"/>
          <w:lang w:val="ru-RU"/>
        </w:rPr>
        <w:t xml:space="preserve"> </w:t>
      </w:r>
      <w:bookmarkEnd w:id="189"/>
      <w:bookmarkEnd w:id="190"/>
      <w:bookmarkEnd w:id="191"/>
      <w:r w:rsidR="00E0223E" w:rsidRPr="0096072B">
        <w:rPr>
          <w:b/>
          <w:szCs w:val="28"/>
          <w:lang w:val="ru-RU"/>
        </w:rPr>
        <w:t>Муниципального</w:t>
      </w:r>
      <w:r w:rsidR="00A86319" w:rsidRPr="0096072B">
        <w:rPr>
          <w:b/>
          <w:szCs w:val="28"/>
          <w:lang w:val="ru-RU"/>
        </w:rPr>
        <w:t xml:space="preserve"> </w:t>
      </w:r>
      <w:r w:rsidR="00E0223E" w:rsidRPr="0096072B">
        <w:rPr>
          <w:b/>
          <w:szCs w:val="28"/>
          <w:lang w:val="ru-RU"/>
        </w:rPr>
        <w:t>образования</w:t>
      </w:r>
      <w:r w:rsidR="00A86319" w:rsidRPr="0096072B">
        <w:rPr>
          <w:b/>
          <w:szCs w:val="28"/>
          <w:lang w:val="ru-RU"/>
        </w:rPr>
        <w:t xml:space="preserve"> </w:t>
      </w:r>
      <w:r w:rsidR="00E0223E" w:rsidRPr="0096072B">
        <w:rPr>
          <w:b/>
          <w:szCs w:val="28"/>
          <w:lang w:val="ru-RU"/>
        </w:rPr>
        <w:t>город</w:t>
      </w:r>
      <w:r w:rsidR="00A86319" w:rsidRPr="0096072B">
        <w:rPr>
          <w:b/>
          <w:szCs w:val="28"/>
          <w:lang w:val="ru-RU"/>
        </w:rPr>
        <w:t xml:space="preserve"> </w:t>
      </w:r>
      <w:r w:rsidR="00E0223E" w:rsidRPr="0096072B">
        <w:rPr>
          <w:b/>
          <w:szCs w:val="28"/>
          <w:lang w:val="ru-RU"/>
        </w:rPr>
        <w:t>Чудово</w:t>
      </w:r>
      <w:r w:rsidR="00A86319" w:rsidRPr="0096072B">
        <w:rPr>
          <w:b/>
          <w:szCs w:val="28"/>
          <w:lang w:val="ru-RU"/>
        </w:rPr>
        <w:t xml:space="preserve"> </w:t>
      </w:r>
    </w:p>
    <w:p w14:paraId="63632273" w14:textId="473D04CA" w:rsidR="00DE029A" w:rsidRPr="0096072B" w:rsidRDefault="003213F9" w:rsidP="002813C8">
      <w:pPr>
        <w:spacing w:line="238" w:lineRule="auto"/>
        <w:ind w:firstLine="709"/>
        <w:rPr>
          <w:bCs/>
          <w:color w:val="000000" w:themeColor="text1"/>
        </w:rPr>
      </w:pPr>
      <w:r w:rsidRPr="0096072B">
        <w:rPr>
          <w:bCs/>
          <w:color w:val="000000" w:themeColor="text1"/>
        </w:rPr>
        <w:t>В</w:t>
      </w:r>
      <w:r w:rsidR="00A86319" w:rsidRPr="0096072B">
        <w:rPr>
          <w:bCs/>
          <w:color w:val="000000" w:themeColor="text1"/>
        </w:rPr>
        <w:t xml:space="preserve"> </w:t>
      </w:r>
      <w:r w:rsidRPr="0096072B">
        <w:rPr>
          <w:bCs/>
          <w:color w:val="000000" w:themeColor="text1"/>
        </w:rPr>
        <w:t>настоящее</w:t>
      </w:r>
      <w:r w:rsidR="00A86319" w:rsidRPr="0096072B">
        <w:rPr>
          <w:bCs/>
          <w:color w:val="000000" w:themeColor="text1"/>
        </w:rPr>
        <w:t xml:space="preserve"> </w:t>
      </w:r>
      <w:r w:rsidRPr="0096072B">
        <w:rPr>
          <w:bCs/>
          <w:color w:val="000000" w:themeColor="text1"/>
        </w:rPr>
        <w:t>время</w:t>
      </w:r>
      <w:r w:rsidR="00A86319" w:rsidRPr="0096072B">
        <w:rPr>
          <w:bCs/>
          <w:color w:val="000000" w:themeColor="text1"/>
        </w:rPr>
        <w:t xml:space="preserve"> </w:t>
      </w:r>
      <w:r w:rsidRPr="0096072B">
        <w:rPr>
          <w:bCs/>
          <w:color w:val="000000" w:themeColor="text1"/>
        </w:rPr>
        <w:t>пожарная</w:t>
      </w:r>
      <w:r w:rsidR="00A86319" w:rsidRPr="0096072B">
        <w:rPr>
          <w:bCs/>
          <w:color w:val="000000" w:themeColor="text1"/>
        </w:rPr>
        <w:t xml:space="preserve"> </w:t>
      </w:r>
      <w:r w:rsidRPr="0096072B">
        <w:rPr>
          <w:bCs/>
          <w:color w:val="000000" w:themeColor="text1"/>
        </w:rPr>
        <w:t>безопасность</w:t>
      </w:r>
      <w:r w:rsidR="00A86319" w:rsidRPr="0096072B">
        <w:rPr>
          <w:bCs/>
          <w:color w:val="000000" w:themeColor="text1"/>
        </w:rPr>
        <w:t xml:space="preserve"> </w:t>
      </w:r>
      <w:r w:rsidR="00E0223E" w:rsidRPr="0096072B">
        <w:rPr>
          <w:bCs/>
          <w:color w:val="000000" w:themeColor="text1"/>
        </w:rPr>
        <w:t>Муниципального</w:t>
      </w:r>
      <w:r w:rsidR="00A86319" w:rsidRPr="0096072B">
        <w:rPr>
          <w:bCs/>
          <w:color w:val="000000" w:themeColor="text1"/>
        </w:rPr>
        <w:t xml:space="preserve"> </w:t>
      </w:r>
      <w:r w:rsidR="00E0223E" w:rsidRPr="0096072B">
        <w:rPr>
          <w:bCs/>
          <w:color w:val="000000" w:themeColor="text1"/>
        </w:rPr>
        <w:t>образования</w:t>
      </w:r>
      <w:r w:rsidR="00A86319" w:rsidRPr="0096072B">
        <w:rPr>
          <w:bCs/>
          <w:color w:val="000000" w:themeColor="text1"/>
        </w:rPr>
        <w:t xml:space="preserve"> </w:t>
      </w:r>
      <w:r w:rsidR="00E0223E" w:rsidRPr="0096072B">
        <w:rPr>
          <w:bCs/>
          <w:color w:val="000000" w:themeColor="text1"/>
        </w:rPr>
        <w:t>город</w:t>
      </w:r>
      <w:r w:rsidR="00A86319" w:rsidRPr="0096072B">
        <w:rPr>
          <w:bCs/>
          <w:color w:val="000000" w:themeColor="text1"/>
        </w:rPr>
        <w:t xml:space="preserve"> </w:t>
      </w:r>
      <w:r w:rsidR="00E0223E" w:rsidRPr="0096072B">
        <w:rPr>
          <w:bCs/>
          <w:color w:val="000000" w:themeColor="text1"/>
        </w:rPr>
        <w:t>Чудово</w:t>
      </w:r>
      <w:r w:rsidR="00A86319" w:rsidRPr="0096072B">
        <w:rPr>
          <w:bCs/>
          <w:color w:val="000000" w:themeColor="text1"/>
        </w:rPr>
        <w:t xml:space="preserve"> </w:t>
      </w:r>
      <w:r w:rsidRPr="0096072B">
        <w:rPr>
          <w:bCs/>
          <w:color w:val="000000" w:themeColor="text1"/>
        </w:rPr>
        <w:t>обеспечивается</w:t>
      </w:r>
      <w:r w:rsidR="00A86319" w:rsidRPr="0096072B">
        <w:rPr>
          <w:bCs/>
          <w:color w:val="000000" w:themeColor="text1"/>
        </w:rPr>
        <w:t xml:space="preserve"> </w:t>
      </w:r>
      <w:r w:rsidR="00DE029A" w:rsidRPr="0096072B">
        <w:rPr>
          <w:bCs/>
          <w:color w:val="000000" w:themeColor="text1"/>
        </w:rPr>
        <w:t>силами:</w:t>
      </w:r>
      <w:r w:rsidR="00A86319" w:rsidRPr="0096072B">
        <w:rPr>
          <w:bCs/>
          <w:color w:val="000000" w:themeColor="text1"/>
        </w:rPr>
        <w:t xml:space="preserve"> </w:t>
      </w:r>
    </w:p>
    <w:p w14:paraId="0ED2D50F" w14:textId="59930366" w:rsidR="00A1176D" w:rsidRPr="0096072B" w:rsidRDefault="00A1176D" w:rsidP="00085ED2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ПСЧ-91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пожарно-спасательного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отряда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ФПС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ГПС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МЧС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России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Новгородской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области,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адресу: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174120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ул.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Ленина,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80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г.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Чудово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(нормативное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время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прибытия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–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</w:t>
      </w:r>
      <w:r w:rsidR="00A86319" w:rsidRPr="0096072B">
        <w:rPr>
          <w:bCs/>
          <w:spacing w:val="-1"/>
        </w:rPr>
        <w:t xml:space="preserve"> </w:t>
      </w:r>
      <w:r w:rsidR="0003453D" w:rsidRPr="0096072B">
        <w:rPr>
          <w:bCs/>
          <w:spacing w:val="-1"/>
        </w:rPr>
        <w:t>10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мин.);</w:t>
      </w:r>
    </w:p>
    <w:p w14:paraId="516E998D" w14:textId="3FF1CB81" w:rsidR="003213F9" w:rsidRPr="0096072B" w:rsidRDefault="003213F9" w:rsidP="00F606F2">
      <w:pPr>
        <w:pStyle w:val="a3"/>
        <w:spacing w:before="120"/>
        <w:rPr>
          <w:b/>
          <w:bCs/>
          <w:lang w:val="ru-RU"/>
        </w:rPr>
      </w:pPr>
      <w:r w:rsidRPr="0096072B">
        <w:rPr>
          <w:b/>
          <w:bCs/>
          <w:lang w:val="ru-RU"/>
        </w:rPr>
        <w:t>Организационные</w:t>
      </w:r>
      <w:r w:rsidR="00A86319" w:rsidRPr="0096072B">
        <w:rPr>
          <w:b/>
          <w:bCs/>
          <w:lang w:val="ru-RU"/>
        </w:rPr>
        <w:t xml:space="preserve"> </w:t>
      </w:r>
      <w:r w:rsidRPr="0096072B">
        <w:rPr>
          <w:b/>
          <w:bCs/>
          <w:lang w:val="ru-RU"/>
        </w:rPr>
        <w:t>решения.</w:t>
      </w:r>
    </w:p>
    <w:p w14:paraId="1B058C51" w14:textId="223739AE" w:rsidR="003213F9" w:rsidRPr="0096072B" w:rsidRDefault="003213F9" w:rsidP="002813C8">
      <w:pPr>
        <w:spacing w:line="238" w:lineRule="auto"/>
        <w:ind w:firstLine="709"/>
        <w:rPr>
          <w:bCs/>
        </w:rPr>
      </w:pPr>
      <w:r w:rsidRPr="0096072B">
        <w:rPr>
          <w:bCs/>
        </w:rPr>
        <w:t>Предотвращение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должно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достигаться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предотвращением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образования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горючей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среды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(или)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предотвращением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образования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горючей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среде</w:t>
      </w:r>
      <w:r w:rsidR="00A86319" w:rsidRPr="0096072B">
        <w:rPr>
          <w:bCs/>
        </w:rPr>
        <w:t xml:space="preserve"> </w:t>
      </w:r>
      <w:r w:rsidRPr="0096072B">
        <w:rPr>
          <w:bCs/>
        </w:rPr>
        <w:t>(или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внесения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нее)</w:t>
      </w:r>
      <w:r w:rsidR="00A86319" w:rsidRPr="0096072B">
        <w:rPr>
          <w:bCs/>
        </w:rPr>
        <w:t xml:space="preserve"> </w:t>
      </w:r>
      <w:r w:rsidRPr="0096072B">
        <w:rPr>
          <w:bCs/>
        </w:rPr>
        <w:t>источников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зажигания.</w:t>
      </w:r>
    </w:p>
    <w:p w14:paraId="3EE4CDF3" w14:textId="7651CD22" w:rsidR="003213F9" w:rsidRPr="0096072B" w:rsidRDefault="003213F9" w:rsidP="002813C8">
      <w:pPr>
        <w:spacing w:line="238" w:lineRule="auto"/>
        <w:ind w:firstLine="709"/>
        <w:rPr>
          <w:bCs/>
        </w:rPr>
      </w:pPr>
      <w:r w:rsidRPr="0096072B">
        <w:rPr>
          <w:bCs/>
        </w:rPr>
        <w:t>Предотвращение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образования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горючей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среды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должно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обеспечиваться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одним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из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следующих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способов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или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комбинаций:</w:t>
      </w:r>
    </w:p>
    <w:p w14:paraId="6ABDCAE7" w14:textId="705C5F77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максимально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возможным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применением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негорючих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трудногорючих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веществ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материалов;</w:t>
      </w:r>
    </w:p>
    <w:p w14:paraId="0E1DE1C7" w14:textId="1DF0BD2B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максимально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возможным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условиям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технологии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строительства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ограничением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массы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(или)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объема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горючих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веществ,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материалов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наиболее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безопасным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способом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размещения;</w:t>
      </w:r>
    </w:p>
    <w:p w14:paraId="2B6B4B50" w14:textId="79428376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изоляцией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горючей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среды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(применением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изолированных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отсеков,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камер,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кабин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т.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п.);</w:t>
      </w:r>
    </w:p>
    <w:p w14:paraId="4E35027F" w14:textId="7EFDB666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поддержанием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безопасной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концентрации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среды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соответствии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нормами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правилами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другими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нормативно-техническими,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нормативными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документами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правилами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безопасности;</w:t>
      </w:r>
    </w:p>
    <w:p w14:paraId="62AD9215" w14:textId="636120C7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достаточной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концентрацией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флегматизатора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воздухе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защищаемого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объема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(его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составной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части);</w:t>
      </w:r>
    </w:p>
    <w:p w14:paraId="37CA2890" w14:textId="18D6C4AA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поддержанием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температуры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давления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среды,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которых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распространение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пламени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исключается;</w:t>
      </w:r>
    </w:p>
    <w:p w14:paraId="6182FC98" w14:textId="04F7A5F0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максимальной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механизацией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автоматизацией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технологических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процессов,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связанных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обращением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горючих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веществ;</w:t>
      </w:r>
    </w:p>
    <w:p w14:paraId="79213CB7" w14:textId="63A98B0A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установкой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пожароопасного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оборудования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возможности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изолированных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помещениях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или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открытых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площадках;</w:t>
      </w:r>
    </w:p>
    <w:p w14:paraId="0B232F18" w14:textId="429FA8E1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применением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устройств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защиты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производственного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оборудования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горючими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веществами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повреждений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аварий,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установкой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отключающих,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отсекающих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других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устройств.</w:t>
      </w:r>
    </w:p>
    <w:p w14:paraId="5FD273E0" w14:textId="0E0BBC3F" w:rsidR="003213F9" w:rsidRPr="0096072B" w:rsidRDefault="003213F9" w:rsidP="002813C8">
      <w:pPr>
        <w:spacing w:line="238" w:lineRule="auto"/>
        <w:ind w:firstLine="709"/>
        <w:rPr>
          <w:bCs/>
        </w:rPr>
      </w:pPr>
      <w:r w:rsidRPr="0096072B">
        <w:rPr>
          <w:bCs/>
        </w:rPr>
        <w:t>Предотвращение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образования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горючей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среде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источников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зажигания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должно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достигаться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применением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одним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из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следующих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способов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или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комбинацией:</w:t>
      </w:r>
    </w:p>
    <w:p w14:paraId="27B42F25" w14:textId="6EB7A0DE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применением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машин,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механизмов,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оборудования,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устройств,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эксплуатации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которых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образуются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источники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зажигания;</w:t>
      </w:r>
    </w:p>
    <w:p w14:paraId="46815EF4" w14:textId="2CC58470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применением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электрооборудования,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соответствующего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пожароопасной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взрывоопасной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зонам,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группе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категории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взрывоопасной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смеси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соответствии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требованиями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ГОСТ</w:t>
      </w:r>
      <w:r w:rsidR="00A86319" w:rsidRPr="0096072B">
        <w:rPr>
          <w:bCs/>
          <w:spacing w:val="-1"/>
        </w:rPr>
        <w:t xml:space="preserve"> </w:t>
      </w:r>
      <w:r w:rsidR="003F5DC7" w:rsidRPr="0096072B">
        <w:rPr>
          <w:bCs/>
          <w:spacing w:val="-1"/>
        </w:rPr>
        <w:t>12.1.044-2018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Правил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устройства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электроустановок;</w:t>
      </w:r>
    </w:p>
    <w:p w14:paraId="6C249F8A" w14:textId="6D8DFAA9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применением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конструкции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быстродействующих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средств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защитного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отключения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возможных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источников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зажигания;</w:t>
      </w:r>
    </w:p>
    <w:p w14:paraId="5409565C" w14:textId="562FCB40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применением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технологического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процесса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оборудования,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удовлетворяющего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требованиям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электростатической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искробезопасности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ГОСТ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12.1.018</w:t>
      </w:r>
      <w:r w:rsidR="00AF6B54" w:rsidRPr="0096072B">
        <w:rPr>
          <w:bCs/>
          <w:spacing w:val="-1"/>
        </w:rPr>
        <w:t>-93</w:t>
      </w:r>
      <w:r w:rsidRPr="0096072B">
        <w:rPr>
          <w:bCs/>
          <w:spacing w:val="-1"/>
        </w:rPr>
        <w:t>;</w:t>
      </w:r>
    </w:p>
    <w:p w14:paraId="0542F08D" w14:textId="677D2F89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lastRenderedPageBreak/>
        <w:t>устройством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молниезащиты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зданий,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сооружений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оборудования;</w:t>
      </w:r>
    </w:p>
    <w:p w14:paraId="7412FEA0" w14:textId="231EC2FD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поддержанием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температуры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нагрева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поверхности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машин,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механизмов,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оборудования,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устройств,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веществ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материалов,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которые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могут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войти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контакт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горючей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средой,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ниже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предельно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допустимой,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составляющей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80%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наименьшей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температуры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самовоспламенения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горючего;</w:t>
      </w:r>
    </w:p>
    <w:p w14:paraId="17BF432D" w14:textId="44BBB01B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исключение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возможности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появления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искрового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разряда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горючей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среде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энергией,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равной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выше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минимальной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энергии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зажигания;</w:t>
      </w:r>
    </w:p>
    <w:p w14:paraId="1F80E35A" w14:textId="49643902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применением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искрящего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инструмента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работе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легковоспламеняющимися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жидкостями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горючими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газами;</w:t>
      </w:r>
    </w:p>
    <w:p w14:paraId="2E9EAA8B" w14:textId="0B62A634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ликвидацией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условий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для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теплового,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химического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(или)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микробиологического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самовозгорания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обращающихся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веществ,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материалов,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изделий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конструкций;</w:t>
      </w:r>
      <w:r w:rsidR="00A86319" w:rsidRPr="0096072B">
        <w:rPr>
          <w:bCs/>
          <w:spacing w:val="-1"/>
        </w:rPr>
        <w:t xml:space="preserve"> </w:t>
      </w:r>
    </w:p>
    <w:p w14:paraId="18016ED7" w14:textId="6B76F147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обеспечение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порядка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совместного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хранения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веществ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материалов;</w:t>
      </w:r>
    </w:p>
    <w:p w14:paraId="0A05E781" w14:textId="4FEA537F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устранением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контакта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воздухом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пирофорных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веществ;</w:t>
      </w:r>
    </w:p>
    <w:p w14:paraId="1F8EF896" w14:textId="57017989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уменьшением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определяющего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размера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горючей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среды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ниже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предельно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допустимого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горючести;</w:t>
      </w:r>
    </w:p>
    <w:p w14:paraId="4AE35939" w14:textId="7091FD2E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выполнением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действующих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строительных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норм,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правил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стандартов.</w:t>
      </w:r>
    </w:p>
    <w:p w14:paraId="2DA6E27F" w14:textId="377E06F1" w:rsidR="003213F9" w:rsidRPr="0096072B" w:rsidRDefault="003213F9" w:rsidP="001A0EE9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Технические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решения,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входящие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в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систему,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обеспечивающую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пожарную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безопасность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дороги,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состоят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из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ряда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мероприятий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и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условий:</w:t>
      </w:r>
    </w:p>
    <w:p w14:paraId="764BDD8D" w14:textId="6D26D18B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дороги,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проезды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подъезды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зданиям,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сооружениям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водоисточникам,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расположенным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территории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автомобильной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дороги,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либо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вблизи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лежащего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района,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используемым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для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целей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пожаротушения,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должны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быть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всегда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свободными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для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проезда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пожарной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техники,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содержаться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исправном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состоянии,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зимой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быть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очищенными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снега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льда;</w:t>
      </w:r>
    </w:p>
    <w:p w14:paraId="577F6BFF" w14:textId="5FA81669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закрытии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дорог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или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проездов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для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ремонта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или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другим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причинам,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препятствующим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проезду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пожарных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машин,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необходимо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немедленно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сообщать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подразделения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пожарной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охраны;</w:t>
      </w:r>
    </w:p>
    <w:p w14:paraId="4E5F068E" w14:textId="179EA5B2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период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закрытия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дорог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соответствующих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местах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должны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быть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установлены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указатели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направления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объезда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или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устроены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переезды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через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ремонтируемые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участки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подъезды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водоисточникам;</w:t>
      </w:r>
    </w:p>
    <w:p w14:paraId="2E8B4529" w14:textId="7D3BDD6C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территория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автомобильных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дорог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пределах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населенного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пункта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должна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иметь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наружное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освещение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темное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время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суток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для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быстрого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подъезда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пожарной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техники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места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возникновения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пожара;</w:t>
      </w:r>
    </w:p>
    <w:p w14:paraId="2FE90BFD" w14:textId="7D87C0E8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территория,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занятая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под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автомобильную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дорогу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расположенная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массивах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хвойных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лесов,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должна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иметь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периметру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защитную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минерализованную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полосу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шириной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менее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2,5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м;</w:t>
      </w:r>
    </w:p>
    <w:p w14:paraId="1A7DB770" w14:textId="7736C58B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участках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дороги,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расположенных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вблизи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опор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линий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высоковольтных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передач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необходимо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расположение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обозначенных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охранных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зон;</w:t>
      </w:r>
    </w:p>
    <w:p w14:paraId="63F304F3" w14:textId="46B746AE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территории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автомобильной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дороги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пределах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ее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полосы</w:t>
      </w:r>
      <w:r w:rsidR="00A86319" w:rsidRPr="0096072B">
        <w:rPr>
          <w:bCs/>
          <w:spacing w:val="-1"/>
        </w:rPr>
        <w:t xml:space="preserve"> </w:t>
      </w:r>
      <w:r w:rsidR="009F6F3C" w:rsidRPr="0096072B">
        <w:rPr>
          <w:bCs/>
          <w:spacing w:val="-1"/>
        </w:rPr>
        <w:t>не</w:t>
      </w:r>
      <w:r w:rsidR="00A86319" w:rsidRPr="0096072B">
        <w:rPr>
          <w:bCs/>
          <w:spacing w:val="-1"/>
        </w:rPr>
        <w:t xml:space="preserve"> </w:t>
      </w:r>
      <w:r w:rsidR="009F6F3C" w:rsidRPr="0096072B">
        <w:rPr>
          <w:bCs/>
          <w:spacing w:val="-1"/>
        </w:rPr>
        <w:t>разрешается</w:t>
      </w:r>
      <w:r w:rsidR="00A86319" w:rsidRPr="0096072B">
        <w:rPr>
          <w:bCs/>
          <w:spacing w:val="-1"/>
        </w:rPr>
        <w:t xml:space="preserve"> </w:t>
      </w:r>
      <w:r w:rsidR="009F6F3C" w:rsidRPr="0096072B">
        <w:rPr>
          <w:bCs/>
          <w:spacing w:val="-1"/>
        </w:rPr>
        <w:t>устраивать</w:t>
      </w:r>
      <w:r w:rsidR="00A86319" w:rsidRPr="0096072B">
        <w:rPr>
          <w:bCs/>
          <w:spacing w:val="-1"/>
        </w:rPr>
        <w:t xml:space="preserve"> </w:t>
      </w:r>
      <w:r w:rsidR="009F6F3C" w:rsidRPr="0096072B">
        <w:rPr>
          <w:bCs/>
          <w:spacing w:val="-1"/>
        </w:rPr>
        <w:t>несанкционированные</w:t>
      </w:r>
      <w:r w:rsidR="00A86319" w:rsidRPr="0096072B">
        <w:rPr>
          <w:bCs/>
          <w:spacing w:val="-1"/>
        </w:rPr>
        <w:t xml:space="preserve"> </w:t>
      </w:r>
      <w:r w:rsidR="009F6F3C" w:rsidRPr="0096072B">
        <w:rPr>
          <w:bCs/>
          <w:spacing w:val="-1"/>
        </w:rPr>
        <w:t>места</w:t>
      </w:r>
      <w:r w:rsidR="00A86319" w:rsidRPr="0096072B">
        <w:rPr>
          <w:bCs/>
          <w:spacing w:val="-1"/>
        </w:rPr>
        <w:t xml:space="preserve"> </w:t>
      </w:r>
      <w:r w:rsidR="009F6F3C" w:rsidRPr="0096072B">
        <w:rPr>
          <w:bCs/>
          <w:spacing w:val="-1"/>
        </w:rPr>
        <w:t>размещения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горючих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отходов;</w:t>
      </w:r>
    </w:p>
    <w:p w14:paraId="7D11C021" w14:textId="54A39B3C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не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разрешается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разведение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костров,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сжигание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отходов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тары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пределах,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установленных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нормами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проектирования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противопожарных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разрывов,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ближе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50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зданий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сооружений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объекта;</w:t>
      </w:r>
    </w:p>
    <w:p w14:paraId="2D04BABC" w14:textId="21EFA72F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следить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соблюдением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правил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перевозки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взрывопожароопасных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веществ,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которой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запрещается: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допускать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толчки,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резкие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торможения;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транспортировать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баллоны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горючим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газом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без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предохранительных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башмаков;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оставлять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транспортное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средство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без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присмотра.</w:t>
      </w:r>
    </w:p>
    <w:p w14:paraId="297C84CE" w14:textId="66F112F8" w:rsidR="003213F9" w:rsidRPr="0096072B" w:rsidRDefault="003213F9" w:rsidP="00693688">
      <w:pPr>
        <w:ind w:firstLine="709"/>
      </w:pPr>
      <w:r w:rsidRPr="0096072B">
        <w:t>Функционирование</w:t>
      </w:r>
      <w:r w:rsidR="00A86319" w:rsidRPr="0096072B">
        <w:t xml:space="preserve"> </w:t>
      </w:r>
      <w:r w:rsidRPr="0096072B">
        <w:t>мероприятий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соблюдение</w:t>
      </w:r>
      <w:r w:rsidR="00A86319" w:rsidRPr="0096072B">
        <w:t xml:space="preserve"> </w:t>
      </w:r>
      <w:r w:rsidRPr="0096072B">
        <w:t>правил</w:t>
      </w:r>
      <w:r w:rsidR="00A86319" w:rsidRPr="0096072B">
        <w:t xml:space="preserve"> </w:t>
      </w:r>
      <w:r w:rsidRPr="0096072B">
        <w:t>пожарной</w:t>
      </w:r>
      <w:r w:rsidR="00A86319" w:rsidRPr="0096072B">
        <w:t xml:space="preserve"> </w:t>
      </w:r>
      <w:r w:rsidRPr="0096072B">
        <w:t>безопасности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автомобильной</w:t>
      </w:r>
      <w:r w:rsidR="00A86319" w:rsidRPr="0096072B">
        <w:t xml:space="preserve"> </w:t>
      </w:r>
      <w:r w:rsidRPr="0096072B">
        <w:t>дороге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пределах</w:t>
      </w:r>
      <w:r w:rsidR="00A86319" w:rsidRPr="0096072B">
        <w:t xml:space="preserve"> </w:t>
      </w:r>
      <w:r w:rsidRPr="0096072B">
        <w:t>полосы</w:t>
      </w:r>
      <w:r w:rsidR="00A86319" w:rsidRPr="0096072B">
        <w:t xml:space="preserve"> </w:t>
      </w:r>
      <w:r w:rsidRPr="0096072B">
        <w:t>ее</w:t>
      </w:r>
      <w:r w:rsidR="00A86319" w:rsidRPr="0096072B">
        <w:t xml:space="preserve"> </w:t>
      </w:r>
      <w:r w:rsidRPr="0096072B">
        <w:t>отвода</w:t>
      </w:r>
      <w:r w:rsidR="00A86319" w:rsidRPr="0096072B">
        <w:t xml:space="preserve"> </w:t>
      </w:r>
      <w:r w:rsidRPr="0096072B">
        <w:t>должны</w:t>
      </w:r>
      <w:r w:rsidR="00A86319" w:rsidRPr="0096072B">
        <w:t xml:space="preserve"> </w:t>
      </w:r>
      <w:r w:rsidRPr="0096072B">
        <w:t>обеспечивать</w:t>
      </w:r>
      <w:r w:rsidR="00A86319" w:rsidRPr="0096072B">
        <w:t xml:space="preserve"> </w:t>
      </w:r>
      <w:r w:rsidRPr="0096072B">
        <w:t>дорожная,</w:t>
      </w:r>
      <w:r w:rsidR="00A86319" w:rsidRPr="0096072B">
        <w:t xml:space="preserve"> </w:t>
      </w:r>
      <w:r w:rsidRPr="0096072B">
        <w:t>автотранспортная</w:t>
      </w:r>
      <w:r w:rsidR="00A86319" w:rsidRPr="0096072B">
        <w:t xml:space="preserve"> </w:t>
      </w:r>
      <w:r w:rsidRPr="0096072B">
        <w:t>службы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подразделения</w:t>
      </w:r>
      <w:r w:rsidR="00A86319" w:rsidRPr="0096072B">
        <w:t xml:space="preserve"> </w:t>
      </w:r>
      <w:r w:rsidRPr="0096072B">
        <w:t>ГИБДД.</w:t>
      </w:r>
    </w:p>
    <w:p w14:paraId="7F5AAC0C" w14:textId="77777777" w:rsidR="006F4DEB" w:rsidRPr="0096072B" w:rsidRDefault="006F4DEB" w:rsidP="001A0EE9">
      <w:pPr>
        <w:pStyle w:val="a3"/>
        <w:spacing w:before="120"/>
        <w:rPr>
          <w:b/>
          <w:szCs w:val="28"/>
          <w:lang w:val="ru-RU"/>
        </w:rPr>
      </w:pPr>
    </w:p>
    <w:p w14:paraId="28FFA9C1" w14:textId="25A3ACE2" w:rsidR="003213F9" w:rsidRPr="0096072B" w:rsidRDefault="003213F9" w:rsidP="001A0EE9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lastRenderedPageBreak/>
        <w:t>Противопожарное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водоснабжение</w:t>
      </w:r>
    </w:p>
    <w:p w14:paraId="73201F8F" w14:textId="0E825DCE" w:rsidR="003213F9" w:rsidRPr="0096072B" w:rsidRDefault="003213F9" w:rsidP="00693688">
      <w:pPr>
        <w:ind w:firstLine="709"/>
      </w:pPr>
      <w:r w:rsidRPr="0096072B">
        <w:t>На</w:t>
      </w:r>
      <w:r w:rsidR="00A86319" w:rsidRPr="0096072B">
        <w:t xml:space="preserve"> </w:t>
      </w:r>
      <w:r w:rsidRPr="0096072B">
        <w:t>территории</w:t>
      </w:r>
      <w:r w:rsidR="00A86319" w:rsidRPr="0096072B">
        <w:t xml:space="preserve"> </w:t>
      </w:r>
      <w:r w:rsidR="009A1C3F" w:rsidRPr="0096072B">
        <w:t>муниципального</w:t>
      </w:r>
      <w:r w:rsidR="00A86319" w:rsidRPr="0096072B">
        <w:t xml:space="preserve"> </w:t>
      </w:r>
      <w:r w:rsidR="009A1C3F" w:rsidRPr="0096072B">
        <w:t>образования</w:t>
      </w:r>
      <w:r w:rsidR="00A86319" w:rsidRPr="0096072B">
        <w:t xml:space="preserve">  </w:t>
      </w:r>
      <w:r w:rsidRPr="0096072B">
        <w:t>должны</w:t>
      </w:r>
      <w:r w:rsidR="00A86319" w:rsidRPr="0096072B">
        <w:t xml:space="preserve"> </w:t>
      </w:r>
      <w:r w:rsidRPr="0096072B">
        <w:t>быть</w:t>
      </w:r>
      <w:r w:rsidR="00A86319" w:rsidRPr="0096072B">
        <w:t xml:space="preserve"> </w:t>
      </w:r>
      <w:r w:rsidRPr="0096072B">
        <w:t>источники</w:t>
      </w:r>
      <w:r w:rsidR="00A86319" w:rsidRPr="0096072B">
        <w:t xml:space="preserve"> </w:t>
      </w:r>
      <w:r w:rsidRPr="0096072B">
        <w:t>наружного</w:t>
      </w:r>
      <w:r w:rsidR="00A86319" w:rsidRPr="0096072B">
        <w:t xml:space="preserve"> </w:t>
      </w:r>
      <w:r w:rsidRPr="0096072B">
        <w:t>противопожарного</w:t>
      </w:r>
      <w:r w:rsidR="00A86319" w:rsidRPr="0096072B">
        <w:t xml:space="preserve"> </w:t>
      </w:r>
      <w:r w:rsidRPr="0096072B">
        <w:t>водоснабжения.</w:t>
      </w:r>
      <w:r w:rsidR="00A86319" w:rsidRPr="0096072B">
        <w:t xml:space="preserve"> </w:t>
      </w:r>
    </w:p>
    <w:p w14:paraId="3267B7F9" w14:textId="269C6592" w:rsidR="003213F9" w:rsidRPr="0096072B" w:rsidRDefault="003213F9" w:rsidP="002813C8">
      <w:pPr>
        <w:spacing w:line="238" w:lineRule="auto"/>
        <w:ind w:firstLine="709"/>
        <w:rPr>
          <w:bCs/>
        </w:rPr>
      </w:pPr>
      <w:r w:rsidRPr="0096072B">
        <w:rPr>
          <w:bCs/>
        </w:rPr>
        <w:t>К</w:t>
      </w:r>
      <w:r w:rsidR="00A86319" w:rsidRPr="0096072B">
        <w:rPr>
          <w:bCs/>
        </w:rPr>
        <w:t xml:space="preserve"> </w:t>
      </w:r>
      <w:r w:rsidRPr="0096072B">
        <w:rPr>
          <w:bCs/>
        </w:rPr>
        <w:t>источникам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наружного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противопожарного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водоснабжения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относятся:</w:t>
      </w:r>
      <w:r w:rsidR="00A86319" w:rsidRPr="0096072B">
        <w:rPr>
          <w:bCs/>
        </w:rPr>
        <w:t xml:space="preserve"> </w:t>
      </w:r>
    </w:p>
    <w:p w14:paraId="50098B38" w14:textId="2CCE7520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наружные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водопроводные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сети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пожарными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гидрантами;</w:t>
      </w:r>
      <w:r w:rsidR="00A86319" w:rsidRPr="0096072B">
        <w:rPr>
          <w:bCs/>
          <w:spacing w:val="-1"/>
        </w:rPr>
        <w:t xml:space="preserve"> </w:t>
      </w:r>
    </w:p>
    <w:p w14:paraId="192ED34A" w14:textId="0F3507DD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водные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объекты,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используемые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для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целей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пожаротушения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соответствии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законодательством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Российской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Федерации;</w:t>
      </w:r>
      <w:r w:rsidR="00A86319" w:rsidRPr="0096072B">
        <w:rPr>
          <w:bCs/>
          <w:spacing w:val="-1"/>
        </w:rPr>
        <w:t xml:space="preserve"> </w:t>
      </w:r>
    </w:p>
    <w:p w14:paraId="346C7F99" w14:textId="79FB6940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противопожарные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резервуары.</w:t>
      </w:r>
      <w:r w:rsidR="00A86319" w:rsidRPr="0096072B">
        <w:rPr>
          <w:bCs/>
          <w:spacing w:val="-1"/>
        </w:rPr>
        <w:t xml:space="preserve"> </w:t>
      </w:r>
    </w:p>
    <w:p w14:paraId="4167CF86" w14:textId="7D0CE4B0" w:rsidR="003213F9" w:rsidRPr="0096072B" w:rsidRDefault="000E0FE0" w:rsidP="00693688">
      <w:pPr>
        <w:ind w:firstLine="709"/>
      </w:pPr>
      <w:r w:rsidRPr="0096072B">
        <w:t>Муниципальн</w:t>
      </w:r>
      <w:r w:rsidR="00104C5A" w:rsidRPr="0096072B">
        <w:t>ое</w:t>
      </w:r>
      <w:r w:rsidR="00A86319" w:rsidRPr="0096072B">
        <w:t xml:space="preserve"> </w:t>
      </w:r>
      <w:r w:rsidR="00104C5A" w:rsidRPr="0096072B">
        <w:t>образование</w:t>
      </w:r>
      <w:r w:rsidR="00A86319" w:rsidRPr="0096072B">
        <w:t xml:space="preserve"> </w:t>
      </w:r>
      <w:r w:rsidR="00104C5A" w:rsidRPr="0096072B">
        <w:t>должно</w:t>
      </w:r>
      <w:r w:rsidR="00A86319" w:rsidRPr="0096072B">
        <w:t xml:space="preserve"> </w:t>
      </w:r>
      <w:r w:rsidR="003213F9" w:rsidRPr="0096072B">
        <w:t>быть</w:t>
      </w:r>
      <w:r w:rsidR="00A86319" w:rsidRPr="0096072B">
        <w:t xml:space="preserve"> </w:t>
      </w:r>
      <w:r w:rsidR="003213F9" w:rsidRPr="0096072B">
        <w:t>оборудовано</w:t>
      </w:r>
      <w:r w:rsidR="00A86319" w:rsidRPr="0096072B">
        <w:t xml:space="preserve"> </w:t>
      </w:r>
      <w:r w:rsidR="003213F9" w:rsidRPr="0096072B">
        <w:t>противопожарным</w:t>
      </w:r>
      <w:r w:rsidR="00A86319" w:rsidRPr="0096072B">
        <w:t xml:space="preserve"> </w:t>
      </w:r>
      <w:r w:rsidR="003213F9" w:rsidRPr="0096072B">
        <w:t>водопроводом.</w:t>
      </w:r>
      <w:r w:rsidR="00A86319" w:rsidRPr="0096072B">
        <w:t xml:space="preserve"> </w:t>
      </w:r>
      <w:r w:rsidR="003213F9" w:rsidRPr="0096072B">
        <w:t>При</w:t>
      </w:r>
      <w:r w:rsidR="00A86319" w:rsidRPr="0096072B">
        <w:t xml:space="preserve"> </w:t>
      </w:r>
      <w:r w:rsidR="003213F9" w:rsidRPr="0096072B">
        <w:t>этом</w:t>
      </w:r>
      <w:r w:rsidR="00A86319" w:rsidRPr="0096072B">
        <w:t xml:space="preserve"> </w:t>
      </w:r>
      <w:r w:rsidR="003213F9" w:rsidRPr="0096072B">
        <w:t>противопожарный</w:t>
      </w:r>
      <w:r w:rsidR="00A86319" w:rsidRPr="0096072B">
        <w:t xml:space="preserve"> </w:t>
      </w:r>
      <w:r w:rsidR="003213F9" w:rsidRPr="0096072B">
        <w:t>водопровод</w:t>
      </w:r>
      <w:r w:rsidR="00A86319" w:rsidRPr="0096072B">
        <w:t xml:space="preserve"> </w:t>
      </w:r>
      <w:r w:rsidR="003213F9" w:rsidRPr="0096072B">
        <w:t>допускается</w:t>
      </w:r>
      <w:r w:rsidR="00A86319" w:rsidRPr="0096072B">
        <w:t xml:space="preserve"> </w:t>
      </w:r>
      <w:r w:rsidR="003213F9" w:rsidRPr="0096072B">
        <w:t>объединять</w:t>
      </w:r>
      <w:r w:rsidR="00A86319" w:rsidRPr="0096072B">
        <w:t xml:space="preserve"> </w:t>
      </w:r>
      <w:r w:rsidR="003213F9" w:rsidRPr="0096072B">
        <w:t>с</w:t>
      </w:r>
      <w:r w:rsidR="00A86319" w:rsidRPr="0096072B">
        <w:t xml:space="preserve"> </w:t>
      </w:r>
      <w:r w:rsidR="003213F9" w:rsidRPr="0096072B">
        <w:t>хозяйственно-питьевым</w:t>
      </w:r>
      <w:r w:rsidR="00A86319" w:rsidRPr="0096072B">
        <w:t xml:space="preserve"> </w:t>
      </w:r>
      <w:r w:rsidR="003213F9" w:rsidRPr="0096072B">
        <w:t>или</w:t>
      </w:r>
      <w:r w:rsidR="00A86319" w:rsidRPr="0096072B">
        <w:t xml:space="preserve"> </w:t>
      </w:r>
      <w:r w:rsidR="003213F9" w:rsidRPr="0096072B">
        <w:t>производственным</w:t>
      </w:r>
      <w:r w:rsidR="00A86319" w:rsidRPr="0096072B">
        <w:t xml:space="preserve"> </w:t>
      </w:r>
      <w:r w:rsidR="003213F9" w:rsidRPr="0096072B">
        <w:t>водопроводом.</w:t>
      </w:r>
      <w:r w:rsidR="00A86319" w:rsidRPr="0096072B">
        <w:t xml:space="preserve"> </w:t>
      </w:r>
    </w:p>
    <w:p w14:paraId="46911156" w14:textId="33C544A5" w:rsidR="0095168C" w:rsidRPr="0096072B" w:rsidRDefault="003213F9" w:rsidP="00693688">
      <w:pPr>
        <w:ind w:firstLine="709"/>
      </w:pPr>
      <w:r w:rsidRPr="0096072B">
        <w:t>На</w:t>
      </w:r>
      <w:r w:rsidR="00A86319" w:rsidRPr="0096072B">
        <w:t xml:space="preserve"> </w:t>
      </w:r>
      <w:r w:rsidRPr="0096072B">
        <w:t>расчетный</w:t>
      </w:r>
      <w:r w:rsidR="00A86319" w:rsidRPr="0096072B">
        <w:t xml:space="preserve"> </w:t>
      </w:r>
      <w:r w:rsidRPr="0096072B">
        <w:t>срок</w:t>
      </w:r>
      <w:r w:rsidR="00A86319" w:rsidRPr="0096072B">
        <w:t xml:space="preserve"> </w:t>
      </w:r>
      <w:r w:rsidRPr="0096072B">
        <w:t>система</w:t>
      </w:r>
      <w:r w:rsidR="00A86319" w:rsidRPr="0096072B">
        <w:t xml:space="preserve"> </w:t>
      </w:r>
      <w:r w:rsidRPr="0096072B">
        <w:t>пожаротушения</w:t>
      </w:r>
      <w:r w:rsidR="00A86319" w:rsidRPr="0096072B">
        <w:t xml:space="preserve"> </w:t>
      </w:r>
      <w:r w:rsidRPr="0096072B">
        <w:t>принята</w:t>
      </w:r>
      <w:r w:rsidR="00A86319" w:rsidRPr="0096072B">
        <w:t xml:space="preserve"> </w:t>
      </w:r>
      <w:r w:rsidRPr="0096072B">
        <w:t>низкого</w:t>
      </w:r>
      <w:r w:rsidR="00A86319" w:rsidRPr="0096072B">
        <w:t xml:space="preserve"> </w:t>
      </w:r>
      <w:r w:rsidRPr="0096072B">
        <w:t>давления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установкой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сети</w:t>
      </w:r>
      <w:r w:rsidR="00A86319" w:rsidRPr="0096072B">
        <w:t xml:space="preserve"> </w:t>
      </w:r>
      <w:r w:rsidRPr="0096072B">
        <w:t>пожарных</w:t>
      </w:r>
      <w:r w:rsidR="00A86319" w:rsidRPr="0096072B">
        <w:t xml:space="preserve"> </w:t>
      </w:r>
      <w:r w:rsidRPr="0096072B">
        <w:t>гидрантов</w:t>
      </w:r>
      <w:r w:rsidR="00A86319" w:rsidRPr="0096072B">
        <w:t xml:space="preserve"> </w:t>
      </w:r>
      <w:r w:rsidRPr="0096072B">
        <w:t>через</w:t>
      </w:r>
      <w:r w:rsidR="00A86319" w:rsidRPr="0096072B">
        <w:t xml:space="preserve"> </w:t>
      </w:r>
      <w:r w:rsidRPr="0096072B">
        <w:t>150</w:t>
      </w:r>
      <w:r w:rsidR="00A86319" w:rsidRPr="0096072B">
        <w:t xml:space="preserve"> </w:t>
      </w:r>
      <w:r w:rsidRPr="0096072B">
        <w:t>м</w:t>
      </w:r>
      <w:r w:rsidR="00A86319" w:rsidRPr="0096072B">
        <w:t xml:space="preserve"> </w:t>
      </w:r>
      <w:r w:rsidR="000F2201" w:rsidRPr="0096072B">
        <w:t>друг</w:t>
      </w:r>
      <w:r w:rsidR="00A86319" w:rsidRPr="0096072B">
        <w:t xml:space="preserve"> </w:t>
      </w:r>
      <w:r w:rsidR="000F2201" w:rsidRPr="0096072B">
        <w:t>от</w:t>
      </w:r>
      <w:r w:rsidR="00A86319" w:rsidRPr="0096072B">
        <w:t xml:space="preserve"> </w:t>
      </w:r>
      <w:r w:rsidR="000F2201" w:rsidRPr="0096072B">
        <w:t>друга</w:t>
      </w:r>
      <w:r w:rsidRPr="0096072B">
        <w:t>.</w:t>
      </w:r>
    </w:p>
    <w:p w14:paraId="4652D8EC" w14:textId="18F3BE7B" w:rsidR="003213F9" w:rsidRPr="0096072B" w:rsidRDefault="003213F9" w:rsidP="00693688">
      <w:pPr>
        <w:ind w:firstLine="709"/>
      </w:pPr>
      <w:r w:rsidRPr="0096072B">
        <w:t>Проектом</w:t>
      </w:r>
      <w:r w:rsidR="00A86319" w:rsidRPr="0096072B">
        <w:t xml:space="preserve"> </w:t>
      </w:r>
      <w:r w:rsidRPr="0096072B">
        <w:t>рекомендуется</w:t>
      </w:r>
      <w:r w:rsidR="00A86319" w:rsidRPr="0096072B">
        <w:t xml:space="preserve"> </w:t>
      </w:r>
      <w:r w:rsidRPr="0096072B">
        <w:t>во</w:t>
      </w:r>
      <w:r w:rsidR="00A86319" w:rsidRPr="0096072B">
        <w:t xml:space="preserve"> </w:t>
      </w:r>
      <w:r w:rsidRPr="0096072B">
        <w:t>всех</w:t>
      </w:r>
      <w:r w:rsidR="00A86319" w:rsidRPr="0096072B">
        <w:t xml:space="preserve"> </w:t>
      </w:r>
      <w:r w:rsidRPr="0096072B">
        <w:t>населенных</w:t>
      </w:r>
      <w:r w:rsidR="00A86319" w:rsidRPr="0096072B">
        <w:t xml:space="preserve"> </w:t>
      </w:r>
      <w:r w:rsidRPr="0096072B">
        <w:t>пунктах,</w:t>
      </w:r>
      <w:r w:rsidR="00A86319" w:rsidRPr="0096072B">
        <w:t xml:space="preserve"> </w:t>
      </w:r>
      <w:r w:rsidRPr="0096072B">
        <w:t>расположенных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естественных</w:t>
      </w:r>
      <w:r w:rsidR="00A86319" w:rsidRPr="0096072B">
        <w:t xml:space="preserve"> </w:t>
      </w:r>
      <w:r w:rsidRPr="0096072B">
        <w:t>водоемах,</w:t>
      </w:r>
      <w:r w:rsidR="00A86319" w:rsidRPr="0096072B">
        <w:t xml:space="preserve"> </w:t>
      </w:r>
      <w:r w:rsidRPr="0096072B">
        <w:t>восстановить</w:t>
      </w:r>
      <w:r w:rsidR="00A86319" w:rsidRPr="0096072B">
        <w:t xml:space="preserve"> </w:t>
      </w:r>
      <w:r w:rsidRPr="0096072B">
        <w:t>существующие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оборудовать</w:t>
      </w:r>
      <w:r w:rsidR="00A86319" w:rsidRPr="0096072B">
        <w:t xml:space="preserve"> </w:t>
      </w:r>
      <w:r w:rsidRPr="0096072B">
        <w:t>дополнительные</w:t>
      </w:r>
      <w:r w:rsidR="00A86319" w:rsidRPr="0096072B">
        <w:t xml:space="preserve"> </w:t>
      </w:r>
      <w:r w:rsidRPr="0096072B">
        <w:t>площадки</w:t>
      </w:r>
      <w:r w:rsidR="00A86319" w:rsidRPr="0096072B">
        <w:t xml:space="preserve"> </w:t>
      </w:r>
      <w:r w:rsidRPr="0096072B">
        <w:t>(пирсы)</w:t>
      </w:r>
      <w:r w:rsidR="00A86319" w:rsidRPr="0096072B">
        <w:t xml:space="preserve"> </w:t>
      </w:r>
      <w:r w:rsidRPr="0096072B">
        <w:t>для</w:t>
      </w:r>
      <w:r w:rsidR="00A86319" w:rsidRPr="0096072B">
        <w:t xml:space="preserve"> </w:t>
      </w:r>
      <w:r w:rsidRPr="0096072B">
        <w:t>заправки</w:t>
      </w:r>
      <w:r w:rsidR="00A86319" w:rsidRPr="0096072B">
        <w:t xml:space="preserve"> </w:t>
      </w:r>
      <w:r w:rsidRPr="0096072B">
        <w:t>пожарных</w:t>
      </w:r>
      <w:r w:rsidR="00A86319" w:rsidRPr="0096072B">
        <w:t xml:space="preserve"> </w:t>
      </w:r>
      <w:r w:rsidRPr="0096072B">
        <w:t>машин</w:t>
      </w:r>
      <w:r w:rsidR="00A86319" w:rsidRPr="0096072B">
        <w:t xml:space="preserve"> </w:t>
      </w:r>
      <w:r w:rsidRPr="0096072B">
        <w:t>водой,</w:t>
      </w:r>
      <w:r w:rsidR="00A86319" w:rsidRPr="0096072B">
        <w:t xml:space="preserve"> </w:t>
      </w:r>
      <w:r w:rsidRPr="0096072B">
        <w:t>особенно</w:t>
      </w:r>
      <w:r w:rsidR="00A86319" w:rsidRPr="0096072B">
        <w:t xml:space="preserve"> </w:t>
      </w:r>
      <w:r w:rsidRPr="0096072B">
        <w:t>близко</w:t>
      </w:r>
      <w:r w:rsidR="00A86319" w:rsidRPr="0096072B">
        <w:t xml:space="preserve"> </w:t>
      </w:r>
      <w:r w:rsidRPr="0096072B">
        <w:t>расположенных</w:t>
      </w:r>
      <w:r w:rsidR="00A86319" w:rsidRPr="0096072B">
        <w:t xml:space="preserve"> </w:t>
      </w:r>
      <w:r w:rsidRPr="0096072B">
        <w:t>к</w:t>
      </w:r>
      <w:r w:rsidR="00A86319" w:rsidRPr="0096072B">
        <w:t xml:space="preserve"> </w:t>
      </w:r>
      <w:r w:rsidRPr="0096072B">
        <w:t>лесным</w:t>
      </w:r>
      <w:r w:rsidR="00A86319" w:rsidRPr="0096072B">
        <w:t xml:space="preserve"> </w:t>
      </w:r>
      <w:r w:rsidRPr="0096072B">
        <w:t>массивам.</w:t>
      </w:r>
    </w:p>
    <w:p w14:paraId="7358B6EA" w14:textId="18D04E52" w:rsidR="003213F9" w:rsidRPr="0096072B" w:rsidRDefault="003213F9" w:rsidP="00693688">
      <w:pPr>
        <w:ind w:firstLine="709"/>
      </w:pPr>
      <w:r w:rsidRPr="0096072B">
        <w:t>Требования</w:t>
      </w:r>
      <w:r w:rsidR="00A86319" w:rsidRPr="0096072B">
        <w:t xml:space="preserve"> </w:t>
      </w:r>
      <w:r w:rsidRPr="0096072B">
        <w:t>к</w:t>
      </w:r>
      <w:r w:rsidR="00A86319" w:rsidRPr="0096072B">
        <w:t xml:space="preserve"> </w:t>
      </w:r>
      <w:r w:rsidRPr="0096072B">
        <w:t>источникам</w:t>
      </w:r>
      <w:r w:rsidR="00A86319" w:rsidRPr="0096072B">
        <w:t xml:space="preserve"> </w:t>
      </w:r>
      <w:r w:rsidRPr="0096072B">
        <w:t>наружного</w:t>
      </w:r>
      <w:r w:rsidR="00A86319" w:rsidRPr="0096072B">
        <w:t xml:space="preserve"> </w:t>
      </w:r>
      <w:r w:rsidRPr="0096072B">
        <w:t>противопожарного</w:t>
      </w:r>
      <w:r w:rsidR="00A86319" w:rsidRPr="0096072B">
        <w:t xml:space="preserve"> </w:t>
      </w:r>
      <w:r w:rsidRPr="0096072B">
        <w:t>водоснабжения,</w:t>
      </w:r>
      <w:r w:rsidR="00A86319" w:rsidRPr="0096072B">
        <w:t xml:space="preserve"> </w:t>
      </w:r>
      <w:r w:rsidRPr="0096072B">
        <w:t>расчетные</w:t>
      </w:r>
      <w:r w:rsidR="00A86319" w:rsidRPr="0096072B">
        <w:t xml:space="preserve"> </w:t>
      </w:r>
      <w:r w:rsidRPr="0096072B">
        <w:t>количества</w:t>
      </w:r>
      <w:r w:rsidR="00A86319" w:rsidRPr="0096072B">
        <w:t xml:space="preserve"> </w:t>
      </w:r>
      <w:r w:rsidRPr="0096072B">
        <w:t>пожаров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расходы</w:t>
      </w:r>
      <w:r w:rsidR="00A86319" w:rsidRPr="0096072B">
        <w:t xml:space="preserve"> </w:t>
      </w:r>
      <w:r w:rsidRPr="0096072B">
        <w:t>воды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наружное</w:t>
      </w:r>
      <w:r w:rsidR="00A86319" w:rsidRPr="0096072B">
        <w:t xml:space="preserve"> </w:t>
      </w:r>
      <w:r w:rsidRPr="0096072B">
        <w:t>пожаротушение</w:t>
      </w:r>
      <w:r w:rsidR="00A86319" w:rsidRPr="0096072B">
        <w:t xml:space="preserve"> </w:t>
      </w:r>
      <w:r w:rsidRPr="0096072B">
        <w:t>установлены</w:t>
      </w:r>
      <w:r w:rsidR="00A86319" w:rsidRPr="0096072B">
        <w:t xml:space="preserve"> </w:t>
      </w:r>
      <w:r w:rsidR="0035588A" w:rsidRPr="0096072B">
        <w:t>СП</w:t>
      </w:r>
      <w:r w:rsidR="00A86319" w:rsidRPr="0096072B">
        <w:t xml:space="preserve"> </w:t>
      </w:r>
      <w:r w:rsidR="0035588A" w:rsidRPr="0096072B">
        <w:t>8.13130.2020</w:t>
      </w:r>
      <w:r w:rsidR="00A86319" w:rsidRPr="0096072B">
        <w:t xml:space="preserve"> </w:t>
      </w:r>
      <w:r w:rsidR="0035588A" w:rsidRPr="0096072B">
        <w:t>«Системы</w:t>
      </w:r>
      <w:r w:rsidR="00A86319" w:rsidRPr="0096072B">
        <w:t xml:space="preserve"> </w:t>
      </w:r>
      <w:r w:rsidR="0035588A" w:rsidRPr="0096072B">
        <w:t>противопожарной</w:t>
      </w:r>
      <w:r w:rsidR="00A86319" w:rsidRPr="0096072B">
        <w:t xml:space="preserve"> </w:t>
      </w:r>
      <w:r w:rsidR="0035588A" w:rsidRPr="0096072B">
        <w:t>защиты.</w:t>
      </w:r>
      <w:r w:rsidR="00A86319" w:rsidRPr="0096072B">
        <w:t xml:space="preserve"> </w:t>
      </w:r>
      <w:r w:rsidR="0035588A" w:rsidRPr="0096072B">
        <w:t>Наружное</w:t>
      </w:r>
      <w:r w:rsidR="00A86319" w:rsidRPr="0096072B">
        <w:t xml:space="preserve"> </w:t>
      </w:r>
      <w:r w:rsidR="0035588A" w:rsidRPr="0096072B">
        <w:t>противопожарное</w:t>
      </w:r>
      <w:r w:rsidR="00A86319" w:rsidRPr="0096072B">
        <w:t xml:space="preserve"> </w:t>
      </w:r>
      <w:r w:rsidR="0035588A" w:rsidRPr="0096072B">
        <w:t>водоснабжение.</w:t>
      </w:r>
      <w:r w:rsidR="00A86319" w:rsidRPr="0096072B">
        <w:t xml:space="preserve"> </w:t>
      </w:r>
      <w:r w:rsidR="0035588A" w:rsidRPr="0096072B">
        <w:t>Требования</w:t>
      </w:r>
      <w:r w:rsidR="00A86319" w:rsidRPr="0096072B">
        <w:t xml:space="preserve"> </w:t>
      </w:r>
      <w:r w:rsidR="0035588A" w:rsidRPr="0096072B">
        <w:t>пожарной</w:t>
      </w:r>
      <w:r w:rsidR="00A86319" w:rsidRPr="0096072B">
        <w:t xml:space="preserve"> </w:t>
      </w:r>
      <w:r w:rsidR="0035588A" w:rsidRPr="0096072B">
        <w:t>безопасности».</w:t>
      </w:r>
    </w:p>
    <w:p w14:paraId="2D6E1F67" w14:textId="7B50D836" w:rsidR="003213F9" w:rsidRPr="0096072B" w:rsidRDefault="003213F9" w:rsidP="00693688">
      <w:pPr>
        <w:ind w:firstLine="709"/>
      </w:pPr>
      <w:r w:rsidRPr="0096072B">
        <w:t>Противопожарный</w:t>
      </w:r>
      <w:r w:rsidR="00A86319" w:rsidRPr="0096072B">
        <w:t xml:space="preserve"> </w:t>
      </w:r>
      <w:r w:rsidRPr="0096072B">
        <w:t>водопровод</w:t>
      </w:r>
      <w:r w:rsidR="00A86319" w:rsidRPr="0096072B">
        <w:t xml:space="preserve"> </w:t>
      </w:r>
      <w:r w:rsidRPr="0096072B">
        <w:t>следует</w:t>
      </w:r>
      <w:r w:rsidR="00A86319" w:rsidRPr="0096072B">
        <w:t xml:space="preserve"> </w:t>
      </w:r>
      <w:r w:rsidRPr="0096072B">
        <w:t>создавать,</w:t>
      </w:r>
      <w:r w:rsidR="00A86319" w:rsidRPr="0096072B">
        <w:t xml:space="preserve"> </w:t>
      </w:r>
      <w:r w:rsidRPr="0096072B">
        <w:t>низкого</w:t>
      </w:r>
      <w:r w:rsidR="00A86319" w:rsidRPr="0096072B">
        <w:t xml:space="preserve"> </w:t>
      </w:r>
      <w:r w:rsidRPr="0096072B">
        <w:t>давления.</w:t>
      </w:r>
      <w:r w:rsidR="00A86319" w:rsidRPr="0096072B">
        <w:t xml:space="preserve"> </w:t>
      </w:r>
      <w:r w:rsidRPr="0096072B">
        <w:t>(Противопожарный</w:t>
      </w:r>
      <w:r w:rsidR="00A86319" w:rsidRPr="0096072B">
        <w:t xml:space="preserve"> </w:t>
      </w:r>
      <w:r w:rsidRPr="0096072B">
        <w:t>водопровод</w:t>
      </w:r>
      <w:r w:rsidR="00A86319" w:rsidRPr="0096072B">
        <w:t xml:space="preserve"> </w:t>
      </w:r>
      <w:r w:rsidRPr="0096072B">
        <w:t>высокого</w:t>
      </w:r>
      <w:r w:rsidR="00A86319" w:rsidRPr="0096072B">
        <w:t xml:space="preserve"> </w:t>
      </w:r>
      <w:r w:rsidRPr="0096072B">
        <w:t>давления</w:t>
      </w:r>
      <w:r w:rsidR="00A86319" w:rsidRPr="0096072B">
        <w:t xml:space="preserve"> </w:t>
      </w:r>
      <w:r w:rsidRPr="0096072B">
        <w:t>создается</w:t>
      </w:r>
      <w:r w:rsidR="00A86319" w:rsidRPr="0096072B">
        <w:t xml:space="preserve"> </w:t>
      </w:r>
      <w:r w:rsidRPr="0096072B">
        <w:t>только</w:t>
      </w:r>
      <w:r w:rsidR="00A86319" w:rsidRPr="0096072B">
        <w:t xml:space="preserve"> </w:t>
      </w:r>
      <w:r w:rsidRPr="0096072B">
        <w:t>при</w:t>
      </w:r>
      <w:r w:rsidR="00A86319" w:rsidRPr="0096072B">
        <w:t xml:space="preserve"> </w:t>
      </w:r>
      <w:r w:rsidRPr="0096072B">
        <w:t>соответствующем</w:t>
      </w:r>
      <w:r w:rsidR="00A86319" w:rsidRPr="0096072B">
        <w:t xml:space="preserve"> </w:t>
      </w:r>
      <w:r w:rsidRPr="0096072B">
        <w:t>обосновании).</w:t>
      </w:r>
      <w:r w:rsidR="00A86319" w:rsidRPr="0096072B">
        <w:t xml:space="preserve"> </w:t>
      </w:r>
    </w:p>
    <w:p w14:paraId="74B77793" w14:textId="129EF7FE" w:rsidR="003213F9" w:rsidRPr="0096072B" w:rsidRDefault="003213F9" w:rsidP="00693688">
      <w:pPr>
        <w:ind w:firstLine="709"/>
      </w:pPr>
      <w:r w:rsidRPr="0096072B">
        <w:t>Минимальный</w:t>
      </w:r>
      <w:r w:rsidR="00A86319" w:rsidRPr="0096072B">
        <w:t xml:space="preserve"> </w:t>
      </w:r>
      <w:r w:rsidRPr="0096072B">
        <w:t>свободный</w:t>
      </w:r>
      <w:r w:rsidR="00A86319" w:rsidRPr="0096072B">
        <w:t xml:space="preserve"> </w:t>
      </w:r>
      <w:r w:rsidRPr="0096072B">
        <w:t>напор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сети</w:t>
      </w:r>
      <w:r w:rsidR="00A86319" w:rsidRPr="0096072B">
        <w:t xml:space="preserve"> </w:t>
      </w:r>
      <w:r w:rsidRPr="0096072B">
        <w:t>противопожарного</w:t>
      </w:r>
      <w:r w:rsidR="00A86319" w:rsidRPr="0096072B">
        <w:t xml:space="preserve"> </w:t>
      </w:r>
      <w:r w:rsidRPr="0096072B">
        <w:t>водопровода</w:t>
      </w:r>
      <w:r w:rsidR="00A86319" w:rsidRPr="0096072B">
        <w:t xml:space="preserve"> </w:t>
      </w:r>
      <w:r w:rsidRPr="0096072B">
        <w:t>низкого</w:t>
      </w:r>
      <w:r w:rsidR="00A86319" w:rsidRPr="0096072B">
        <w:t xml:space="preserve"> </w:t>
      </w:r>
      <w:r w:rsidRPr="0096072B">
        <w:t>давления</w:t>
      </w:r>
      <w:r w:rsidR="00A86319" w:rsidRPr="0096072B">
        <w:t xml:space="preserve"> </w:t>
      </w:r>
      <w:r w:rsidRPr="0096072B">
        <w:t>(на</w:t>
      </w:r>
      <w:r w:rsidR="00A86319" w:rsidRPr="0096072B">
        <w:t xml:space="preserve"> </w:t>
      </w:r>
      <w:r w:rsidRPr="0096072B">
        <w:t>уровне</w:t>
      </w:r>
      <w:r w:rsidR="00A86319" w:rsidRPr="0096072B">
        <w:t xml:space="preserve"> </w:t>
      </w:r>
      <w:r w:rsidRPr="0096072B">
        <w:t>поверхности</w:t>
      </w:r>
      <w:r w:rsidR="00A86319" w:rsidRPr="0096072B">
        <w:t xml:space="preserve"> </w:t>
      </w:r>
      <w:r w:rsidRPr="0096072B">
        <w:t>земли)</w:t>
      </w:r>
      <w:r w:rsidR="00A86319" w:rsidRPr="0096072B">
        <w:t xml:space="preserve"> </w:t>
      </w:r>
      <w:r w:rsidRPr="0096072B">
        <w:t>при</w:t>
      </w:r>
      <w:r w:rsidR="00A86319" w:rsidRPr="0096072B">
        <w:t xml:space="preserve"> </w:t>
      </w:r>
      <w:r w:rsidRPr="0096072B">
        <w:t>пожаротушении</w:t>
      </w:r>
      <w:r w:rsidR="00A86319" w:rsidRPr="0096072B">
        <w:t xml:space="preserve"> </w:t>
      </w:r>
      <w:r w:rsidRPr="0096072B">
        <w:t>должен</w:t>
      </w:r>
      <w:r w:rsidR="00A86319" w:rsidRPr="0096072B">
        <w:t xml:space="preserve"> </w:t>
      </w:r>
      <w:r w:rsidRPr="0096072B">
        <w:t>быть</w:t>
      </w:r>
      <w:r w:rsidR="00A86319" w:rsidRPr="0096072B">
        <w:t xml:space="preserve"> </w:t>
      </w:r>
      <w:r w:rsidRPr="0096072B">
        <w:t>не</w:t>
      </w:r>
      <w:r w:rsidR="00A86319" w:rsidRPr="0096072B">
        <w:t xml:space="preserve"> </w:t>
      </w:r>
      <w:r w:rsidRPr="0096072B">
        <w:t>менее</w:t>
      </w:r>
      <w:r w:rsidR="00A86319" w:rsidRPr="0096072B">
        <w:t xml:space="preserve"> </w:t>
      </w:r>
      <w:r w:rsidRPr="0096072B">
        <w:t>10</w:t>
      </w:r>
      <w:r w:rsidR="00A86319" w:rsidRPr="0096072B">
        <w:t xml:space="preserve"> </w:t>
      </w:r>
      <w:r w:rsidRPr="0096072B">
        <w:t>м.</w:t>
      </w:r>
      <w:r w:rsidR="00A86319" w:rsidRPr="0096072B">
        <w:t xml:space="preserve"> </w:t>
      </w:r>
    </w:p>
    <w:p w14:paraId="3D733558" w14:textId="2B329A2C" w:rsidR="003213F9" w:rsidRPr="0096072B" w:rsidRDefault="003213F9" w:rsidP="00693688">
      <w:pPr>
        <w:ind w:firstLine="709"/>
      </w:pPr>
      <w:r w:rsidRPr="0096072B">
        <w:t>Свободный</w:t>
      </w:r>
      <w:r w:rsidR="00A86319" w:rsidRPr="0096072B">
        <w:t xml:space="preserve"> </w:t>
      </w:r>
      <w:r w:rsidRPr="0096072B">
        <w:t>напор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сети</w:t>
      </w:r>
      <w:r w:rsidR="00A86319" w:rsidRPr="0096072B">
        <w:t xml:space="preserve"> </w:t>
      </w:r>
      <w:r w:rsidRPr="0096072B">
        <w:t>объединенного</w:t>
      </w:r>
      <w:r w:rsidR="00A86319" w:rsidRPr="0096072B">
        <w:t xml:space="preserve"> </w:t>
      </w:r>
      <w:r w:rsidRPr="0096072B">
        <w:t>водопровода</w:t>
      </w:r>
      <w:r w:rsidR="00A86319" w:rsidRPr="0096072B">
        <w:t xml:space="preserve"> </w:t>
      </w:r>
      <w:r w:rsidRPr="0096072B">
        <w:t>должен</w:t>
      </w:r>
      <w:r w:rsidR="00A86319" w:rsidRPr="0096072B">
        <w:t xml:space="preserve"> </w:t>
      </w:r>
      <w:r w:rsidRPr="0096072B">
        <w:t>быть</w:t>
      </w:r>
      <w:r w:rsidR="00A86319" w:rsidRPr="0096072B">
        <w:t xml:space="preserve"> </w:t>
      </w:r>
      <w:r w:rsidRPr="0096072B">
        <w:t>не</w:t>
      </w:r>
      <w:r w:rsidR="00A86319" w:rsidRPr="0096072B">
        <w:t xml:space="preserve"> </w:t>
      </w:r>
      <w:r w:rsidRPr="0096072B">
        <w:t>менее</w:t>
      </w:r>
      <w:r w:rsidR="00A86319" w:rsidRPr="0096072B">
        <w:t xml:space="preserve"> </w:t>
      </w:r>
      <w:r w:rsidRPr="0096072B">
        <w:t>10</w:t>
      </w:r>
      <w:r w:rsidR="00A86319" w:rsidRPr="0096072B">
        <w:t xml:space="preserve"> </w:t>
      </w:r>
      <w:r w:rsidRPr="0096072B">
        <w:t>м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не</w:t>
      </w:r>
      <w:r w:rsidR="00A86319" w:rsidRPr="0096072B">
        <w:t xml:space="preserve"> </w:t>
      </w:r>
      <w:r w:rsidRPr="0096072B">
        <w:t>более</w:t>
      </w:r>
      <w:r w:rsidR="00A86319" w:rsidRPr="0096072B">
        <w:t xml:space="preserve"> </w:t>
      </w:r>
      <w:r w:rsidRPr="0096072B">
        <w:t>60</w:t>
      </w:r>
      <w:r w:rsidR="00A86319" w:rsidRPr="0096072B">
        <w:t xml:space="preserve"> </w:t>
      </w:r>
      <w:r w:rsidRPr="0096072B">
        <w:t>м.</w:t>
      </w:r>
      <w:r w:rsidR="00A86319" w:rsidRPr="0096072B">
        <w:t xml:space="preserve"> </w:t>
      </w:r>
    </w:p>
    <w:p w14:paraId="07D23D06" w14:textId="02DD1DCA" w:rsidR="003213F9" w:rsidRPr="0096072B" w:rsidRDefault="003213F9" w:rsidP="00693688">
      <w:pPr>
        <w:ind w:firstLine="709"/>
      </w:pPr>
      <w:r w:rsidRPr="0096072B">
        <w:t>Объединенный</w:t>
      </w:r>
      <w:r w:rsidR="00A86319" w:rsidRPr="0096072B">
        <w:t xml:space="preserve"> </w:t>
      </w:r>
      <w:r w:rsidRPr="0096072B">
        <w:t>хозяйственно-питьевой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производственные</w:t>
      </w:r>
      <w:r w:rsidR="00A86319" w:rsidRPr="0096072B">
        <w:t xml:space="preserve"> </w:t>
      </w:r>
      <w:r w:rsidRPr="0096072B">
        <w:t>водопроводы</w:t>
      </w:r>
      <w:r w:rsidR="00A86319" w:rsidRPr="0096072B">
        <w:t xml:space="preserve"> </w:t>
      </w:r>
      <w:r w:rsidR="009A1C3F" w:rsidRPr="0096072B">
        <w:t>муниципального</w:t>
      </w:r>
      <w:r w:rsidR="00A86319" w:rsidRPr="0096072B">
        <w:t xml:space="preserve"> </w:t>
      </w:r>
      <w:r w:rsidR="009A1C3F" w:rsidRPr="0096072B">
        <w:t>образования</w:t>
      </w:r>
      <w:r w:rsidR="00A86319" w:rsidRPr="0096072B">
        <w:t xml:space="preserve">  </w:t>
      </w:r>
      <w:r w:rsidRPr="0096072B">
        <w:t>–</w:t>
      </w:r>
      <w:r w:rsidR="00A86319" w:rsidRPr="0096072B">
        <w:t xml:space="preserve"> </w:t>
      </w:r>
      <w:r w:rsidRPr="0096072B">
        <w:t>относится</w:t>
      </w:r>
      <w:r w:rsidR="00A86319" w:rsidRPr="0096072B">
        <w:t xml:space="preserve"> </w:t>
      </w:r>
      <w:r w:rsidRPr="0096072B">
        <w:t>к</w:t>
      </w:r>
      <w:r w:rsidR="00A86319" w:rsidRPr="0096072B">
        <w:t xml:space="preserve"> </w:t>
      </w:r>
      <w:r w:rsidRPr="0096072B">
        <w:t>III</w:t>
      </w:r>
      <w:r w:rsidR="00A86319" w:rsidRPr="0096072B">
        <w:t xml:space="preserve"> </w:t>
      </w:r>
      <w:r w:rsidRPr="0096072B">
        <w:t>категории</w:t>
      </w:r>
      <w:r w:rsidR="00A86319" w:rsidRPr="0096072B">
        <w:t xml:space="preserve"> </w:t>
      </w:r>
      <w:r w:rsidRPr="0096072B">
        <w:t>согласно</w:t>
      </w:r>
      <w:r w:rsidR="00A86319" w:rsidRPr="0096072B">
        <w:t xml:space="preserve"> </w:t>
      </w:r>
      <w:r w:rsidRPr="0096072B">
        <w:t>СП</w:t>
      </w:r>
      <w:r w:rsidR="00A86319" w:rsidRPr="0096072B">
        <w:t xml:space="preserve"> </w:t>
      </w:r>
      <w:r w:rsidRPr="0096072B">
        <w:t>31.13330.</w:t>
      </w:r>
      <w:r w:rsidR="00F61989" w:rsidRPr="0096072B">
        <w:t>2021</w:t>
      </w:r>
      <w:r w:rsidR="00A86319" w:rsidRPr="0096072B">
        <w:t xml:space="preserve"> </w:t>
      </w:r>
      <w:r w:rsidRPr="0096072B">
        <w:t>«Водоснабжение.</w:t>
      </w:r>
      <w:r w:rsidR="00A86319" w:rsidRPr="0096072B">
        <w:t xml:space="preserve"> </w:t>
      </w:r>
      <w:r w:rsidRPr="0096072B">
        <w:t>Наружные</w:t>
      </w:r>
      <w:r w:rsidR="00A86319" w:rsidRPr="0096072B">
        <w:t xml:space="preserve"> </w:t>
      </w:r>
      <w:r w:rsidRPr="0096072B">
        <w:t>сети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сооружения.</w:t>
      </w:r>
      <w:r w:rsidR="00A86319" w:rsidRPr="0096072B">
        <w:t xml:space="preserve"> </w:t>
      </w:r>
      <w:r w:rsidRPr="0096072B">
        <w:t>Актуализированная</w:t>
      </w:r>
      <w:r w:rsidR="00A86319" w:rsidRPr="0096072B">
        <w:t xml:space="preserve"> </w:t>
      </w:r>
      <w:r w:rsidRPr="0096072B">
        <w:t>редакция</w:t>
      </w:r>
      <w:r w:rsidR="00A86319" w:rsidRPr="0096072B">
        <w:t xml:space="preserve"> </w:t>
      </w:r>
      <w:r w:rsidRPr="0096072B">
        <w:t>СНиП</w:t>
      </w:r>
      <w:r w:rsidR="00A86319" w:rsidRPr="0096072B">
        <w:t xml:space="preserve"> </w:t>
      </w:r>
      <w:r w:rsidRPr="0096072B">
        <w:t>2.04.02-84*»</w:t>
      </w:r>
      <w:r w:rsidR="00A86319" w:rsidRPr="0096072B">
        <w:t xml:space="preserve"> </w:t>
      </w:r>
      <w:r w:rsidRPr="0096072B">
        <w:t>(величина</w:t>
      </w:r>
      <w:r w:rsidR="00A86319" w:rsidRPr="0096072B">
        <w:t xml:space="preserve"> </w:t>
      </w:r>
      <w:r w:rsidRPr="0096072B">
        <w:t>допускаемого</w:t>
      </w:r>
      <w:r w:rsidR="00A86319" w:rsidRPr="0096072B">
        <w:t xml:space="preserve"> </w:t>
      </w:r>
      <w:r w:rsidRPr="0096072B">
        <w:t>снижения</w:t>
      </w:r>
      <w:r w:rsidR="00A86319" w:rsidRPr="0096072B">
        <w:t xml:space="preserve"> </w:t>
      </w:r>
      <w:r w:rsidRPr="0096072B">
        <w:t>подачи</w:t>
      </w:r>
      <w:r w:rsidR="00A86319" w:rsidRPr="0096072B">
        <w:t xml:space="preserve"> </w:t>
      </w:r>
      <w:r w:rsidRPr="0096072B">
        <w:t>воды</w:t>
      </w:r>
      <w:r w:rsidR="00A86319" w:rsidRPr="0096072B">
        <w:t xml:space="preserve"> </w:t>
      </w:r>
      <w:r w:rsidRPr="0096072B">
        <w:t>та</w:t>
      </w:r>
      <w:r w:rsidR="00A86319" w:rsidRPr="0096072B">
        <w:t xml:space="preserve"> </w:t>
      </w:r>
      <w:r w:rsidRPr="0096072B">
        <w:t>же,</w:t>
      </w:r>
      <w:r w:rsidR="00A86319" w:rsidRPr="0096072B">
        <w:t xml:space="preserve"> </w:t>
      </w:r>
      <w:r w:rsidRPr="0096072B">
        <w:t>что</w:t>
      </w:r>
      <w:r w:rsidR="00A86319" w:rsidRPr="0096072B">
        <w:t xml:space="preserve"> </w:t>
      </w:r>
      <w:r w:rsidRPr="0096072B">
        <w:t>при</w:t>
      </w:r>
      <w:r w:rsidR="00A86319" w:rsidRPr="0096072B">
        <w:t xml:space="preserve"> </w:t>
      </w:r>
      <w:r w:rsidRPr="0096072B">
        <w:t>I</w:t>
      </w:r>
      <w:r w:rsidR="00A86319" w:rsidRPr="0096072B">
        <w:t xml:space="preserve"> </w:t>
      </w:r>
      <w:r w:rsidRPr="0096072B">
        <w:t>категории;</w:t>
      </w:r>
      <w:r w:rsidR="00A86319" w:rsidRPr="0096072B">
        <w:t xml:space="preserve"> </w:t>
      </w:r>
      <w:r w:rsidRPr="0096072B">
        <w:t>длительность</w:t>
      </w:r>
      <w:r w:rsidR="00A86319" w:rsidRPr="0096072B">
        <w:t xml:space="preserve"> </w:t>
      </w:r>
      <w:r w:rsidRPr="0096072B">
        <w:t>снижения</w:t>
      </w:r>
      <w:r w:rsidR="00A86319" w:rsidRPr="0096072B">
        <w:t xml:space="preserve"> </w:t>
      </w:r>
      <w:r w:rsidRPr="0096072B">
        <w:t>подачи</w:t>
      </w:r>
      <w:r w:rsidR="00A86319" w:rsidRPr="0096072B">
        <w:t xml:space="preserve"> </w:t>
      </w:r>
      <w:r w:rsidRPr="0096072B">
        <w:t>не</w:t>
      </w:r>
      <w:r w:rsidR="00A86319" w:rsidRPr="0096072B">
        <w:t xml:space="preserve"> </w:t>
      </w:r>
      <w:r w:rsidRPr="0096072B">
        <w:t>должна</w:t>
      </w:r>
      <w:r w:rsidR="00A86319" w:rsidRPr="0096072B">
        <w:t xml:space="preserve"> </w:t>
      </w:r>
      <w:r w:rsidRPr="0096072B">
        <w:t>превышать</w:t>
      </w:r>
      <w:r w:rsidR="00A86319" w:rsidRPr="0096072B">
        <w:t xml:space="preserve"> </w:t>
      </w:r>
      <w:r w:rsidRPr="0096072B">
        <w:t>15</w:t>
      </w:r>
      <w:r w:rsidR="00A86319" w:rsidRPr="0096072B">
        <w:t xml:space="preserve"> </w:t>
      </w:r>
      <w:r w:rsidRPr="0096072B">
        <w:t>сут.</w:t>
      </w:r>
      <w:r w:rsidR="00A86319" w:rsidRPr="0096072B">
        <w:t xml:space="preserve"> </w:t>
      </w:r>
      <w:r w:rsidRPr="0096072B">
        <w:t>Перерыв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подаче</w:t>
      </w:r>
      <w:r w:rsidR="00A86319" w:rsidRPr="0096072B">
        <w:t xml:space="preserve"> </w:t>
      </w:r>
      <w:r w:rsidRPr="0096072B">
        <w:t>воды</w:t>
      </w:r>
      <w:r w:rsidR="00A86319" w:rsidRPr="0096072B">
        <w:t xml:space="preserve"> </w:t>
      </w:r>
      <w:r w:rsidRPr="0096072B">
        <w:t>или</w:t>
      </w:r>
      <w:r w:rsidR="00A86319" w:rsidRPr="0096072B">
        <w:t xml:space="preserve"> </w:t>
      </w:r>
      <w:r w:rsidRPr="0096072B">
        <w:t>снижение</w:t>
      </w:r>
      <w:r w:rsidR="00A86319" w:rsidRPr="0096072B">
        <w:t xml:space="preserve"> </w:t>
      </w:r>
      <w:r w:rsidRPr="0096072B">
        <w:t>подачи</w:t>
      </w:r>
      <w:r w:rsidR="00A86319" w:rsidRPr="0096072B">
        <w:t xml:space="preserve"> </w:t>
      </w:r>
      <w:r w:rsidRPr="0096072B">
        <w:t>ниже</w:t>
      </w:r>
      <w:r w:rsidR="00A86319" w:rsidRPr="0096072B">
        <w:t xml:space="preserve"> </w:t>
      </w:r>
      <w:r w:rsidRPr="0096072B">
        <w:t>указанного</w:t>
      </w:r>
      <w:r w:rsidR="00A86319" w:rsidRPr="0096072B">
        <w:t xml:space="preserve"> </w:t>
      </w:r>
      <w:r w:rsidRPr="0096072B">
        <w:t>предела</w:t>
      </w:r>
      <w:r w:rsidR="00A86319" w:rsidRPr="0096072B">
        <w:t xml:space="preserve"> </w:t>
      </w:r>
      <w:r w:rsidRPr="0096072B">
        <w:t>допускается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время</w:t>
      </w:r>
      <w:r w:rsidR="00A86319" w:rsidRPr="0096072B">
        <w:t xml:space="preserve"> </w:t>
      </w:r>
      <w:r w:rsidRPr="0096072B">
        <w:t>проведения</w:t>
      </w:r>
      <w:r w:rsidR="00A86319" w:rsidRPr="0096072B">
        <w:t xml:space="preserve"> </w:t>
      </w:r>
      <w:r w:rsidRPr="0096072B">
        <w:t>ремонта,</w:t>
      </w:r>
      <w:r w:rsidR="00A86319" w:rsidRPr="0096072B">
        <w:t xml:space="preserve"> </w:t>
      </w:r>
      <w:r w:rsidRPr="0096072B">
        <w:t>но</w:t>
      </w:r>
      <w:r w:rsidR="00A86319" w:rsidRPr="0096072B">
        <w:t xml:space="preserve"> </w:t>
      </w:r>
      <w:r w:rsidRPr="0096072B">
        <w:t>не</w:t>
      </w:r>
      <w:r w:rsidR="00A86319" w:rsidRPr="0096072B">
        <w:t xml:space="preserve"> </w:t>
      </w:r>
      <w:r w:rsidRPr="0096072B">
        <w:t>более</w:t>
      </w:r>
      <w:r w:rsidR="00A86319" w:rsidRPr="0096072B">
        <w:t xml:space="preserve"> </w:t>
      </w:r>
      <w:r w:rsidRPr="0096072B">
        <w:t>чем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24</w:t>
      </w:r>
      <w:r w:rsidR="00A86319" w:rsidRPr="0096072B">
        <w:t xml:space="preserve"> </w:t>
      </w:r>
      <w:r w:rsidRPr="0096072B">
        <w:t>ч.).</w:t>
      </w:r>
      <w:r w:rsidR="00A86319" w:rsidRPr="0096072B">
        <w:t xml:space="preserve"> </w:t>
      </w:r>
    </w:p>
    <w:p w14:paraId="277BD0AB" w14:textId="658220C0" w:rsidR="003213F9" w:rsidRPr="0096072B" w:rsidRDefault="003213F9" w:rsidP="00693688">
      <w:pPr>
        <w:ind w:firstLine="709"/>
      </w:pPr>
      <w:r w:rsidRPr="0096072B">
        <w:t>Водопроводные</w:t>
      </w:r>
      <w:r w:rsidR="00A86319" w:rsidRPr="0096072B">
        <w:t xml:space="preserve"> </w:t>
      </w:r>
      <w:r w:rsidRPr="0096072B">
        <w:t>сети</w:t>
      </w:r>
      <w:r w:rsidR="00A86319" w:rsidRPr="0096072B">
        <w:t xml:space="preserve"> </w:t>
      </w:r>
      <w:r w:rsidRPr="0096072B">
        <w:t>должны</w:t>
      </w:r>
      <w:r w:rsidR="00A86319" w:rsidRPr="0096072B">
        <w:t xml:space="preserve"> </w:t>
      </w:r>
      <w:r w:rsidRPr="0096072B">
        <w:t>быть,</w:t>
      </w:r>
      <w:r w:rsidR="00A86319" w:rsidRPr="0096072B">
        <w:t xml:space="preserve"> </w:t>
      </w:r>
      <w:r w:rsidRPr="0096072B">
        <w:t>как</w:t>
      </w:r>
      <w:r w:rsidR="00A86319" w:rsidRPr="0096072B">
        <w:t xml:space="preserve"> </w:t>
      </w:r>
      <w:r w:rsidRPr="0096072B">
        <w:t>правило,</w:t>
      </w:r>
      <w:r w:rsidR="00A86319" w:rsidRPr="0096072B">
        <w:t xml:space="preserve"> </w:t>
      </w:r>
      <w:r w:rsidRPr="0096072B">
        <w:t>кольцевыми.</w:t>
      </w:r>
      <w:r w:rsidR="00A86319" w:rsidRPr="0096072B">
        <w:t xml:space="preserve"> </w:t>
      </w:r>
      <w:r w:rsidRPr="0096072B">
        <w:t>Тупиковые</w:t>
      </w:r>
      <w:r w:rsidR="00A86319" w:rsidRPr="0096072B">
        <w:t xml:space="preserve"> </w:t>
      </w:r>
      <w:r w:rsidRPr="0096072B">
        <w:t>линии</w:t>
      </w:r>
      <w:r w:rsidR="00A86319" w:rsidRPr="0096072B">
        <w:t xml:space="preserve"> </w:t>
      </w:r>
      <w:r w:rsidRPr="0096072B">
        <w:t>водопроводов</w:t>
      </w:r>
      <w:r w:rsidR="00A86319" w:rsidRPr="0096072B">
        <w:t xml:space="preserve"> </w:t>
      </w:r>
      <w:r w:rsidRPr="0096072B">
        <w:t>допускается</w:t>
      </w:r>
      <w:r w:rsidR="00A86319" w:rsidRPr="0096072B">
        <w:t xml:space="preserve"> </w:t>
      </w:r>
      <w:r w:rsidRPr="0096072B">
        <w:t>применять:</w:t>
      </w:r>
      <w:r w:rsidR="00A86319" w:rsidRPr="0096072B">
        <w:t xml:space="preserve"> </w:t>
      </w:r>
      <w:r w:rsidRPr="0096072B">
        <w:t>для</w:t>
      </w:r>
      <w:r w:rsidR="00A86319" w:rsidRPr="0096072B">
        <w:t xml:space="preserve"> </w:t>
      </w:r>
      <w:r w:rsidRPr="0096072B">
        <w:t>подачи</w:t>
      </w:r>
      <w:r w:rsidR="00A86319" w:rsidRPr="0096072B">
        <w:t xml:space="preserve"> </w:t>
      </w:r>
      <w:r w:rsidRPr="0096072B">
        <w:t>воды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противопожарные</w:t>
      </w:r>
      <w:r w:rsidR="00A86319" w:rsidRPr="0096072B">
        <w:t xml:space="preserve"> </w:t>
      </w:r>
      <w:r w:rsidRPr="0096072B">
        <w:t>или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хозяйственно-противопожарные</w:t>
      </w:r>
      <w:r w:rsidR="00A86319" w:rsidRPr="0096072B">
        <w:t xml:space="preserve"> </w:t>
      </w:r>
      <w:r w:rsidRPr="0096072B">
        <w:t>нужды</w:t>
      </w:r>
      <w:r w:rsidR="00A86319" w:rsidRPr="0096072B">
        <w:t xml:space="preserve"> </w:t>
      </w:r>
      <w:r w:rsidRPr="0096072B">
        <w:t>независимо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расхода</w:t>
      </w:r>
      <w:r w:rsidR="00A86319" w:rsidRPr="0096072B">
        <w:t xml:space="preserve"> </w:t>
      </w:r>
      <w:r w:rsidRPr="0096072B">
        <w:t>воды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пожаротушение</w:t>
      </w:r>
      <w:r w:rsidR="00A86319" w:rsidRPr="0096072B">
        <w:t xml:space="preserve"> </w:t>
      </w:r>
      <w:r w:rsidRPr="0096072B">
        <w:t>—</w:t>
      </w:r>
      <w:r w:rsidR="00A86319" w:rsidRPr="0096072B">
        <w:t xml:space="preserve"> </w:t>
      </w:r>
      <w:r w:rsidRPr="0096072B">
        <w:t>при</w:t>
      </w:r>
      <w:r w:rsidR="00A86319" w:rsidRPr="0096072B">
        <w:t xml:space="preserve"> </w:t>
      </w:r>
      <w:r w:rsidRPr="0096072B">
        <w:t>длине</w:t>
      </w:r>
      <w:r w:rsidR="00A86319" w:rsidRPr="0096072B">
        <w:t xml:space="preserve"> </w:t>
      </w:r>
      <w:r w:rsidRPr="0096072B">
        <w:t>линий</w:t>
      </w:r>
      <w:r w:rsidR="00A86319" w:rsidRPr="0096072B">
        <w:t xml:space="preserve"> </w:t>
      </w:r>
      <w:r w:rsidRPr="0096072B">
        <w:t>не</w:t>
      </w:r>
      <w:r w:rsidR="00A86319" w:rsidRPr="0096072B">
        <w:t xml:space="preserve"> </w:t>
      </w:r>
      <w:r w:rsidRPr="0096072B">
        <w:t>свыше</w:t>
      </w:r>
      <w:r w:rsidR="00A86319" w:rsidRPr="0096072B">
        <w:t xml:space="preserve"> </w:t>
      </w:r>
      <w:r w:rsidRPr="0096072B">
        <w:t>200</w:t>
      </w:r>
      <w:r w:rsidR="00A86319" w:rsidRPr="0096072B">
        <w:t xml:space="preserve"> </w:t>
      </w:r>
      <w:r w:rsidRPr="0096072B">
        <w:t>м.</w:t>
      </w:r>
      <w:r w:rsidR="00A86319" w:rsidRPr="0096072B">
        <w:t xml:space="preserve"> </w:t>
      </w:r>
    </w:p>
    <w:p w14:paraId="54010085" w14:textId="4E0C315C" w:rsidR="003213F9" w:rsidRPr="0096072B" w:rsidRDefault="003213F9" w:rsidP="00693688">
      <w:pPr>
        <w:ind w:firstLine="709"/>
      </w:pPr>
      <w:r w:rsidRPr="0096072B">
        <w:t>Кольцевание</w:t>
      </w:r>
      <w:r w:rsidR="00A86319" w:rsidRPr="0096072B">
        <w:t xml:space="preserve"> </w:t>
      </w:r>
      <w:r w:rsidRPr="0096072B">
        <w:t>наружных</w:t>
      </w:r>
      <w:r w:rsidR="00A86319" w:rsidRPr="0096072B">
        <w:t xml:space="preserve"> </w:t>
      </w:r>
      <w:r w:rsidRPr="0096072B">
        <w:t>водопроводных</w:t>
      </w:r>
      <w:r w:rsidR="00A86319" w:rsidRPr="0096072B">
        <w:t xml:space="preserve"> </w:t>
      </w:r>
      <w:r w:rsidRPr="0096072B">
        <w:t>сетей</w:t>
      </w:r>
      <w:r w:rsidR="00A86319" w:rsidRPr="0096072B">
        <w:t xml:space="preserve"> </w:t>
      </w:r>
      <w:r w:rsidRPr="0096072B">
        <w:t>внутренними</w:t>
      </w:r>
      <w:r w:rsidR="00A86319" w:rsidRPr="0096072B">
        <w:t xml:space="preserve"> </w:t>
      </w:r>
      <w:r w:rsidRPr="0096072B">
        <w:t>водопроводными</w:t>
      </w:r>
      <w:r w:rsidR="00A86319" w:rsidRPr="0096072B">
        <w:t xml:space="preserve"> </w:t>
      </w:r>
      <w:r w:rsidRPr="0096072B">
        <w:t>сетями</w:t>
      </w:r>
      <w:r w:rsidR="00A86319" w:rsidRPr="0096072B">
        <w:t xml:space="preserve"> </w:t>
      </w:r>
      <w:r w:rsidRPr="0096072B">
        <w:t>зданий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сооружений</w:t>
      </w:r>
      <w:r w:rsidR="00A86319" w:rsidRPr="0096072B">
        <w:t xml:space="preserve"> </w:t>
      </w:r>
      <w:r w:rsidRPr="0096072B">
        <w:t>не</w:t>
      </w:r>
      <w:r w:rsidR="00A86319" w:rsidRPr="0096072B">
        <w:t xml:space="preserve"> </w:t>
      </w:r>
      <w:r w:rsidRPr="0096072B">
        <w:t>допускается.</w:t>
      </w:r>
      <w:r w:rsidR="00A86319" w:rsidRPr="0096072B">
        <w:t xml:space="preserve"> </w:t>
      </w:r>
    </w:p>
    <w:p w14:paraId="457DC456" w14:textId="68E82F98" w:rsidR="003213F9" w:rsidRPr="0096072B" w:rsidRDefault="003213F9" w:rsidP="00693688">
      <w:pPr>
        <w:ind w:firstLine="709"/>
      </w:pPr>
      <w:r w:rsidRPr="0096072B">
        <w:t>Пожарные</w:t>
      </w:r>
      <w:r w:rsidR="00A86319" w:rsidRPr="0096072B">
        <w:t xml:space="preserve"> </w:t>
      </w:r>
      <w:r w:rsidRPr="0096072B">
        <w:t>гидранты</w:t>
      </w:r>
      <w:r w:rsidR="00A86319" w:rsidRPr="0096072B">
        <w:t xml:space="preserve"> </w:t>
      </w:r>
      <w:r w:rsidRPr="0096072B">
        <w:t>надлежит</w:t>
      </w:r>
      <w:r w:rsidR="00A86319" w:rsidRPr="0096072B">
        <w:t xml:space="preserve"> </w:t>
      </w:r>
      <w:r w:rsidRPr="0096072B">
        <w:t>предусматривать</w:t>
      </w:r>
      <w:r w:rsidR="00A86319" w:rsidRPr="0096072B">
        <w:t xml:space="preserve"> </w:t>
      </w:r>
      <w:r w:rsidRPr="0096072B">
        <w:t>вдоль</w:t>
      </w:r>
      <w:r w:rsidR="00A86319" w:rsidRPr="0096072B">
        <w:t xml:space="preserve"> </w:t>
      </w:r>
      <w:r w:rsidRPr="0096072B">
        <w:t>автомобильных</w:t>
      </w:r>
      <w:r w:rsidR="00A86319" w:rsidRPr="0096072B">
        <w:t xml:space="preserve"> </w:t>
      </w:r>
      <w:r w:rsidRPr="0096072B">
        <w:t>дорог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расстоянии</w:t>
      </w:r>
      <w:r w:rsidR="00A86319" w:rsidRPr="0096072B">
        <w:t xml:space="preserve"> </w:t>
      </w:r>
      <w:r w:rsidRPr="0096072B">
        <w:t>не</w:t>
      </w:r>
      <w:r w:rsidR="00A86319" w:rsidRPr="0096072B">
        <w:t xml:space="preserve"> </w:t>
      </w:r>
      <w:r w:rsidRPr="0096072B">
        <w:t>более</w:t>
      </w:r>
      <w:r w:rsidR="00A86319" w:rsidRPr="0096072B">
        <w:t xml:space="preserve"> </w:t>
      </w:r>
      <w:r w:rsidRPr="0096072B">
        <w:t>2,5</w:t>
      </w:r>
      <w:r w:rsidR="00A86319" w:rsidRPr="0096072B">
        <w:t xml:space="preserve"> </w:t>
      </w:r>
      <w:r w:rsidRPr="0096072B">
        <w:t>м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края</w:t>
      </w:r>
      <w:r w:rsidR="00A86319" w:rsidRPr="0096072B">
        <w:t xml:space="preserve"> </w:t>
      </w:r>
      <w:r w:rsidRPr="0096072B">
        <w:t>проезжей</w:t>
      </w:r>
      <w:r w:rsidR="00A86319" w:rsidRPr="0096072B">
        <w:t xml:space="preserve"> </w:t>
      </w:r>
      <w:r w:rsidRPr="0096072B">
        <w:t>части,</w:t>
      </w:r>
      <w:r w:rsidR="00A86319" w:rsidRPr="0096072B">
        <w:t xml:space="preserve"> </w:t>
      </w:r>
      <w:r w:rsidRPr="0096072B">
        <w:t>но</w:t>
      </w:r>
      <w:r w:rsidR="00A86319" w:rsidRPr="0096072B">
        <w:t xml:space="preserve"> </w:t>
      </w:r>
      <w:r w:rsidRPr="0096072B">
        <w:t>не</w:t>
      </w:r>
      <w:r w:rsidR="00A86319" w:rsidRPr="0096072B">
        <w:t xml:space="preserve"> </w:t>
      </w:r>
      <w:r w:rsidRPr="0096072B">
        <w:t>ближе</w:t>
      </w:r>
      <w:r w:rsidR="00A86319" w:rsidRPr="0096072B">
        <w:t xml:space="preserve"> </w:t>
      </w:r>
      <w:r w:rsidRPr="0096072B">
        <w:t>5</w:t>
      </w:r>
      <w:r w:rsidR="00A86319" w:rsidRPr="0096072B">
        <w:t xml:space="preserve"> </w:t>
      </w:r>
      <w:r w:rsidRPr="0096072B">
        <w:t>м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стен</w:t>
      </w:r>
      <w:r w:rsidR="00A86319" w:rsidRPr="0096072B">
        <w:t xml:space="preserve"> </w:t>
      </w:r>
      <w:r w:rsidRPr="0096072B">
        <w:t>зданий;</w:t>
      </w:r>
      <w:r w:rsidR="00A86319" w:rsidRPr="0096072B">
        <w:t xml:space="preserve"> </w:t>
      </w:r>
      <w:r w:rsidRPr="0096072B">
        <w:t>допускается</w:t>
      </w:r>
      <w:r w:rsidR="00A86319" w:rsidRPr="0096072B">
        <w:t xml:space="preserve"> </w:t>
      </w:r>
      <w:r w:rsidRPr="0096072B">
        <w:t>располагать</w:t>
      </w:r>
      <w:r w:rsidR="00A86319" w:rsidRPr="0096072B">
        <w:t xml:space="preserve"> </w:t>
      </w:r>
      <w:r w:rsidRPr="0096072B">
        <w:t>гидранты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проезжей</w:t>
      </w:r>
      <w:r w:rsidR="00A86319" w:rsidRPr="0096072B">
        <w:t xml:space="preserve"> </w:t>
      </w:r>
      <w:r w:rsidRPr="0096072B">
        <w:t>части.</w:t>
      </w:r>
      <w:r w:rsidR="00A86319" w:rsidRPr="0096072B">
        <w:t xml:space="preserve"> </w:t>
      </w:r>
    </w:p>
    <w:p w14:paraId="04E1DECD" w14:textId="1FB88FEA" w:rsidR="003213F9" w:rsidRPr="0096072B" w:rsidRDefault="003213F9" w:rsidP="00693688">
      <w:pPr>
        <w:ind w:firstLine="709"/>
      </w:pPr>
      <w:r w:rsidRPr="0096072B">
        <w:t>Пожарные</w:t>
      </w:r>
      <w:r w:rsidR="00A86319" w:rsidRPr="0096072B">
        <w:t xml:space="preserve"> </w:t>
      </w:r>
      <w:r w:rsidRPr="0096072B">
        <w:t>гидранты</w:t>
      </w:r>
      <w:r w:rsidR="00A86319" w:rsidRPr="0096072B">
        <w:t xml:space="preserve"> </w:t>
      </w:r>
      <w:r w:rsidRPr="0096072B">
        <w:t>следует</w:t>
      </w:r>
      <w:r w:rsidR="00A86319" w:rsidRPr="0096072B">
        <w:t xml:space="preserve"> </w:t>
      </w:r>
      <w:r w:rsidRPr="0096072B">
        <w:t>устанавливать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кольцевых</w:t>
      </w:r>
      <w:r w:rsidR="00A86319" w:rsidRPr="0096072B">
        <w:t xml:space="preserve"> </w:t>
      </w:r>
      <w:r w:rsidRPr="0096072B">
        <w:t>участках</w:t>
      </w:r>
      <w:r w:rsidR="00A86319" w:rsidRPr="0096072B">
        <w:t xml:space="preserve"> </w:t>
      </w:r>
      <w:r w:rsidRPr="0096072B">
        <w:t>водопроводных</w:t>
      </w:r>
      <w:r w:rsidR="00A86319" w:rsidRPr="0096072B">
        <w:t xml:space="preserve"> </w:t>
      </w:r>
      <w:r w:rsidRPr="0096072B">
        <w:t>линий.</w:t>
      </w:r>
      <w:r w:rsidR="00A86319" w:rsidRPr="0096072B">
        <w:t xml:space="preserve"> </w:t>
      </w:r>
      <w:r w:rsidRPr="0096072B">
        <w:t>Допускается</w:t>
      </w:r>
      <w:r w:rsidR="00A86319" w:rsidRPr="0096072B">
        <w:t xml:space="preserve"> </w:t>
      </w:r>
      <w:r w:rsidRPr="0096072B">
        <w:t>установка</w:t>
      </w:r>
      <w:r w:rsidR="00A86319" w:rsidRPr="0096072B">
        <w:t xml:space="preserve"> </w:t>
      </w:r>
      <w:r w:rsidRPr="0096072B">
        <w:t>гидрантов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тупиковых</w:t>
      </w:r>
      <w:r w:rsidR="00A86319" w:rsidRPr="0096072B">
        <w:t xml:space="preserve"> </w:t>
      </w:r>
      <w:r w:rsidRPr="0096072B">
        <w:t>линиях</w:t>
      </w:r>
      <w:r w:rsidR="00A86319" w:rsidRPr="0096072B">
        <w:t xml:space="preserve"> </w:t>
      </w:r>
      <w:r w:rsidRPr="0096072B">
        <w:t>водопровода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принятием</w:t>
      </w:r>
      <w:r w:rsidR="00A86319" w:rsidRPr="0096072B">
        <w:t xml:space="preserve"> </w:t>
      </w:r>
      <w:r w:rsidRPr="0096072B">
        <w:t>мер</w:t>
      </w:r>
      <w:r w:rsidR="00A86319" w:rsidRPr="0096072B">
        <w:t xml:space="preserve"> </w:t>
      </w:r>
      <w:r w:rsidRPr="0096072B">
        <w:t>против</w:t>
      </w:r>
      <w:r w:rsidR="00A86319" w:rsidRPr="0096072B">
        <w:t xml:space="preserve"> </w:t>
      </w:r>
      <w:r w:rsidRPr="0096072B">
        <w:t>замерзания</w:t>
      </w:r>
      <w:r w:rsidR="00A86319" w:rsidRPr="0096072B">
        <w:t xml:space="preserve"> </w:t>
      </w:r>
      <w:r w:rsidRPr="0096072B">
        <w:t>воды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них.</w:t>
      </w:r>
      <w:r w:rsidR="00A86319" w:rsidRPr="0096072B">
        <w:t xml:space="preserve"> </w:t>
      </w:r>
    </w:p>
    <w:p w14:paraId="682D23DB" w14:textId="26343944" w:rsidR="003213F9" w:rsidRPr="0096072B" w:rsidRDefault="003213F9" w:rsidP="00693688">
      <w:pPr>
        <w:ind w:firstLine="709"/>
      </w:pPr>
      <w:r w:rsidRPr="0096072B">
        <w:t>Пожарный</w:t>
      </w:r>
      <w:r w:rsidR="00A86319" w:rsidRPr="0096072B">
        <w:t xml:space="preserve"> </w:t>
      </w:r>
      <w:r w:rsidRPr="0096072B">
        <w:t>объем</w:t>
      </w:r>
      <w:r w:rsidR="00A86319" w:rsidRPr="0096072B">
        <w:t xml:space="preserve"> </w:t>
      </w:r>
      <w:r w:rsidRPr="0096072B">
        <w:t>воды</w:t>
      </w:r>
      <w:r w:rsidR="00A86319" w:rsidRPr="0096072B">
        <w:t xml:space="preserve"> </w:t>
      </w:r>
      <w:r w:rsidRPr="0096072B">
        <w:t>надлежит</w:t>
      </w:r>
      <w:r w:rsidR="00A86319" w:rsidRPr="0096072B">
        <w:t xml:space="preserve"> </w:t>
      </w:r>
      <w:r w:rsidRPr="0096072B">
        <w:t>предусматривать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случаях,</w:t>
      </w:r>
      <w:r w:rsidR="00A86319" w:rsidRPr="0096072B">
        <w:t xml:space="preserve"> </w:t>
      </w:r>
      <w:r w:rsidRPr="0096072B">
        <w:t>когда</w:t>
      </w:r>
      <w:r w:rsidR="00A86319" w:rsidRPr="0096072B">
        <w:t xml:space="preserve"> </w:t>
      </w:r>
      <w:r w:rsidRPr="0096072B">
        <w:t>получение</w:t>
      </w:r>
      <w:r w:rsidR="00A86319" w:rsidRPr="0096072B">
        <w:t xml:space="preserve"> </w:t>
      </w:r>
      <w:r w:rsidRPr="0096072B">
        <w:t>необходимого</w:t>
      </w:r>
      <w:r w:rsidR="00A86319" w:rsidRPr="0096072B">
        <w:t xml:space="preserve"> </w:t>
      </w:r>
      <w:r w:rsidRPr="0096072B">
        <w:t>количества</w:t>
      </w:r>
      <w:r w:rsidR="00A86319" w:rsidRPr="0096072B">
        <w:t xml:space="preserve"> </w:t>
      </w:r>
      <w:r w:rsidRPr="0096072B">
        <w:t>воды</w:t>
      </w:r>
      <w:r w:rsidR="00A86319" w:rsidRPr="0096072B">
        <w:t xml:space="preserve"> </w:t>
      </w:r>
      <w:r w:rsidRPr="0096072B">
        <w:t>для</w:t>
      </w:r>
      <w:r w:rsidR="00A86319" w:rsidRPr="0096072B">
        <w:t xml:space="preserve"> </w:t>
      </w:r>
      <w:r w:rsidRPr="0096072B">
        <w:t>тушения</w:t>
      </w:r>
      <w:r w:rsidR="00A86319" w:rsidRPr="0096072B">
        <w:t xml:space="preserve"> </w:t>
      </w:r>
      <w:r w:rsidRPr="0096072B">
        <w:t>пожара</w:t>
      </w:r>
      <w:r w:rsidR="00A86319" w:rsidRPr="0096072B">
        <w:t xml:space="preserve"> </w:t>
      </w:r>
      <w:r w:rsidRPr="0096072B">
        <w:t>непосредственно</w:t>
      </w:r>
      <w:r w:rsidR="00A86319" w:rsidRPr="0096072B">
        <w:t xml:space="preserve"> </w:t>
      </w:r>
      <w:r w:rsidRPr="0096072B">
        <w:t>из</w:t>
      </w:r>
      <w:r w:rsidR="00A86319" w:rsidRPr="0096072B">
        <w:t xml:space="preserve"> </w:t>
      </w:r>
      <w:r w:rsidRPr="0096072B">
        <w:t>источника</w:t>
      </w:r>
      <w:r w:rsidR="00A86319" w:rsidRPr="0096072B">
        <w:t xml:space="preserve"> </w:t>
      </w:r>
      <w:r w:rsidRPr="0096072B">
        <w:t>водоснабжения</w:t>
      </w:r>
      <w:r w:rsidR="00A86319" w:rsidRPr="0096072B">
        <w:t xml:space="preserve"> </w:t>
      </w:r>
      <w:r w:rsidRPr="0096072B">
        <w:t>технически</w:t>
      </w:r>
      <w:r w:rsidR="00A86319" w:rsidRPr="0096072B">
        <w:t xml:space="preserve"> </w:t>
      </w:r>
      <w:r w:rsidRPr="0096072B">
        <w:t>невозможно</w:t>
      </w:r>
      <w:r w:rsidR="00A86319" w:rsidRPr="0096072B">
        <w:t xml:space="preserve"> </w:t>
      </w:r>
      <w:r w:rsidRPr="0096072B">
        <w:t>или</w:t>
      </w:r>
      <w:r w:rsidR="00A86319" w:rsidRPr="0096072B">
        <w:t xml:space="preserve"> </w:t>
      </w:r>
      <w:r w:rsidRPr="0096072B">
        <w:t>экономически</w:t>
      </w:r>
      <w:r w:rsidR="00A86319" w:rsidRPr="0096072B">
        <w:t xml:space="preserve"> </w:t>
      </w:r>
      <w:r w:rsidRPr="0096072B">
        <w:t>нецелесообразно.</w:t>
      </w:r>
      <w:r w:rsidR="00A86319" w:rsidRPr="0096072B">
        <w:t xml:space="preserve"> </w:t>
      </w:r>
    </w:p>
    <w:p w14:paraId="26C56A0B" w14:textId="13AD9BBA" w:rsidR="003213F9" w:rsidRPr="0096072B" w:rsidRDefault="003213F9" w:rsidP="00693688">
      <w:pPr>
        <w:ind w:firstLine="709"/>
      </w:pPr>
      <w:r w:rsidRPr="0096072B">
        <w:t>Пожарный</w:t>
      </w:r>
      <w:r w:rsidR="00A86319" w:rsidRPr="0096072B">
        <w:t xml:space="preserve"> </w:t>
      </w:r>
      <w:r w:rsidRPr="0096072B">
        <w:t>объем</w:t>
      </w:r>
      <w:r w:rsidR="00A86319" w:rsidRPr="0096072B">
        <w:t xml:space="preserve"> </w:t>
      </w:r>
      <w:r w:rsidRPr="0096072B">
        <w:t>воды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резервуарах</w:t>
      </w:r>
      <w:r w:rsidR="00A86319" w:rsidRPr="0096072B">
        <w:t xml:space="preserve"> </w:t>
      </w:r>
      <w:r w:rsidRPr="0096072B">
        <w:t>должен</w:t>
      </w:r>
      <w:r w:rsidR="00A86319" w:rsidRPr="0096072B">
        <w:t xml:space="preserve"> </w:t>
      </w:r>
      <w:r w:rsidRPr="0096072B">
        <w:t>определяться</w:t>
      </w:r>
      <w:r w:rsidR="00A86319" w:rsidRPr="0096072B">
        <w:t xml:space="preserve"> </w:t>
      </w:r>
      <w:r w:rsidRPr="0096072B">
        <w:t>из</w:t>
      </w:r>
      <w:r w:rsidR="00A86319" w:rsidRPr="0096072B">
        <w:t xml:space="preserve"> </w:t>
      </w:r>
      <w:r w:rsidRPr="0096072B">
        <w:t>условия</w:t>
      </w:r>
      <w:r w:rsidR="00A86319" w:rsidRPr="0096072B">
        <w:t xml:space="preserve"> </w:t>
      </w:r>
      <w:r w:rsidRPr="0096072B">
        <w:t>обеспечения:</w:t>
      </w:r>
      <w:r w:rsidR="00A86319" w:rsidRPr="0096072B">
        <w:t xml:space="preserve"> </w:t>
      </w:r>
    </w:p>
    <w:p w14:paraId="7E81E788" w14:textId="67EC1D57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lastRenderedPageBreak/>
        <w:t>пожаротушения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из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наружных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гидрантов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внутренних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пожарных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кранов;</w:t>
      </w:r>
      <w:r w:rsidR="00A86319" w:rsidRPr="0096072B">
        <w:rPr>
          <w:bCs/>
          <w:spacing w:val="-1"/>
        </w:rPr>
        <w:t xml:space="preserve"> </w:t>
      </w:r>
    </w:p>
    <w:p w14:paraId="589C4DCE" w14:textId="248E837D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специальных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средств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пожаротушения;</w:t>
      </w:r>
      <w:r w:rsidR="00A86319" w:rsidRPr="0096072B">
        <w:rPr>
          <w:bCs/>
          <w:spacing w:val="-1"/>
        </w:rPr>
        <w:t xml:space="preserve"> </w:t>
      </w:r>
    </w:p>
    <w:p w14:paraId="7F61CC59" w14:textId="431CD600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максимальных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хозяйственно-питьевых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производственных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нужд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весь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период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пожаротушения.</w:t>
      </w:r>
      <w:r w:rsidR="00A86319" w:rsidRPr="0096072B">
        <w:rPr>
          <w:bCs/>
          <w:spacing w:val="-1"/>
        </w:rPr>
        <w:t xml:space="preserve"> </w:t>
      </w:r>
    </w:p>
    <w:p w14:paraId="65E95D7A" w14:textId="66C4D37E" w:rsidR="003213F9" w:rsidRPr="0096072B" w:rsidRDefault="003213F9" w:rsidP="00693688">
      <w:pPr>
        <w:ind w:firstLine="709"/>
      </w:pPr>
      <w:r w:rsidRPr="0096072B">
        <w:t>Для</w:t>
      </w:r>
      <w:r w:rsidR="00A86319" w:rsidRPr="0096072B">
        <w:t xml:space="preserve"> </w:t>
      </w:r>
      <w:r w:rsidRPr="0096072B">
        <w:t>целей</w:t>
      </w:r>
      <w:r w:rsidR="00A86319" w:rsidRPr="0096072B">
        <w:t xml:space="preserve"> </w:t>
      </w:r>
      <w:r w:rsidRPr="0096072B">
        <w:t>пожаротушения</w:t>
      </w:r>
      <w:r w:rsidR="00A86319" w:rsidRPr="0096072B">
        <w:t xml:space="preserve"> </w:t>
      </w:r>
      <w:r w:rsidRPr="0096072B">
        <w:t>целесообразно</w:t>
      </w:r>
      <w:r w:rsidR="00A86319" w:rsidRPr="0096072B">
        <w:t xml:space="preserve"> </w:t>
      </w:r>
      <w:r w:rsidRPr="0096072B">
        <w:t>использовать</w:t>
      </w:r>
      <w:r w:rsidR="00A86319" w:rsidRPr="0096072B">
        <w:t xml:space="preserve"> </w:t>
      </w:r>
      <w:r w:rsidRPr="0096072B">
        <w:t>водные</w:t>
      </w:r>
      <w:r w:rsidR="00A86319" w:rsidRPr="0096072B">
        <w:t xml:space="preserve"> </w:t>
      </w:r>
      <w:r w:rsidRPr="0096072B">
        <w:t>объекты,</w:t>
      </w:r>
      <w:r w:rsidR="00A86319" w:rsidRPr="0096072B">
        <w:t xml:space="preserve"> </w:t>
      </w:r>
      <w:r w:rsidRPr="0096072B">
        <w:t>расположенные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территории</w:t>
      </w:r>
      <w:r w:rsidR="00A86319" w:rsidRPr="0096072B">
        <w:t xml:space="preserve"> </w:t>
      </w:r>
      <w:r w:rsidRPr="0096072B">
        <w:t>муниципального</w:t>
      </w:r>
      <w:r w:rsidR="00A86319" w:rsidRPr="0096072B">
        <w:t xml:space="preserve"> </w:t>
      </w:r>
      <w:r w:rsidRPr="0096072B">
        <w:t>образования.</w:t>
      </w:r>
    </w:p>
    <w:p w14:paraId="44B407EF" w14:textId="33329AA8" w:rsidR="003213F9" w:rsidRPr="0096072B" w:rsidRDefault="00F56FCF" w:rsidP="00693688">
      <w:pPr>
        <w:ind w:firstLine="709"/>
      </w:pPr>
      <w:r w:rsidRPr="0096072B">
        <w:t>Водоемы</w:t>
      </w:r>
      <w:r w:rsidR="00A86319" w:rsidRPr="0096072B">
        <w:t xml:space="preserve"> </w:t>
      </w:r>
      <w:r w:rsidRPr="0096072B">
        <w:t>(водотоки),</w:t>
      </w:r>
      <w:r w:rsidR="00A86319" w:rsidRPr="0096072B">
        <w:t xml:space="preserve"> </w:t>
      </w:r>
      <w:r w:rsidR="003213F9" w:rsidRPr="0096072B">
        <w:t>из</w:t>
      </w:r>
      <w:r w:rsidR="00A86319" w:rsidRPr="0096072B">
        <w:t xml:space="preserve"> </w:t>
      </w:r>
      <w:r w:rsidR="003213F9" w:rsidRPr="0096072B">
        <w:t>которых</w:t>
      </w:r>
      <w:r w:rsidR="00A86319" w:rsidRPr="0096072B">
        <w:t xml:space="preserve"> </w:t>
      </w:r>
      <w:r w:rsidR="003213F9" w:rsidRPr="0096072B">
        <w:t>производится</w:t>
      </w:r>
      <w:r w:rsidR="00A86319" w:rsidRPr="0096072B">
        <w:t xml:space="preserve"> </w:t>
      </w:r>
      <w:r w:rsidR="003213F9" w:rsidRPr="0096072B">
        <w:t>забор</w:t>
      </w:r>
      <w:r w:rsidR="00A86319" w:rsidRPr="0096072B">
        <w:t xml:space="preserve"> </w:t>
      </w:r>
      <w:r w:rsidR="003213F9" w:rsidRPr="0096072B">
        <w:t>воды</w:t>
      </w:r>
      <w:r w:rsidR="00A86319" w:rsidRPr="0096072B">
        <w:t xml:space="preserve"> </w:t>
      </w:r>
      <w:r w:rsidR="003213F9" w:rsidRPr="0096072B">
        <w:t>для</w:t>
      </w:r>
      <w:r w:rsidR="00A86319" w:rsidRPr="0096072B">
        <w:t xml:space="preserve"> </w:t>
      </w:r>
      <w:r w:rsidR="003213F9" w:rsidRPr="0096072B">
        <w:t>целей</w:t>
      </w:r>
      <w:r w:rsidR="00A86319" w:rsidRPr="0096072B">
        <w:t xml:space="preserve"> </w:t>
      </w:r>
      <w:r w:rsidR="003213F9" w:rsidRPr="0096072B">
        <w:t>пожаротушения,</w:t>
      </w:r>
      <w:r w:rsidR="00A86319" w:rsidRPr="0096072B">
        <w:t xml:space="preserve"> </w:t>
      </w:r>
      <w:r w:rsidR="003213F9" w:rsidRPr="0096072B">
        <w:t>должны</w:t>
      </w:r>
      <w:r w:rsidR="00A86319" w:rsidRPr="0096072B">
        <w:t xml:space="preserve"> </w:t>
      </w:r>
      <w:r w:rsidR="003213F9" w:rsidRPr="0096072B">
        <w:t>иметь</w:t>
      </w:r>
      <w:r w:rsidR="00A86319" w:rsidRPr="0096072B">
        <w:t xml:space="preserve"> </w:t>
      </w:r>
      <w:r w:rsidR="003213F9" w:rsidRPr="0096072B">
        <w:t>подъезды</w:t>
      </w:r>
      <w:r w:rsidR="00A86319" w:rsidRPr="0096072B">
        <w:t xml:space="preserve"> </w:t>
      </w:r>
      <w:r w:rsidR="003213F9" w:rsidRPr="0096072B">
        <w:t>с</w:t>
      </w:r>
      <w:r w:rsidR="00A86319" w:rsidRPr="0096072B">
        <w:t xml:space="preserve"> </w:t>
      </w:r>
      <w:r w:rsidR="003213F9" w:rsidRPr="0096072B">
        <w:t>площадками</w:t>
      </w:r>
      <w:r w:rsidR="00A86319" w:rsidRPr="0096072B">
        <w:t xml:space="preserve"> </w:t>
      </w:r>
      <w:r w:rsidR="003213F9" w:rsidRPr="0096072B">
        <w:t>(пирсами)</w:t>
      </w:r>
      <w:r w:rsidR="00A86319" w:rsidRPr="0096072B">
        <w:t xml:space="preserve"> </w:t>
      </w:r>
      <w:r w:rsidR="003213F9" w:rsidRPr="0096072B">
        <w:t>с</w:t>
      </w:r>
      <w:r w:rsidR="00A86319" w:rsidRPr="0096072B">
        <w:t xml:space="preserve"> </w:t>
      </w:r>
      <w:r w:rsidR="003213F9" w:rsidRPr="0096072B">
        <w:t>твердым</w:t>
      </w:r>
      <w:r w:rsidR="00A86319" w:rsidRPr="0096072B">
        <w:t xml:space="preserve"> </w:t>
      </w:r>
      <w:r w:rsidR="003213F9" w:rsidRPr="0096072B">
        <w:t>покрытием</w:t>
      </w:r>
      <w:r w:rsidR="00A86319" w:rsidRPr="0096072B">
        <w:t xml:space="preserve"> </w:t>
      </w:r>
      <w:r w:rsidR="003213F9" w:rsidRPr="0096072B">
        <w:t>размерами</w:t>
      </w:r>
      <w:r w:rsidR="00A86319" w:rsidRPr="0096072B">
        <w:t xml:space="preserve"> </w:t>
      </w:r>
      <w:r w:rsidR="003213F9" w:rsidRPr="0096072B">
        <w:t>не</w:t>
      </w:r>
      <w:r w:rsidR="00A86319" w:rsidRPr="0096072B">
        <w:t xml:space="preserve"> </w:t>
      </w:r>
      <w:r w:rsidR="003213F9" w:rsidRPr="0096072B">
        <w:t>менее</w:t>
      </w:r>
      <w:r w:rsidR="00A86319" w:rsidRPr="0096072B">
        <w:t xml:space="preserve"> </w:t>
      </w:r>
      <w:r w:rsidR="003213F9" w:rsidRPr="0096072B">
        <w:t>12×12</w:t>
      </w:r>
      <w:r w:rsidR="00A86319" w:rsidRPr="0096072B">
        <w:t xml:space="preserve"> </w:t>
      </w:r>
      <w:r w:rsidR="003213F9" w:rsidRPr="0096072B">
        <w:t>м</w:t>
      </w:r>
      <w:r w:rsidR="00A86319" w:rsidRPr="0096072B">
        <w:t xml:space="preserve"> </w:t>
      </w:r>
      <w:r w:rsidR="003213F9" w:rsidRPr="0096072B">
        <w:t>для</w:t>
      </w:r>
      <w:r w:rsidR="00A86319" w:rsidRPr="0096072B">
        <w:t xml:space="preserve"> </w:t>
      </w:r>
      <w:r w:rsidR="003213F9" w:rsidRPr="0096072B">
        <w:t>установки</w:t>
      </w:r>
      <w:r w:rsidR="00A86319" w:rsidRPr="0096072B">
        <w:t xml:space="preserve"> </w:t>
      </w:r>
      <w:r w:rsidR="003213F9" w:rsidRPr="0096072B">
        <w:t>пожарных</w:t>
      </w:r>
      <w:r w:rsidR="00A86319" w:rsidRPr="0096072B">
        <w:t xml:space="preserve"> </w:t>
      </w:r>
      <w:r w:rsidR="003213F9" w:rsidRPr="0096072B">
        <w:t>автомобилей</w:t>
      </w:r>
      <w:r w:rsidR="00A86319" w:rsidRPr="0096072B">
        <w:t xml:space="preserve"> </w:t>
      </w:r>
      <w:r w:rsidR="003213F9" w:rsidRPr="0096072B">
        <w:t>в</w:t>
      </w:r>
      <w:r w:rsidR="00A86319" w:rsidRPr="0096072B">
        <w:t xml:space="preserve"> </w:t>
      </w:r>
      <w:r w:rsidR="003213F9" w:rsidRPr="0096072B">
        <w:t>любое</w:t>
      </w:r>
      <w:r w:rsidR="00A86319" w:rsidRPr="0096072B">
        <w:t xml:space="preserve"> </w:t>
      </w:r>
      <w:r w:rsidR="003213F9" w:rsidRPr="0096072B">
        <w:t>время</w:t>
      </w:r>
      <w:r w:rsidR="00A86319" w:rsidRPr="0096072B">
        <w:t xml:space="preserve"> </w:t>
      </w:r>
      <w:r w:rsidR="003213F9" w:rsidRPr="0096072B">
        <w:t>года.</w:t>
      </w:r>
    </w:p>
    <w:p w14:paraId="49A123E8" w14:textId="517DE9A7" w:rsidR="003213F9" w:rsidRPr="0096072B" w:rsidRDefault="003213F9" w:rsidP="00693688">
      <w:pPr>
        <w:ind w:firstLine="709"/>
      </w:pPr>
      <w:r w:rsidRPr="0096072B">
        <w:t>Расстановка</w:t>
      </w:r>
      <w:r w:rsidR="00A86319" w:rsidRPr="0096072B">
        <w:t xml:space="preserve"> </w:t>
      </w:r>
      <w:r w:rsidRPr="0096072B">
        <w:t>пожарных</w:t>
      </w:r>
      <w:r w:rsidR="00A86319" w:rsidRPr="0096072B">
        <w:t xml:space="preserve"> </w:t>
      </w:r>
      <w:r w:rsidRPr="0096072B">
        <w:t>гидрантов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водопроводной</w:t>
      </w:r>
      <w:r w:rsidR="00A86319" w:rsidRPr="0096072B">
        <w:t xml:space="preserve"> </w:t>
      </w:r>
      <w:r w:rsidRPr="0096072B">
        <w:t>сети,</w:t>
      </w:r>
      <w:r w:rsidR="00A86319" w:rsidRPr="0096072B">
        <w:t xml:space="preserve"> </w:t>
      </w:r>
      <w:r w:rsidRPr="0096072B">
        <w:t>пожарных</w:t>
      </w:r>
      <w:r w:rsidR="00A86319" w:rsidRPr="0096072B">
        <w:t xml:space="preserve"> </w:t>
      </w:r>
      <w:r w:rsidRPr="0096072B">
        <w:t>резервуаров</w:t>
      </w:r>
      <w:r w:rsidR="00A86319" w:rsidRPr="0096072B">
        <w:t xml:space="preserve"> </w:t>
      </w:r>
      <w:r w:rsidRPr="0096072B">
        <w:t>или</w:t>
      </w:r>
      <w:r w:rsidR="00A86319" w:rsidRPr="0096072B">
        <w:t xml:space="preserve"> </w:t>
      </w:r>
      <w:r w:rsidRPr="0096072B">
        <w:t>искусственных</w:t>
      </w:r>
      <w:r w:rsidR="00A86319" w:rsidRPr="0096072B">
        <w:t xml:space="preserve"> </w:t>
      </w:r>
      <w:r w:rsidRPr="0096072B">
        <w:t>водоемов</w:t>
      </w:r>
      <w:r w:rsidR="00A86319" w:rsidRPr="0096072B">
        <w:t xml:space="preserve"> </w:t>
      </w:r>
      <w:r w:rsidRPr="0096072B">
        <w:t>должна</w:t>
      </w:r>
      <w:r w:rsidR="00A86319" w:rsidRPr="0096072B">
        <w:t xml:space="preserve"> </w:t>
      </w:r>
      <w:r w:rsidRPr="0096072B">
        <w:t>обеспечивать</w:t>
      </w:r>
      <w:r w:rsidR="00A86319" w:rsidRPr="0096072B">
        <w:t xml:space="preserve"> </w:t>
      </w:r>
      <w:r w:rsidRPr="0096072B">
        <w:t>пожаротушение</w:t>
      </w:r>
      <w:r w:rsidR="00A86319" w:rsidRPr="0096072B">
        <w:t xml:space="preserve"> </w:t>
      </w:r>
      <w:r w:rsidRPr="0096072B">
        <w:t>любого</w:t>
      </w:r>
      <w:r w:rsidR="00A86319" w:rsidRPr="0096072B">
        <w:t xml:space="preserve"> </w:t>
      </w:r>
      <w:r w:rsidRPr="0096072B">
        <w:t>обслуживаемого</w:t>
      </w:r>
      <w:r w:rsidR="00A86319" w:rsidRPr="0096072B">
        <w:t xml:space="preserve"> </w:t>
      </w:r>
      <w:r w:rsidRPr="0096072B">
        <w:t>данной</w:t>
      </w:r>
      <w:r w:rsidR="00A86319" w:rsidRPr="0096072B">
        <w:t xml:space="preserve"> </w:t>
      </w:r>
      <w:r w:rsidRPr="0096072B">
        <w:t>сетью</w:t>
      </w:r>
      <w:r w:rsidR="00A86319" w:rsidRPr="0096072B">
        <w:t xml:space="preserve"> </w:t>
      </w:r>
      <w:r w:rsidRPr="0096072B">
        <w:t>здания,</w:t>
      </w:r>
      <w:r w:rsidR="00A86319" w:rsidRPr="0096072B">
        <w:t xml:space="preserve"> </w:t>
      </w:r>
      <w:r w:rsidRPr="0096072B">
        <w:t>сооружения</w:t>
      </w:r>
      <w:r w:rsidR="00A86319" w:rsidRPr="0096072B">
        <w:t xml:space="preserve"> </w:t>
      </w:r>
      <w:r w:rsidRPr="0096072B">
        <w:t>или</w:t>
      </w:r>
      <w:r w:rsidR="00A86319" w:rsidRPr="0096072B">
        <w:t xml:space="preserve"> </w:t>
      </w:r>
      <w:r w:rsidRPr="0096072B">
        <w:t>его</w:t>
      </w:r>
      <w:r w:rsidR="00A86319" w:rsidRPr="0096072B">
        <w:t xml:space="preserve"> </w:t>
      </w:r>
      <w:r w:rsidRPr="0096072B">
        <w:t>части</w:t>
      </w:r>
      <w:r w:rsidR="00A86319" w:rsidRPr="0096072B">
        <w:t xml:space="preserve"> </w:t>
      </w:r>
      <w:r w:rsidRPr="0096072B">
        <w:t>не</w:t>
      </w:r>
      <w:r w:rsidR="00A86319" w:rsidRPr="0096072B">
        <w:t xml:space="preserve"> </w:t>
      </w:r>
      <w:r w:rsidRPr="0096072B">
        <w:t>менее</w:t>
      </w:r>
      <w:r w:rsidR="00A86319" w:rsidRPr="0096072B">
        <w:t xml:space="preserve"> </w:t>
      </w:r>
      <w:r w:rsidRPr="0096072B">
        <w:t>чем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двух</w:t>
      </w:r>
      <w:r w:rsidR="00A86319" w:rsidRPr="0096072B">
        <w:t xml:space="preserve"> </w:t>
      </w:r>
      <w:r w:rsidRPr="0096072B">
        <w:t>гидрантов</w:t>
      </w:r>
      <w:r w:rsidR="00A86319" w:rsidRPr="0096072B">
        <w:t xml:space="preserve"> </w:t>
      </w:r>
      <w:r w:rsidRPr="0096072B">
        <w:t>при</w:t>
      </w:r>
      <w:r w:rsidR="00A86319" w:rsidRPr="0096072B">
        <w:t xml:space="preserve"> </w:t>
      </w:r>
      <w:r w:rsidRPr="0096072B">
        <w:t>расходе</w:t>
      </w:r>
      <w:r w:rsidR="00A86319" w:rsidRPr="0096072B">
        <w:t xml:space="preserve"> </w:t>
      </w:r>
      <w:r w:rsidRPr="0096072B">
        <w:t>воды</w:t>
      </w:r>
      <w:r w:rsidR="00A86319" w:rsidRPr="0096072B">
        <w:t xml:space="preserve"> </w:t>
      </w:r>
      <w:r w:rsidRPr="0096072B">
        <w:t>на</w:t>
      </w:r>
      <w:r w:rsidR="00A86319" w:rsidRPr="0096072B">
        <w:t xml:space="preserve"> </w:t>
      </w:r>
      <w:r w:rsidRPr="0096072B">
        <w:t>наружное</w:t>
      </w:r>
      <w:r w:rsidR="00A86319" w:rsidRPr="0096072B">
        <w:t xml:space="preserve"> </w:t>
      </w:r>
      <w:r w:rsidRPr="0096072B">
        <w:t>пожаротушение</w:t>
      </w:r>
      <w:r w:rsidR="00A86319" w:rsidRPr="0096072B">
        <w:t xml:space="preserve"> </w:t>
      </w:r>
      <w:r w:rsidRPr="0096072B">
        <w:t>15</w:t>
      </w:r>
      <w:r w:rsidR="00A86319" w:rsidRPr="0096072B">
        <w:t xml:space="preserve"> </w:t>
      </w:r>
      <w:r w:rsidRPr="0096072B">
        <w:t>л/с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более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одного</w:t>
      </w:r>
      <w:r w:rsidR="00A86319" w:rsidRPr="0096072B">
        <w:t xml:space="preserve"> </w:t>
      </w:r>
      <w:r w:rsidRPr="0096072B">
        <w:t>–</w:t>
      </w:r>
      <w:r w:rsidR="00A86319" w:rsidRPr="0096072B">
        <w:t xml:space="preserve"> </w:t>
      </w:r>
      <w:r w:rsidRPr="0096072B">
        <w:t>при</w:t>
      </w:r>
      <w:r w:rsidR="00A86319" w:rsidRPr="0096072B">
        <w:t xml:space="preserve"> </w:t>
      </w:r>
      <w:r w:rsidRPr="0096072B">
        <w:t>расходе</w:t>
      </w:r>
      <w:r w:rsidR="00A86319" w:rsidRPr="0096072B">
        <w:t xml:space="preserve"> </w:t>
      </w:r>
      <w:r w:rsidRPr="0096072B">
        <w:t>воды</w:t>
      </w:r>
      <w:r w:rsidR="00A86319" w:rsidRPr="0096072B">
        <w:t xml:space="preserve"> </w:t>
      </w:r>
      <w:r w:rsidRPr="0096072B">
        <w:t>менее</w:t>
      </w:r>
      <w:r w:rsidR="00A86319" w:rsidRPr="0096072B">
        <w:t xml:space="preserve"> </w:t>
      </w:r>
      <w:r w:rsidRPr="0096072B">
        <w:t>15</w:t>
      </w:r>
      <w:r w:rsidR="00A86319" w:rsidRPr="0096072B">
        <w:t xml:space="preserve"> </w:t>
      </w:r>
      <w:r w:rsidRPr="0096072B">
        <w:t>л/с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учётом</w:t>
      </w:r>
      <w:r w:rsidR="00A86319" w:rsidRPr="0096072B">
        <w:t xml:space="preserve"> </w:t>
      </w:r>
      <w:r w:rsidRPr="0096072B">
        <w:t>прокладки</w:t>
      </w:r>
      <w:r w:rsidR="00A86319" w:rsidRPr="0096072B">
        <w:t xml:space="preserve"> </w:t>
      </w:r>
      <w:r w:rsidRPr="0096072B">
        <w:t>рукавных</w:t>
      </w:r>
      <w:r w:rsidR="00A86319" w:rsidRPr="0096072B">
        <w:t xml:space="preserve"> </w:t>
      </w:r>
      <w:r w:rsidRPr="0096072B">
        <w:t>линий</w:t>
      </w:r>
      <w:r w:rsidR="00A86319" w:rsidRPr="0096072B">
        <w:t xml:space="preserve"> </w:t>
      </w:r>
      <w:r w:rsidRPr="0096072B">
        <w:t>по</w:t>
      </w:r>
      <w:r w:rsidR="00A86319" w:rsidRPr="0096072B">
        <w:t xml:space="preserve"> </w:t>
      </w:r>
      <w:r w:rsidRPr="0096072B">
        <w:t>дорогам</w:t>
      </w:r>
      <w:r w:rsidR="00A86319" w:rsidRPr="0096072B">
        <w:t xml:space="preserve"> </w:t>
      </w:r>
      <w:r w:rsidRPr="0096072B">
        <w:t>с</w:t>
      </w:r>
      <w:r w:rsidR="00A86319" w:rsidRPr="0096072B">
        <w:t xml:space="preserve"> </w:t>
      </w:r>
      <w:r w:rsidRPr="0096072B">
        <w:t>твердым</w:t>
      </w:r>
      <w:r w:rsidR="00A86319" w:rsidRPr="0096072B">
        <w:t xml:space="preserve"> </w:t>
      </w:r>
      <w:r w:rsidRPr="0096072B">
        <w:t>покрытием</w:t>
      </w:r>
      <w:r w:rsidR="00A86319" w:rsidRPr="0096072B">
        <w:t xml:space="preserve"> </w:t>
      </w:r>
      <w:r w:rsidRPr="0096072B">
        <w:t>длиной,</w:t>
      </w:r>
      <w:r w:rsidR="00A86319" w:rsidRPr="0096072B">
        <w:t xml:space="preserve"> </w:t>
      </w:r>
      <w:r w:rsidRPr="0096072B">
        <w:t>не</w:t>
      </w:r>
      <w:r w:rsidR="00A86319" w:rsidRPr="0096072B">
        <w:t xml:space="preserve"> </w:t>
      </w:r>
      <w:r w:rsidRPr="0096072B">
        <w:t>более:</w:t>
      </w:r>
      <w:r w:rsidR="00A86319" w:rsidRPr="0096072B">
        <w:t xml:space="preserve"> </w:t>
      </w:r>
    </w:p>
    <w:p w14:paraId="45EB4B14" w14:textId="13400645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при</w:t>
      </w:r>
      <w:r w:rsidR="00A86319" w:rsidRPr="0096072B">
        <w:t xml:space="preserve"> </w:t>
      </w:r>
      <w:r w:rsidRPr="0096072B">
        <w:t>наличии</w:t>
      </w:r>
      <w:r w:rsidR="00A86319" w:rsidRPr="0096072B">
        <w:t xml:space="preserve"> </w:t>
      </w:r>
      <w:r w:rsidRPr="0096072B">
        <w:t>автонасосов</w:t>
      </w:r>
      <w:r w:rsidR="00A86319" w:rsidRPr="0096072B">
        <w:t xml:space="preserve"> </w:t>
      </w:r>
      <w:r w:rsidRPr="0096072B">
        <w:t>—</w:t>
      </w:r>
      <w:r w:rsidR="00A86319" w:rsidRPr="0096072B">
        <w:t xml:space="preserve"> </w:t>
      </w:r>
      <w:r w:rsidRPr="0096072B">
        <w:t>200</w:t>
      </w:r>
      <w:r w:rsidR="00A86319" w:rsidRPr="0096072B">
        <w:t xml:space="preserve"> </w:t>
      </w:r>
      <w:r w:rsidRPr="0096072B">
        <w:t>м;</w:t>
      </w:r>
      <w:r w:rsidR="00A86319" w:rsidRPr="0096072B">
        <w:t xml:space="preserve"> </w:t>
      </w:r>
    </w:p>
    <w:p w14:paraId="6EAC2943" w14:textId="3E5C0109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при</w:t>
      </w:r>
      <w:r w:rsidR="00A86319" w:rsidRPr="0096072B">
        <w:t xml:space="preserve"> </w:t>
      </w:r>
      <w:r w:rsidRPr="0096072B">
        <w:t>наличии</w:t>
      </w:r>
      <w:r w:rsidR="00A86319" w:rsidRPr="0096072B">
        <w:t xml:space="preserve"> </w:t>
      </w:r>
      <w:r w:rsidRPr="0096072B">
        <w:t>мотопомп</w:t>
      </w:r>
      <w:r w:rsidR="00A86319" w:rsidRPr="0096072B">
        <w:t xml:space="preserve"> </w:t>
      </w:r>
      <w:r w:rsidRPr="0096072B">
        <w:t>—</w:t>
      </w:r>
      <w:r w:rsidR="00A86319" w:rsidRPr="0096072B">
        <w:t xml:space="preserve"> </w:t>
      </w:r>
      <w:r w:rsidRPr="0096072B">
        <w:t>100-150</w:t>
      </w:r>
      <w:r w:rsidR="00A86319" w:rsidRPr="0096072B">
        <w:t xml:space="preserve"> </w:t>
      </w:r>
      <w:r w:rsidRPr="0096072B">
        <w:t>м</w:t>
      </w:r>
      <w:r w:rsidR="00A86319" w:rsidRPr="0096072B">
        <w:t xml:space="preserve"> </w:t>
      </w:r>
      <w:r w:rsidRPr="0096072B">
        <w:t>в</w:t>
      </w:r>
      <w:r w:rsidR="00A86319" w:rsidRPr="0096072B">
        <w:t xml:space="preserve"> </w:t>
      </w:r>
      <w:r w:rsidRPr="0096072B">
        <w:t>зависимости</w:t>
      </w:r>
      <w:r w:rsidR="00A86319" w:rsidRPr="0096072B">
        <w:t xml:space="preserve"> </w:t>
      </w:r>
      <w:r w:rsidRPr="0096072B">
        <w:t>от</w:t>
      </w:r>
      <w:r w:rsidR="00A86319" w:rsidRPr="0096072B">
        <w:t xml:space="preserve"> </w:t>
      </w:r>
      <w:r w:rsidRPr="0096072B">
        <w:t>технических</w:t>
      </w:r>
      <w:r w:rsidR="00A86319" w:rsidRPr="0096072B">
        <w:t xml:space="preserve"> </w:t>
      </w:r>
      <w:r w:rsidRPr="0096072B">
        <w:t>возможностей</w:t>
      </w:r>
      <w:r w:rsidR="00A86319" w:rsidRPr="0096072B">
        <w:t xml:space="preserve"> </w:t>
      </w:r>
      <w:r w:rsidRPr="0096072B">
        <w:t>мотопомп.</w:t>
      </w:r>
    </w:p>
    <w:p w14:paraId="4FC4BA24" w14:textId="2A9A8CCE" w:rsidR="00C02DAB" w:rsidRPr="0096072B" w:rsidRDefault="00C02DAB" w:rsidP="00C02DAB">
      <w:pPr>
        <w:ind w:firstLine="709"/>
        <w:jc w:val="right"/>
        <w:rPr>
          <w:rStyle w:val="afffffff7"/>
        </w:rPr>
      </w:pPr>
      <w:r w:rsidRPr="0096072B">
        <w:rPr>
          <w:rStyle w:val="afffffff7"/>
        </w:rPr>
        <w:t>Таблица</w:t>
      </w:r>
      <w:r w:rsidR="00A86319" w:rsidRPr="0096072B">
        <w:rPr>
          <w:rStyle w:val="afffffff7"/>
        </w:rPr>
        <w:t xml:space="preserve"> </w:t>
      </w:r>
      <w:r w:rsidR="00F5561B" w:rsidRPr="0096072B">
        <w:rPr>
          <w:rStyle w:val="afffffff7"/>
        </w:rPr>
        <w:t>6.7</w:t>
      </w:r>
    </w:p>
    <w:p w14:paraId="7355E305" w14:textId="7552F945" w:rsidR="00C02DAB" w:rsidRPr="0096072B" w:rsidRDefault="00C02DAB" w:rsidP="00C02DAB">
      <w:pPr>
        <w:ind w:firstLine="709"/>
        <w:jc w:val="center"/>
        <w:rPr>
          <w:b/>
          <w:bCs/>
        </w:rPr>
      </w:pPr>
      <w:r w:rsidRPr="0096072B">
        <w:rPr>
          <w:b/>
          <w:bCs/>
        </w:rPr>
        <w:t>Характеристика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наружного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противопожарного</w:t>
      </w:r>
      <w:r w:rsidR="00A86319" w:rsidRPr="0096072B">
        <w:rPr>
          <w:b/>
          <w:bCs/>
        </w:rPr>
        <w:t xml:space="preserve"> </w:t>
      </w:r>
      <w:r w:rsidRPr="0096072B">
        <w:rPr>
          <w:b/>
          <w:bCs/>
        </w:rPr>
        <w:t>водоснабжения.</w:t>
      </w:r>
    </w:p>
    <w:p w14:paraId="40F32DF4" w14:textId="0C6B7360" w:rsidR="00C02DAB" w:rsidRPr="0096072B" w:rsidRDefault="00C02DAB" w:rsidP="006F4DEB">
      <w:pPr>
        <w:spacing w:after="120"/>
        <w:ind w:firstLine="709"/>
        <w:jc w:val="center"/>
        <w:rPr>
          <w:b/>
          <w:bCs/>
        </w:rPr>
      </w:pPr>
      <w:r w:rsidRPr="0096072B">
        <w:rPr>
          <w:b/>
          <w:bCs/>
        </w:rPr>
        <w:t>Пожарные</w:t>
      </w:r>
      <w:r w:rsidR="00A86319" w:rsidRPr="0096072B">
        <w:rPr>
          <w:rStyle w:val="afffffff7"/>
        </w:rPr>
        <w:t xml:space="preserve"> </w:t>
      </w:r>
      <w:r w:rsidRPr="0096072B">
        <w:rPr>
          <w:rStyle w:val="afffffff7"/>
        </w:rPr>
        <w:t>гидранты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2791"/>
        <w:gridCol w:w="2977"/>
      </w:tblGrid>
      <w:tr w:rsidR="00C02DAB" w:rsidRPr="0096072B" w14:paraId="41BA119D" w14:textId="77777777" w:rsidTr="000B5DE8">
        <w:trPr>
          <w:trHeight w:val="20"/>
          <w:tblHeader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36BC49" w14:textId="77777777" w:rsidR="00C02DAB" w:rsidRPr="0096072B" w:rsidRDefault="00C02DAB" w:rsidP="00C02DAB">
            <w:pPr>
              <w:pStyle w:val="afffffffa"/>
              <w:ind w:firstLine="96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E223C5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Привязка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21F3" w14:textId="77777777" w:rsidR="00C02DAB" w:rsidRPr="0096072B" w:rsidRDefault="00C02DAB" w:rsidP="00C02DA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Состояние</w:t>
            </w:r>
          </w:p>
        </w:tc>
      </w:tr>
      <w:tr w:rsidR="00C02DAB" w:rsidRPr="0096072B" w14:paraId="3A167385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427F91" w14:textId="5F317DEF" w:rsidR="00C02DAB" w:rsidRPr="0096072B" w:rsidRDefault="00C02DAB" w:rsidP="00C02DA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Молодогвардейская,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24A037" w14:textId="2D04D353" w:rsidR="00C02DAB" w:rsidRPr="0096072B" w:rsidRDefault="00C02DAB" w:rsidP="00C02DA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21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середины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1CD9" w14:textId="754E7670" w:rsidR="00C02DAB" w:rsidRPr="0096072B" w:rsidRDefault="00C02DAB" w:rsidP="00C02DAB">
            <w:pPr>
              <w:pStyle w:val="afffffffa"/>
              <w:ind w:firstLine="34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(заглушен)</w:t>
            </w:r>
          </w:p>
        </w:tc>
      </w:tr>
      <w:tr w:rsidR="00C02DAB" w:rsidRPr="0096072B" w14:paraId="69E2C419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5A821F" w14:textId="3D42A51B" w:rsidR="00C02DAB" w:rsidRPr="0096072B" w:rsidRDefault="00C02DAB" w:rsidP="00C02DA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Некрасова,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3E99B5" w14:textId="7547C904" w:rsidR="00C02DAB" w:rsidRPr="0096072B" w:rsidRDefault="00C02DAB" w:rsidP="00C02DA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дворе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школы-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интерната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824D" w14:textId="67D0737E" w:rsidR="00C02DAB" w:rsidRPr="0096072B" w:rsidRDefault="00C02DAB" w:rsidP="00C02DA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(заглушен)</w:t>
            </w:r>
          </w:p>
        </w:tc>
      </w:tr>
      <w:tr w:rsidR="00C02DAB" w:rsidRPr="0096072B" w14:paraId="237C5B7A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9E44D" w14:textId="4093D1F6" w:rsidR="00C02DAB" w:rsidRPr="0096072B" w:rsidRDefault="00C02DAB" w:rsidP="00C02DA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Некрасова,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25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08230F" w14:textId="4BA19FC7" w:rsidR="00C02DAB" w:rsidRPr="0096072B" w:rsidRDefault="00C02DAB" w:rsidP="00C02DA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13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детского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творчества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перекрестке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BC0F" w14:textId="4BD656DC" w:rsidR="00C02DAB" w:rsidRPr="0096072B" w:rsidRDefault="00C02DAB" w:rsidP="00C02DA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(заасфальтирован)</w:t>
            </w:r>
          </w:p>
        </w:tc>
      </w:tr>
      <w:tr w:rsidR="00C02DAB" w:rsidRPr="0096072B" w14:paraId="7F9B5083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E0A7E" w14:textId="623C6F59" w:rsidR="00C02DAB" w:rsidRPr="0096072B" w:rsidRDefault="00C02DAB" w:rsidP="00C02DA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Некрасова,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д.32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5864D" w14:textId="2FED85C1" w:rsidR="00C02DAB" w:rsidRPr="0096072B" w:rsidRDefault="00C02DAB" w:rsidP="00C02DA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22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здания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суда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на</w:t>
            </w:r>
            <w:r w:rsidR="00A86319" w:rsidRPr="0096072B">
              <w:rPr>
                <w:rStyle w:val="a8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берегу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FBA1" w14:textId="1DAD8407" w:rsidR="00C02DAB" w:rsidRPr="0096072B" w:rsidRDefault="00C02DAB" w:rsidP="00C02DAB">
            <w:pPr>
              <w:pStyle w:val="afffffffa"/>
              <w:ind w:firstLine="0"/>
              <w:jc w:val="center"/>
              <w:rPr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(низко</w:t>
            </w:r>
            <w:r w:rsidR="00A86319" w:rsidRPr="0096072B">
              <w:rPr>
                <w:rStyle w:val="a8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расположен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стояк)</w:t>
            </w:r>
          </w:p>
        </w:tc>
      </w:tr>
      <w:tr w:rsidR="00C02DAB" w:rsidRPr="0096072B" w14:paraId="11612AEA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B8498" w14:textId="0BA0B4C1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Некрасова,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д.28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AA970" w14:textId="5CEC67D9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13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угла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0EF1" w14:textId="3F48FC59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(сдвинут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комплект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«Колодец»)</w:t>
            </w:r>
          </w:p>
        </w:tc>
      </w:tr>
      <w:tr w:rsidR="00C02DAB" w:rsidRPr="0096072B" w14:paraId="524B40ED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8141F" w14:textId="57016413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Некрасова,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д.29-а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8BD2E" w14:textId="364023B0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ДК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«Светоч»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7856" w14:textId="3BD4356F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(сор-ван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шток)</w:t>
            </w:r>
          </w:p>
        </w:tc>
      </w:tr>
      <w:tr w:rsidR="00C02DAB" w:rsidRPr="0096072B" w14:paraId="4D2DE995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69B17" w14:textId="73239351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Некрасова,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д.29-а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896C7" w14:textId="04503DCA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ДК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«Светоч»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0677" w14:textId="4F5DDB80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(малый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квадрат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штока)</w:t>
            </w:r>
          </w:p>
        </w:tc>
      </w:tr>
      <w:tr w:rsidR="00C02DAB" w:rsidRPr="0096072B" w14:paraId="4B82E729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6D7C3" w14:textId="151F3C99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Некрасова,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д.30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03D7E" w14:textId="013CC1F9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8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последнего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подъезда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C2BF" w14:textId="2F0F8888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C02DAB" w:rsidRPr="0096072B" w14:paraId="5A4B8004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3CBCF" w14:textId="0340FDA8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Некрасова,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д.30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EAEFA" w14:textId="6B0AE6F9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36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домом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берегу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5A13" w14:textId="58CB68A0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(нет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подъезда)</w:t>
            </w:r>
          </w:p>
        </w:tc>
      </w:tr>
      <w:tr w:rsidR="00C02DAB" w:rsidRPr="0096072B" w14:paraId="384F4DE9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4B329" w14:textId="6A9AE23E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Новгородская,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д.5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9F240" w14:textId="4EAAADA1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территории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детского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сада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«Звездочка»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7098" w14:textId="5FE56060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C02DAB" w:rsidRPr="0096072B" w14:paraId="07250084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315DF" w14:textId="40EBDF1E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Октябрьская,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д.1-а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AB380" w14:textId="47312022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17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центра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04C7" w14:textId="20F472D9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C02DAB" w:rsidRPr="0096072B" w14:paraId="2A127015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A36AF" w14:textId="5B26A9DB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Октябрьская,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д.3-а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0A726" w14:textId="0B1397DF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13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угла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здания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32E6" w14:textId="172C3DF5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C02DAB" w:rsidRPr="0096072B" w14:paraId="217B997F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1F685" w14:textId="482D9CF1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Октябрьская,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д.9/2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B22A1" w14:textId="25F3103A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5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углу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улицы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Титова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8448" w14:textId="7F036CE9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(заглушен)</w:t>
            </w:r>
          </w:p>
        </w:tc>
      </w:tr>
      <w:tr w:rsidR="00C02DAB" w:rsidRPr="0096072B" w14:paraId="0209836D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4D8C9" w14:textId="69D09530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Парайненская,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д.3-а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D77C0" w14:textId="260765C5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6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домом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EDC6" w14:textId="07F7F491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(заглушен)</w:t>
            </w:r>
          </w:p>
        </w:tc>
      </w:tr>
      <w:tr w:rsidR="00C02DAB" w:rsidRPr="0096072B" w14:paraId="0BD8E0CB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1B7EA" w14:textId="2469CE2A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Парайненская,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д.4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96E63" w14:textId="600782D8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20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детским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садом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«Искра»,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дороге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B8C3" w14:textId="153C222E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(сдвинут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комплект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«Колодец»)</w:t>
            </w:r>
          </w:p>
        </w:tc>
      </w:tr>
      <w:tr w:rsidR="00C02DAB" w:rsidRPr="0096072B" w14:paraId="7133B4B4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85FDF" w14:textId="4886E803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Радищева,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д.5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2BE7D" w14:textId="70502839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7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правой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стороны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забора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7808" w14:textId="0DCCFF35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(сдвинут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комплект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«Колодец»)</w:t>
            </w:r>
          </w:p>
        </w:tc>
      </w:tr>
      <w:tr w:rsidR="00C02DAB" w:rsidRPr="0096072B" w14:paraId="60B11E48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C59A" w14:textId="0DC5A95B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Радищева,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д.7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D7BA3" w14:textId="2B1CC5EB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12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последним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подъездом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FC1F" w14:textId="1A45D0E8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(заглушен)</w:t>
            </w:r>
          </w:p>
        </w:tc>
      </w:tr>
      <w:tr w:rsidR="00C02DAB" w:rsidRPr="0096072B" w14:paraId="76DFD859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08EE" w14:textId="2E70C84A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Радищева,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35BE3" w14:textId="5CFB7AB4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15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центра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13F7" w14:textId="47163F2C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(заглушен)</w:t>
            </w:r>
          </w:p>
        </w:tc>
      </w:tr>
      <w:tr w:rsidR="00C02DAB" w:rsidRPr="0096072B" w14:paraId="385F15F0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B34E5" w14:textId="0F692AB6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Титова,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д.3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90F2F" w14:textId="45BBC88D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пекарни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12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проезжей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части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3753" w14:textId="424B7D1B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навернуть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колонку)</w:t>
            </w:r>
          </w:p>
        </w:tc>
      </w:tr>
      <w:tr w:rsidR="00C02DAB" w:rsidRPr="0096072B" w14:paraId="490D5929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70488" w14:textId="35994B92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Титова,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д.6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5BF21" w14:textId="1011937B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9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дороге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торце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бывшего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банка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3A25" w14:textId="3A6E45DC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(сорван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шток)</w:t>
            </w:r>
          </w:p>
        </w:tc>
      </w:tr>
      <w:tr w:rsidR="00C02DAB" w:rsidRPr="0096072B" w14:paraId="5780CAE6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CA339" w14:textId="552E8972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Титова,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д.10-а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EADFB" w14:textId="2FDF4265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клумбе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территории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гимназии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«Логос»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3BB8" w14:textId="4ECC3A73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(заглушен)</w:t>
            </w:r>
          </w:p>
        </w:tc>
      </w:tr>
      <w:tr w:rsidR="00C02DAB" w:rsidRPr="0096072B" w14:paraId="72ABA0C0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1EEBD" w14:textId="358BA72E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Титова,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0C3B0" w14:textId="4B93A6D4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12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проезжей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части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4107" w14:textId="00D1EBBF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C02DAB" w:rsidRPr="0096072B" w14:paraId="73AD6D2C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3BE44" w14:textId="37E46F60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Титова,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д.14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корпус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6F455" w14:textId="7E63D966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17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середины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lastRenderedPageBreak/>
              <w:t>берегу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36DC" w14:textId="38C34A9B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lastRenderedPageBreak/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(стерты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грани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штока)</w:t>
            </w:r>
          </w:p>
        </w:tc>
      </w:tr>
      <w:tr w:rsidR="00C02DAB" w:rsidRPr="0096072B" w14:paraId="476D41B8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19D71" w14:textId="5710EA5F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Титова,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д.14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корпус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1F4F6" w14:textId="3345B6D2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23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середины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берегу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2CFA" w14:textId="43F21B6C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(сдвинут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комплект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«Колодец»)</w:t>
            </w:r>
          </w:p>
        </w:tc>
      </w:tr>
      <w:tr w:rsidR="00C02DAB" w:rsidRPr="0096072B" w14:paraId="6397B475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EFF93" w14:textId="64492ED9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Титова,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F6419" w14:textId="67DCA71E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15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пешеходной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дорожке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E7AD" w14:textId="790CCB89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C02DAB" w:rsidRPr="0096072B" w14:paraId="788CF3AE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0A8F7" w14:textId="66827592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Грузинское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шоссе,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д.26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ECC19" w14:textId="1CED87B9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около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7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8FAE" w14:textId="596B4B9C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(низкое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давление)</w:t>
            </w:r>
          </w:p>
        </w:tc>
      </w:tr>
      <w:tr w:rsidR="00C02DAB" w:rsidRPr="0096072B" w14:paraId="3495510D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88E62" w14:textId="432CE4AC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Грузинское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шоссе,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д.31-а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B40B5" w14:textId="33D71D3E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около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ветеринарной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станции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4A4D" w14:textId="613D1DD3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(затоплен)</w:t>
            </w:r>
          </w:p>
        </w:tc>
      </w:tr>
      <w:tr w:rsidR="00C02DAB" w:rsidRPr="0096072B" w14:paraId="3ABA63F1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969EE" w14:textId="334F5211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Грузинское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шоссе,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д.36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1D1EA" w14:textId="4DB7B614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около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5м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BAA0" w14:textId="6A7E80BF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(сорван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шток)</w:t>
            </w:r>
          </w:p>
        </w:tc>
      </w:tr>
      <w:tr w:rsidR="00C02DAB" w:rsidRPr="0096072B" w14:paraId="7A553D68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A86BF" w14:textId="3D2487D6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Грузинское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шоссе,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д.60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01BB9" w14:textId="5809A1F4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20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домом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718F" w14:textId="3997B406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C02DAB" w:rsidRPr="0096072B" w14:paraId="34807192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C3DDC" w14:textId="6C937094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Грузинское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шоссе,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д.151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DD6B9" w14:textId="39725D1B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перекрестке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Большевиков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3AB8" w14:textId="7F3AAD34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(сорван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шток)</w:t>
            </w:r>
          </w:p>
        </w:tc>
      </w:tr>
      <w:tr w:rsidR="00C02DAB" w:rsidRPr="0096072B" w14:paraId="5D7A45B1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7AD6B" w14:textId="2F28CA8D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Большевиков,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д.5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4D93B" w14:textId="7A84C5F1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15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домом,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колонки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93D6" w14:textId="0F9E5DA3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C02DAB" w:rsidRPr="0096072B" w14:paraId="052DABC5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CBFDA" w14:textId="65DD3BA4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Большевиков,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д.10-а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906E7" w14:textId="2214CBAF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6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домом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BDBD" w14:textId="0A53E62A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C02DAB" w:rsidRPr="0096072B" w14:paraId="775FB3EA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9F2BC" w14:textId="07BF2B48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Большевиков,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21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20C89" w14:textId="39B1DFF1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возле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колонки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AF60" w14:textId="05D92AFF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накрут.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колонку)</w:t>
            </w:r>
          </w:p>
        </w:tc>
      </w:tr>
      <w:tr w:rsidR="00C02DAB" w:rsidRPr="0096072B" w14:paraId="37016A9E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458ED" w14:textId="3F06EF19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Ленина,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д.8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4678B" w14:textId="5E23CBC9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18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домом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2B79" w14:textId="78E5D9D3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(заглушен)</w:t>
            </w:r>
          </w:p>
        </w:tc>
      </w:tr>
      <w:tr w:rsidR="00C02DAB" w:rsidRPr="0096072B" w14:paraId="1314A1F6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B83F9" w14:textId="36154195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Ленина,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д.76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2B1F0" w14:textId="239CFF3D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4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колонки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через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дорогу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CCC" w14:textId="3B8796BF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C02DAB" w:rsidRPr="0096072B" w14:paraId="3013C901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62885" w14:textId="4BEA45D1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Ленина,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д.77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D3B1A" w14:textId="05652BD6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напротив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торца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248C" w14:textId="23D4B1EF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(сорван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шток)</w:t>
            </w:r>
          </w:p>
        </w:tc>
      </w:tr>
      <w:tr w:rsidR="00C02DAB" w:rsidRPr="0096072B" w14:paraId="40B26479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7E761" w14:textId="61437959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Ленина,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д.78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436DA" w14:textId="6A2120B6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перекрестке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Ленина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0F08" w14:textId="04F1D1B2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(заасфальтирован)</w:t>
            </w:r>
          </w:p>
        </w:tc>
      </w:tr>
      <w:tr w:rsidR="00C02DAB" w:rsidRPr="0096072B" w14:paraId="7A844ECF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6B910" w14:textId="00BBFDAD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Солдатова,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д.5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68523" w14:textId="4D1DBEDC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территории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детского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сада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№7,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5м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забора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5FF7" w14:textId="7886196A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(сорван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шток)</w:t>
            </w:r>
          </w:p>
        </w:tc>
      </w:tr>
      <w:tr w:rsidR="00C02DAB" w:rsidRPr="0096072B" w14:paraId="471CFC10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C5384" w14:textId="32D0311B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Замкова,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CB250" w14:textId="0070FDB0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между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домами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10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12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дороге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8C37" w14:textId="58507CBC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(сдвинут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комплект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«Колодец»)</w:t>
            </w:r>
          </w:p>
        </w:tc>
      </w:tr>
      <w:tr w:rsidR="00C02DAB" w:rsidRPr="0096072B" w14:paraId="33E040D3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E994" w14:textId="0FA16C8C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1-я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Красноармейская,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7B7FE" w14:textId="58FFAF38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2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забора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7466" w14:textId="771DFB52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стояка</w:t>
            </w:r>
          </w:p>
        </w:tc>
      </w:tr>
      <w:tr w:rsidR="00C02DAB" w:rsidRPr="0096072B" w14:paraId="6AA49456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0F26C" w14:textId="26DA549F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2-я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Красноармейская,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д.7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0DCD1" w14:textId="5D0D1A5C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2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забора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37FD" w14:textId="0DF1A296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C02DAB" w:rsidRPr="0096072B" w14:paraId="47E87E6B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16116" w14:textId="5E9FFDE8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Борнвильский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пер.,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д.13-а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65857" w14:textId="4210AF09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15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здания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техникума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E928" w14:textId="4ACA80D8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C02DAB" w:rsidRPr="0096072B" w14:paraId="0B831FBB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E3C34" w14:textId="4E8C9BDB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Новопарковая,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83636" w14:textId="242FE8FA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5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магазина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«Веста»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8C9C" w14:textId="50444A54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C02DAB" w:rsidRPr="0096072B" w14:paraId="574E637A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7D8E6" w14:textId="3B68EC35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Правды,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8B550" w14:textId="133D31CF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20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9C06" w14:textId="123BE430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(низкое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давление)</w:t>
            </w:r>
          </w:p>
        </w:tc>
      </w:tr>
      <w:tr w:rsidR="00C02DAB" w:rsidRPr="0096072B" w14:paraId="2F21397B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D4AD3" w14:textId="05648C26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Малый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пер.,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д.9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C436B" w14:textId="27E3BDAF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территории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школы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№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4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0D47" w14:textId="268C3258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(отключена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магистраль)</w:t>
            </w:r>
          </w:p>
        </w:tc>
      </w:tr>
      <w:tr w:rsidR="00C02DAB" w:rsidRPr="0096072B" w14:paraId="4B6027D0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951C5" w14:textId="1C95F7A4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Мира,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д.16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2ECA0" w14:textId="0D1ECA81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10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A2D9" w14:textId="0A19E456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(сорван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шток)</w:t>
            </w:r>
          </w:p>
        </w:tc>
      </w:tr>
      <w:tr w:rsidR="00C02DAB" w:rsidRPr="0096072B" w14:paraId="42E49300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AEBD2" w14:textId="66A1E8C0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Мира,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д.23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59016" w14:textId="054170F2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10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железной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дороги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69B1" w14:textId="5C9622C3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(сорван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шток)</w:t>
            </w:r>
          </w:p>
        </w:tc>
      </w:tr>
      <w:tr w:rsidR="00C02DAB" w:rsidRPr="0096072B" w14:paraId="543A64BD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92C21" w14:textId="23440488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Мира,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д.25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EF0AB" w14:textId="045582E4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10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7B35" w14:textId="6F6AC3EF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(сорван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шток)</w:t>
            </w:r>
          </w:p>
        </w:tc>
      </w:tr>
      <w:tr w:rsidR="00C02DAB" w:rsidRPr="0096072B" w14:paraId="67AED03B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2667F" w14:textId="448D6961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Губина,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д.5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2D081" w14:textId="63CFFB14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40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детского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сада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«Улыбка»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D1D0" w14:textId="48EE9326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C02DAB" w:rsidRPr="0096072B" w14:paraId="2E2DF149" w14:textId="77777777" w:rsidTr="00C02DAB">
        <w:trPr>
          <w:trHeight w:val="20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BD3EB" w14:textId="578FB9C5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Ромашова,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д.40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DCB65" w14:textId="59C4133E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20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A02E" w14:textId="76CBBD8E" w:rsidR="00C02DAB" w:rsidRPr="0096072B" w:rsidRDefault="00C02DAB" w:rsidP="00C02DAB">
            <w:pPr>
              <w:pStyle w:val="afffffffa"/>
              <w:ind w:firstLine="0"/>
              <w:jc w:val="center"/>
              <w:rPr>
                <w:rStyle w:val="a8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(засыпан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грунтом)</w:t>
            </w:r>
          </w:p>
        </w:tc>
      </w:tr>
    </w:tbl>
    <w:p w14:paraId="51894D23" w14:textId="77777777" w:rsidR="00C02DAB" w:rsidRPr="0096072B" w:rsidRDefault="00C02DAB" w:rsidP="00C02DAB">
      <w:pPr>
        <w:shd w:val="clear" w:color="auto" w:fill="FFFFFF"/>
        <w:rPr>
          <w:b/>
          <w:bCs/>
        </w:rPr>
      </w:pPr>
    </w:p>
    <w:p w14:paraId="77C949E4" w14:textId="3F983357" w:rsidR="00D03C05" w:rsidRPr="0096072B" w:rsidRDefault="00D03C05" w:rsidP="00D03C05">
      <w:pPr>
        <w:pStyle w:val="afffffff8"/>
        <w:ind w:left="456"/>
        <w:jc w:val="right"/>
        <w:rPr>
          <w:rStyle w:val="afffffff7"/>
          <w:b/>
          <w:bCs/>
          <w:sz w:val="24"/>
          <w:szCs w:val="24"/>
        </w:rPr>
      </w:pPr>
      <w:r w:rsidRPr="0096072B">
        <w:rPr>
          <w:rStyle w:val="afffffff7"/>
          <w:b/>
          <w:bCs/>
          <w:sz w:val="24"/>
          <w:szCs w:val="24"/>
        </w:rPr>
        <w:t>Таблица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="00F5561B" w:rsidRPr="0096072B">
        <w:rPr>
          <w:rStyle w:val="afffffff7"/>
          <w:b/>
          <w:bCs/>
          <w:sz w:val="24"/>
          <w:szCs w:val="24"/>
        </w:rPr>
        <w:t>6.8</w:t>
      </w:r>
    </w:p>
    <w:p w14:paraId="540064E2" w14:textId="4676CDC7" w:rsidR="00D03C05" w:rsidRPr="0096072B" w:rsidRDefault="00D03C05" w:rsidP="00D03C05">
      <w:pPr>
        <w:pStyle w:val="afffffff8"/>
        <w:spacing w:after="120"/>
        <w:ind w:left="456"/>
        <w:jc w:val="center"/>
        <w:rPr>
          <w:b w:val="0"/>
          <w:bCs w:val="0"/>
          <w:sz w:val="24"/>
          <w:szCs w:val="24"/>
        </w:rPr>
      </w:pPr>
      <w:r w:rsidRPr="0096072B">
        <w:rPr>
          <w:rStyle w:val="afffffff7"/>
          <w:b/>
          <w:bCs/>
          <w:sz w:val="24"/>
          <w:szCs w:val="24"/>
        </w:rPr>
        <w:t>Пожарные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водоемы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в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городе</w:t>
      </w:r>
      <w:r w:rsidR="00A86319" w:rsidRPr="0096072B">
        <w:rPr>
          <w:rStyle w:val="afffffff7"/>
          <w:b/>
          <w:bCs/>
          <w:sz w:val="24"/>
          <w:szCs w:val="24"/>
        </w:rPr>
        <w:t xml:space="preserve"> </w:t>
      </w:r>
      <w:r w:rsidRPr="0096072B">
        <w:rPr>
          <w:rStyle w:val="afffffff7"/>
          <w:b/>
          <w:bCs/>
          <w:sz w:val="24"/>
          <w:szCs w:val="24"/>
        </w:rPr>
        <w:t>Чудово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1"/>
        <w:gridCol w:w="3067"/>
        <w:gridCol w:w="2786"/>
      </w:tblGrid>
      <w:tr w:rsidR="00D03C05" w:rsidRPr="0096072B" w14:paraId="254C884E" w14:textId="77777777" w:rsidTr="00D03C05">
        <w:trPr>
          <w:trHeight w:val="20"/>
          <w:tblHeader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2B26EB" w14:textId="77777777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b/>
                <w:bCs/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80BFAA" w14:textId="77777777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b/>
                <w:bCs/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Привязка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C2BD" w14:textId="77777777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b/>
                <w:bCs/>
                <w:sz w:val="20"/>
                <w:szCs w:val="20"/>
              </w:rPr>
            </w:pPr>
            <w:r w:rsidRPr="0096072B">
              <w:rPr>
                <w:rStyle w:val="afffffff9"/>
                <w:b/>
                <w:bCs/>
                <w:sz w:val="20"/>
                <w:szCs w:val="20"/>
              </w:rPr>
              <w:t>Состояние</w:t>
            </w:r>
          </w:p>
        </w:tc>
      </w:tr>
      <w:tr w:rsidR="00D03C05" w:rsidRPr="0096072B" w14:paraId="0BB2B37F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15E24B" w14:textId="48FAF02D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Загородная,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д.10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97156F" w14:textId="196DDE99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перед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домом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через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дорогу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3A62" w14:textId="77777777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D03C05" w:rsidRPr="0096072B" w14:paraId="17FDBA67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9CC635" w14:textId="2E5112FD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Иванова,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д.152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6CCC80" w14:textId="313C4B1E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рядом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домом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1DE6" w14:textId="740D90E4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(засорен,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зарос,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маловоден,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указателя)</w:t>
            </w:r>
          </w:p>
        </w:tc>
      </w:tr>
      <w:tr w:rsidR="00D03C05" w:rsidRPr="0096072B" w14:paraId="4250C356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E4BD95" w14:textId="4D91AF69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Иванова,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д.122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9F7DD" w14:textId="12B45852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15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домом,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колонки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A124" w14:textId="74811C03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(засорен,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зарос,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маловоден)</w:t>
            </w:r>
          </w:p>
        </w:tc>
      </w:tr>
      <w:tr w:rsidR="00D03C05" w:rsidRPr="0096072B" w14:paraId="4AEC9029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628B3E" w14:textId="2F96C838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Иванова,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43-а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48A8F" w14:textId="273004C9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6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перед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домом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8343" w14:textId="77777777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D03C05" w:rsidRPr="0096072B" w14:paraId="7DA2D070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63412B" w14:textId="15173BD3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Большевиков,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39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C80B61" w14:textId="49FE56D5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возле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колонки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4C59" w14:textId="77777777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D03C05" w:rsidRPr="0096072B" w14:paraId="55F9108B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235E48" w14:textId="59B2D972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Северная,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д.8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E4EB43" w14:textId="45FDDBE4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между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домами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6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8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53E4" w14:textId="77777777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D03C05" w:rsidRPr="0096072B" w14:paraId="04C236BB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FC7F9C" w14:textId="02E5389F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Песочная,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8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B858B7" w14:textId="6B65B199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8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448B" w14:textId="07EC0C50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(засорен,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зарос,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маловоден,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указателя)</w:t>
            </w:r>
          </w:p>
        </w:tc>
      </w:tr>
      <w:tr w:rsidR="00D03C05" w:rsidRPr="0096072B" w14:paraId="2CAD904E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BA5A2F" w14:textId="6BBE2EFB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8-е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Марта,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д.14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228407" w14:textId="50B61E7D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возле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0145" w14:textId="7531D605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(засорен,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зарос,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маловоден,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указателя)</w:t>
            </w:r>
          </w:p>
        </w:tc>
      </w:tr>
      <w:tr w:rsidR="00D03C05" w:rsidRPr="0096072B" w14:paraId="33386CEA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85CAD1" w14:textId="735E1774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Софьи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Перовской,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д.19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C27C88" w14:textId="63BE100E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между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домами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17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и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19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47A0" w14:textId="2CAA2B6D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(засорен,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зарос,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маловоден,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указателя)</w:t>
            </w:r>
          </w:p>
        </w:tc>
      </w:tr>
      <w:tr w:rsidR="00D03C05" w:rsidRPr="0096072B" w14:paraId="70317CDC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B711CB" w14:textId="2F0AC1F4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1-я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Красноармейская,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3268D9" w14:textId="06FAFF3E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2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забора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06FB" w14:textId="77777777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D03C05" w:rsidRPr="0096072B" w14:paraId="61CB58BE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FEE2C" w14:textId="58AAFF58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Ленина,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д.49-а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B0D756" w14:textId="72702558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возле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F7C7" w14:textId="77777777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D03C05" w:rsidRPr="0096072B" w14:paraId="7A80A89B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86DDA" w14:textId="5B225D99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Сергеева,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д.8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B3590" w14:textId="716F1245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5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A855" w14:textId="77777777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D03C05" w:rsidRPr="0096072B" w14:paraId="713D222E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2FAB0" w14:textId="746C7B9B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Радищева,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д.6-а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809AE" w14:textId="2FB955EE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5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2696" w14:textId="04C718AD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D03C05" w:rsidRPr="0096072B" w14:paraId="0BEBDA5C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528CF" w14:textId="6678F3AB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Садовая,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д.33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B6ED5" w14:textId="0D954588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через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дорогу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напротив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AEDC" w14:textId="51D93E32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(засорен,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зарос,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lastRenderedPageBreak/>
              <w:t>маловоден,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указателя)</w:t>
            </w:r>
          </w:p>
        </w:tc>
      </w:tr>
      <w:tr w:rsidR="00D03C05" w:rsidRPr="0096072B" w14:paraId="444B2829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4A3E1" w14:textId="64E520AD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lastRenderedPageBreak/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4-я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Советская,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д.8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FF23E" w14:textId="7EB64B19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за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домом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DF9C" w14:textId="52A06817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D03C05" w:rsidRPr="0096072B" w14:paraId="260A220F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291CB" w14:textId="1A9FCC00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Ромашова,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FF5BC" w14:textId="027B3328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10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F0BB" w14:textId="4BE715FC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D03C05" w:rsidRPr="0096072B" w14:paraId="08D9883E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BB2A6" w14:textId="78132D24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Новостроящаяся,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д.9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1633E" w14:textId="2A9369F1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возле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32AB" w14:textId="71FBB461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D03C05" w:rsidRPr="0096072B" w14:paraId="68C9AB5E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206EE" w14:textId="67F9CA2D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Фестивальная,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д.9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0A124" w14:textId="61F2C40F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10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C343" w14:textId="335DB8B7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D03C05" w:rsidRPr="0096072B" w14:paraId="0A0B5E69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43367" w14:textId="3B3F2674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Возрождения,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д.2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4E504" w14:textId="36C85E24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10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81D3" w14:textId="44E34C36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(засорен,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зарос,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маловоден,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указателя)</w:t>
            </w:r>
          </w:p>
        </w:tc>
      </w:tr>
      <w:tr w:rsidR="00D03C05" w:rsidRPr="0096072B" w14:paraId="4B2414FD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97496" w14:textId="3D413BF4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Возрождения,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д.38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AAA9C" w14:textId="7E51D6B0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10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EFEC" w14:textId="5BBCD4A8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D03C05" w:rsidRPr="0096072B" w14:paraId="103F555B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E2CA6" w14:textId="5EDF7613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Грузинское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шоссе,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д.3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3A2AA" w14:textId="2B056B95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10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1CBD" w14:textId="5A65AD50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не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рабочий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(засорен,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зарос,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маловоден,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нет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указателя)</w:t>
            </w:r>
          </w:p>
        </w:tc>
      </w:tr>
      <w:tr w:rsidR="00D03C05" w:rsidRPr="0096072B" w14:paraId="48A5F560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F9123" w14:textId="4956E59E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Грузинское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шоссе,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д.137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FB96B" w14:textId="2FD4C64C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5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1637" w14:textId="427A10E7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D03C05" w:rsidRPr="0096072B" w14:paraId="144F0850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49EE" w14:textId="7ED15206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Октября,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д.13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8FF0A" w14:textId="46583D88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25D" w14:textId="3DEA4F1C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  <w:tr w:rsidR="00D03C05" w:rsidRPr="0096072B" w14:paraId="31298729" w14:textId="77777777" w:rsidTr="00D03C05">
        <w:trPr>
          <w:trHeight w:val="20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C2A4C" w14:textId="15C8A73B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ул.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Ангарская,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д.1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F5052" w14:textId="5D14AB42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12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м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от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угла</w:t>
            </w:r>
            <w:r w:rsidR="00A86319" w:rsidRPr="0096072B">
              <w:rPr>
                <w:rStyle w:val="afffffff9"/>
                <w:sz w:val="20"/>
                <w:szCs w:val="20"/>
              </w:rPr>
              <w:t xml:space="preserve"> </w:t>
            </w:r>
            <w:r w:rsidRPr="0096072B">
              <w:rPr>
                <w:rStyle w:val="afffffff9"/>
                <w:sz w:val="20"/>
                <w:szCs w:val="20"/>
              </w:rPr>
              <w:t>дома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3029" w14:textId="60E7D143" w:rsidR="00D03C05" w:rsidRPr="0096072B" w:rsidRDefault="00D03C05" w:rsidP="00D03C05">
            <w:pPr>
              <w:pStyle w:val="afffffffa"/>
              <w:ind w:firstLine="0"/>
              <w:jc w:val="center"/>
              <w:rPr>
                <w:rStyle w:val="afffffff9"/>
                <w:sz w:val="20"/>
                <w:szCs w:val="20"/>
              </w:rPr>
            </w:pPr>
            <w:r w:rsidRPr="0096072B">
              <w:rPr>
                <w:rStyle w:val="afffffff9"/>
                <w:sz w:val="20"/>
                <w:szCs w:val="20"/>
              </w:rPr>
              <w:t>рабочий</w:t>
            </w:r>
          </w:p>
        </w:tc>
      </w:tr>
    </w:tbl>
    <w:p w14:paraId="5DB7D7DD" w14:textId="52E7F970" w:rsidR="003213F9" w:rsidRPr="0096072B" w:rsidRDefault="003213F9" w:rsidP="00E022DC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Требования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пожарной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безопасности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к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пожарным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депо</w:t>
      </w:r>
    </w:p>
    <w:p w14:paraId="70E1221B" w14:textId="4FE95727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Типы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депо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основные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требования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к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проектированию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объектов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пожарной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охраны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установлены</w:t>
      </w:r>
      <w:r w:rsidR="00A86319" w:rsidRPr="0096072B">
        <w:rPr>
          <w:bCs/>
        </w:rPr>
        <w:t xml:space="preserve"> </w:t>
      </w:r>
      <w:r w:rsidR="00EF06D7" w:rsidRPr="0096072B">
        <w:rPr>
          <w:bCs/>
        </w:rPr>
        <w:t>СП</w:t>
      </w:r>
      <w:r w:rsidR="00A86319" w:rsidRPr="0096072B">
        <w:rPr>
          <w:bCs/>
        </w:rPr>
        <w:t xml:space="preserve"> </w:t>
      </w:r>
      <w:r w:rsidR="00EF06D7" w:rsidRPr="0096072B">
        <w:rPr>
          <w:bCs/>
        </w:rPr>
        <w:t>380.1325800.2018</w:t>
      </w:r>
      <w:r w:rsidR="00A86319" w:rsidRPr="0096072B">
        <w:rPr>
          <w:bCs/>
        </w:rPr>
        <w:t xml:space="preserve"> </w:t>
      </w:r>
      <w:r w:rsidR="00EF06D7" w:rsidRPr="0096072B">
        <w:rPr>
          <w:bCs/>
        </w:rPr>
        <w:t>«Здания</w:t>
      </w:r>
      <w:r w:rsidR="00A86319" w:rsidRPr="0096072B">
        <w:rPr>
          <w:bCs/>
        </w:rPr>
        <w:t xml:space="preserve"> </w:t>
      </w:r>
      <w:r w:rsidR="00EF06D7" w:rsidRPr="0096072B">
        <w:rPr>
          <w:bCs/>
        </w:rPr>
        <w:t>пожарных</w:t>
      </w:r>
      <w:r w:rsidR="00A86319" w:rsidRPr="0096072B">
        <w:rPr>
          <w:bCs/>
        </w:rPr>
        <w:t xml:space="preserve"> </w:t>
      </w:r>
      <w:r w:rsidR="00EF06D7" w:rsidRPr="0096072B">
        <w:rPr>
          <w:bCs/>
        </w:rPr>
        <w:t>депо.</w:t>
      </w:r>
      <w:r w:rsidR="00A86319" w:rsidRPr="0096072B">
        <w:rPr>
          <w:bCs/>
        </w:rPr>
        <w:t xml:space="preserve"> </w:t>
      </w:r>
      <w:r w:rsidR="00EF06D7" w:rsidRPr="0096072B">
        <w:rPr>
          <w:bCs/>
        </w:rPr>
        <w:t>Правила</w:t>
      </w:r>
      <w:r w:rsidR="00A86319" w:rsidRPr="0096072B">
        <w:rPr>
          <w:bCs/>
        </w:rPr>
        <w:t xml:space="preserve"> </w:t>
      </w:r>
      <w:r w:rsidR="00EF06D7" w:rsidRPr="0096072B">
        <w:rPr>
          <w:bCs/>
        </w:rPr>
        <w:t>проектирования</w:t>
      </w:r>
      <w:r w:rsidRPr="0096072B">
        <w:rPr>
          <w:bCs/>
        </w:rPr>
        <w:t>».</w:t>
      </w:r>
      <w:r w:rsidR="00A86319" w:rsidRPr="0096072B">
        <w:rPr>
          <w:bCs/>
        </w:rPr>
        <w:t xml:space="preserve"> </w:t>
      </w:r>
    </w:p>
    <w:p w14:paraId="07E66A6F" w14:textId="087E40E6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Пожарные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депо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должны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размещаться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земельных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участках,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имеющих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выезды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магистральные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улицы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или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дороги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общегородского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значения.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Площадь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земельных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участков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зависимости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типа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депо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определяется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техническим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заданием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проектирование.</w:t>
      </w:r>
    </w:p>
    <w:p w14:paraId="2D8DEB48" w14:textId="189ED9C3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Расстояние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границ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участка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депо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общественных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жилых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зданий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должно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быть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менее</w:t>
      </w:r>
      <w:r w:rsidR="00A86319" w:rsidRPr="0096072B">
        <w:rPr>
          <w:bCs/>
        </w:rPr>
        <w:t xml:space="preserve"> </w:t>
      </w:r>
      <w:r w:rsidRPr="0096072B">
        <w:rPr>
          <w:bCs/>
        </w:rPr>
        <w:t>15</w:t>
      </w:r>
      <w:r w:rsidR="00A86319" w:rsidRPr="0096072B">
        <w:rPr>
          <w:bCs/>
        </w:rPr>
        <w:t xml:space="preserve"> </w:t>
      </w:r>
      <w:r w:rsidRPr="0096072B">
        <w:rPr>
          <w:bCs/>
        </w:rPr>
        <w:t>м,</w:t>
      </w:r>
      <w:r w:rsidR="00A86319" w:rsidRPr="0096072B">
        <w:rPr>
          <w:bCs/>
        </w:rPr>
        <w:t xml:space="preserve"> </w:t>
      </w:r>
      <w:r w:rsidRPr="0096072B">
        <w:rPr>
          <w:bCs/>
        </w:rPr>
        <w:t>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границ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земельных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участков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детских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дошкольных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образовательных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учреждений,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общеобразовательных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учреждений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лечебных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учреждений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стационарного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типа</w:t>
      </w:r>
      <w:r w:rsidR="00A86319" w:rsidRPr="0096072B">
        <w:rPr>
          <w:bCs/>
        </w:rPr>
        <w:t xml:space="preserve"> </w:t>
      </w:r>
      <w:r w:rsidRPr="0096072B">
        <w:rPr>
          <w:bCs/>
        </w:rPr>
        <w:t>–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менее</w:t>
      </w:r>
      <w:r w:rsidR="00A86319" w:rsidRPr="0096072B">
        <w:rPr>
          <w:bCs/>
        </w:rPr>
        <w:t xml:space="preserve"> </w:t>
      </w:r>
      <w:r w:rsidRPr="0096072B">
        <w:rPr>
          <w:bCs/>
        </w:rPr>
        <w:t>30</w:t>
      </w:r>
      <w:r w:rsidR="00A86319" w:rsidRPr="0096072B">
        <w:rPr>
          <w:bCs/>
        </w:rPr>
        <w:t xml:space="preserve"> </w:t>
      </w:r>
      <w:r w:rsidRPr="0096072B">
        <w:rPr>
          <w:bCs/>
        </w:rPr>
        <w:t>м.</w:t>
      </w:r>
      <w:r w:rsidR="00A86319" w:rsidRPr="0096072B">
        <w:rPr>
          <w:bCs/>
        </w:rPr>
        <w:t xml:space="preserve"> </w:t>
      </w:r>
    </w:p>
    <w:p w14:paraId="38880385" w14:textId="344D8480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Пожарное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депо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необходимо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располагать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участке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отступом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красной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линии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</w:t>
      </w:r>
      <w:r w:rsidR="00A86319" w:rsidRPr="0096072B">
        <w:rPr>
          <w:bCs/>
        </w:rPr>
        <w:t xml:space="preserve"> </w:t>
      </w:r>
      <w:r w:rsidRPr="0096072B">
        <w:rPr>
          <w:bCs/>
        </w:rPr>
        <w:t>фронта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выезда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автомобилей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менее</w:t>
      </w:r>
      <w:r w:rsidR="00A86319" w:rsidRPr="0096072B">
        <w:rPr>
          <w:bCs/>
        </w:rPr>
        <w:t xml:space="preserve"> </w:t>
      </w:r>
      <w:r w:rsidRPr="0096072B">
        <w:rPr>
          <w:bCs/>
        </w:rPr>
        <w:t>чем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15</w:t>
      </w:r>
      <w:r w:rsidR="00A86319" w:rsidRPr="0096072B">
        <w:rPr>
          <w:bCs/>
        </w:rPr>
        <w:t xml:space="preserve"> </w:t>
      </w:r>
      <w:r w:rsidRPr="0096072B">
        <w:rPr>
          <w:bCs/>
        </w:rPr>
        <w:t>м,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для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депо</w:t>
      </w:r>
      <w:r w:rsidR="00A86319" w:rsidRPr="0096072B">
        <w:rPr>
          <w:bCs/>
        </w:rPr>
        <w:t xml:space="preserve"> </w:t>
      </w:r>
      <w:r w:rsidRPr="0096072B">
        <w:rPr>
          <w:bCs/>
        </w:rPr>
        <w:t>II,</w:t>
      </w:r>
      <w:r w:rsidR="00A86319" w:rsidRPr="0096072B">
        <w:rPr>
          <w:bCs/>
        </w:rPr>
        <w:t xml:space="preserve"> </w:t>
      </w:r>
      <w:r w:rsidRPr="0096072B">
        <w:rPr>
          <w:bCs/>
        </w:rPr>
        <w:t>IV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V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типов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указанное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расстояние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допускается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уменьшать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</w:t>
      </w:r>
      <w:r w:rsidR="00A86319" w:rsidRPr="0096072B">
        <w:rPr>
          <w:bCs/>
        </w:rPr>
        <w:t xml:space="preserve"> </w:t>
      </w:r>
      <w:r w:rsidRPr="0096072B">
        <w:rPr>
          <w:bCs/>
        </w:rPr>
        <w:t>10</w:t>
      </w:r>
      <w:r w:rsidR="00A86319" w:rsidRPr="0096072B">
        <w:rPr>
          <w:bCs/>
        </w:rPr>
        <w:t xml:space="preserve"> </w:t>
      </w:r>
      <w:r w:rsidRPr="0096072B">
        <w:rPr>
          <w:bCs/>
        </w:rPr>
        <w:t>м.</w:t>
      </w:r>
      <w:r w:rsidR="00A86319" w:rsidRPr="0096072B">
        <w:rPr>
          <w:bCs/>
        </w:rPr>
        <w:t xml:space="preserve"> </w:t>
      </w:r>
    </w:p>
    <w:p w14:paraId="54FBE167" w14:textId="457B8429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Состав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зданий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сооружений,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размещаемых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территории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депо,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площади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зданий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сооружений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определяются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техническим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заданием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проектирование.</w:t>
      </w:r>
      <w:r w:rsidR="00A86319" w:rsidRPr="0096072B">
        <w:rPr>
          <w:bCs/>
        </w:rPr>
        <w:t xml:space="preserve"> </w:t>
      </w:r>
    </w:p>
    <w:p w14:paraId="5E030F52" w14:textId="01778A92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Территория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депо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должна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иметь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два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въезда</w:t>
      </w:r>
      <w:r w:rsidR="00A86319" w:rsidRPr="0096072B">
        <w:rPr>
          <w:bCs/>
        </w:rPr>
        <w:t xml:space="preserve"> </w:t>
      </w:r>
      <w:r w:rsidRPr="0096072B">
        <w:rPr>
          <w:bCs/>
        </w:rPr>
        <w:t>(выезда).</w:t>
      </w:r>
      <w:r w:rsidR="00A86319" w:rsidRPr="0096072B">
        <w:rPr>
          <w:bCs/>
        </w:rPr>
        <w:t xml:space="preserve"> </w:t>
      </w:r>
      <w:r w:rsidRPr="0096072B">
        <w:rPr>
          <w:bCs/>
        </w:rPr>
        <w:t>Ширина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ворот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въезде</w:t>
      </w:r>
      <w:r w:rsidR="00A86319" w:rsidRPr="0096072B">
        <w:rPr>
          <w:bCs/>
        </w:rPr>
        <w:t xml:space="preserve"> </w:t>
      </w:r>
      <w:r w:rsidRPr="0096072B">
        <w:rPr>
          <w:bCs/>
        </w:rPr>
        <w:t>(выезде)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должна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быть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менее</w:t>
      </w:r>
      <w:r w:rsidR="00A86319" w:rsidRPr="0096072B">
        <w:rPr>
          <w:bCs/>
        </w:rPr>
        <w:t xml:space="preserve"> </w:t>
      </w:r>
      <w:r w:rsidRPr="0096072B">
        <w:rPr>
          <w:bCs/>
        </w:rPr>
        <w:t>4,5</w:t>
      </w:r>
      <w:r w:rsidR="00A86319" w:rsidRPr="0096072B">
        <w:rPr>
          <w:bCs/>
        </w:rPr>
        <w:t xml:space="preserve"> </w:t>
      </w:r>
      <w:r w:rsidRPr="0096072B">
        <w:rPr>
          <w:bCs/>
        </w:rPr>
        <w:t>м.</w:t>
      </w:r>
      <w:r w:rsidR="00A86319" w:rsidRPr="0096072B">
        <w:rPr>
          <w:bCs/>
        </w:rPr>
        <w:t xml:space="preserve"> </w:t>
      </w:r>
    </w:p>
    <w:p w14:paraId="366FB400" w14:textId="310517A6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Дороги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площадки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территории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депо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должны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иметь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твердое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покрытие.</w:t>
      </w:r>
      <w:r w:rsidR="00A86319" w:rsidRPr="0096072B">
        <w:rPr>
          <w:bCs/>
        </w:rPr>
        <w:t xml:space="preserve"> </w:t>
      </w:r>
    </w:p>
    <w:p w14:paraId="76593D76" w14:textId="5E3AA493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Проезжая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часть</w:t>
      </w:r>
      <w:r w:rsidR="00A86319" w:rsidRPr="0096072B">
        <w:rPr>
          <w:bCs/>
        </w:rPr>
        <w:t xml:space="preserve"> </w:t>
      </w:r>
      <w:r w:rsidRPr="0096072B">
        <w:rPr>
          <w:bCs/>
        </w:rPr>
        <w:t>улицы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тротуар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напротив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выездной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площадки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депо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должны</w:t>
      </w:r>
      <w:r w:rsidR="00A86319" w:rsidRPr="0096072B">
        <w:rPr>
          <w:bCs/>
        </w:rPr>
        <w:t xml:space="preserve"> </w:t>
      </w:r>
      <w:r w:rsidRPr="0096072B">
        <w:rPr>
          <w:bCs/>
        </w:rPr>
        <w:t>быть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оборудованы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светофором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(или)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световым</w:t>
      </w:r>
      <w:r w:rsidR="00A86319" w:rsidRPr="0096072B">
        <w:rPr>
          <w:bCs/>
        </w:rPr>
        <w:t xml:space="preserve"> </w:t>
      </w:r>
      <w:r w:rsidRPr="0096072B">
        <w:rPr>
          <w:bCs/>
        </w:rPr>
        <w:t>указателем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акустическим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сигналом,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позволяющим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останавливать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движение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транспорта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пешеходов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время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выезда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автомобилей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из</w:t>
      </w:r>
      <w:r w:rsidR="00A86319" w:rsidRPr="0096072B">
        <w:rPr>
          <w:bCs/>
        </w:rPr>
        <w:t xml:space="preserve"> </w:t>
      </w:r>
      <w:r w:rsidRPr="0096072B">
        <w:rPr>
          <w:bCs/>
        </w:rPr>
        <w:t>гаража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сигналу</w:t>
      </w:r>
      <w:r w:rsidR="00A86319" w:rsidRPr="0096072B">
        <w:rPr>
          <w:bCs/>
        </w:rPr>
        <w:t xml:space="preserve"> </w:t>
      </w:r>
      <w:r w:rsidRPr="0096072B">
        <w:rPr>
          <w:bCs/>
        </w:rPr>
        <w:t>тревоги.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Включение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выключение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светофора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могут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также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осуществляться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дистанционно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из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пункта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связи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пожарной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охраны.</w:t>
      </w:r>
      <w:r w:rsidR="00A86319" w:rsidRPr="0096072B">
        <w:rPr>
          <w:bCs/>
        </w:rPr>
        <w:t xml:space="preserve"> </w:t>
      </w:r>
    </w:p>
    <w:p w14:paraId="5897D36C" w14:textId="7B9A6436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Пожарное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депо,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размещенное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территории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муниципального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образования,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относятся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к</w:t>
      </w:r>
      <w:r w:rsidR="00A86319" w:rsidRPr="0096072B">
        <w:rPr>
          <w:bCs/>
        </w:rPr>
        <w:t xml:space="preserve"> </w:t>
      </w:r>
      <w:r w:rsidRPr="0096072B">
        <w:rPr>
          <w:bCs/>
        </w:rPr>
        <w:t>V-ому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типу</w:t>
      </w:r>
      <w:r w:rsidR="00A86319" w:rsidRPr="0096072B">
        <w:rPr>
          <w:bCs/>
        </w:rPr>
        <w:t xml:space="preserve"> </w:t>
      </w:r>
      <w:r w:rsidRPr="0096072B">
        <w:rPr>
          <w:bCs/>
        </w:rPr>
        <w:t>(пожарные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депо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для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охраны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населенных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пунктов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(кроме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городов));</w:t>
      </w:r>
      <w:r w:rsidR="00A86319" w:rsidRPr="0096072B">
        <w:rPr>
          <w:bCs/>
        </w:rPr>
        <w:t xml:space="preserve"> </w:t>
      </w:r>
    </w:p>
    <w:p w14:paraId="5396C44E" w14:textId="091E34A8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Нормативные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требования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к</w:t>
      </w:r>
      <w:r w:rsidR="00A86319" w:rsidRPr="0096072B">
        <w:rPr>
          <w:bCs/>
        </w:rPr>
        <w:t xml:space="preserve"> </w:t>
      </w:r>
      <w:r w:rsidRPr="0096072B">
        <w:rPr>
          <w:bCs/>
        </w:rPr>
        <w:t>количеству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депо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автомобилей</w:t>
      </w:r>
      <w:r w:rsidR="00A86319" w:rsidRPr="0096072B">
        <w:rPr>
          <w:bCs/>
        </w:rPr>
        <w:t xml:space="preserve"> </w:t>
      </w:r>
      <w:r w:rsidRPr="0096072B">
        <w:rPr>
          <w:bCs/>
        </w:rPr>
        <w:t>(по</w:t>
      </w:r>
      <w:r w:rsidR="00A86319" w:rsidRPr="0096072B">
        <w:rPr>
          <w:bCs/>
        </w:rPr>
        <w:t xml:space="preserve"> </w:t>
      </w:r>
      <w:r w:rsidRPr="0096072B">
        <w:rPr>
          <w:bCs/>
        </w:rPr>
        <w:t>численности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населения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</w:t>
      </w:r>
      <w:r w:rsidR="00A86319" w:rsidRPr="0096072B">
        <w:rPr>
          <w:bCs/>
        </w:rPr>
        <w:t xml:space="preserve"> </w:t>
      </w:r>
      <w:r w:rsidRPr="0096072B">
        <w:rPr>
          <w:bCs/>
        </w:rPr>
        <w:t>5</w:t>
      </w:r>
      <w:r w:rsidR="00A86319" w:rsidRPr="0096072B">
        <w:rPr>
          <w:bCs/>
        </w:rPr>
        <w:t xml:space="preserve"> </w:t>
      </w:r>
      <w:r w:rsidRPr="0096072B">
        <w:rPr>
          <w:bCs/>
        </w:rPr>
        <w:t>тыс.</w:t>
      </w:r>
      <w:r w:rsidR="00A86319" w:rsidRPr="0096072B">
        <w:rPr>
          <w:bCs/>
        </w:rPr>
        <w:t xml:space="preserve"> </w:t>
      </w:r>
      <w:r w:rsidRPr="0096072B">
        <w:rPr>
          <w:bCs/>
        </w:rPr>
        <w:t>чел.)</w:t>
      </w:r>
      <w:r w:rsidR="00A86319" w:rsidRPr="0096072B">
        <w:rPr>
          <w:bCs/>
        </w:rPr>
        <w:t xml:space="preserve"> </w:t>
      </w:r>
      <w:r w:rsidRPr="0096072B">
        <w:rPr>
          <w:bCs/>
        </w:rPr>
        <w:t>–</w:t>
      </w:r>
      <w:r w:rsidR="00A86319" w:rsidRPr="0096072B">
        <w:rPr>
          <w:bCs/>
        </w:rPr>
        <w:t xml:space="preserve"> </w:t>
      </w:r>
      <w:r w:rsidRPr="0096072B">
        <w:rPr>
          <w:bCs/>
        </w:rPr>
        <w:t>1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депо</w:t>
      </w:r>
      <w:r w:rsidR="00A86319" w:rsidRPr="0096072B">
        <w:rPr>
          <w:bCs/>
        </w:rPr>
        <w:t xml:space="preserve"> </w:t>
      </w:r>
      <w:r w:rsidRPr="0096072B">
        <w:rPr>
          <w:bCs/>
        </w:rPr>
        <w:t>V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типа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2</w:t>
      </w:r>
      <w:r w:rsidR="00A86319" w:rsidRPr="0096072B">
        <w:rPr>
          <w:bCs/>
        </w:rPr>
        <w:t xml:space="preserve"> </w:t>
      </w:r>
      <w:r w:rsidRPr="0096072B">
        <w:rPr>
          <w:bCs/>
        </w:rPr>
        <w:t>автомобиля.</w:t>
      </w:r>
      <w:r w:rsidR="00A86319" w:rsidRPr="0096072B">
        <w:rPr>
          <w:bCs/>
        </w:rPr>
        <w:t xml:space="preserve"> </w:t>
      </w:r>
    </w:p>
    <w:p w14:paraId="59F5B7A8" w14:textId="0A83C8C4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Рекомендуемая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площадь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земельного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участка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депо-</w:t>
      </w:r>
      <w:r w:rsidR="00A86319" w:rsidRPr="0096072B">
        <w:rPr>
          <w:bCs/>
        </w:rPr>
        <w:t xml:space="preserve"> </w:t>
      </w:r>
      <w:r w:rsidRPr="0096072B">
        <w:rPr>
          <w:bCs/>
        </w:rPr>
        <w:t>0,55</w:t>
      </w:r>
      <w:r w:rsidR="00A86319" w:rsidRPr="0096072B">
        <w:rPr>
          <w:bCs/>
        </w:rPr>
        <w:t xml:space="preserve"> </w:t>
      </w:r>
      <w:r w:rsidRPr="0096072B">
        <w:rPr>
          <w:bCs/>
        </w:rPr>
        <w:t>га.</w:t>
      </w:r>
    </w:p>
    <w:p w14:paraId="42938145" w14:textId="10DA5B90" w:rsidR="003213F9" w:rsidRPr="0096072B" w:rsidRDefault="003213F9" w:rsidP="00E022DC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t>Требования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пожарной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безопасности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к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территории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жилой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застройки</w:t>
      </w:r>
    </w:p>
    <w:p w14:paraId="2FD31AB8" w14:textId="793EAF53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Общие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требования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пожарной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безопасности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к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территории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жилой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застройки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установлены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СП</w:t>
      </w:r>
      <w:r w:rsidR="00A86319" w:rsidRPr="0096072B">
        <w:rPr>
          <w:bCs/>
        </w:rPr>
        <w:t xml:space="preserve"> </w:t>
      </w:r>
      <w:r w:rsidRPr="0096072B">
        <w:rPr>
          <w:bCs/>
        </w:rPr>
        <w:t>42.13330.2016.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Свод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правил.</w:t>
      </w:r>
      <w:r w:rsidR="00A86319" w:rsidRPr="0096072B">
        <w:rPr>
          <w:bCs/>
        </w:rPr>
        <w:t xml:space="preserve"> </w:t>
      </w:r>
      <w:r w:rsidRPr="0096072B">
        <w:rPr>
          <w:bCs/>
        </w:rPr>
        <w:t>Градостроительство.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Планировка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застройка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городских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сельских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поселений.</w:t>
      </w:r>
      <w:r w:rsidR="00A86319" w:rsidRPr="0096072B">
        <w:rPr>
          <w:bCs/>
        </w:rPr>
        <w:t xml:space="preserve"> </w:t>
      </w:r>
      <w:r w:rsidRPr="0096072B">
        <w:rPr>
          <w:bCs/>
        </w:rPr>
        <w:t>Актуализированная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редакция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СНиП</w:t>
      </w:r>
      <w:r w:rsidR="00A86319" w:rsidRPr="0096072B">
        <w:rPr>
          <w:bCs/>
        </w:rPr>
        <w:t xml:space="preserve"> </w:t>
      </w:r>
      <w:r w:rsidRPr="0096072B">
        <w:rPr>
          <w:bCs/>
        </w:rPr>
        <w:t>2.07.01-89*».</w:t>
      </w:r>
      <w:r w:rsidR="00A86319" w:rsidRPr="0096072B">
        <w:rPr>
          <w:bCs/>
        </w:rPr>
        <w:t xml:space="preserve"> </w:t>
      </w:r>
    </w:p>
    <w:p w14:paraId="50B4D8D6" w14:textId="3A43295A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Тип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этажность</w:t>
      </w:r>
      <w:r w:rsidR="00A86319" w:rsidRPr="0096072B">
        <w:rPr>
          <w:bCs/>
        </w:rPr>
        <w:t xml:space="preserve"> </w:t>
      </w:r>
      <w:r w:rsidRPr="0096072B">
        <w:rPr>
          <w:bCs/>
        </w:rPr>
        <w:t>жилой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застройки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определяются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соответствии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возможностью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развития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обеспечения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противопожарной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безопасности.</w:t>
      </w:r>
      <w:r w:rsidR="00A86319" w:rsidRPr="0096072B">
        <w:rPr>
          <w:bCs/>
        </w:rPr>
        <w:t xml:space="preserve"> </w:t>
      </w:r>
    </w:p>
    <w:p w14:paraId="44EF7B55" w14:textId="61F538F3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При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реконструкции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жилой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застройки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должна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быть,</w:t>
      </w:r>
      <w:r w:rsidR="00A86319" w:rsidRPr="0096072B">
        <w:rPr>
          <w:bCs/>
        </w:rPr>
        <w:t xml:space="preserve"> </w:t>
      </w:r>
      <w:r w:rsidRPr="0096072B">
        <w:rPr>
          <w:bCs/>
        </w:rPr>
        <w:t>как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правило,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сохранена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модернизирована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существующая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капитальная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жилая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общественная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застройка.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Допускаются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строительство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новых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зданий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сооружений,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изменение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функционального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lastRenderedPageBreak/>
        <w:t>использования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нижних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этажей,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существующих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жилых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общественных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зданий,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надстройка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зданий,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устройство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мансардных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этажей,</w:t>
      </w:r>
      <w:r w:rsidR="00A86319" w:rsidRPr="0096072B">
        <w:rPr>
          <w:bCs/>
        </w:rPr>
        <w:t xml:space="preserve"> </w:t>
      </w:r>
      <w:r w:rsidRPr="0096072B">
        <w:rPr>
          <w:bCs/>
        </w:rPr>
        <w:t>использование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надземного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подземного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пространства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соблюдении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противопожарных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требований.</w:t>
      </w:r>
      <w:r w:rsidR="00A86319" w:rsidRPr="0096072B">
        <w:rPr>
          <w:bCs/>
        </w:rPr>
        <w:t xml:space="preserve"> </w:t>
      </w:r>
    </w:p>
    <w:p w14:paraId="325B53CE" w14:textId="7865C3DF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Смешанные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зоны</w:t>
      </w:r>
      <w:r w:rsidR="00A86319" w:rsidRPr="0096072B">
        <w:rPr>
          <w:bCs/>
        </w:rPr>
        <w:t xml:space="preserve"> </w:t>
      </w:r>
      <w:r w:rsidRPr="0096072B">
        <w:rPr>
          <w:bCs/>
        </w:rPr>
        <w:t>формируются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сложившихся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частях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городов,</w:t>
      </w:r>
      <w:r w:rsidR="00A86319" w:rsidRPr="0096072B">
        <w:rPr>
          <w:bCs/>
        </w:rPr>
        <w:t xml:space="preserve"> </w:t>
      </w:r>
      <w:r w:rsidRPr="0096072B">
        <w:rPr>
          <w:bCs/>
        </w:rPr>
        <w:t>как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правило,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из</w:t>
      </w:r>
      <w:r w:rsidR="00A86319" w:rsidRPr="0096072B">
        <w:rPr>
          <w:bCs/>
        </w:rPr>
        <w:t xml:space="preserve"> </w:t>
      </w:r>
      <w:r w:rsidRPr="0096072B">
        <w:rPr>
          <w:bCs/>
        </w:rPr>
        <w:t>кварталов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преобладанием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жилой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производственной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застройки.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составе</w:t>
      </w:r>
      <w:r w:rsidR="00A86319" w:rsidRPr="0096072B">
        <w:rPr>
          <w:bCs/>
        </w:rPr>
        <w:t xml:space="preserve"> </w:t>
      </w:r>
      <w:r w:rsidRPr="0096072B">
        <w:rPr>
          <w:bCs/>
        </w:rPr>
        <w:t>этих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зон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допускается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размещать:</w:t>
      </w:r>
      <w:r w:rsidR="00A86319" w:rsidRPr="0096072B">
        <w:rPr>
          <w:bCs/>
        </w:rPr>
        <w:t xml:space="preserve"> </w:t>
      </w:r>
      <w:r w:rsidRPr="0096072B">
        <w:rPr>
          <w:bCs/>
        </w:rPr>
        <w:t>жилые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общественные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здания,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учреждения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науки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научного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обслуживания,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учебные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заведения,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объекты</w:t>
      </w:r>
      <w:r w:rsidR="00A86319" w:rsidRPr="0096072B">
        <w:rPr>
          <w:bCs/>
        </w:rPr>
        <w:t xml:space="preserve"> </w:t>
      </w:r>
      <w:r w:rsidRPr="0096072B">
        <w:rPr>
          <w:bCs/>
        </w:rPr>
        <w:t>бизнеса,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промышленные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предприятия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другие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производственные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объекты</w:t>
      </w:r>
      <w:r w:rsidR="00A86319" w:rsidRPr="0096072B">
        <w:rPr>
          <w:bCs/>
        </w:rPr>
        <w:t xml:space="preserve"> </w:t>
      </w:r>
      <w:r w:rsidRPr="0096072B">
        <w:rPr>
          <w:bCs/>
        </w:rPr>
        <w:t>(площадь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участка,</w:t>
      </w:r>
      <w:r w:rsidR="00A86319" w:rsidRPr="0096072B">
        <w:rPr>
          <w:bCs/>
        </w:rPr>
        <w:t xml:space="preserve"> </w:t>
      </w:r>
      <w:r w:rsidRPr="0096072B">
        <w:rPr>
          <w:bCs/>
        </w:rPr>
        <w:t>как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правило,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более</w:t>
      </w:r>
      <w:r w:rsidR="00A86319" w:rsidRPr="0096072B">
        <w:rPr>
          <w:bCs/>
        </w:rPr>
        <w:t xml:space="preserve"> </w:t>
      </w:r>
      <w:r w:rsidRPr="0096072B">
        <w:rPr>
          <w:bCs/>
        </w:rPr>
        <w:t>5</w:t>
      </w:r>
      <w:r w:rsidR="00A86319" w:rsidRPr="0096072B">
        <w:rPr>
          <w:bCs/>
        </w:rPr>
        <w:t xml:space="preserve"> </w:t>
      </w:r>
      <w:r w:rsidRPr="0096072B">
        <w:rPr>
          <w:bCs/>
        </w:rPr>
        <w:t>га)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непожароопасными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невзрывоопасными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производственными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процессами.</w:t>
      </w:r>
      <w:r w:rsidR="00A86319" w:rsidRPr="0096072B">
        <w:rPr>
          <w:bCs/>
        </w:rPr>
        <w:t xml:space="preserve"> </w:t>
      </w:r>
    </w:p>
    <w:p w14:paraId="74AADD33" w14:textId="607618DE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Между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длинными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сторонами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жилых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зданий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следует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принимать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расстояния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(бытовые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разрывы):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для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жилых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зданий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высотой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2-3</w:t>
      </w:r>
      <w:r w:rsidR="00A86319" w:rsidRPr="0096072B">
        <w:rPr>
          <w:bCs/>
        </w:rPr>
        <w:t xml:space="preserve"> </w:t>
      </w:r>
      <w:r w:rsidRPr="0096072B">
        <w:rPr>
          <w:bCs/>
        </w:rPr>
        <w:t>этажа</w:t>
      </w:r>
      <w:r w:rsidR="00A86319" w:rsidRPr="0096072B">
        <w:rPr>
          <w:bCs/>
        </w:rPr>
        <w:t xml:space="preserve"> </w:t>
      </w:r>
      <w:r w:rsidRPr="0096072B">
        <w:rPr>
          <w:bCs/>
        </w:rPr>
        <w:t>–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менее</w:t>
      </w:r>
      <w:r w:rsidR="00A86319" w:rsidRPr="0096072B">
        <w:rPr>
          <w:bCs/>
        </w:rPr>
        <w:t xml:space="preserve"> </w:t>
      </w:r>
      <w:r w:rsidRPr="0096072B">
        <w:rPr>
          <w:bCs/>
        </w:rPr>
        <w:t>15</w:t>
      </w:r>
      <w:r w:rsidR="00A86319" w:rsidRPr="0096072B">
        <w:rPr>
          <w:bCs/>
        </w:rPr>
        <w:t xml:space="preserve"> </w:t>
      </w:r>
      <w:r w:rsidRPr="0096072B">
        <w:rPr>
          <w:bCs/>
        </w:rPr>
        <w:t>м;</w:t>
      </w:r>
      <w:r w:rsidR="00A86319" w:rsidRPr="0096072B">
        <w:rPr>
          <w:bCs/>
        </w:rPr>
        <w:t xml:space="preserve"> </w:t>
      </w:r>
      <w:r w:rsidRPr="0096072B">
        <w:rPr>
          <w:bCs/>
        </w:rPr>
        <w:t>4</w:t>
      </w:r>
      <w:r w:rsidR="00A86319" w:rsidRPr="0096072B">
        <w:rPr>
          <w:bCs/>
        </w:rPr>
        <w:t xml:space="preserve"> </w:t>
      </w:r>
      <w:r w:rsidRPr="0096072B">
        <w:rPr>
          <w:bCs/>
        </w:rPr>
        <w:t>этажа</w:t>
      </w:r>
      <w:r w:rsidR="00A86319" w:rsidRPr="0096072B">
        <w:rPr>
          <w:bCs/>
        </w:rPr>
        <w:t xml:space="preserve"> </w:t>
      </w:r>
      <w:r w:rsidRPr="0096072B">
        <w:rPr>
          <w:bCs/>
        </w:rPr>
        <w:t>–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менее</w:t>
      </w:r>
      <w:r w:rsidR="00A86319" w:rsidRPr="0096072B">
        <w:rPr>
          <w:bCs/>
        </w:rPr>
        <w:t xml:space="preserve"> </w:t>
      </w:r>
      <w:r w:rsidRPr="0096072B">
        <w:rPr>
          <w:bCs/>
        </w:rPr>
        <w:t>20</w:t>
      </w:r>
      <w:r w:rsidR="00A86319" w:rsidRPr="0096072B">
        <w:rPr>
          <w:bCs/>
        </w:rPr>
        <w:t xml:space="preserve"> </w:t>
      </w:r>
      <w:r w:rsidRPr="0096072B">
        <w:rPr>
          <w:bCs/>
        </w:rPr>
        <w:t>м;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между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длинными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сторонами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торцами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этих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же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зданий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окнами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из</w:t>
      </w:r>
      <w:r w:rsidR="00A86319" w:rsidRPr="0096072B">
        <w:rPr>
          <w:bCs/>
        </w:rPr>
        <w:t xml:space="preserve"> </w:t>
      </w:r>
      <w:r w:rsidRPr="0096072B">
        <w:rPr>
          <w:bCs/>
        </w:rPr>
        <w:t>жилых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комнат</w:t>
      </w:r>
      <w:r w:rsidR="00A86319" w:rsidRPr="0096072B">
        <w:rPr>
          <w:bCs/>
        </w:rPr>
        <w:t xml:space="preserve"> </w:t>
      </w:r>
      <w:r w:rsidRPr="0096072B">
        <w:rPr>
          <w:bCs/>
        </w:rPr>
        <w:t>–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менее</w:t>
      </w:r>
      <w:r w:rsidR="00A86319" w:rsidRPr="0096072B">
        <w:rPr>
          <w:bCs/>
        </w:rPr>
        <w:t xml:space="preserve"> </w:t>
      </w:r>
      <w:r w:rsidRPr="0096072B">
        <w:rPr>
          <w:bCs/>
        </w:rPr>
        <w:t>10</w:t>
      </w:r>
      <w:r w:rsidR="00A86319" w:rsidRPr="0096072B">
        <w:rPr>
          <w:bCs/>
        </w:rPr>
        <w:t xml:space="preserve"> </w:t>
      </w:r>
      <w:r w:rsidRPr="0096072B">
        <w:rPr>
          <w:bCs/>
        </w:rPr>
        <w:t>м.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условиях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реконструкции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других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сложных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градостроительных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условиях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указанные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расстояния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могут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быть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сокращены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соблюдении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норм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инсоляции,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освещенности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противопожарных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требований,</w:t>
      </w:r>
      <w:r w:rsidR="00A86319" w:rsidRPr="0096072B">
        <w:rPr>
          <w:bCs/>
        </w:rPr>
        <w:t xml:space="preserve"> </w:t>
      </w:r>
      <w:r w:rsidRPr="0096072B">
        <w:rPr>
          <w:bCs/>
        </w:rPr>
        <w:t>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также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обеспечении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непросматриваемости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жилых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помещений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(комнат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кухонь)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из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окна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окно.</w:t>
      </w:r>
      <w:r w:rsidR="00A86319" w:rsidRPr="0096072B">
        <w:rPr>
          <w:bCs/>
        </w:rPr>
        <w:t xml:space="preserve"> </w:t>
      </w:r>
    </w:p>
    <w:p w14:paraId="59F4E5C9" w14:textId="798691F0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Расстояние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края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основной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проезжей</w:t>
      </w:r>
      <w:r w:rsidR="00A86319" w:rsidRPr="0096072B">
        <w:rPr>
          <w:bCs/>
        </w:rPr>
        <w:t xml:space="preserve"> </w:t>
      </w:r>
      <w:r w:rsidRPr="0096072B">
        <w:rPr>
          <w:bCs/>
        </w:rPr>
        <w:t>части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магистральных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дорог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линии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регулирования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жилой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застройки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следует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принимать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менее</w:t>
      </w:r>
      <w:r w:rsidR="00A86319" w:rsidRPr="0096072B">
        <w:rPr>
          <w:bCs/>
        </w:rPr>
        <w:t xml:space="preserve"> </w:t>
      </w:r>
      <w:r w:rsidRPr="0096072B">
        <w:rPr>
          <w:bCs/>
        </w:rPr>
        <w:t>50</w:t>
      </w:r>
      <w:r w:rsidR="00A86319" w:rsidRPr="0096072B">
        <w:rPr>
          <w:bCs/>
        </w:rPr>
        <w:t xml:space="preserve"> </w:t>
      </w:r>
      <w:r w:rsidRPr="0096072B">
        <w:rPr>
          <w:bCs/>
        </w:rPr>
        <w:t>м,</w:t>
      </w:r>
      <w:r w:rsidR="00A86319" w:rsidRPr="0096072B">
        <w:rPr>
          <w:bCs/>
        </w:rPr>
        <w:t xml:space="preserve"> </w:t>
      </w:r>
      <w:r w:rsidRPr="0096072B">
        <w:rPr>
          <w:bCs/>
        </w:rPr>
        <w:t>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условии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применения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шумозащитных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устройств,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обеспечивающих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требования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СП</w:t>
      </w:r>
      <w:r w:rsidR="00A86319" w:rsidRPr="0096072B">
        <w:rPr>
          <w:bCs/>
        </w:rPr>
        <w:t xml:space="preserve"> </w:t>
      </w:r>
      <w:r w:rsidRPr="0096072B">
        <w:rPr>
          <w:bCs/>
        </w:rPr>
        <w:t>51.13330</w:t>
      </w:r>
      <w:r w:rsidR="00A86319" w:rsidRPr="0096072B">
        <w:rPr>
          <w:bCs/>
        </w:rPr>
        <w:t xml:space="preserve"> </w:t>
      </w:r>
      <w:r w:rsidRPr="0096072B">
        <w:rPr>
          <w:bCs/>
        </w:rPr>
        <w:t>«Защита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</w:t>
      </w:r>
      <w:r w:rsidR="00A86319" w:rsidRPr="0096072B">
        <w:rPr>
          <w:bCs/>
        </w:rPr>
        <w:t xml:space="preserve"> </w:t>
      </w:r>
      <w:r w:rsidRPr="0096072B">
        <w:rPr>
          <w:bCs/>
        </w:rPr>
        <w:t>шума»,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менее</w:t>
      </w:r>
      <w:r w:rsidR="00A86319" w:rsidRPr="0096072B">
        <w:rPr>
          <w:bCs/>
        </w:rPr>
        <w:t xml:space="preserve"> </w:t>
      </w:r>
      <w:r w:rsidRPr="0096072B">
        <w:rPr>
          <w:bCs/>
        </w:rPr>
        <w:t>25</w:t>
      </w:r>
      <w:r w:rsidR="00A86319" w:rsidRPr="0096072B">
        <w:rPr>
          <w:bCs/>
        </w:rPr>
        <w:t xml:space="preserve"> </w:t>
      </w:r>
      <w:r w:rsidRPr="0096072B">
        <w:rPr>
          <w:bCs/>
        </w:rPr>
        <w:t>м.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Расстояние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края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основной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проезжей</w:t>
      </w:r>
      <w:r w:rsidR="00A86319" w:rsidRPr="0096072B">
        <w:rPr>
          <w:bCs/>
        </w:rPr>
        <w:t xml:space="preserve"> </w:t>
      </w:r>
      <w:r w:rsidRPr="0096072B">
        <w:rPr>
          <w:bCs/>
        </w:rPr>
        <w:t>части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улиц,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местных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или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боковых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проездов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линии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застройки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следует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принимать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более</w:t>
      </w:r>
      <w:r w:rsidR="00A86319" w:rsidRPr="0096072B">
        <w:rPr>
          <w:bCs/>
        </w:rPr>
        <w:t xml:space="preserve"> </w:t>
      </w:r>
      <w:r w:rsidRPr="0096072B">
        <w:rPr>
          <w:bCs/>
        </w:rPr>
        <w:t>25</w:t>
      </w:r>
      <w:r w:rsidR="00A86319" w:rsidRPr="0096072B">
        <w:rPr>
          <w:bCs/>
        </w:rPr>
        <w:t xml:space="preserve"> </w:t>
      </w:r>
      <w:r w:rsidRPr="0096072B">
        <w:rPr>
          <w:bCs/>
        </w:rPr>
        <w:t>м.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случаях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превышения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указанного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расстояния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следует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предусматривать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расстоянии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ближе</w:t>
      </w:r>
      <w:r w:rsidR="00A86319" w:rsidRPr="0096072B">
        <w:rPr>
          <w:bCs/>
        </w:rPr>
        <w:t xml:space="preserve"> </w:t>
      </w:r>
      <w:r w:rsidRPr="0096072B">
        <w:rPr>
          <w:bCs/>
        </w:rPr>
        <w:t>5</w:t>
      </w:r>
      <w:r w:rsidR="00A86319" w:rsidRPr="0096072B">
        <w:rPr>
          <w:bCs/>
        </w:rPr>
        <w:t xml:space="preserve"> </w:t>
      </w:r>
      <w:r w:rsidRPr="0096072B">
        <w:rPr>
          <w:bCs/>
        </w:rPr>
        <w:t>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</w:t>
      </w:r>
      <w:r w:rsidR="00A86319" w:rsidRPr="0096072B">
        <w:rPr>
          <w:bCs/>
        </w:rPr>
        <w:t xml:space="preserve"> </w:t>
      </w:r>
      <w:r w:rsidRPr="0096072B">
        <w:rPr>
          <w:bCs/>
        </w:rPr>
        <w:t>линии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застройки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полосу</w:t>
      </w:r>
      <w:r w:rsidR="00A86319" w:rsidRPr="0096072B">
        <w:rPr>
          <w:bCs/>
        </w:rPr>
        <w:t xml:space="preserve"> </w:t>
      </w:r>
      <w:r w:rsidRPr="0096072B">
        <w:rPr>
          <w:bCs/>
        </w:rPr>
        <w:t>шириной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6</w:t>
      </w:r>
      <w:r w:rsidR="00A86319" w:rsidRPr="0096072B">
        <w:rPr>
          <w:bCs/>
        </w:rPr>
        <w:t xml:space="preserve"> </w:t>
      </w:r>
      <w:r w:rsidRPr="0096072B">
        <w:rPr>
          <w:bCs/>
        </w:rPr>
        <w:t>м,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пригодную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для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проезда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машин.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конце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проезжих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частей</w:t>
      </w:r>
      <w:r w:rsidR="00A86319" w:rsidRPr="0096072B">
        <w:rPr>
          <w:bCs/>
        </w:rPr>
        <w:t xml:space="preserve"> </w:t>
      </w:r>
      <w:r w:rsidRPr="0096072B">
        <w:rPr>
          <w:bCs/>
        </w:rPr>
        <w:t>тупиковых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улиц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дорог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следует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устраивать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площадки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островками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диаметром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менее</w:t>
      </w:r>
      <w:r w:rsidR="00A86319" w:rsidRPr="0096072B">
        <w:rPr>
          <w:bCs/>
        </w:rPr>
        <w:t xml:space="preserve"> </w:t>
      </w:r>
      <w:r w:rsidRPr="0096072B">
        <w:rPr>
          <w:bCs/>
        </w:rPr>
        <w:t>16</w:t>
      </w:r>
      <w:r w:rsidR="00A86319" w:rsidRPr="0096072B">
        <w:rPr>
          <w:bCs/>
        </w:rPr>
        <w:t xml:space="preserve"> </w:t>
      </w:r>
      <w:r w:rsidRPr="0096072B">
        <w:rPr>
          <w:bCs/>
        </w:rPr>
        <w:t>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для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разворота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автомобилей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менее</w:t>
      </w:r>
      <w:r w:rsidR="00A86319" w:rsidRPr="0096072B">
        <w:rPr>
          <w:bCs/>
        </w:rPr>
        <w:t xml:space="preserve"> </w:t>
      </w:r>
      <w:r w:rsidRPr="0096072B">
        <w:rPr>
          <w:bCs/>
        </w:rPr>
        <w:t>30</w:t>
      </w:r>
      <w:r w:rsidR="00A86319" w:rsidRPr="0096072B">
        <w:rPr>
          <w:bCs/>
        </w:rPr>
        <w:t xml:space="preserve"> </w:t>
      </w:r>
      <w:r w:rsidRPr="0096072B">
        <w:rPr>
          <w:bCs/>
        </w:rPr>
        <w:t>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организации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конечного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пункта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для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разворота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средств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общественного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пассажирского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транспорта.</w:t>
      </w:r>
      <w:r w:rsidR="00A86319" w:rsidRPr="0096072B">
        <w:rPr>
          <w:bCs/>
        </w:rPr>
        <w:t xml:space="preserve"> </w:t>
      </w:r>
      <w:r w:rsidRPr="0096072B">
        <w:rPr>
          <w:bCs/>
        </w:rPr>
        <w:t>Использование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поворотных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площадок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для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стоянки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автомобилей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допускается.</w:t>
      </w:r>
      <w:r w:rsidR="00A86319" w:rsidRPr="0096072B">
        <w:rPr>
          <w:bCs/>
        </w:rPr>
        <w:t xml:space="preserve"> </w:t>
      </w:r>
    </w:p>
    <w:p w14:paraId="23203E64" w14:textId="65C3E279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Жилые,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общественно-деловые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рекреационные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зоны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следует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размещать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наветренной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стороны</w:t>
      </w:r>
      <w:r w:rsidR="00A86319" w:rsidRPr="0096072B">
        <w:rPr>
          <w:bCs/>
        </w:rPr>
        <w:t xml:space="preserve"> </w:t>
      </w:r>
      <w:r w:rsidRPr="0096072B">
        <w:rPr>
          <w:bCs/>
        </w:rPr>
        <w:t>(или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ветров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преобладающего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направления)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отношению</w:t>
      </w:r>
      <w:r w:rsidR="00A86319" w:rsidRPr="0096072B">
        <w:rPr>
          <w:bCs/>
        </w:rPr>
        <w:t xml:space="preserve"> </w:t>
      </w:r>
      <w:r w:rsidRPr="0096072B">
        <w:rPr>
          <w:bCs/>
        </w:rPr>
        <w:t>к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производственным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предприятиям,</w:t>
      </w:r>
      <w:r w:rsidR="00A86319" w:rsidRPr="0096072B">
        <w:rPr>
          <w:bCs/>
        </w:rPr>
        <w:t xml:space="preserve"> </w:t>
      </w:r>
      <w:r w:rsidRPr="0096072B">
        <w:rPr>
          <w:bCs/>
        </w:rPr>
        <w:t>являющимся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источниками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загрязнения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атмосферного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воздуха,</w:t>
      </w:r>
      <w:r w:rsidR="00A86319" w:rsidRPr="0096072B">
        <w:rPr>
          <w:bCs/>
        </w:rPr>
        <w:t xml:space="preserve"> </w:t>
      </w:r>
      <w:r w:rsidRPr="0096072B">
        <w:rPr>
          <w:bCs/>
        </w:rPr>
        <w:t>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также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представляющим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повышенную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пожарную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опасность.</w:t>
      </w:r>
    </w:p>
    <w:p w14:paraId="27064B29" w14:textId="20ECD7B0" w:rsidR="003213F9" w:rsidRPr="0096072B" w:rsidRDefault="0046659D" w:rsidP="0046659D">
      <w:pPr>
        <w:keepNext/>
        <w:suppressAutoHyphens/>
        <w:spacing w:before="240" w:after="240"/>
        <w:jc w:val="center"/>
        <w:outlineLvl w:val="1"/>
        <w:rPr>
          <w:b/>
          <w:bCs/>
          <w:szCs w:val="28"/>
        </w:rPr>
      </w:pPr>
      <w:bookmarkStart w:id="192" w:name="_Toc520277898"/>
      <w:bookmarkStart w:id="193" w:name="_Toc191453260"/>
      <w:r w:rsidRPr="0096072B">
        <w:rPr>
          <w:b/>
          <w:bCs/>
          <w:szCs w:val="28"/>
        </w:rPr>
        <w:t>6.5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Оценка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рисков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возникновения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и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развития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аварий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на</w:t>
      </w:r>
      <w:r w:rsidR="00A86319" w:rsidRPr="0096072B">
        <w:rPr>
          <w:b/>
          <w:bCs/>
          <w:szCs w:val="28"/>
        </w:rPr>
        <w:t xml:space="preserve"> </w:t>
      </w:r>
      <w:r w:rsidR="003213F9" w:rsidRPr="0096072B">
        <w:rPr>
          <w:b/>
          <w:bCs/>
          <w:szCs w:val="28"/>
        </w:rPr>
        <w:t>транспорте</w:t>
      </w:r>
      <w:bookmarkEnd w:id="192"/>
      <w:bookmarkEnd w:id="193"/>
    </w:p>
    <w:p w14:paraId="377E2CA7" w14:textId="235DF66B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Оценка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рисков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возникновения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развития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аварий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транспорте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заключается:</w:t>
      </w:r>
    </w:p>
    <w:p w14:paraId="7E83C474" w14:textId="1F7FF4F0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в</w:t>
      </w:r>
      <w:r w:rsidR="00A86319" w:rsidRPr="0096072B">
        <w:t xml:space="preserve"> </w:t>
      </w:r>
      <w:r w:rsidRPr="0096072B">
        <w:t>определении</w:t>
      </w:r>
      <w:r w:rsidR="00A86319" w:rsidRPr="0096072B">
        <w:t xml:space="preserve"> </w:t>
      </w:r>
      <w:r w:rsidRPr="0096072B">
        <w:t>частоты</w:t>
      </w:r>
      <w:r w:rsidR="00A86319" w:rsidRPr="0096072B">
        <w:t xml:space="preserve"> </w:t>
      </w:r>
      <w:r w:rsidRPr="0096072B">
        <w:t>возникновения</w:t>
      </w:r>
      <w:r w:rsidR="00A86319" w:rsidRPr="0096072B">
        <w:t xml:space="preserve"> </w:t>
      </w:r>
      <w:r w:rsidRPr="0096072B">
        <w:t>инициирующих</w:t>
      </w:r>
      <w:r w:rsidR="00A86319" w:rsidRPr="0096072B">
        <w:t xml:space="preserve"> </w:t>
      </w:r>
      <w:r w:rsidRPr="0096072B">
        <w:t>аварии</w:t>
      </w:r>
      <w:r w:rsidR="00A86319" w:rsidRPr="0096072B">
        <w:t xml:space="preserve"> </w:t>
      </w:r>
      <w:r w:rsidRPr="0096072B">
        <w:t>событий;</w:t>
      </w:r>
    </w:p>
    <w:p w14:paraId="2014826A" w14:textId="7359EC65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в</w:t>
      </w:r>
      <w:r w:rsidR="00A86319" w:rsidRPr="0096072B">
        <w:t xml:space="preserve"> </w:t>
      </w:r>
      <w:r w:rsidRPr="0096072B">
        <w:t>оценке</w:t>
      </w:r>
      <w:r w:rsidR="00A86319" w:rsidRPr="0096072B">
        <w:t xml:space="preserve"> </w:t>
      </w:r>
      <w:r w:rsidRPr="0096072B">
        <w:t>степени</w:t>
      </w:r>
      <w:r w:rsidR="00A86319" w:rsidRPr="0096072B">
        <w:t xml:space="preserve"> </w:t>
      </w:r>
      <w:r w:rsidRPr="0096072B">
        <w:t>риска;</w:t>
      </w:r>
    </w:p>
    <w:p w14:paraId="4DDBE21E" w14:textId="5A959F42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в</w:t>
      </w:r>
      <w:r w:rsidR="00A86319" w:rsidRPr="0096072B">
        <w:t xml:space="preserve"> </w:t>
      </w:r>
      <w:r w:rsidRPr="0096072B">
        <w:t>оценке</w:t>
      </w:r>
      <w:r w:rsidR="00A86319" w:rsidRPr="0096072B">
        <w:t xml:space="preserve"> </w:t>
      </w:r>
      <w:r w:rsidRPr="0096072B">
        <w:t>последствий</w:t>
      </w:r>
      <w:r w:rsidR="00A86319" w:rsidRPr="0096072B">
        <w:t xml:space="preserve"> </w:t>
      </w:r>
      <w:r w:rsidRPr="0096072B">
        <w:t>возникновения</w:t>
      </w:r>
      <w:r w:rsidR="00A86319" w:rsidRPr="0096072B">
        <w:t xml:space="preserve"> </w:t>
      </w:r>
      <w:r w:rsidRPr="0096072B">
        <w:t>аварий</w:t>
      </w:r>
      <w:r w:rsidR="00A86319" w:rsidRPr="0096072B">
        <w:t xml:space="preserve"> </w:t>
      </w:r>
      <w:r w:rsidRPr="0096072B">
        <w:t>и</w:t>
      </w:r>
      <w:r w:rsidR="00A86319" w:rsidRPr="0096072B">
        <w:t xml:space="preserve"> </w:t>
      </w:r>
      <w:r w:rsidRPr="0096072B">
        <w:t>ЧС</w:t>
      </w:r>
      <w:r w:rsidR="00A86319" w:rsidRPr="0096072B">
        <w:t xml:space="preserve"> </w:t>
      </w:r>
      <w:r w:rsidRPr="0096072B">
        <w:t>(в</w:t>
      </w:r>
      <w:r w:rsidR="00A86319" w:rsidRPr="0096072B">
        <w:t xml:space="preserve"> </w:t>
      </w:r>
      <w:r w:rsidRPr="0096072B">
        <w:t>т.ч.</w:t>
      </w:r>
      <w:r w:rsidR="00A86319" w:rsidRPr="0096072B">
        <w:t xml:space="preserve"> </w:t>
      </w:r>
      <w:r w:rsidRPr="0096072B">
        <w:t>расчет</w:t>
      </w:r>
      <w:r w:rsidR="00A86319" w:rsidRPr="0096072B">
        <w:t xml:space="preserve"> </w:t>
      </w:r>
      <w:r w:rsidRPr="0096072B">
        <w:t>зон</w:t>
      </w:r>
      <w:r w:rsidR="00A86319" w:rsidRPr="0096072B">
        <w:t xml:space="preserve"> </w:t>
      </w:r>
      <w:r w:rsidRPr="0096072B">
        <w:t>поражения);</w:t>
      </w:r>
    </w:p>
    <w:p w14:paraId="077E68ED" w14:textId="7A4A7843" w:rsidR="003213F9" w:rsidRPr="0096072B" w:rsidRDefault="003213F9">
      <w:pPr>
        <w:pStyle w:val="afff4"/>
        <w:numPr>
          <w:ilvl w:val="0"/>
          <w:numId w:val="7"/>
        </w:numPr>
        <w:shd w:val="clear" w:color="auto" w:fill="FFFFFF"/>
        <w:ind w:left="1050"/>
      </w:pPr>
      <w:r w:rsidRPr="0096072B">
        <w:t>в</w:t>
      </w:r>
      <w:r w:rsidR="00A86319" w:rsidRPr="0096072B">
        <w:t xml:space="preserve"> </w:t>
      </w:r>
      <w:r w:rsidRPr="0096072B">
        <w:t>обобщении</w:t>
      </w:r>
      <w:r w:rsidR="00A86319" w:rsidRPr="0096072B">
        <w:t xml:space="preserve"> </w:t>
      </w:r>
      <w:r w:rsidRPr="0096072B">
        <w:t>оценок</w:t>
      </w:r>
      <w:r w:rsidR="00A86319" w:rsidRPr="0096072B">
        <w:t xml:space="preserve"> </w:t>
      </w:r>
      <w:r w:rsidRPr="0096072B">
        <w:t>риска.</w:t>
      </w:r>
    </w:p>
    <w:p w14:paraId="178BFF47" w14:textId="17B09496" w:rsidR="003213F9" w:rsidRPr="0096072B" w:rsidRDefault="003213F9" w:rsidP="00E022DC">
      <w:pPr>
        <w:pStyle w:val="a3"/>
        <w:spacing w:before="120"/>
        <w:rPr>
          <w:b/>
          <w:szCs w:val="28"/>
          <w:lang w:val="ru-RU"/>
        </w:rPr>
      </w:pPr>
      <w:bookmarkStart w:id="194" w:name="_Toc520277899"/>
      <w:r w:rsidRPr="0096072B">
        <w:rPr>
          <w:b/>
          <w:szCs w:val="28"/>
          <w:lang w:val="ru-RU"/>
        </w:rPr>
        <w:t>Определение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частоты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возникновения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инициирующих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событий</w:t>
      </w:r>
      <w:bookmarkEnd w:id="194"/>
      <w:r w:rsidR="00A86319" w:rsidRPr="0096072B">
        <w:rPr>
          <w:b/>
          <w:szCs w:val="28"/>
          <w:lang w:val="ru-RU"/>
        </w:rPr>
        <w:t xml:space="preserve"> </w:t>
      </w:r>
    </w:p>
    <w:p w14:paraId="70CCFC97" w14:textId="2ABDB642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Практика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показывает,</w:t>
      </w:r>
      <w:r w:rsidR="00A86319" w:rsidRPr="0096072B">
        <w:rPr>
          <w:bCs/>
        </w:rPr>
        <w:t xml:space="preserve"> </w:t>
      </w:r>
      <w:r w:rsidRPr="0096072B">
        <w:rPr>
          <w:bCs/>
        </w:rPr>
        <w:t>что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аварии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характеризуются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комбинацией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случайных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событий,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возникающих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различной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частотой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разных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стадиях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технологического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процесса: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отказ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оборудования,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ошибки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человека,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нерасчетные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внешние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воздействия,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разрушение,</w:t>
      </w:r>
      <w:r w:rsidR="00A86319" w:rsidRPr="0096072B">
        <w:rPr>
          <w:bCs/>
        </w:rPr>
        <w:t xml:space="preserve"> </w:t>
      </w:r>
      <w:r w:rsidRPr="0096072B">
        <w:rPr>
          <w:bCs/>
        </w:rPr>
        <w:t>выброс,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пролив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вещества,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рассеяние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веществ,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воспламенение,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взрыв,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интоксикация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т.д.</w:t>
      </w:r>
      <w:r w:rsidR="00A86319" w:rsidRPr="0096072B">
        <w:rPr>
          <w:bCs/>
        </w:rPr>
        <w:t xml:space="preserve"> </w:t>
      </w:r>
    </w:p>
    <w:p w14:paraId="030316BC" w14:textId="6B515D52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Для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определения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частоты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нежелательных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событий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используют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статистические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данные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аварийности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надежности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исследуемых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технологических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систем,</w:t>
      </w:r>
      <w:r w:rsidR="00A86319" w:rsidRPr="0096072B">
        <w:rPr>
          <w:bCs/>
        </w:rPr>
        <w:t xml:space="preserve"> </w:t>
      </w:r>
      <w:r w:rsidRPr="0096072B">
        <w:rPr>
          <w:bCs/>
        </w:rPr>
        <w:t>логические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методы</w:t>
      </w:r>
      <w:r w:rsidR="00A86319" w:rsidRPr="0096072B">
        <w:rPr>
          <w:bCs/>
        </w:rPr>
        <w:t xml:space="preserve"> </w:t>
      </w:r>
      <w:r w:rsidRPr="0096072B">
        <w:rPr>
          <w:bCs/>
        </w:rPr>
        <w:t>анализа,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имитационные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модели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возникновения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аварий,</w:t>
      </w:r>
      <w:r w:rsidR="00A86319" w:rsidRPr="0096072B">
        <w:rPr>
          <w:bCs/>
        </w:rPr>
        <w:t xml:space="preserve"> </w:t>
      </w:r>
      <w:r w:rsidRPr="0096072B">
        <w:rPr>
          <w:bCs/>
        </w:rPr>
        <w:t>экспертные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оценки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специалистов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данной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области.</w:t>
      </w:r>
    </w:p>
    <w:p w14:paraId="317E69C2" w14:textId="77777777" w:rsidR="00E94C4E" w:rsidRPr="0096072B" w:rsidRDefault="00E94C4E" w:rsidP="00E022DC">
      <w:pPr>
        <w:pStyle w:val="a3"/>
        <w:spacing w:before="120"/>
        <w:rPr>
          <w:b/>
          <w:szCs w:val="28"/>
          <w:lang w:val="ru-RU"/>
        </w:rPr>
      </w:pPr>
      <w:bookmarkStart w:id="195" w:name="_Toc520277900"/>
    </w:p>
    <w:p w14:paraId="395D7F62" w14:textId="77777777" w:rsidR="00E94C4E" w:rsidRPr="0096072B" w:rsidRDefault="00E94C4E" w:rsidP="00E022DC">
      <w:pPr>
        <w:pStyle w:val="a3"/>
        <w:spacing w:before="120"/>
        <w:rPr>
          <w:b/>
          <w:szCs w:val="28"/>
          <w:lang w:val="ru-RU"/>
        </w:rPr>
      </w:pPr>
    </w:p>
    <w:p w14:paraId="288BD0BD" w14:textId="630897CC" w:rsidR="003213F9" w:rsidRPr="0096072B" w:rsidRDefault="003213F9" w:rsidP="00E022DC">
      <w:pPr>
        <w:pStyle w:val="a3"/>
        <w:spacing w:before="120"/>
        <w:rPr>
          <w:b/>
          <w:szCs w:val="28"/>
          <w:lang w:val="ru-RU"/>
        </w:rPr>
      </w:pPr>
      <w:r w:rsidRPr="0096072B">
        <w:rPr>
          <w:b/>
          <w:szCs w:val="28"/>
          <w:lang w:val="ru-RU"/>
        </w:rPr>
        <w:lastRenderedPageBreak/>
        <w:t>Оценка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степени</w:t>
      </w:r>
      <w:r w:rsidR="00A86319" w:rsidRPr="0096072B">
        <w:rPr>
          <w:b/>
          <w:szCs w:val="28"/>
          <w:lang w:val="ru-RU"/>
        </w:rPr>
        <w:t xml:space="preserve"> </w:t>
      </w:r>
      <w:r w:rsidRPr="0096072B">
        <w:rPr>
          <w:b/>
          <w:szCs w:val="28"/>
          <w:lang w:val="ru-RU"/>
        </w:rPr>
        <w:t>риска</w:t>
      </w:r>
      <w:bookmarkEnd w:id="195"/>
    </w:p>
    <w:p w14:paraId="16D39D1C" w14:textId="7330BA2D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Оценка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степени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риска</w:t>
      </w:r>
      <w:r w:rsidR="00A86319" w:rsidRPr="0096072B">
        <w:rPr>
          <w:bCs/>
        </w:rPr>
        <w:t xml:space="preserve"> </w:t>
      </w:r>
      <w:r w:rsidRPr="0096072B">
        <w:rPr>
          <w:bCs/>
        </w:rPr>
        <w:t>–</w:t>
      </w:r>
      <w:r w:rsidR="00A86319" w:rsidRPr="0096072B">
        <w:rPr>
          <w:bCs/>
        </w:rPr>
        <w:t xml:space="preserve"> </w:t>
      </w:r>
      <w:r w:rsidRPr="0096072B">
        <w:rPr>
          <w:bCs/>
        </w:rPr>
        <w:t>это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процесс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определения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вероятности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возникновения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или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иной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аварии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степени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ее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опасности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для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людей,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зданий,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сооружений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других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объектов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окружающей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среды,</w:t>
      </w:r>
      <w:r w:rsidR="00A86319" w:rsidRPr="0096072B">
        <w:rPr>
          <w:bCs/>
        </w:rPr>
        <w:t xml:space="preserve"> </w:t>
      </w:r>
      <w:r w:rsidRPr="0096072B">
        <w:rPr>
          <w:bCs/>
        </w:rPr>
        <w:t>является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одним</w:t>
      </w:r>
      <w:r w:rsidR="00A86319" w:rsidRPr="0096072B">
        <w:rPr>
          <w:bCs/>
        </w:rPr>
        <w:t xml:space="preserve"> </w:t>
      </w:r>
      <w:r w:rsidRPr="0096072B">
        <w:rPr>
          <w:bCs/>
        </w:rPr>
        <w:t>из</w:t>
      </w:r>
      <w:r w:rsidR="00A86319" w:rsidRPr="0096072B">
        <w:rPr>
          <w:bCs/>
        </w:rPr>
        <w:t xml:space="preserve"> </w:t>
      </w:r>
      <w:r w:rsidRPr="0096072B">
        <w:rPr>
          <w:bCs/>
        </w:rPr>
        <w:t>этапов</w:t>
      </w:r>
      <w:r w:rsidR="00A86319" w:rsidRPr="0096072B">
        <w:rPr>
          <w:bCs/>
        </w:rPr>
        <w:t xml:space="preserve"> </w:t>
      </w:r>
      <w:r w:rsidRPr="0096072B">
        <w:rPr>
          <w:bCs/>
        </w:rPr>
        <w:t>анализа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риска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заключается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ранжировании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аварий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</w:t>
      </w:r>
      <w:r w:rsidR="00A86319" w:rsidRPr="0096072B">
        <w:rPr>
          <w:bCs/>
        </w:rPr>
        <w:t xml:space="preserve"> </w:t>
      </w:r>
      <w:r w:rsidRPr="0096072B">
        <w:rPr>
          <w:bCs/>
        </w:rPr>
        <w:t>степени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опасности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уровню</w:t>
      </w:r>
      <w:r w:rsidR="00A86319" w:rsidRPr="0096072B">
        <w:rPr>
          <w:bCs/>
        </w:rPr>
        <w:t xml:space="preserve"> </w:t>
      </w:r>
      <w:r w:rsidRPr="0096072B">
        <w:rPr>
          <w:bCs/>
        </w:rPr>
        <w:t>вероятности.</w:t>
      </w:r>
    </w:p>
    <w:p w14:paraId="4F3EF95D" w14:textId="183762B0" w:rsidR="003213F9" w:rsidRPr="0096072B" w:rsidRDefault="003213F9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Наиболее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опасными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объектами,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способными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вызвать</w:t>
      </w:r>
      <w:r w:rsidR="00A86319" w:rsidRPr="0096072B">
        <w:rPr>
          <w:bCs/>
        </w:rPr>
        <w:t xml:space="preserve"> </w:t>
      </w:r>
      <w:r w:rsidRPr="0096072B">
        <w:rPr>
          <w:bCs/>
        </w:rPr>
        <w:t>ЧС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техногенного</w:t>
      </w:r>
      <w:r w:rsidR="00A86319" w:rsidRPr="0096072B">
        <w:rPr>
          <w:bCs/>
        </w:rPr>
        <w:t xml:space="preserve"> </w:t>
      </w:r>
      <w:r w:rsidRPr="0096072B">
        <w:rPr>
          <w:bCs/>
        </w:rPr>
        <w:t>характера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территории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Муниципального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образования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город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Чудово</w:t>
      </w:r>
      <w:r w:rsidR="00A86319" w:rsidRPr="0096072B">
        <w:rPr>
          <w:bCs/>
        </w:rPr>
        <w:t xml:space="preserve"> </w:t>
      </w:r>
      <w:r w:rsidRPr="0096072B">
        <w:rPr>
          <w:bCs/>
        </w:rPr>
        <w:t>являются:</w:t>
      </w:r>
    </w:p>
    <w:p w14:paraId="3DF1357C" w14:textId="103B0F86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bookmarkStart w:id="196" w:name="_Toc520277901"/>
      <w:bookmarkStart w:id="197" w:name="_Toc225571382"/>
      <w:r w:rsidRPr="0096072B">
        <w:rPr>
          <w:bCs/>
          <w:spacing w:val="-1"/>
        </w:rPr>
        <w:t>муниципальные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дороги,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которым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наиболее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часто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осуществляются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перевозки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взрывоопасных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углеродистых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газов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(пропан,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бутан)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и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легковоспламеняющихся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жидкостей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(бензин,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ДТ);</w:t>
      </w:r>
    </w:p>
    <w:p w14:paraId="699DA193" w14:textId="7BC9ED4B" w:rsidR="003213F9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bCs/>
          <w:spacing w:val="-1"/>
        </w:rPr>
      </w:pPr>
      <w:r w:rsidRPr="0096072B">
        <w:rPr>
          <w:bCs/>
          <w:spacing w:val="-1"/>
        </w:rPr>
        <w:t>улично-дорожная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сеть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населенных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пунктов;</w:t>
      </w:r>
    </w:p>
    <w:p w14:paraId="24A562ED" w14:textId="258F5F51" w:rsidR="00686FA8" w:rsidRPr="0096072B" w:rsidRDefault="003213F9">
      <w:pPr>
        <w:pStyle w:val="afff4"/>
        <w:numPr>
          <w:ilvl w:val="0"/>
          <w:numId w:val="7"/>
        </w:numPr>
        <w:ind w:left="1064"/>
        <w:contextualSpacing w:val="0"/>
        <w:rPr>
          <w:rFonts w:eastAsiaTheme="majorEastAsia"/>
          <w:b/>
          <w:bCs/>
          <w:caps/>
          <w:sz w:val="28"/>
          <w:szCs w:val="28"/>
          <w:lang w:eastAsia="ar-SA" w:bidi="en-US"/>
        </w:rPr>
      </w:pPr>
      <w:r w:rsidRPr="0096072B">
        <w:rPr>
          <w:bCs/>
          <w:spacing w:val="-1"/>
        </w:rPr>
        <w:t>отопительные</w:t>
      </w:r>
      <w:r w:rsidR="00A86319" w:rsidRPr="0096072B">
        <w:rPr>
          <w:bCs/>
          <w:spacing w:val="-1"/>
        </w:rPr>
        <w:t xml:space="preserve"> </w:t>
      </w:r>
      <w:r w:rsidRPr="0096072B">
        <w:rPr>
          <w:bCs/>
          <w:spacing w:val="-1"/>
        </w:rPr>
        <w:t>котельные</w:t>
      </w:r>
      <w:bookmarkEnd w:id="196"/>
      <w:bookmarkEnd w:id="197"/>
      <w:r w:rsidR="0018171E" w:rsidRPr="0096072B">
        <w:rPr>
          <w:bCs/>
          <w:spacing w:val="-1"/>
        </w:rPr>
        <w:t>.</w:t>
      </w:r>
    </w:p>
    <w:p w14:paraId="3DD42C4E" w14:textId="2D1BF57C" w:rsidR="00CD6289" w:rsidRPr="0096072B" w:rsidRDefault="00CD6289">
      <w:pPr>
        <w:pStyle w:val="afff4"/>
        <w:numPr>
          <w:ilvl w:val="0"/>
          <w:numId w:val="7"/>
        </w:numPr>
        <w:ind w:left="1064"/>
        <w:contextualSpacing w:val="0"/>
        <w:rPr>
          <w:rFonts w:eastAsiaTheme="majorEastAsia"/>
          <w:b/>
          <w:bCs/>
          <w:caps/>
          <w:sz w:val="28"/>
          <w:szCs w:val="28"/>
          <w:lang w:eastAsia="ar-SA" w:bidi="en-US"/>
        </w:rPr>
      </w:pPr>
      <w:r w:rsidRPr="0096072B">
        <w:rPr>
          <w:sz w:val="28"/>
          <w:lang w:eastAsia="ar-SA" w:bidi="en-US"/>
        </w:rPr>
        <w:br w:type="page"/>
      </w:r>
    </w:p>
    <w:p w14:paraId="0FB48C8C" w14:textId="61933FCE" w:rsidR="006576E2" w:rsidRPr="0096072B" w:rsidRDefault="00CD6289" w:rsidP="002D2B7D">
      <w:pPr>
        <w:pStyle w:val="10"/>
        <w:rPr>
          <w:rFonts w:cs="Times New Roman"/>
          <w:shd w:val="clear" w:color="auto" w:fill="FFFFFF"/>
        </w:rPr>
      </w:pPr>
      <w:bookmarkStart w:id="198" w:name="_Toc69893562"/>
      <w:bookmarkStart w:id="199" w:name="_Hlk138844203"/>
      <w:bookmarkStart w:id="200" w:name="_Toc191453261"/>
      <w:r w:rsidRPr="0096072B">
        <w:rPr>
          <w:rFonts w:cs="Times New Roman"/>
          <w:lang w:eastAsia="ar-SA" w:bidi="en-US"/>
        </w:rPr>
        <w:lastRenderedPageBreak/>
        <w:t>7</w:t>
      </w:r>
      <w:r w:rsidR="002D2B7D" w:rsidRPr="0096072B">
        <w:rPr>
          <w:rFonts w:cs="Times New Roman"/>
          <w:lang w:eastAsia="ar-SA" w:bidi="en-US"/>
        </w:rPr>
        <w:t>.</w:t>
      </w:r>
      <w:r w:rsidR="00A86319" w:rsidRPr="0096072B">
        <w:rPr>
          <w:rFonts w:cs="Times New Roman"/>
          <w:lang w:eastAsia="ar-SA" w:bidi="en-US"/>
        </w:rPr>
        <w:t xml:space="preserve"> </w:t>
      </w:r>
      <w:r w:rsidR="002D2B7D" w:rsidRPr="0096072B">
        <w:rPr>
          <w:rFonts w:cs="Times New Roman"/>
          <w:lang w:eastAsia="ar-SA" w:bidi="en-US"/>
        </w:rPr>
        <w:t>П</w:t>
      </w:r>
      <w:r w:rsidR="006576E2" w:rsidRPr="0096072B">
        <w:rPr>
          <w:rFonts w:cs="Times New Roman"/>
          <w:shd w:val="clear" w:color="auto" w:fill="FFFFFF"/>
        </w:rPr>
        <w:t>еречень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6576E2" w:rsidRPr="0096072B">
        <w:rPr>
          <w:rFonts w:cs="Times New Roman"/>
          <w:shd w:val="clear" w:color="auto" w:fill="FFFFFF"/>
        </w:rPr>
        <w:t>земельных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6576E2" w:rsidRPr="0096072B">
        <w:rPr>
          <w:rFonts w:cs="Times New Roman"/>
          <w:shd w:val="clear" w:color="auto" w:fill="FFFFFF"/>
        </w:rPr>
        <w:t>участков,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BF2822" w:rsidRPr="0096072B">
        <w:rPr>
          <w:rFonts w:cs="Times New Roman"/>
          <w:shd w:val="clear" w:color="auto" w:fill="FFFFFF"/>
        </w:rPr>
        <w:t>которые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BF2822" w:rsidRPr="0096072B">
        <w:rPr>
          <w:rFonts w:cs="Times New Roman"/>
          <w:shd w:val="clear" w:color="auto" w:fill="FFFFFF"/>
        </w:rPr>
        <w:t>включаются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BF2822" w:rsidRPr="0096072B">
        <w:rPr>
          <w:rFonts w:cs="Times New Roman"/>
          <w:shd w:val="clear" w:color="auto" w:fill="FFFFFF"/>
        </w:rPr>
        <w:t>в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BF2822" w:rsidRPr="0096072B">
        <w:rPr>
          <w:rFonts w:cs="Times New Roman"/>
          <w:shd w:val="clear" w:color="auto" w:fill="FFFFFF"/>
        </w:rPr>
        <w:t>границы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BF2822" w:rsidRPr="0096072B">
        <w:rPr>
          <w:rFonts w:cs="Times New Roman"/>
          <w:shd w:val="clear" w:color="auto" w:fill="FFFFFF"/>
        </w:rPr>
        <w:t>населенных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BF2822" w:rsidRPr="0096072B">
        <w:rPr>
          <w:rFonts w:cs="Times New Roman"/>
          <w:shd w:val="clear" w:color="auto" w:fill="FFFFFF"/>
        </w:rPr>
        <w:t>пунктов,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BF2822" w:rsidRPr="0096072B">
        <w:rPr>
          <w:rFonts w:cs="Times New Roman"/>
          <w:shd w:val="clear" w:color="auto" w:fill="FFFFFF"/>
        </w:rPr>
        <w:t>входящих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BF2822" w:rsidRPr="0096072B">
        <w:rPr>
          <w:rFonts w:cs="Times New Roman"/>
          <w:shd w:val="clear" w:color="auto" w:fill="FFFFFF"/>
        </w:rPr>
        <w:t>в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BF2822" w:rsidRPr="0096072B">
        <w:rPr>
          <w:rFonts w:cs="Times New Roman"/>
          <w:shd w:val="clear" w:color="auto" w:fill="FFFFFF"/>
        </w:rPr>
        <w:t>состав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9A1C3F" w:rsidRPr="0096072B">
        <w:rPr>
          <w:rFonts w:cs="Times New Roman"/>
          <w:shd w:val="clear" w:color="auto" w:fill="FFFFFF"/>
        </w:rPr>
        <w:t>муниципального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1A30E5" w:rsidRPr="0096072B">
        <w:rPr>
          <w:rFonts w:cs="Times New Roman"/>
          <w:shd w:val="clear" w:color="auto" w:fill="FFFFFF"/>
        </w:rPr>
        <w:t>ОБРАЗОВАНИЯ,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BF2822" w:rsidRPr="0096072B">
        <w:rPr>
          <w:rFonts w:cs="Times New Roman"/>
          <w:shd w:val="clear" w:color="auto" w:fill="FFFFFF"/>
        </w:rPr>
        <w:t>или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BF2822" w:rsidRPr="0096072B">
        <w:rPr>
          <w:rFonts w:cs="Times New Roman"/>
          <w:shd w:val="clear" w:color="auto" w:fill="FFFFFF"/>
        </w:rPr>
        <w:t>исключаются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BF2822" w:rsidRPr="0096072B">
        <w:rPr>
          <w:rFonts w:cs="Times New Roman"/>
          <w:shd w:val="clear" w:color="auto" w:fill="FFFFFF"/>
        </w:rPr>
        <w:t>из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BF2822" w:rsidRPr="0096072B">
        <w:rPr>
          <w:rFonts w:cs="Times New Roman"/>
          <w:shd w:val="clear" w:color="auto" w:fill="FFFFFF"/>
        </w:rPr>
        <w:t>их</w:t>
      </w:r>
      <w:r w:rsidR="00A86319" w:rsidRPr="0096072B">
        <w:rPr>
          <w:rFonts w:cs="Times New Roman"/>
          <w:shd w:val="clear" w:color="auto" w:fill="FFFFFF"/>
        </w:rPr>
        <w:t xml:space="preserve"> </w:t>
      </w:r>
      <w:r w:rsidR="00BF2822" w:rsidRPr="0096072B">
        <w:rPr>
          <w:rFonts w:cs="Times New Roman"/>
          <w:shd w:val="clear" w:color="auto" w:fill="FFFFFF"/>
        </w:rPr>
        <w:t>границ</w:t>
      </w:r>
      <w:bookmarkEnd w:id="198"/>
      <w:bookmarkEnd w:id="200"/>
    </w:p>
    <w:bookmarkEnd w:id="138"/>
    <w:bookmarkEnd w:id="199"/>
    <w:p w14:paraId="5C1A5BBF" w14:textId="73E2DBBE" w:rsidR="00857CB8" w:rsidRPr="0096072B" w:rsidRDefault="00633D4C" w:rsidP="00633D4C">
      <w:pPr>
        <w:pStyle w:val="a3"/>
        <w:rPr>
          <w:szCs w:val="22"/>
          <w:lang w:val="ru-RU" w:eastAsia="ru-RU" w:bidi="ar-SA"/>
        </w:rPr>
      </w:pPr>
      <w:r w:rsidRPr="0096072B">
        <w:rPr>
          <w:szCs w:val="22"/>
          <w:lang w:val="ru-RU" w:eastAsia="ru-RU" w:bidi="ar-SA"/>
        </w:rPr>
        <w:t>Проектом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предлагается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изменение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границ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населенных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пунктов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путем</w:t>
      </w:r>
      <w:r w:rsidR="00A86319" w:rsidRPr="0096072B">
        <w:rPr>
          <w:szCs w:val="22"/>
          <w:lang w:val="ru-RU" w:eastAsia="ru-RU" w:bidi="ar-SA"/>
        </w:rPr>
        <w:t xml:space="preserve"> </w:t>
      </w:r>
      <w:r w:rsidR="00D2270C" w:rsidRPr="0096072B">
        <w:rPr>
          <w:szCs w:val="22"/>
          <w:lang w:val="ru-RU" w:eastAsia="ru-RU" w:bidi="ar-SA"/>
        </w:rPr>
        <w:t>включения</w:t>
      </w:r>
      <w:r w:rsidR="00A86319" w:rsidRPr="0096072B">
        <w:rPr>
          <w:szCs w:val="22"/>
          <w:lang w:val="ru-RU" w:eastAsia="ru-RU" w:bidi="ar-SA"/>
        </w:rPr>
        <w:t xml:space="preserve"> </w:t>
      </w:r>
      <w:r w:rsidR="00D2270C" w:rsidRPr="0096072B">
        <w:rPr>
          <w:szCs w:val="22"/>
          <w:lang w:val="ru-RU" w:eastAsia="ru-RU" w:bidi="ar-SA"/>
        </w:rPr>
        <w:t>либо</w:t>
      </w:r>
      <w:r w:rsidR="00A86319" w:rsidRPr="0096072B">
        <w:rPr>
          <w:szCs w:val="22"/>
          <w:lang w:val="ru-RU" w:eastAsia="ru-RU" w:bidi="ar-SA"/>
        </w:rPr>
        <w:t xml:space="preserve"> </w:t>
      </w:r>
      <w:r w:rsidR="00D2270C" w:rsidRPr="0096072B">
        <w:rPr>
          <w:szCs w:val="22"/>
          <w:lang w:val="ru-RU" w:eastAsia="ru-RU" w:bidi="ar-SA"/>
        </w:rPr>
        <w:t>исключения</w:t>
      </w:r>
      <w:r w:rsidR="00A86319" w:rsidRPr="0096072B">
        <w:rPr>
          <w:szCs w:val="22"/>
          <w:lang w:val="ru-RU" w:eastAsia="ru-RU" w:bidi="ar-SA"/>
        </w:rPr>
        <w:t xml:space="preserve"> </w:t>
      </w:r>
      <w:r w:rsidR="00D2270C" w:rsidRPr="0096072B">
        <w:rPr>
          <w:szCs w:val="22"/>
          <w:lang w:val="ru-RU" w:eastAsia="ru-RU" w:bidi="ar-SA"/>
        </w:rPr>
        <w:t>земельных</w:t>
      </w:r>
      <w:r w:rsidR="00A86319" w:rsidRPr="0096072B">
        <w:rPr>
          <w:szCs w:val="22"/>
          <w:lang w:val="ru-RU" w:eastAsia="ru-RU" w:bidi="ar-SA"/>
        </w:rPr>
        <w:t xml:space="preserve"> </w:t>
      </w:r>
      <w:r w:rsidR="00D2270C" w:rsidRPr="0096072B">
        <w:rPr>
          <w:szCs w:val="22"/>
          <w:lang w:val="ru-RU" w:eastAsia="ru-RU" w:bidi="ar-SA"/>
        </w:rPr>
        <w:t>участков</w:t>
      </w:r>
      <w:r w:rsidR="00A86319" w:rsidRPr="0096072B">
        <w:rPr>
          <w:szCs w:val="22"/>
          <w:lang w:val="ru-RU" w:eastAsia="ru-RU" w:bidi="ar-SA"/>
        </w:rPr>
        <w:t xml:space="preserve"> </w:t>
      </w:r>
      <w:r w:rsidR="00D2270C" w:rsidRPr="0096072B">
        <w:rPr>
          <w:szCs w:val="22"/>
          <w:lang w:val="ru-RU" w:eastAsia="ru-RU" w:bidi="ar-SA"/>
        </w:rPr>
        <w:t>из</w:t>
      </w:r>
      <w:r w:rsidR="00A86319" w:rsidRPr="0096072B">
        <w:rPr>
          <w:szCs w:val="22"/>
          <w:lang w:val="ru-RU" w:eastAsia="ru-RU" w:bidi="ar-SA"/>
        </w:rPr>
        <w:t xml:space="preserve"> </w:t>
      </w:r>
      <w:r w:rsidR="00D2270C" w:rsidRPr="0096072B">
        <w:rPr>
          <w:szCs w:val="22"/>
          <w:lang w:val="ru-RU" w:eastAsia="ru-RU" w:bidi="ar-SA"/>
        </w:rPr>
        <w:t>границ</w:t>
      </w:r>
      <w:r w:rsidR="00A86319" w:rsidRPr="0096072B">
        <w:rPr>
          <w:szCs w:val="22"/>
          <w:lang w:val="ru-RU" w:eastAsia="ru-RU" w:bidi="ar-SA"/>
        </w:rPr>
        <w:t xml:space="preserve"> </w:t>
      </w:r>
      <w:r w:rsidR="00D2270C" w:rsidRPr="0096072B">
        <w:rPr>
          <w:szCs w:val="22"/>
          <w:lang w:val="ru-RU" w:eastAsia="ru-RU" w:bidi="ar-SA"/>
        </w:rPr>
        <w:t>населённых</w:t>
      </w:r>
      <w:r w:rsidR="00A86319" w:rsidRPr="0096072B">
        <w:rPr>
          <w:szCs w:val="22"/>
          <w:lang w:val="ru-RU" w:eastAsia="ru-RU" w:bidi="ar-SA"/>
        </w:rPr>
        <w:t xml:space="preserve"> </w:t>
      </w:r>
      <w:r w:rsidR="00D2270C" w:rsidRPr="0096072B">
        <w:rPr>
          <w:szCs w:val="22"/>
          <w:lang w:val="ru-RU" w:eastAsia="ru-RU" w:bidi="ar-SA"/>
        </w:rPr>
        <w:t>пунктов</w:t>
      </w:r>
      <w:r w:rsidRPr="0096072B">
        <w:rPr>
          <w:szCs w:val="22"/>
          <w:lang w:val="ru-RU" w:eastAsia="ru-RU" w:bidi="ar-SA"/>
        </w:rPr>
        <w:t>.</w:t>
      </w:r>
    </w:p>
    <w:p w14:paraId="3662F7C3" w14:textId="7B9970E4" w:rsidR="0040067D" w:rsidRPr="0096072B" w:rsidRDefault="0040067D" w:rsidP="00E94C4E">
      <w:pPr>
        <w:keepNext/>
        <w:jc w:val="right"/>
        <w:rPr>
          <w:b/>
          <w:iCs/>
        </w:rPr>
      </w:pPr>
      <w:r w:rsidRPr="0096072B">
        <w:rPr>
          <w:b/>
          <w:iCs/>
        </w:rPr>
        <w:t>Таблица</w:t>
      </w:r>
      <w:r w:rsidR="00A86319" w:rsidRPr="0096072B">
        <w:rPr>
          <w:b/>
          <w:iCs/>
        </w:rPr>
        <w:t xml:space="preserve"> </w:t>
      </w:r>
      <w:r w:rsidRPr="0096072B">
        <w:rPr>
          <w:b/>
          <w:iCs/>
        </w:rPr>
        <w:t>7.1</w:t>
      </w:r>
    </w:p>
    <w:p w14:paraId="0DC7C271" w14:textId="7570344E" w:rsidR="0040067D" w:rsidRPr="0096072B" w:rsidRDefault="0040067D" w:rsidP="0040067D">
      <w:pPr>
        <w:keepNext/>
        <w:spacing w:after="120"/>
        <w:jc w:val="center"/>
        <w:rPr>
          <w:b/>
          <w:iCs/>
        </w:rPr>
      </w:pPr>
      <w:r w:rsidRPr="0096072B">
        <w:rPr>
          <w:b/>
          <w:iCs/>
        </w:rPr>
        <w:t>Перечень</w:t>
      </w:r>
      <w:r w:rsidR="00A86319" w:rsidRPr="0096072B">
        <w:rPr>
          <w:b/>
          <w:iCs/>
        </w:rPr>
        <w:t xml:space="preserve"> </w:t>
      </w:r>
      <w:r w:rsidRPr="0096072B">
        <w:rPr>
          <w:b/>
          <w:iCs/>
        </w:rPr>
        <w:t>земельных</w:t>
      </w:r>
      <w:r w:rsidR="00A86319" w:rsidRPr="0096072B">
        <w:rPr>
          <w:b/>
          <w:iCs/>
        </w:rPr>
        <w:t xml:space="preserve"> </w:t>
      </w:r>
      <w:r w:rsidRPr="0096072B">
        <w:rPr>
          <w:b/>
          <w:iCs/>
        </w:rPr>
        <w:t>участков,</w:t>
      </w:r>
      <w:r w:rsidR="00A86319" w:rsidRPr="0096072B">
        <w:rPr>
          <w:b/>
          <w:iCs/>
        </w:rPr>
        <w:t xml:space="preserve"> </w:t>
      </w:r>
      <w:r w:rsidRPr="0096072B">
        <w:rPr>
          <w:b/>
          <w:iCs/>
        </w:rPr>
        <w:t>планируемых</w:t>
      </w:r>
      <w:r w:rsidR="00A86319" w:rsidRPr="0096072B">
        <w:rPr>
          <w:b/>
          <w:iCs/>
        </w:rPr>
        <w:t xml:space="preserve"> </w:t>
      </w:r>
      <w:r w:rsidRPr="0096072B">
        <w:rPr>
          <w:b/>
          <w:iCs/>
        </w:rPr>
        <w:t>к</w:t>
      </w:r>
      <w:r w:rsidR="00A86319" w:rsidRPr="0096072B">
        <w:rPr>
          <w:b/>
          <w:iCs/>
        </w:rPr>
        <w:t xml:space="preserve"> </w:t>
      </w:r>
      <w:r w:rsidRPr="0096072B">
        <w:rPr>
          <w:b/>
          <w:iCs/>
          <w:u w:val="single"/>
        </w:rPr>
        <w:t>исключению</w:t>
      </w:r>
      <w:r w:rsidR="00A86319" w:rsidRPr="0096072B">
        <w:rPr>
          <w:b/>
          <w:iCs/>
        </w:rPr>
        <w:t xml:space="preserve"> </w:t>
      </w:r>
      <w:r w:rsidRPr="0096072B">
        <w:rPr>
          <w:b/>
          <w:iCs/>
        </w:rPr>
        <w:t>из</w:t>
      </w:r>
      <w:r w:rsidR="00A86319" w:rsidRPr="0096072B">
        <w:rPr>
          <w:b/>
          <w:iCs/>
        </w:rPr>
        <w:t xml:space="preserve"> </w:t>
      </w:r>
      <w:r w:rsidRPr="0096072B">
        <w:rPr>
          <w:b/>
          <w:iCs/>
        </w:rPr>
        <w:t>границ</w:t>
      </w:r>
      <w:r w:rsidR="00A86319" w:rsidRPr="0096072B">
        <w:rPr>
          <w:b/>
          <w:iCs/>
        </w:rPr>
        <w:t xml:space="preserve"> </w:t>
      </w:r>
      <w:r w:rsidRPr="0096072B">
        <w:rPr>
          <w:b/>
          <w:iCs/>
        </w:rPr>
        <w:t>населенных</w:t>
      </w:r>
      <w:r w:rsidR="00A86319" w:rsidRPr="0096072B">
        <w:rPr>
          <w:b/>
          <w:iCs/>
        </w:rPr>
        <w:t xml:space="preserve"> </w:t>
      </w:r>
      <w:r w:rsidRPr="0096072B">
        <w:rPr>
          <w:b/>
          <w:iCs/>
        </w:rPr>
        <w:t>пунктов</w:t>
      </w:r>
      <w:r w:rsidR="00A86319" w:rsidRPr="0096072B">
        <w:rPr>
          <w:b/>
          <w:iCs/>
        </w:rPr>
        <w:t xml:space="preserve"> </w:t>
      </w:r>
    </w:p>
    <w:tbl>
      <w:tblPr>
        <w:tblStyle w:val="TableGridReport1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949"/>
        <w:gridCol w:w="2569"/>
        <w:gridCol w:w="3816"/>
      </w:tblGrid>
      <w:tr w:rsidR="00931E15" w:rsidRPr="0096072B" w14:paraId="64BEDCA2" w14:textId="77777777" w:rsidTr="00891CF5">
        <w:trPr>
          <w:trHeight w:val="20"/>
          <w:tblHeader/>
          <w:jc w:val="center"/>
        </w:trPr>
        <w:tc>
          <w:tcPr>
            <w:tcW w:w="1580" w:type="pct"/>
            <w:shd w:val="clear" w:color="auto" w:fill="auto"/>
            <w:vAlign w:val="center"/>
            <w:hideMark/>
          </w:tcPr>
          <w:p w14:paraId="3F808EF7" w14:textId="77777777" w:rsidR="00931E15" w:rsidRPr="0096072B" w:rsidRDefault="00931E15" w:rsidP="00891CF5">
            <w:pPr>
              <w:jc w:val="center"/>
              <w:rPr>
                <w:b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/>
                <w:iCs/>
                <w:sz w:val="20"/>
                <w:szCs w:val="20"/>
                <w:lang w:eastAsia="ar-SA" w:bidi="en-US"/>
              </w:rPr>
              <w:t>Кадастровый номер земельного участка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14:paraId="41F978F7" w14:textId="77777777" w:rsidR="00931E15" w:rsidRPr="0096072B" w:rsidRDefault="00931E15" w:rsidP="00891CF5">
            <w:pPr>
              <w:jc w:val="center"/>
              <w:rPr>
                <w:b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/>
                <w:iCs/>
                <w:sz w:val="20"/>
                <w:szCs w:val="20"/>
                <w:lang w:eastAsia="ar-SA" w:bidi="en-US"/>
              </w:rPr>
              <w:t>Площадь исключаемой части, га</w:t>
            </w:r>
          </w:p>
        </w:tc>
        <w:tc>
          <w:tcPr>
            <w:tcW w:w="2044" w:type="pct"/>
            <w:shd w:val="clear" w:color="auto" w:fill="auto"/>
            <w:vAlign w:val="center"/>
            <w:hideMark/>
          </w:tcPr>
          <w:p w14:paraId="1AA27067" w14:textId="2A3622B3" w:rsidR="00931E15" w:rsidRPr="0096072B" w:rsidRDefault="00931E15" w:rsidP="00891CF5">
            <w:pPr>
              <w:jc w:val="center"/>
              <w:rPr>
                <w:b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/>
                <w:iCs/>
                <w:sz w:val="20"/>
                <w:szCs w:val="20"/>
              </w:rPr>
              <w:t>Категория земель</w:t>
            </w:r>
          </w:p>
        </w:tc>
      </w:tr>
      <w:tr w:rsidR="00931E15" w:rsidRPr="0096072B" w14:paraId="4BC5FCA0" w14:textId="77777777" w:rsidTr="00891CF5">
        <w:trPr>
          <w:trHeight w:val="20"/>
          <w:jc w:val="center"/>
        </w:trPr>
        <w:tc>
          <w:tcPr>
            <w:tcW w:w="1580" w:type="pct"/>
            <w:shd w:val="clear" w:color="auto" w:fill="auto"/>
            <w:vAlign w:val="center"/>
          </w:tcPr>
          <w:p w14:paraId="09231C0E" w14:textId="77777777" w:rsidR="00931E15" w:rsidRPr="0096072B" w:rsidRDefault="00931E15" w:rsidP="00891CF5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Часть МКЗУ 53:20:0000000:4638(1)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22F7F977" w14:textId="79DDE9B7" w:rsidR="00931E15" w:rsidRPr="0096072B" w:rsidRDefault="00931E15" w:rsidP="00891CF5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7,7</w:t>
            </w:r>
          </w:p>
        </w:tc>
        <w:tc>
          <w:tcPr>
            <w:tcW w:w="2044" w:type="pct"/>
            <w:shd w:val="clear" w:color="auto" w:fill="auto"/>
            <w:vAlign w:val="center"/>
          </w:tcPr>
          <w:p w14:paraId="1E29FC6F" w14:textId="515C16A1" w:rsidR="00931E15" w:rsidRPr="0096072B" w:rsidRDefault="00931E15" w:rsidP="00891CF5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Земли лесного фонда</w:t>
            </w:r>
          </w:p>
        </w:tc>
      </w:tr>
      <w:tr w:rsidR="00931E15" w:rsidRPr="0096072B" w14:paraId="37C8502A" w14:textId="77777777" w:rsidTr="00891CF5">
        <w:trPr>
          <w:trHeight w:val="20"/>
          <w:jc w:val="center"/>
        </w:trPr>
        <w:tc>
          <w:tcPr>
            <w:tcW w:w="1580" w:type="pct"/>
            <w:shd w:val="clear" w:color="auto" w:fill="auto"/>
            <w:vAlign w:val="center"/>
          </w:tcPr>
          <w:p w14:paraId="057958DA" w14:textId="77777777" w:rsidR="00931E15" w:rsidRPr="0096072B" w:rsidRDefault="00931E15" w:rsidP="00891CF5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53:20:0000000:4638(2)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1B5244B1" w14:textId="77777777" w:rsidR="00931E15" w:rsidRPr="0096072B" w:rsidRDefault="00931E15" w:rsidP="00891CF5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3,9</w:t>
            </w:r>
          </w:p>
        </w:tc>
        <w:tc>
          <w:tcPr>
            <w:tcW w:w="2044" w:type="pct"/>
            <w:shd w:val="clear" w:color="auto" w:fill="auto"/>
            <w:vAlign w:val="center"/>
          </w:tcPr>
          <w:p w14:paraId="3E21F532" w14:textId="54DCEFC9" w:rsidR="00931E15" w:rsidRPr="0096072B" w:rsidRDefault="00931E15" w:rsidP="00891CF5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Земли лесного фонда</w:t>
            </w:r>
          </w:p>
        </w:tc>
      </w:tr>
      <w:tr w:rsidR="00931E15" w:rsidRPr="0096072B" w14:paraId="713119F8" w14:textId="77777777" w:rsidTr="00891CF5">
        <w:trPr>
          <w:trHeight w:val="284"/>
          <w:jc w:val="center"/>
        </w:trPr>
        <w:tc>
          <w:tcPr>
            <w:tcW w:w="1580" w:type="pct"/>
            <w:shd w:val="clear" w:color="auto" w:fill="auto"/>
            <w:vAlign w:val="center"/>
          </w:tcPr>
          <w:p w14:paraId="1AB81C4C" w14:textId="77777777" w:rsidR="00931E15" w:rsidRPr="0096072B" w:rsidRDefault="00931E15" w:rsidP="00891CF5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53:20:0000000:4638(3)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24225C90" w14:textId="77777777" w:rsidR="00931E15" w:rsidRPr="0096072B" w:rsidRDefault="00931E15" w:rsidP="00891CF5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0,63</w:t>
            </w:r>
          </w:p>
        </w:tc>
        <w:tc>
          <w:tcPr>
            <w:tcW w:w="2044" w:type="pct"/>
            <w:shd w:val="clear" w:color="auto" w:fill="auto"/>
            <w:vAlign w:val="center"/>
          </w:tcPr>
          <w:p w14:paraId="5545C8B1" w14:textId="3AE7CEEE" w:rsidR="00931E15" w:rsidRPr="0096072B" w:rsidRDefault="00931E15" w:rsidP="00891CF5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Земли лесного фонда</w:t>
            </w:r>
          </w:p>
        </w:tc>
      </w:tr>
      <w:tr w:rsidR="00931E15" w:rsidRPr="0096072B" w14:paraId="63AAA9E8" w14:textId="77777777" w:rsidTr="00891CF5">
        <w:trPr>
          <w:trHeight w:val="284"/>
          <w:jc w:val="center"/>
        </w:trPr>
        <w:tc>
          <w:tcPr>
            <w:tcW w:w="1580" w:type="pct"/>
            <w:shd w:val="clear" w:color="auto" w:fill="auto"/>
            <w:vAlign w:val="center"/>
          </w:tcPr>
          <w:p w14:paraId="03BE3FF9" w14:textId="69FA634A" w:rsidR="00931E15" w:rsidRPr="0096072B" w:rsidRDefault="00931E15" w:rsidP="00891CF5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Часть КВ 53:20:0100526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4A8F71E" w14:textId="77777777" w:rsidR="00931E15" w:rsidRPr="0096072B" w:rsidRDefault="00931E15" w:rsidP="00891CF5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0,26</w:t>
            </w:r>
          </w:p>
        </w:tc>
        <w:tc>
          <w:tcPr>
            <w:tcW w:w="2044" w:type="pct"/>
            <w:shd w:val="clear" w:color="auto" w:fill="auto"/>
            <w:vAlign w:val="center"/>
          </w:tcPr>
          <w:p w14:paraId="511D1490" w14:textId="45BFFE20" w:rsidR="00931E15" w:rsidRPr="0096072B" w:rsidRDefault="00931E15" w:rsidP="00891CF5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</w:p>
        </w:tc>
      </w:tr>
    </w:tbl>
    <w:p w14:paraId="13D9BF70" w14:textId="77777777" w:rsidR="00891CF5" w:rsidRPr="0096072B" w:rsidRDefault="00891CF5" w:rsidP="00E94C4E">
      <w:pPr>
        <w:keepNext/>
        <w:spacing w:before="120"/>
        <w:jc w:val="right"/>
        <w:rPr>
          <w:b/>
          <w:iCs/>
        </w:rPr>
      </w:pPr>
    </w:p>
    <w:p w14:paraId="0B8E8B14" w14:textId="7184EF35" w:rsidR="0040067D" w:rsidRPr="0096072B" w:rsidRDefault="0040067D" w:rsidP="00E94C4E">
      <w:pPr>
        <w:keepNext/>
        <w:spacing w:before="120"/>
        <w:jc w:val="right"/>
        <w:rPr>
          <w:b/>
          <w:iCs/>
        </w:rPr>
      </w:pPr>
      <w:r w:rsidRPr="0096072B">
        <w:rPr>
          <w:b/>
          <w:iCs/>
        </w:rPr>
        <w:t>Таблица</w:t>
      </w:r>
      <w:r w:rsidR="00A86319" w:rsidRPr="0096072B">
        <w:rPr>
          <w:b/>
          <w:iCs/>
        </w:rPr>
        <w:t xml:space="preserve"> </w:t>
      </w:r>
      <w:r w:rsidRPr="0096072B">
        <w:rPr>
          <w:b/>
          <w:iCs/>
        </w:rPr>
        <w:t>7.2</w:t>
      </w:r>
    </w:p>
    <w:p w14:paraId="767A35B6" w14:textId="75B2FA77" w:rsidR="0040067D" w:rsidRPr="0096072B" w:rsidRDefault="0040067D" w:rsidP="0040067D">
      <w:pPr>
        <w:keepNext/>
        <w:spacing w:after="120"/>
        <w:jc w:val="center"/>
        <w:rPr>
          <w:b/>
          <w:iCs/>
        </w:rPr>
      </w:pPr>
      <w:r w:rsidRPr="0096072B">
        <w:rPr>
          <w:b/>
          <w:iCs/>
        </w:rPr>
        <w:t>Перечень</w:t>
      </w:r>
      <w:r w:rsidR="00A86319" w:rsidRPr="0096072B">
        <w:rPr>
          <w:b/>
          <w:iCs/>
        </w:rPr>
        <w:t xml:space="preserve"> </w:t>
      </w:r>
      <w:r w:rsidRPr="0096072B">
        <w:rPr>
          <w:b/>
          <w:iCs/>
        </w:rPr>
        <w:t>земельных</w:t>
      </w:r>
      <w:r w:rsidR="00A86319" w:rsidRPr="0096072B">
        <w:rPr>
          <w:b/>
          <w:iCs/>
        </w:rPr>
        <w:t xml:space="preserve"> </w:t>
      </w:r>
      <w:r w:rsidRPr="0096072B">
        <w:rPr>
          <w:b/>
          <w:iCs/>
        </w:rPr>
        <w:t>участков,</w:t>
      </w:r>
      <w:r w:rsidR="00A86319" w:rsidRPr="0096072B">
        <w:rPr>
          <w:b/>
          <w:iCs/>
        </w:rPr>
        <w:t xml:space="preserve"> </w:t>
      </w:r>
      <w:r w:rsidRPr="0096072B">
        <w:rPr>
          <w:b/>
          <w:iCs/>
        </w:rPr>
        <w:t>планируемых</w:t>
      </w:r>
      <w:r w:rsidR="00A86319" w:rsidRPr="0096072B">
        <w:rPr>
          <w:b/>
          <w:iCs/>
        </w:rPr>
        <w:t xml:space="preserve"> </w:t>
      </w:r>
      <w:r w:rsidRPr="0096072B">
        <w:rPr>
          <w:b/>
          <w:iCs/>
        </w:rPr>
        <w:t>к</w:t>
      </w:r>
      <w:r w:rsidR="00A86319" w:rsidRPr="0096072B">
        <w:rPr>
          <w:b/>
          <w:iCs/>
        </w:rPr>
        <w:t xml:space="preserve"> </w:t>
      </w:r>
      <w:r w:rsidRPr="0096072B">
        <w:rPr>
          <w:b/>
          <w:iCs/>
          <w:u w:val="single"/>
        </w:rPr>
        <w:t>включению</w:t>
      </w:r>
      <w:r w:rsidR="00A86319" w:rsidRPr="0096072B">
        <w:rPr>
          <w:b/>
          <w:iCs/>
        </w:rPr>
        <w:t xml:space="preserve"> </w:t>
      </w:r>
      <w:r w:rsidRPr="0096072B">
        <w:rPr>
          <w:b/>
          <w:iCs/>
        </w:rPr>
        <w:t>в</w:t>
      </w:r>
      <w:r w:rsidR="00A86319" w:rsidRPr="0096072B">
        <w:rPr>
          <w:b/>
          <w:iCs/>
        </w:rPr>
        <w:t xml:space="preserve"> </w:t>
      </w:r>
      <w:r w:rsidRPr="0096072B">
        <w:rPr>
          <w:b/>
          <w:iCs/>
        </w:rPr>
        <w:t>границы</w:t>
      </w:r>
      <w:r w:rsidR="00A86319" w:rsidRPr="0096072B">
        <w:rPr>
          <w:b/>
          <w:iCs/>
        </w:rPr>
        <w:t xml:space="preserve"> </w:t>
      </w:r>
      <w:r w:rsidRPr="0096072B">
        <w:rPr>
          <w:b/>
          <w:iCs/>
        </w:rPr>
        <w:t>населенных</w:t>
      </w:r>
      <w:r w:rsidR="00A86319" w:rsidRPr="0096072B">
        <w:rPr>
          <w:b/>
          <w:iCs/>
        </w:rPr>
        <w:t xml:space="preserve"> </w:t>
      </w:r>
      <w:r w:rsidRPr="0096072B">
        <w:rPr>
          <w:b/>
          <w:iCs/>
        </w:rPr>
        <w:t>пунктов</w:t>
      </w:r>
      <w:r w:rsidR="00A86319" w:rsidRPr="0096072B">
        <w:rPr>
          <w:b/>
          <w:iCs/>
        </w:rPr>
        <w:t xml:space="preserve"> </w:t>
      </w:r>
    </w:p>
    <w:tbl>
      <w:tblPr>
        <w:tblStyle w:val="TableGridReport1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34"/>
        <w:gridCol w:w="2899"/>
        <w:gridCol w:w="2901"/>
      </w:tblGrid>
      <w:tr w:rsidR="0040067D" w:rsidRPr="0096072B" w14:paraId="386D5D43" w14:textId="77777777" w:rsidTr="0040067D">
        <w:trPr>
          <w:trHeight w:val="20"/>
          <w:tblHeader/>
          <w:jc w:val="center"/>
        </w:trPr>
        <w:tc>
          <w:tcPr>
            <w:tcW w:w="1893" w:type="pct"/>
            <w:shd w:val="clear" w:color="auto" w:fill="auto"/>
            <w:vAlign w:val="center"/>
            <w:hideMark/>
          </w:tcPr>
          <w:p w14:paraId="496B70D7" w14:textId="7874DCC6" w:rsidR="0040067D" w:rsidRPr="0096072B" w:rsidRDefault="0040067D" w:rsidP="0040067D">
            <w:pPr>
              <w:jc w:val="center"/>
              <w:rPr>
                <w:b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/>
                <w:iCs/>
                <w:sz w:val="20"/>
                <w:szCs w:val="20"/>
                <w:lang w:eastAsia="ar-SA" w:bidi="en-US"/>
              </w:rPr>
              <w:t>Кадастровый</w:t>
            </w:r>
            <w:r w:rsidR="00A86319" w:rsidRPr="0096072B">
              <w:rPr>
                <w:b/>
                <w:iCs/>
                <w:sz w:val="20"/>
                <w:szCs w:val="20"/>
                <w:lang w:eastAsia="ar-SA" w:bidi="en-US"/>
              </w:rPr>
              <w:t xml:space="preserve"> </w:t>
            </w:r>
            <w:r w:rsidRPr="0096072B">
              <w:rPr>
                <w:b/>
                <w:iCs/>
                <w:sz w:val="20"/>
                <w:szCs w:val="20"/>
                <w:lang w:eastAsia="ar-SA" w:bidi="en-US"/>
              </w:rPr>
              <w:t>номер</w:t>
            </w:r>
            <w:r w:rsidR="00A86319" w:rsidRPr="0096072B">
              <w:rPr>
                <w:b/>
                <w:iCs/>
                <w:sz w:val="20"/>
                <w:szCs w:val="20"/>
                <w:lang w:eastAsia="ar-SA" w:bidi="en-US"/>
              </w:rPr>
              <w:t xml:space="preserve"> </w:t>
            </w:r>
            <w:r w:rsidRPr="0096072B">
              <w:rPr>
                <w:b/>
                <w:iCs/>
                <w:sz w:val="20"/>
                <w:szCs w:val="20"/>
                <w:lang w:eastAsia="ar-SA" w:bidi="en-US"/>
              </w:rPr>
              <w:t>земельного</w:t>
            </w:r>
            <w:r w:rsidR="00A86319" w:rsidRPr="0096072B">
              <w:rPr>
                <w:b/>
                <w:iCs/>
                <w:sz w:val="20"/>
                <w:szCs w:val="20"/>
                <w:lang w:eastAsia="ar-SA" w:bidi="en-US"/>
              </w:rPr>
              <w:t xml:space="preserve"> </w:t>
            </w:r>
            <w:r w:rsidRPr="0096072B">
              <w:rPr>
                <w:b/>
                <w:iCs/>
                <w:sz w:val="20"/>
                <w:szCs w:val="20"/>
                <w:lang w:eastAsia="ar-SA" w:bidi="en-US"/>
              </w:rPr>
              <w:t>участка</w:t>
            </w:r>
          </w:p>
        </w:tc>
        <w:tc>
          <w:tcPr>
            <w:tcW w:w="1553" w:type="pct"/>
            <w:shd w:val="clear" w:color="auto" w:fill="auto"/>
            <w:vAlign w:val="center"/>
            <w:hideMark/>
          </w:tcPr>
          <w:p w14:paraId="39D4CD56" w14:textId="3D22B9BB" w:rsidR="0040067D" w:rsidRPr="0096072B" w:rsidRDefault="0040067D" w:rsidP="0040067D">
            <w:pPr>
              <w:jc w:val="center"/>
              <w:rPr>
                <w:b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/>
                <w:iCs/>
                <w:sz w:val="20"/>
                <w:szCs w:val="20"/>
                <w:lang w:eastAsia="ar-SA" w:bidi="en-US"/>
              </w:rPr>
              <w:t>Площадь</w:t>
            </w:r>
            <w:r w:rsidR="00A86319" w:rsidRPr="0096072B">
              <w:rPr>
                <w:b/>
                <w:iCs/>
                <w:sz w:val="20"/>
                <w:szCs w:val="20"/>
                <w:lang w:eastAsia="ar-SA" w:bidi="en-US"/>
              </w:rPr>
              <w:t xml:space="preserve"> </w:t>
            </w:r>
            <w:r w:rsidRPr="0096072B">
              <w:rPr>
                <w:b/>
                <w:iCs/>
                <w:sz w:val="20"/>
                <w:szCs w:val="20"/>
                <w:lang w:eastAsia="ar-SA" w:bidi="en-US"/>
              </w:rPr>
              <w:t>земельного</w:t>
            </w:r>
            <w:r w:rsidR="00A86319" w:rsidRPr="0096072B">
              <w:rPr>
                <w:b/>
                <w:iCs/>
                <w:sz w:val="20"/>
                <w:szCs w:val="20"/>
                <w:lang w:eastAsia="ar-SA" w:bidi="en-US"/>
              </w:rPr>
              <w:t xml:space="preserve"> </w:t>
            </w:r>
            <w:r w:rsidRPr="0096072B">
              <w:rPr>
                <w:b/>
                <w:iCs/>
                <w:sz w:val="20"/>
                <w:szCs w:val="20"/>
                <w:lang w:eastAsia="ar-SA" w:bidi="en-US"/>
              </w:rPr>
              <w:t>участка,</w:t>
            </w:r>
            <w:r w:rsidR="00A86319" w:rsidRPr="0096072B">
              <w:rPr>
                <w:b/>
                <w:iCs/>
                <w:sz w:val="20"/>
                <w:szCs w:val="20"/>
                <w:lang w:eastAsia="ar-SA" w:bidi="en-US"/>
              </w:rPr>
              <w:t xml:space="preserve"> </w:t>
            </w:r>
            <w:r w:rsidRPr="0096072B">
              <w:rPr>
                <w:b/>
                <w:iCs/>
                <w:sz w:val="20"/>
                <w:szCs w:val="20"/>
                <w:lang w:eastAsia="ar-SA" w:bidi="en-US"/>
              </w:rPr>
              <w:t>га</w:t>
            </w:r>
          </w:p>
        </w:tc>
        <w:tc>
          <w:tcPr>
            <w:tcW w:w="1554" w:type="pct"/>
            <w:shd w:val="clear" w:color="auto" w:fill="auto"/>
            <w:vAlign w:val="center"/>
            <w:hideMark/>
          </w:tcPr>
          <w:p w14:paraId="33D61EEE" w14:textId="34829B44" w:rsidR="0040067D" w:rsidRPr="0096072B" w:rsidRDefault="0040067D" w:rsidP="0040067D">
            <w:pPr>
              <w:jc w:val="center"/>
              <w:rPr>
                <w:b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/>
                <w:iCs/>
                <w:sz w:val="20"/>
                <w:szCs w:val="20"/>
              </w:rPr>
              <w:t>Категория</w:t>
            </w:r>
            <w:r w:rsidR="00A86319" w:rsidRPr="0096072B">
              <w:rPr>
                <w:b/>
                <w:iCs/>
                <w:sz w:val="20"/>
                <w:szCs w:val="20"/>
              </w:rPr>
              <w:t xml:space="preserve"> </w:t>
            </w:r>
            <w:r w:rsidRPr="0096072B">
              <w:rPr>
                <w:b/>
                <w:iCs/>
                <w:sz w:val="20"/>
                <w:szCs w:val="20"/>
              </w:rPr>
              <w:t>земель</w:t>
            </w:r>
          </w:p>
        </w:tc>
      </w:tr>
      <w:tr w:rsidR="0040067D" w:rsidRPr="0096072B" w14:paraId="5E3AB05B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569FB425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53:20:0100504:34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47CEE35B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66F4F3D2" w14:textId="0FAFB6EE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752C6607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0C8C7093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53:20:0100505:137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02C75EE5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0,08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3590201A" w14:textId="46EDD993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40DAC7A5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4353108E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53:20:0100534:15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64AEF4B8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26EF2E95" w14:textId="778B391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164332D7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2429E3A7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53:20:0100534:6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760F47EB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434702CC" w14:textId="1D894D63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455BC28D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2B0216B5" w14:textId="77777777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53:20:0100534:5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0A2DE4DD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1DB1B439" w14:textId="1C425999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1332EF6C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6C437EE0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53:20:0100533:16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7467478A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39307630" w14:textId="25E142C3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5CA54EEB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2417CFDD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53:20:0100529:15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408E0BA8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2461F29E" w14:textId="5FF01861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7653FD7F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4CD17E10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53:20:0100533:19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1BDE0CD9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309F9CED" w14:textId="56203279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74A45461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0F30E355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53:20:0100528:48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618DE076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0,16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1AE8EBA2" w14:textId="77025BE6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797A81EB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5F4605B9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53:20:0100534:16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1C56670C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39BBECDC" w14:textId="3238E781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67097377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6BD717F1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53:20:0100533:17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35BE7741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66F1D872" w14:textId="19543388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6095E2E9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709F8534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53:20:0100529:23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32C60817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0,11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723118EB" w14:textId="1447311A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78713D7E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712EE214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53:20:0100528:13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2EA40683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659AA322" w14:textId="0EA2CD32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45740D97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2B510B6D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53:20:0100528:49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5F3029CA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55C01860" w14:textId="64E92172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2E6C079C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103A3738" w14:textId="77777777" w:rsidR="0040067D" w:rsidRPr="0096072B" w:rsidRDefault="0040067D" w:rsidP="0040067D">
            <w:pPr>
              <w:pStyle w:val="afff6"/>
              <w:jc w:val="center"/>
              <w:rPr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53:20:0100533:18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24651F42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566CFE7E" w14:textId="6F20897A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478B23DB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016CAB5D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53:20:0100528:12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40F6D166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57CBFBE3" w14:textId="1EF1CD23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6711C771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3FEB7415" w14:textId="77777777" w:rsidR="0040067D" w:rsidRPr="0096072B" w:rsidRDefault="0040067D" w:rsidP="0040067D">
            <w:pPr>
              <w:pStyle w:val="afff6"/>
              <w:jc w:val="center"/>
              <w:rPr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53:20:0100529:57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46D11635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0,17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5E4DBB28" w14:textId="7FD0CB63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771023B3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301D390E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53:20:0100528:29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6C22A35A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07E1A8AA" w14:textId="564D245A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30760C57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41366EBB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53:20:0100533:25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6042DA91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0,2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7FC7D652" w14:textId="65530364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006522C0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3BC42585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53:20:0100529:14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6EE036D5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2AA46937" w14:textId="5697B727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613696E6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42F2C2F7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53:20:0100528:27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762E65CE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0,09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6D048386" w14:textId="1B3A1EF2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5DBF5117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0647F310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53:20:0805301:281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114469CF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089BD822" w14:textId="223F5E6D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7779E316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0F96B6CD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53:20:0100533:15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23EF88FA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3766A2A2" w14:textId="5A75D942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4BC498DC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1A09B2B7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53:20:0100529:55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0119C35E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5468990E" w14:textId="30ADD064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0D31B29B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50290F01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53:20:0100529:13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52318675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51002253" w14:textId="2CBE7FD3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3A1A7005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469D9FBA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53:20:0100528:14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28057DFC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75BEF719" w14:textId="11AA68DC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774AE225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23484610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53:20:0805301:280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26B489EA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0,14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771B8F06" w14:textId="55618F81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24EF0DC5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0ED2A725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53:20:0100525:2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4262FA1A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0,83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6A21921B" w14:textId="03B4077A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2A2408A3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01F010FE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53:20:0101003:18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71C88C41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1,13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35B98B5C" w14:textId="78952D5C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689D8433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436C223E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53:20:0101004:1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266A73E0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11,9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5CEC1990" w14:textId="57AF902E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65DFB993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7DE57F07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53:20:0100620:8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68471BF6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0B08A647" w14:textId="167D099C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0ECCFC08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52DF16B1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lastRenderedPageBreak/>
              <w:t>53:20:0100620:16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5376596B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7E5144E5" w14:textId="131A3DAD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5410D083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68ED75AD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53:20:0100620:7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78C86594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3AEDE902" w14:textId="73FDBA7A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0C095D6F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241C02D0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53:20:0100620:17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61A4BB81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0,13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07BA2AD2" w14:textId="3396208F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14B96146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5E522611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53:20:0100725:1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108B439A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1,6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49AD343A" w14:textId="320E6872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1A9E7CC4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26D589DB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53:20:0100725:3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69165EB6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0,96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1A3C6940" w14:textId="4DF43A7D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6033BDC1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4D252DBD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53:20:0100813:14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265890E4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1,12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2EBB3D84" w14:textId="0671AD46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46C2295F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3C0375EC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53:20:0100526:3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6BCFAC48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1,5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19114649" w14:textId="011D5841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35691402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21BA0CF6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53:20:0100508:52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798FFEF9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0,09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24358CD9" w14:textId="0182E73D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01264EB9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1B316CE4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53:20:0100508:23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522B2A56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5D041855" w14:textId="1FAD54D8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6EFE6721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35A6BA84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53:20:0100508:51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584E3358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4B1490A8" w14:textId="1B123616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52E9ECB8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30C73E9F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53:20:0100522:283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66BA274F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0E8301D4" w14:textId="6613597C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2BA8F8D3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732B2C5A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53:20:0100522:284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5A516CE8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00CBF5FF" w14:textId="475E89AC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42275F1E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0C5E918C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53:20:0100522:282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23024D23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2A560C6C" w14:textId="678A04FE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183E8B10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7B78D5DA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53:20:0100522:115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65B10D85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546094F0" w14:textId="4922FCB6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7431E655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3269B06B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53:20:0100522:280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1BA1B6EA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25F2F1C5" w14:textId="323C1DD9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69966C9B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395E4DEE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53:20:0100522:288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71E07175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4A6D9914" w14:textId="55B71427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2EC03C5D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4AD15611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53:20:0100522:76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5BDFA942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2E6D3613" w14:textId="4228D6B1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67ADD772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1FD87DE0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53:20:0100522:72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4F61B5CB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72880828" w14:textId="5D64C4E2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4DC4031C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132F266E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53:20:0100522:116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12E200A9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03401DCD" w14:textId="59633353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77EFEB33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73B82782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53:20:0100522:117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7AD08B00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2D718B0B" w14:textId="59B3F94C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27EF0ABC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4A1F0B4C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53:20:0100522:111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2401418C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5F3C50A7" w14:textId="78BC1CDB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6E5169FA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187B8FA3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53:20:0100522:113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574222AD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1F39251C" w14:textId="0D89ACAA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5071E36C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445B8E9C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53:20:0100522:112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077ADB01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0F307129" w14:textId="4FE89B6E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37A3EAAA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3C2E828C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53:20:0100522:114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5F53064E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0F25C930" w14:textId="270330C5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64CBD693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266E4663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53:20:0100522:287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6F8F1A81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5FF8BF32" w14:textId="48630C98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62BDD940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7AF3B771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53:20:0100522:105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72D1556C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63C6F550" w14:textId="7CB24AF9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2EDEA7EE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28444844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53:20:0100522:104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5E950E46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17518EC4" w14:textId="7F973E37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74719D36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2EDD2E2D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53:20:0100522:62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76415095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42BD54F9" w14:textId="3FDB2EF9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73113265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45A908C4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53:20:0100522:48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00C233A1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35435499" w14:textId="7FDFC4DA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15DA84A5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75C73699" w14:textId="77777777" w:rsidR="0040067D" w:rsidRPr="0096072B" w:rsidRDefault="0040067D" w:rsidP="0040067D">
            <w:pPr>
              <w:pStyle w:val="afff6"/>
              <w:tabs>
                <w:tab w:val="center" w:pos="3829"/>
                <w:tab w:val="center" w:pos="5875"/>
                <w:tab w:val="right" w:pos="8773"/>
                <w:tab w:val="right" w:pos="10725"/>
              </w:tabs>
              <w:spacing w:line="276" w:lineRule="auto"/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53:20:0100536:132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7686955F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241D5F37" w14:textId="418357B8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35610CDE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7B1F623D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53:20:0100536:133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7E08B61E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2F3F95C2" w14:textId="59AD9114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03C6B89E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67376EDF" w14:textId="77777777" w:rsidR="0040067D" w:rsidRPr="0096072B" w:rsidRDefault="0040067D" w:rsidP="0040067D">
            <w:pPr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53:20:0100536:1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54A55320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6572E4F7" w14:textId="1FC79A18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414EF973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79A5338D" w14:textId="77777777" w:rsidR="0040067D" w:rsidRPr="0096072B" w:rsidRDefault="0040067D" w:rsidP="0040067D">
            <w:pPr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53:20:0100536:2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51B7A43A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0D243697" w14:textId="713F6D86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18184526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0DC48C45" w14:textId="77777777" w:rsidR="0040067D" w:rsidRPr="0096072B" w:rsidRDefault="0040067D" w:rsidP="0040067D">
            <w:pPr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53:20:0100536:15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4845DE3A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3B6B2286" w14:textId="68D6993E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322F2AAD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76218DCE" w14:textId="77777777" w:rsidR="0040067D" w:rsidRPr="0096072B" w:rsidRDefault="0040067D" w:rsidP="0040067D">
            <w:pPr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53:20:0100536:14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004A1139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34837513" w14:textId="5CDECDDD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14A55A1A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56850FBB" w14:textId="77777777" w:rsidR="0040067D" w:rsidRPr="0096072B" w:rsidRDefault="0040067D" w:rsidP="0040067D">
            <w:pPr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53:20:0100536:5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49B94D74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64DD30C8" w14:textId="6C72098E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1849B29E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267E4B13" w14:textId="77777777" w:rsidR="0040067D" w:rsidRPr="0096072B" w:rsidRDefault="0040067D" w:rsidP="0040067D">
            <w:pPr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53:20:0100536:7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5612D126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2AEE6FF4" w14:textId="3C00AD91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538A809C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5E561C1B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53:20:0100536:8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2881274E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7DCD9999" w14:textId="3EB1B993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6B082E7F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0374CE98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53:20:0100536:9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3326629A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62A18F6D" w14:textId="1A4F254D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6741586F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33ECBF8A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53:20:0100536:10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1C7CDF49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7D8EB84D" w14:textId="58D82BB7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74F482AB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50EA7AE8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53:20:0100536:11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4E79F54A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37C3FE03" w14:textId="3EAEA07D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77CDDFD1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6345C232" w14:textId="0175540E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53:20:0100524:164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0637DD8C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283AEE1F" w14:textId="680B74D1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6F74C60F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30105CD9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53:20:0100524:165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7EC6B77C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287A1B44" w14:textId="74440E1D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4255CDE4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6DDF1CCA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53:20:0100524:170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23606E97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457F5E69" w14:textId="723560C9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149E3CA0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70C8854F" w14:textId="0D26464D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rStyle w:val="afffffb"/>
                <w:sz w:val="20"/>
                <w:szCs w:val="20"/>
              </w:rPr>
              <w:t>53:20:0100524:175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57AF0D9A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71A9A7FB" w14:textId="0B1B3CBC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2081C7FF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15888418" w14:textId="77777777" w:rsidR="0040067D" w:rsidRPr="0096072B" w:rsidRDefault="0040067D" w:rsidP="0040067D">
            <w:pPr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53:20:0100524:171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31404883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0,005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0A2AA17C" w14:textId="7EF87639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3F3B3E46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2DE25316" w14:textId="77777777" w:rsidR="0040067D" w:rsidRPr="0096072B" w:rsidRDefault="0040067D" w:rsidP="0040067D">
            <w:pPr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53:20:0000000:5861(1)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5E9A377A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0,03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5D4F1DE8" w14:textId="7E5CF7DF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67E0AD06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5ED0D9F8" w14:textId="77777777" w:rsidR="0040067D" w:rsidRPr="0096072B" w:rsidRDefault="0040067D" w:rsidP="0040067D">
            <w:pPr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53:20:0000000:5861(2)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0D46F76F" w14:textId="77777777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0,03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768F05DC" w14:textId="41A1719E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0067D" w:rsidRPr="0096072B" w14:paraId="5E28E686" w14:textId="77777777" w:rsidTr="0040067D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315AB2CC" w14:textId="3F2F1EA7" w:rsidR="0040067D" w:rsidRPr="0096072B" w:rsidRDefault="0040067D" w:rsidP="0040067D">
            <w:pPr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Часть</w:t>
            </w:r>
            <w:r w:rsidR="00A86319" w:rsidRPr="0096072B">
              <w:rPr>
                <w:rStyle w:val="afffffb"/>
                <w:sz w:val="20"/>
                <w:szCs w:val="20"/>
              </w:rPr>
              <w:t xml:space="preserve"> </w:t>
            </w:r>
            <w:r w:rsidRPr="0096072B">
              <w:rPr>
                <w:rStyle w:val="afffffb"/>
                <w:sz w:val="20"/>
                <w:szCs w:val="20"/>
              </w:rPr>
              <w:t>КВ</w:t>
            </w:r>
            <w:r w:rsidR="00A86319" w:rsidRPr="0096072B">
              <w:rPr>
                <w:rStyle w:val="afffffb"/>
                <w:sz w:val="20"/>
                <w:szCs w:val="20"/>
              </w:rPr>
              <w:t xml:space="preserve"> </w:t>
            </w:r>
            <w:r w:rsidRPr="0096072B">
              <w:rPr>
                <w:rStyle w:val="afffffb"/>
                <w:sz w:val="20"/>
                <w:szCs w:val="20"/>
              </w:rPr>
              <w:t>53:20:0100504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7F89F9FF" w14:textId="1063A7B5" w:rsidR="0040067D" w:rsidRPr="0096072B" w:rsidRDefault="0040067D" w:rsidP="0040067D">
            <w:pPr>
              <w:jc w:val="center"/>
              <w:rPr>
                <w:bCs/>
                <w:iCs/>
                <w:sz w:val="20"/>
                <w:szCs w:val="20"/>
                <w:lang w:eastAsia="ar-SA" w:bidi="en-US"/>
              </w:rPr>
            </w:pPr>
            <w:r w:rsidRPr="0096072B">
              <w:rPr>
                <w:bCs/>
                <w:iCs/>
                <w:sz w:val="20"/>
                <w:szCs w:val="20"/>
                <w:lang w:eastAsia="ar-SA" w:bidi="en-US"/>
              </w:rPr>
              <w:t>0,17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6B48AD2F" w14:textId="5AFB6341" w:rsidR="0040067D" w:rsidRPr="0096072B" w:rsidRDefault="0040067D" w:rsidP="0040067D">
            <w:pPr>
              <w:jc w:val="center"/>
              <w:rPr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населенных</w:t>
            </w:r>
            <w:r w:rsidR="00A86319" w:rsidRPr="0096072B">
              <w:rPr>
                <w:sz w:val="20"/>
                <w:szCs w:val="20"/>
              </w:rPr>
              <w:t xml:space="preserve"> </w:t>
            </w:r>
            <w:r w:rsidRPr="0096072B">
              <w:rPr>
                <w:sz w:val="20"/>
                <w:szCs w:val="20"/>
              </w:rPr>
              <w:t>пунктов</w:t>
            </w:r>
          </w:p>
        </w:tc>
      </w:tr>
      <w:tr w:rsidR="00463FCE" w:rsidRPr="0096072B" w14:paraId="1214CAF0" w14:textId="77777777" w:rsidTr="00DA14B9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622085A8" w14:textId="3040954E" w:rsidR="00463FCE" w:rsidRPr="0096072B" w:rsidRDefault="00463FCE" w:rsidP="00463FCE">
            <w:pPr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Часть КВ 53:20:0100536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14B47C37" w14:textId="77777777" w:rsidR="00463FCE" w:rsidRPr="0096072B" w:rsidRDefault="00463FCE" w:rsidP="00463FCE">
            <w:pPr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0,2</w:t>
            </w:r>
          </w:p>
        </w:tc>
        <w:tc>
          <w:tcPr>
            <w:tcW w:w="1554" w:type="pct"/>
            <w:shd w:val="clear" w:color="auto" w:fill="auto"/>
          </w:tcPr>
          <w:p w14:paraId="6B0DF8F5" w14:textId="2DA5C9B2" w:rsidR="00463FCE" w:rsidRPr="0096072B" w:rsidRDefault="00463FCE" w:rsidP="00463FCE">
            <w:pPr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463FCE" w:rsidRPr="0096072B" w14:paraId="20737387" w14:textId="77777777" w:rsidTr="00BD22DF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08F05269" w14:textId="44D97521" w:rsidR="00463FCE" w:rsidRPr="0096072B" w:rsidRDefault="00463FCE" w:rsidP="00463FCE">
            <w:pPr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53:20:0100534:244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06963B1F" w14:textId="785B974A" w:rsidR="00463FCE" w:rsidRPr="0096072B" w:rsidRDefault="00463FCE" w:rsidP="00463FCE">
            <w:pPr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0,17</w:t>
            </w:r>
          </w:p>
        </w:tc>
        <w:tc>
          <w:tcPr>
            <w:tcW w:w="1554" w:type="pct"/>
            <w:shd w:val="clear" w:color="auto" w:fill="auto"/>
          </w:tcPr>
          <w:p w14:paraId="4C66D7D9" w14:textId="6CC7E0C6" w:rsidR="00463FCE" w:rsidRPr="0096072B" w:rsidRDefault="00463FCE" w:rsidP="00463FCE">
            <w:pPr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Земли населенных пунктов</w:t>
            </w:r>
          </w:p>
        </w:tc>
      </w:tr>
      <w:tr w:rsidR="00463FCE" w:rsidRPr="0096072B" w14:paraId="2089DBDD" w14:textId="77777777" w:rsidTr="00BD22DF">
        <w:trPr>
          <w:trHeight w:val="20"/>
          <w:jc w:val="center"/>
        </w:trPr>
        <w:tc>
          <w:tcPr>
            <w:tcW w:w="1893" w:type="pct"/>
            <w:shd w:val="clear" w:color="auto" w:fill="auto"/>
            <w:vAlign w:val="center"/>
          </w:tcPr>
          <w:p w14:paraId="0823D7C4" w14:textId="656F55E4" w:rsidR="00463FCE" w:rsidRPr="0096072B" w:rsidRDefault="00463FCE" w:rsidP="00463FCE">
            <w:pPr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lastRenderedPageBreak/>
              <w:t>53:20:0100534:242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621925E2" w14:textId="4B07058A" w:rsidR="00463FCE" w:rsidRPr="0096072B" w:rsidRDefault="00463FCE" w:rsidP="00463FCE">
            <w:pPr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0,16</w:t>
            </w:r>
          </w:p>
        </w:tc>
        <w:tc>
          <w:tcPr>
            <w:tcW w:w="1554" w:type="pct"/>
            <w:shd w:val="clear" w:color="auto" w:fill="auto"/>
          </w:tcPr>
          <w:p w14:paraId="79CF4B54" w14:textId="676C517A" w:rsidR="00463FCE" w:rsidRPr="0096072B" w:rsidRDefault="00463FCE" w:rsidP="00463FCE">
            <w:pPr>
              <w:jc w:val="center"/>
              <w:rPr>
                <w:rStyle w:val="afffffb"/>
                <w:sz w:val="20"/>
                <w:szCs w:val="20"/>
              </w:rPr>
            </w:pPr>
            <w:r w:rsidRPr="0096072B">
              <w:rPr>
                <w:rStyle w:val="afffffb"/>
                <w:sz w:val="20"/>
                <w:szCs w:val="20"/>
              </w:rPr>
              <w:t>Земли населенных пунктов</w:t>
            </w:r>
          </w:p>
        </w:tc>
      </w:tr>
    </w:tbl>
    <w:p w14:paraId="2A43A324" w14:textId="77777777" w:rsidR="002B6DD0" w:rsidRPr="0096072B" w:rsidRDefault="002B6DD0" w:rsidP="00633D4C">
      <w:pPr>
        <w:pStyle w:val="a3"/>
        <w:rPr>
          <w:szCs w:val="22"/>
          <w:lang w:val="ru-RU" w:eastAsia="ru-RU" w:bidi="ar-SA"/>
        </w:rPr>
      </w:pPr>
    </w:p>
    <w:p w14:paraId="2A5F22D3" w14:textId="77777777" w:rsidR="002B6DD0" w:rsidRPr="0096072B" w:rsidRDefault="002B6DD0" w:rsidP="00633D4C">
      <w:pPr>
        <w:pStyle w:val="a3"/>
        <w:rPr>
          <w:szCs w:val="22"/>
          <w:lang w:val="ru-RU" w:eastAsia="ru-RU" w:bidi="ar-SA"/>
        </w:rPr>
        <w:sectPr w:rsidR="002B6DD0" w:rsidRPr="0096072B" w:rsidSect="00414550">
          <w:footerReference w:type="default" r:id="rId22"/>
          <w:pgSz w:w="11906" w:h="16838"/>
          <w:pgMar w:top="1418" w:right="851" w:bottom="1134" w:left="1701" w:header="567" w:footer="567" w:gutter="0"/>
          <w:cols w:space="708"/>
          <w:docGrid w:linePitch="360"/>
        </w:sectPr>
      </w:pPr>
    </w:p>
    <w:p w14:paraId="5C3976CD" w14:textId="2A049C61" w:rsidR="00086BC7" w:rsidRPr="0096072B" w:rsidRDefault="00086BC7" w:rsidP="00086BC7">
      <w:pPr>
        <w:pStyle w:val="20"/>
        <w:rPr>
          <w:rFonts w:cs="Times New Roman"/>
          <w:i w:val="0"/>
          <w:iCs w:val="0"/>
          <w:lang w:eastAsia="ar-SA" w:bidi="en-US"/>
        </w:rPr>
      </w:pPr>
      <w:bookmarkStart w:id="201" w:name="_Toc16761374"/>
      <w:bookmarkStart w:id="202" w:name="_Toc69893564"/>
      <w:bookmarkStart w:id="203" w:name="_Toc140132643"/>
      <w:bookmarkStart w:id="204" w:name="_Toc191453262"/>
      <w:r w:rsidRPr="0096072B">
        <w:rPr>
          <w:rFonts w:cs="Times New Roman"/>
          <w:i w:val="0"/>
          <w:iCs w:val="0"/>
          <w:lang w:eastAsia="ar-SA" w:bidi="en-US"/>
        </w:rPr>
        <w:lastRenderedPageBreak/>
        <w:t>Предложения</w:t>
      </w:r>
      <w:r w:rsidR="00A86319" w:rsidRPr="0096072B">
        <w:rPr>
          <w:rFonts w:cs="Times New Roman"/>
          <w:i w:val="0"/>
          <w:iCs w:val="0"/>
          <w:lang w:eastAsia="ar-SA" w:bidi="en-US"/>
        </w:rPr>
        <w:t xml:space="preserve"> </w:t>
      </w:r>
      <w:r w:rsidRPr="0096072B">
        <w:rPr>
          <w:rFonts w:cs="Times New Roman"/>
          <w:i w:val="0"/>
          <w:iCs w:val="0"/>
          <w:lang w:eastAsia="ar-SA" w:bidi="en-US"/>
        </w:rPr>
        <w:t>по</w:t>
      </w:r>
      <w:r w:rsidR="00A86319" w:rsidRPr="0096072B">
        <w:rPr>
          <w:rFonts w:cs="Times New Roman"/>
          <w:i w:val="0"/>
          <w:iCs w:val="0"/>
          <w:lang w:eastAsia="ar-SA" w:bidi="en-US"/>
        </w:rPr>
        <w:t xml:space="preserve"> </w:t>
      </w:r>
      <w:r w:rsidRPr="0096072B">
        <w:rPr>
          <w:rFonts w:cs="Times New Roman"/>
          <w:i w:val="0"/>
          <w:iCs w:val="0"/>
          <w:lang w:eastAsia="ar-SA" w:bidi="en-US"/>
        </w:rPr>
        <w:t>территориальному</w:t>
      </w:r>
      <w:r w:rsidR="00A86319" w:rsidRPr="0096072B">
        <w:rPr>
          <w:rFonts w:cs="Times New Roman"/>
          <w:i w:val="0"/>
          <w:iCs w:val="0"/>
          <w:lang w:eastAsia="ar-SA" w:bidi="en-US"/>
        </w:rPr>
        <w:t xml:space="preserve"> </w:t>
      </w:r>
      <w:r w:rsidRPr="0096072B">
        <w:rPr>
          <w:rFonts w:cs="Times New Roman"/>
          <w:i w:val="0"/>
          <w:iCs w:val="0"/>
          <w:lang w:eastAsia="ar-SA" w:bidi="en-US"/>
        </w:rPr>
        <w:t>планированию</w:t>
      </w:r>
      <w:r w:rsidR="00A86319" w:rsidRPr="0096072B">
        <w:rPr>
          <w:rFonts w:cs="Times New Roman"/>
          <w:i w:val="0"/>
          <w:iCs w:val="0"/>
          <w:lang w:eastAsia="ar-SA" w:bidi="en-US"/>
        </w:rPr>
        <w:t xml:space="preserve"> </w:t>
      </w:r>
      <w:r w:rsidRPr="0096072B">
        <w:rPr>
          <w:rFonts w:cs="Times New Roman"/>
          <w:i w:val="0"/>
          <w:iCs w:val="0"/>
          <w:lang w:eastAsia="ar-SA" w:bidi="en-US"/>
        </w:rPr>
        <w:t>(проектные</w:t>
      </w:r>
      <w:r w:rsidR="00A86319" w:rsidRPr="0096072B">
        <w:rPr>
          <w:rFonts w:cs="Times New Roman"/>
          <w:i w:val="0"/>
          <w:iCs w:val="0"/>
          <w:lang w:eastAsia="ar-SA" w:bidi="en-US"/>
        </w:rPr>
        <w:t xml:space="preserve"> </w:t>
      </w:r>
      <w:r w:rsidRPr="0096072B">
        <w:rPr>
          <w:rFonts w:cs="Times New Roman"/>
          <w:i w:val="0"/>
          <w:iCs w:val="0"/>
          <w:lang w:eastAsia="ar-SA" w:bidi="en-US"/>
        </w:rPr>
        <w:t>предложения</w:t>
      </w:r>
      <w:r w:rsidR="00A86319" w:rsidRPr="0096072B">
        <w:rPr>
          <w:rFonts w:cs="Times New Roman"/>
          <w:i w:val="0"/>
          <w:iCs w:val="0"/>
          <w:lang w:eastAsia="ar-SA" w:bidi="en-US"/>
        </w:rPr>
        <w:t xml:space="preserve"> </w:t>
      </w:r>
      <w:r w:rsidRPr="0096072B">
        <w:rPr>
          <w:rFonts w:cs="Times New Roman"/>
          <w:i w:val="0"/>
          <w:iCs w:val="0"/>
          <w:lang w:eastAsia="ar-SA" w:bidi="en-US"/>
        </w:rPr>
        <w:t>генерального</w:t>
      </w:r>
      <w:r w:rsidR="00A86319" w:rsidRPr="0096072B">
        <w:rPr>
          <w:rFonts w:cs="Times New Roman"/>
          <w:i w:val="0"/>
          <w:iCs w:val="0"/>
          <w:lang w:eastAsia="ar-SA" w:bidi="en-US"/>
        </w:rPr>
        <w:t xml:space="preserve"> </w:t>
      </w:r>
      <w:r w:rsidRPr="0096072B">
        <w:rPr>
          <w:rFonts w:cs="Times New Roman"/>
          <w:i w:val="0"/>
          <w:iCs w:val="0"/>
          <w:lang w:eastAsia="ar-SA" w:bidi="en-US"/>
        </w:rPr>
        <w:t>плана)</w:t>
      </w:r>
      <w:bookmarkEnd w:id="201"/>
      <w:bookmarkEnd w:id="202"/>
      <w:bookmarkEnd w:id="203"/>
      <w:bookmarkEnd w:id="204"/>
    </w:p>
    <w:p w14:paraId="780E0626" w14:textId="03D19441" w:rsidR="002B6DD0" w:rsidRPr="0096072B" w:rsidRDefault="002B6DD0" w:rsidP="002B6DD0">
      <w:pPr>
        <w:pStyle w:val="a3"/>
        <w:rPr>
          <w:szCs w:val="22"/>
          <w:lang w:val="ru-RU" w:eastAsia="ru-RU" w:bidi="ar-SA"/>
        </w:rPr>
      </w:pPr>
      <w:r w:rsidRPr="0096072B">
        <w:rPr>
          <w:szCs w:val="22"/>
          <w:lang w:val="ru-RU" w:eastAsia="ru-RU" w:bidi="ar-SA"/>
        </w:rPr>
        <w:t>Муниципальное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образование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город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Чудово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Чудовского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муниципального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района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Новгородской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области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наделен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статусом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городского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поселения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соответствии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Законом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Новгородской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области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от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22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декабря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2004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года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N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368-ОЗ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«Об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установлении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границ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муниципальных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образований,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входящих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состав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территории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Чудовского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муниципального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района,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наделении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статусом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городского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сельских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поселений,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определении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административных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центров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перечня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населенных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пунктов,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входящих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состав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территорий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поселений»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и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Уставом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муниципального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образования,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принятым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Решением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Совета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депутатов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города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Чудово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от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17.11.2005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№</w:t>
      </w:r>
      <w:r w:rsidR="00A86319" w:rsidRPr="0096072B">
        <w:rPr>
          <w:szCs w:val="22"/>
          <w:lang w:val="ru-RU" w:eastAsia="ru-RU" w:bidi="ar-SA"/>
        </w:rPr>
        <w:t xml:space="preserve"> </w:t>
      </w:r>
      <w:r w:rsidRPr="0096072B">
        <w:rPr>
          <w:szCs w:val="22"/>
          <w:lang w:val="ru-RU" w:eastAsia="ru-RU" w:bidi="ar-SA"/>
        </w:rPr>
        <w:t>15</w:t>
      </w:r>
      <w:r w:rsidR="00A86319" w:rsidRPr="0096072B">
        <w:rPr>
          <w:szCs w:val="22"/>
          <w:lang w:val="ru-RU" w:eastAsia="ru-RU" w:bidi="ar-SA"/>
        </w:rPr>
        <w:t xml:space="preserve"> </w:t>
      </w:r>
    </w:p>
    <w:p w14:paraId="50BD7FC5" w14:textId="2979804F" w:rsidR="00086BC7" w:rsidRPr="0096072B" w:rsidRDefault="00086BC7" w:rsidP="002049DA">
      <w:pPr>
        <w:spacing w:line="238" w:lineRule="auto"/>
        <w:ind w:firstLine="709"/>
        <w:rPr>
          <w:bCs/>
        </w:rPr>
      </w:pPr>
      <w:r w:rsidRPr="0096072B">
        <w:rPr>
          <w:bCs/>
        </w:rPr>
        <w:t>В</w:t>
      </w:r>
      <w:r w:rsidR="00A86319" w:rsidRPr="0096072B">
        <w:rPr>
          <w:bCs/>
        </w:rPr>
        <w:t xml:space="preserve"> </w:t>
      </w:r>
      <w:r w:rsidRPr="0096072B">
        <w:rPr>
          <w:bCs/>
        </w:rPr>
        <w:t>соответствии</w:t>
      </w:r>
      <w:r w:rsidR="00A86319" w:rsidRPr="0096072B">
        <w:rPr>
          <w:bCs/>
        </w:rPr>
        <w:t xml:space="preserve"> </w:t>
      </w:r>
      <w:r w:rsidRPr="0096072B">
        <w:rPr>
          <w:bCs/>
        </w:rPr>
        <w:t>с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предложениями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по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территориальному</w:t>
      </w:r>
      <w:r w:rsidR="00A86319" w:rsidRPr="0096072B">
        <w:rPr>
          <w:bCs/>
        </w:rPr>
        <w:t xml:space="preserve"> </w:t>
      </w:r>
      <w:r w:rsidRPr="0096072B">
        <w:rPr>
          <w:bCs/>
        </w:rPr>
        <w:t>планированию</w:t>
      </w:r>
      <w:r w:rsidR="00A86319" w:rsidRPr="0096072B">
        <w:rPr>
          <w:bCs/>
        </w:rPr>
        <w:t xml:space="preserve"> </w:t>
      </w:r>
      <w:r w:rsidRPr="0096072B">
        <w:rPr>
          <w:bCs/>
        </w:rPr>
        <w:t>за</w:t>
      </w:r>
      <w:r w:rsidR="00A86319" w:rsidRPr="0096072B">
        <w:rPr>
          <w:bCs/>
        </w:rPr>
        <w:t xml:space="preserve"> </w:t>
      </w:r>
      <w:r w:rsidRPr="0096072B">
        <w:rPr>
          <w:bCs/>
        </w:rPr>
        <w:t>основу</w:t>
      </w:r>
      <w:r w:rsidR="00A86319" w:rsidRPr="0096072B">
        <w:rPr>
          <w:bCs/>
        </w:rPr>
        <w:t xml:space="preserve"> </w:t>
      </w:r>
      <w:r w:rsidRPr="0096072B">
        <w:rPr>
          <w:bCs/>
        </w:rPr>
        <w:t>берется</w:t>
      </w:r>
      <w:r w:rsidR="00A86319" w:rsidRPr="0096072B">
        <w:rPr>
          <w:bCs/>
        </w:rPr>
        <w:t xml:space="preserve"> </w:t>
      </w:r>
      <w:r w:rsidRPr="0096072B">
        <w:rPr>
          <w:bCs/>
        </w:rPr>
        <w:t>данная</w:t>
      </w:r>
      <w:r w:rsidR="00A86319" w:rsidRPr="0096072B">
        <w:rPr>
          <w:bCs/>
        </w:rPr>
        <w:t xml:space="preserve"> </w:t>
      </w:r>
      <w:r w:rsidRPr="0096072B">
        <w:rPr>
          <w:bCs/>
        </w:rPr>
        <w:t>территория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Муниципального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образования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город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Чудово</w:t>
      </w:r>
      <w:r w:rsidR="00A86319" w:rsidRPr="0096072B">
        <w:rPr>
          <w:bCs/>
        </w:rPr>
        <w:t xml:space="preserve"> </w:t>
      </w:r>
      <w:r w:rsidRPr="0096072B">
        <w:rPr>
          <w:bCs/>
        </w:rPr>
        <w:t>–</w:t>
      </w:r>
      <w:r w:rsidR="00A86319" w:rsidRPr="0096072B">
        <w:rPr>
          <w:bCs/>
        </w:rPr>
        <w:t xml:space="preserve"> </w:t>
      </w:r>
      <w:r w:rsidR="002E55A5" w:rsidRPr="0096072B">
        <w:rPr>
          <w:bCs/>
        </w:rPr>
        <w:t>1952,22</w:t>
      </w:r>
      <w:r w:rsidR="00A86319" w:rsidRPr="0096072B">
        <w:rPr>
          <w:bCs/>
        </w:rPr>
        <w:t xml:space="preserve"> </w:t>
      </w:r>
      <w:r w:rsidR="00C9500B" w:rsidRPr="0096072B">
        <w:rPr>
          <w:bCs/>
        </w:rPr>
        <w:t>га</w:t>
      </w:r>
      <w:r w:rsidR="00764187" w:rsidRPr="0096072B">
        <w:rPr>
          <w:bCs/>
        </w:rPr>
        <w:t>.</w:t>
      </w:r>
    </w:p>
    <w:p w14:paraId="737EE82E" w14:textId="325D217F" w:rsidR="00080FA9" w:rsidRPr="0096072B" w:rsidRDefault="00080FA9" w:rsidP="002B6DD0">
      <w:pPr>
        <w:spacing w:line="238" w:lineRule="auto"/>
        <w:ind w:firstLine="709"/>
        <w:rPr>
          <w:bCs/>
        </w:rPr>
      </w:pPr>
      <w:r w:rsidRPr="0096072B">
        <w:rPr>
          <w:bCs/>
        </w:rPr>
        <w:t>Площади</w:t>
      </w:r>
      <w:r w:rsidR="00A86319" w:rsidRPr="0096072B">
        <w:rPr>
          <w:bCs/>
        </w:rPr>
        <w:t xml:space="preserve"> </w:t>
      </w:r>
      <w:r w:rsidRPr="0096072B">
        <w:rPr>
          <w:bCs/>
        </w:rPr>
        <w:t>населенных</w:t>
      </w:r>
      <w:r w:rsidR="00A86319" w:rsidRPr="0096072B">
        <w:rPr>
          <w:bCs/>
        </w:rPr>
        <w:t xml:space="preserve"> </w:t>
      </w:r>
      <w:r w:rsidRPr="0096072B">
        <w:rPr>
          <w:bCs/>
        </w:rPr>
        <w:t>пунктов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Муниципального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образования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город</w:t>
      </w:r>
      <w:r w:rsidR="00A86319" w:rsidRPr="0096072B">
        <w:rPr>
          <w:bCs/>
        </w:rPr>
        <w:t xml:space="preserve"> </w:t>
      </w:r>
      <w:r w:rsidR="00E0223E" w:rsidRPr="0096072B">
        <w:rPr>
          <w:bCs/>
        </w:rPr>
        <w:t>Чудово</w:t>
      </w:r>
      <w:r w:rsidR="002B6DD0" w:rsidRPr="0096072B">
        <w:rPr>
          <w:bCs/>
        </w:rPr>
        <w:t>:</w:t>
      </w:r>
    </w:p>
    <w:p w14:paraId="546528AD" w14:textId="5E43555B" w:rsidR="002B6DD0" w:rsidRPr="0096072B" w:rsidRDefault="002B6DD0" w:rsidP="002B6DD0">
      <w:pPr>
        <w:pStyle w:val="afff4"/>
        <w:numPr>
          <w:ilvl w:val="0"/>
          <w:numId w:val="7"/>
        </w:numPr>
        <w:ind w:left="1064"/>
        <w:contextualSpacing w:val="0"/>
        <w:rPr>
          <w:b/>
        </w:rPr>
      </w:pPr>
      <w:r w:rsidRPr="0096072B">
        <w:rPr>
          <w:bCs/>
          <w:spacing w:val="-1"/>
        </w:rPr>
        <w:t>город</w:t>
      </w:r>
      <w:r w:rsidR="00A86319" w:rsidRPr="0096072B">
        <w:rPr>
          <w:bCs/>
        </w:rPr>
        <w:t xml:space="preserve"> </w:t>
      </w:r>
      <w:r w:rsidRPr="0096072B">
        <w:rPr>
          <w:bCs/>
        </w:rPr>
        <w:t>Чудово</w:t>
      </w:r>
      <w:r w:rsidR="00A86319" w:rsidRPr="0096072B">
        <w:rPr>
          <w:bCs/>
        </w:rPr>
        <w:t xml:space="preserve"> </w:t>
      </w:r>
      <w:r w:rsidRPr="0096072B">
        <w:rPr>
          <w:bCs/>
        </w:rPr>
        <w:t>–</w:t>
      </w:r>
      <w:r w:rsidR="00A86319" w:rsidRPr="0096072B">
        <w:rPr>
          <w:bCs/>
        </w:rPr>
        <w:t xml:space="preserve"> </w:t>
      </w:r>
      <w:r w:rsidR="006B579A" w:rsidRPr="0096072B">
        <w:rPr>
          <w:bCs/>
        </w:rPr>
        <w:t xml:space="preserve">1596,24 </w:t>
      </w:r>
      <w:r w:rsidRPr="0096072B">
        <w:rPr>
          <w:bCs/>
        </w:rPr>
        <w:t>га.</w:t>
      </w:r>
    </w:p>
    <w:p w14:paraId="7A90FAA4" w14:textId="77777777" w:rsidR="00414550" w:rsidRPr="0096072B" w:rsidRDefault="00414550" w:rsidP="00327EBE">
      <w:pPr>
        <w:spacing w:line="238" w:lineRule="auto"/>
        <w:ind w:firstLine="709"/>
        <w:jc w:val="center"/>
        <w:rPr>
          <w:b/>
        </w:rPr>
      </w:pPr>
    </w:p>
    <w:p w14:paraId="788D4791" w14:textId="77777777" w:rsidR="00F31ABE" w:rsidRPr="0096072B" w:rsidRDefault="00F31ABE">
      <w:pPr>
        <w:spacing w:before="120" w:after="120"/>
        <w:ind w:left="221"/>
        <w:rPr>
          <w:b/>
          <w:bCs/>
          <w:lang w:eastAsia="ar-SA" w:bidi="en-US"/>
        </w:rPr>
      </w:pPr>
      <w:r w:rsidRPr="0096072B">
        <w:rPr>
          <w:b/>
          <w:bCs/>
        </w:rPr>
        <w:br w:type="page"/>
      </w:r>
    </w:p>
    <w:p w14:paraId="781F17B6" w14:textId="584F4EF7" w:rsidR="00086BC7" w:rsidRPr="0096072B" w:rsidRDefault="007C1F68" w:rsidP="005C1B10">
      <w:pPr>
        <w:pStyle w:val="10"/>
        <w:spacing w:before="0" w:after="0"/>
        <w:rPr>
          <w:rFonts w:cs="Times New Roman"/>
          <w:lang w:eastAsia="ar-SA" w:bidi="en-US"/>
        </w:rPr>
      </w:pPr>
      <w:bookmarkStart w:id="205" w:name="_Toc69893565"/>
      <w:bookmarkStart w:id="206" w:name="_Toc191453263"/>
      <w:r w:rsidRPr="0096072B">
        <w:rPr>
          <w:rFonts w:cs="Times New Roman"/>
          <w:lang w:eastAsia="ar-SA" w:bidi="en-US"/>
        </w:rPr>
        <w:lastRenderedPageBreak/>
        <w:t>8.</w:t>
      </w:r>
      <w:r w:rsidR="00086BC7" w:rsidRPr="0096072B">
        <w:rPr>
          <w:rFonts w:cs="Times New Roman"/>
          <w:lang w:eastAsia="ar-SA" w:bidi="en-US"/>
        </w:rPr>
        <w:t>Технико-</w:t>
      </w:r>
      <w:r w:rsidR="00086BC7" w:rsidRPr="0096072B">
        <w:rPr>
          <w:rFonts w:cs="Times New Roman"/>
          <w:szCs w:val="24"/>
        </w:rPr>
        <w:t>экономические</w:t>
      </w:r>
      <w:r w:rsidR="00A86319" w:rsidRPr="0096072B">
        <w:rPr>
          <w:rFonts w:cs="Times New Roman"/>
          <w:lang w:eastAsia="ar-SA" w:bidi="en-US"/>
        </w:rPr>
        <w:t xml:space="preserve"> </w:t>
      </w:r>
      <w:r w:rsidR="00086BC7" w:rsidRPr="0096072B">
        <w:rPr>
          <w:rFonts w:cs="Times New Roman"/>
          <w:lang w:eastAsia="ar-SA" w:bidi="en-US"/>
        </w:rPr>
        <w:t>показатели</w:t>
      </w:r>
      <w:r w:rsidR="00A86319" w:rsidRPr="0096072B">
        <w:rPr>
          <w:rFonts w:cs="Times New Roman"/>
          <w:lang w:eastAsia="ar-SA" w:bidi="en-US"/>
        </w:rPr>
        <w:t xml:space="preserve"> </w:t>
      </w:r>
      <w:r w:rsidR="00086BC7" w:rsidRPr="0096072B">
        <w:rPr>
          <w:rFonts w:cs="Times New Roman"/>
          <w:lang w:eastAsia="ar-SA" w:bidi="en-US"/>
        </w:rPr>
        <w:t>генерального</w:t>
      </w:r>
      <w:r w:rsidR="00A86319" w:rsidRPr="0096072B">
        <w:rPr>
          <w:rFonts w:cs="Times New Roman"/>
          <w:lang w:eastAsia="ar-SA" w:bidi="en-US"/>
        </w:rPr>
        <w:t xml:space="preserve"> </w:t>
      </w:r>
      <w:r w:rsidR="00086BC7" w:rsidRPr="0096072B">
        <w:rPr>
          <w:rFonts w:cs="Times New Roman"/>
          <w:lang w:eastAsia="ar-SA" w:bidi="en-US"/>
        </w:rPr>
        <w:t>плана</w:t>
      </w:r>
      <w:bookmarkEnd w:id="205"/>
      <w:bookmarkEnd w:id="206"/>
    </w:p>
    <w:p w14:paraId="4769C470" w14:textId="7B67503F" w:rsidR="002049DA" w:rsidRPr="0096072B" w:rsidRDefault="00D27F2C" w:rsidP="00D27F2C">
      <w:pPr>
        <w:spacing w:before="120" w:after="120"/>
        <w:jc w:val="right"/>
        <w:rPr>
          <w:b/>
          <w:bCs/>
          <w:lang w:eastAsia="ar-SA" w:bidi="en-US"/>
        </w:rPr>
      </w:pPr>
      <w:r w:rsidRPr="0096072B">
        <w:rPr>
          <w:b/>
          <w:bCs/>
          <w:lang w:eastAsia="ar-SA" w:bidi="en-US"/>
        </w:rPr>
        <w:t>Таблица</w:t>
      </w:r>
      <w:r w:rsidR="00A86319" w:rsidRPr="0096072B">
        <w:rPr>
          <w:b/>
          <w:bCs/>
          <w:lang w:eastAsia="ar-SA" w:bidi="en-US"/>
        </w:rPr>
        <w:t xml:space="preserve"> </w:t>
      </w:r>
      <w:r w:rsidRPr="0096072B">
        <w:rPr>
          <w:b/>
          <w:bCs/>
          <w:lang w:eastAsia="ar-SA" w:bidi="en-US"/>
        </w:rPr>
        <w:t>8.1</w:t>
      </w:r>
    </w:p>
    <w:tbl>
      <w:tblPr>
        <w:tblStyle w:val="af0"/>
        <w:tblW w:w="5000" w:type="pct"/>
        <w:tblInd w:w="-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4515"/>
        <w:gridCol w:w="1117"/>
        <w:gridCol w:w="1813"/>
        <w:gridCol w:w="1396"/>
        <w:gridCol w:w="7"/>
        <w:gridCol w:w="7"/>
      </w:tblGrid>
      <w:tr w:rsidR="005A3A18" w:rsidRPr="0096072B" w14:paraId="3B6EB393" w14:textId="77777777" w:rsidTr="00954CBC">
        <w:trPr>
          <w:gridAfter w:val="2"/>
          <w:wAfter w:w="14" w:type="dxa"/>
          <w:cantSplit/>
          <w:tblHeader/>
        </w:trPr>
        <w:tc>
          <w:tcPr>
            <w:tcW w:w="479" w:type="dxa"/>
            <w:shd w:val="clear" w:color="auto" w:fill="auto"/>
          </w:tcPr>
          <w:p w14:paraId="610C9254" w14:textId="2219B672" w:rsidR="005A3A18" w:rsidRPr="0096072B" w:rsidRDefault="005A3A18" w:rsidP="00FE09CE">
            <w:pPr>
              <w:pStyle w:val="a3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№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4515" w:type="dxa"/>
            <w:shd w:val="clear" w:color="auto" w:fill="auto"/>
          </w:tcPr>
          <w:p w14:paraId="3A567AE1" w14:textId="77777777" w:rsidR="005A3A18" w:rsidRPr="0096072B" w:rsidRDefault="005A3A18" w:rsidP="00FE09CE">
            <w:pPr>
              <w:pStyle w:val="a3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1117" w:type="dxa"/>
            <w:shd w:val="clear" w:color="auto" w:fill="auto"/>
          </w:tcPr>
          <w:p w14:paraId="22B4E5D4" w14:textId="6EBF8DA8" w:rsidR="005A3A18" w:rsidRPr="0096072B" w:rsidRDefault="005A3A18" w:rsidP="00FE09CE">
            <w:pPr>
              <w:pStyle w:val="a3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Единица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измерения</w:t>
            </w:r>
          </w:p>
        </w:tc>
        <w:tc>
          <w:tcPr>
            <w:tcW w:w="1813" w:type="dxa"/>
            <w:shd w:val="clear" w:color="auto" w:fill="auto"/>
          </w:tcPr>
          <w:p w14:paraId="10E1B290" w14:textId="06C31BF7" w:rsidR="005A3A18" w:rsidRPr="0096072B" w:rsidRDefault="005A3A18" w:rsidP="00FE09CE">
            <w:pPr>
              <w:pStyle w:val="a3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Современное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состояние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(</w:t>
            </w:r>
            <w:r w:rsidR="00E0223E" w:rsidRPr="0096072B">
              <w:rPr>
                <w:b/>
                <w:sz w:val="20"/>
                <w:szCs w:val="20"/>
                <w:lang w:val="ru-RU"/>
              </w:rPr>
              <w:t>2024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="00A37841" w:rsidRPr="0096072B">
              <w:rPr>
                <w:b/>
                <w:sz w:val="20"/>
                <w:szCs w:val="20"/>
                <w:lang w:val="ru-RU"/>
              </w:rPr>
              <w:t>г</w:t>
            </w:r>
            <w:r w:rsidR="00D4360B" w:rsidRPr="0096072B">
              <w:rPr>
                <w:b/>
                <w:sz w:val="20"/>
                <w:szCs w:val="20"/>
                <w:lang w:val="ru-RU"/>
              </w:rPr>
              <w:t>.</w:t>
            </w:r>
            <w:r w:rsidRPr="0096072B"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1396" w:type="dxa"/>
            <w:shd w:val="clear" w:color="auto" w:fill="auto"/>
          </w:tcPr>
          <w:p w14:paraId="3D8BE8CC" w14:textId="38BFD44A" w:rsidR="005A3A18" w:rsidRPr="0096072B" w:rsidRDefault="000D6F60" w:rsidP="00FE09CE">
            <w:pPr>
              <w:pStyle w:val="a3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Расчетный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срок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(</w:t>
            </w:r>
            <w:r w:rsidR="00E0223E" w:rsidRPr="0096072B">
              <w:rPr>
                <w:b/>
                <w:sz w:val="20"/>
                <w:szCs w:val="20"/>
                <w:lang w:val="ru-RU"/>
              </w:rPr>
              <w:t>2046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="005A3A18" w:rsidRPr="0096072B">
              <w:rPr>
                <w:b/>
                <w:sz w:val="20"/>
                <w:szCs w:val="20"/>
                <w:lang w:val="ru-RU"/>
              </w:rPr>
              <w:t>г</w:t>
            </w:r>
            <w:r w:rsidR="00D4360B" w:rsidRPr="0096072B">
              <w:rPr>
                <w:b/>
                <w:sz w:val="20"/>
                <w:szCs w:val="20"/>
                <w:lang w:val="ru-RU"/>
              </w:rPr>
              <w:t>.</w:t>
            </w:r>
            <w:r w:rsidR="005A3A18" w:rsidRPr="0096072B">
              <w:rPr>
                <w:b/>
                <w:sz w:val="20"/>
                <w:szCs w:val="20"/>
                <w:lang w:val="ru-RU"/>
              </w:rPr>
              <w:t>)</w:t>
            </w:r>
          </w:p>
        </w:tc>
      </w:tr>
      <w:tr w:rsidR="005A3A18" w:rsidRPr="0096072B" w14:paraId="14872C37" w14:textId="77777777" w:rsidTr="00954CBC">
        <w:trPr>
          <w:gridAfter w:val="1"/>
          <w:wAfter w:w="7" w:type="dxa"/>
          <w:cantSplit/>
        </w:trPr>
        <w:tc>
          <w:tcPr>
            <w:tcW w:w="9327" w:type="dxa"/>
            <w:gridSpan w:val="6"/>
            <w:shd w:val="clear" w:color="auto" w:fill="auto"/>
          </w:tcPr>
          <w:p w14:paraId="20EBE399" w14:textId="5743956B" w:rsidR="005A3A18" w:rsidRPr="0096072B" w:rsidRDefault="005A3A18" w:rsidP="00FE09CE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96072B">
              <w:rPr>
                <w:b/>
                <w:sz w:val="20"/>
                <w:szCs w:val="20"/>
              </w:rPr>
              <w:t>I</w:t>
            </w:r>
            <w:r w:rsidRPr="0096072B">
              <w:rPr>
                <w:b/>
                <w:sz w:val="20"/>
                <w:szCs w:val="20"/>
                <w:lang w:val="ru-RU"/>
              </w:rPr>
              <w:t>.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Территория</w:t>
            </w:r>
          </w:p>
        </w:tc>
      </w:tr>
      <w:tr w:rsidR="00F61989" w:rsidRPr="0096072B" w14:paraId="39297B43" w14:textId="77777777" w:rsidTr="00333FE1">
        <w:trPr>
          <w:gridAfter w:val="2"/>
          <w:wAfter w:w="14" w:type="dxa"/>
          <w:cantSplit/>
          <w:trHeight w:val="60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20B80656" w14:textId="77777777" w:rsidR="00F61989" w:rsidRPr="0096072B" w:rsidRDefault="00F61989" w:rsidP="00FE09CE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1.1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4ED7C83D" w14:textId="0FFE6633" w:rsidR="00F61989" w:rsidRPr="0096072B" w:rsidRDefault="00F61989" w:rsidP="00FE09CE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Общая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площадь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земель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в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границах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МО,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в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том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числе: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729B270" w14:textId="77777777" w:rsidR="00F61989" w:rsidRPr="0096072B" w:rsidRDefault="00F61989" w:rsidP="00B57C2C">
            <w:pPr>
              <w:pStyle w:val="a3"/>
              <w:ind w:firstLine="0"/>
              <w:jc w:val="center"/>
              <w:rPr>
                <w:bCs/>
                <w:sz w:val="20"/>
                <w:szCs w:val="20"/>
                <w:vertAlign w:val="superscript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га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5AF4A35" w14:textId="637AD094" w:rsidR="00F61989" w:rsidRPr="0096072B" w:rsidRDefault="00A44D0E" w:rsidP="003A7EC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1952,22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0BE8CB9" w14:textId="79A0B26D" w:rsidR="00F61989" w:rsidRPr="0096072B" w:rsidRDefault="00A44D0E" w:rsidP="003A7EC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1952,22</w:t>
            </w:r>
          </w:p>
        </w:tc>
      </w:tr>
      <w:tr w:rsidR="002345F2" w:rsidRPr="0096072B" w14:paraId="0A8B109A" w14:textId="77777777" w:rsidTr="00870A24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076A7BF4" w14:textId="77777777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1B22057A" w14:textId="78A8F957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338D7E4" w14:textId="6AA5A9DB" w:rsidR="002345F2" w:rsidRPr="0096072B" w:rsidRDefault="002345F2" w:rsidP="002345F2">
            <w:pPr>
              <w:pStyle w:val="a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га</w:t>
            </w:r>
          </w:p>
        </w:tc>
        <w:tc>
          <w:tcPr>
            <w:tcW w:w="1813" w:type="dxa"/>
            <w:shd w:val="clear" w:color="auto" w:fill="auto"/>
            <w:vAlign w:val="bottom"/>
          </w:tcPr>
          <w:p w14:paraId="36BEECA4" w14:textId="414CFE79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556,59</w:t>
            </w:r>
          </w:p>
        </w:tc>
        <w:tc>
          <w:tcPr>
            <w:tcW w:w="1396" w:type="dxa"/>
            <w:shd w:val="clear" w:color="auto" w:fill="auto"/>
            <w:vAlign w:val="bottom"/>
          </w:tcPr>
          <w:p w14:paraId="55892CDD" w14:textId="7AB038A7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775,51</w:t>
            </w:r>
          </w:p>
        </w:tc>
      </w:tr>
      <w:tr w:rsidR="002345F2" w:rsidRPr="0096072B" w14:paraId="212C1A11" w14:textId="77777777" w:rsidTr="00870A24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14089028" w14:textId="77777777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278F0874" w14:textId="125E150F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5440D47" w14:textId="707217F6" w:rsidR="002345F2" w:rsidRPr="0096072B" w:rsidRDefault="002345F2" w:rsidP="002345F2">
            <w:pPr>
              <w:pStyle w:val="a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га</w:t>
            </w:r>
          </w:p>
        </w:tc>
        <w:tc>
          <w:tcPr>
            <w:tcW w:w="1813" w:type="dxa"/>
            <w:shd w:val="clear" w:color="auto" w:fill="auto"/>
            <w:vAlign w:val="bottom"/>
          </w:tcPr>
          <w:p w14:paraId="0EBE2D0B" w14:textId="2D65E3C2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18,21</w:t>
            </w:r>
          </w:p>
        </w:tc>
        <w:tc>
          <w:tcPr>
            <w:tcW w:w="1396" w:type="dxa"/>
            <w:shd w:val="clear" w:color="auto" w:fill="auto"/>
            <w:vAlign w:val="bottom"/>
          </w:tcPr>
          <w:p w14:paraId="30D2C714" w14:textId="534B7AAF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18,21</w:t>
            </w:r>
          </w:p>
        </w:tc>
      </w:tr>
      <w:tr w:rsidR="002345F2" w:rsidRPr="0096072B" w14:paraId="71E4C4FC" w14:textId="77777777" w:rsidTr="00870A24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2EC33303" w14:textId="77777777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1188D8CD" w14:textId="3459D7BA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застройки среднеэтажными жилыми домами (от 5 до 8 этажей, включая мансардный)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9F1FABA" w14:textId="3BC5C1C0" w:rsidR="002345F2" w:rsidRPr="0096072B" w:rsidRDefault="002345F2" w:rsidP="002345F2">
            <w:pPr>
              <w:pStyle w:val="a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га</w:t>
            </w:r>
          </w:p>
        </w:tc>
        <w:tc>
          <w:tcPr>
            <w:tcW w:w="1813" w:type="dxa"/>
            <w:shd w:val="clear" w:color="auto" w:fill="auto"/>
            <w:vAlign w:val="bottom"/>
          </w:tcPr>
          <w:p w14:paraId="632C8BA2" w14:textId="69D5AFEB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36,76</w:t>
            </w:r>
          </w:p>
        </w:tc>
        <w:tc>
          <w:tcPr>
            <w:tcW w:w="1396" w:type="dxa"/>
            <w:shd w:val="clear" w:color="auto" w:fill="auto"/>
            <w:vAlign w:val="bottom"/>
          </w:tcPr>
          <w:p w14:paraId="3EF5AC6E" w14:textId="6DD0DE82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36,76</w:t>
            </w:r>
          </w:p>
        </w:tc>
      </w:tr>
      <w:tr w:rsidR="002345F2" w:rsidRPr="0096072B" w14:paraId="1FA2EA30" w14:textId="77777777" w:rsidTr="00870A24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33F0C2D0" w14:textId="77777777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366E67BA" w14:textId="5A7A7F23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Многофункциональная общественно-деловая зона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48E0CF5" w14:textId="640E3DAA" w:rsidR="002345F2" w:rsidRPr="0096072B" w:rsidRDefault="002345F2" w:rsidP="002345F2">
            <w:pPr>
              <w:pStyle w:val="a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га</w:t>
            </w:r>
          </w:p>
        </w:tc>
        <w:tc>
          <w:tcPr>
            <w:tcW w:w="1813" w:type="dxa"/>
            <w:shd w:val="clear" w:color="auto" w:fill="auto"/>
            <w:vAlign w:val="bottom"/>
          </w:tcPr>
          <w:p w14:paraId="1893EA4C" w14:textId="0E51AC05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18,48</w:t>
            </w:r>
          </w:p>
        </w:tc>
        <w:tc>
          <w:tcPr>
            <w:tcW w:w="1396" w:type="dxa"/>
            <w:shd w:val="clear" w:color="auto" w:fill="auto"/>
            <w:vAlign w:val="bottom"/>
          </w:tcPr>
          <w:p w14:paraId="7D903089" w14:textId="564FB34C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19,21</w:t>
            </w:r>
          </w:p>
        </w:tc>
      </w:tr>
      <w:tr w:rsidR="002345F2" w:rsidRPr="0096072B" w14:paraId="3E10B60C" w14:textId="77777777" w:rsidTr="00870A24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47FEF500" w14:textId="77777777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1B09D85E" w14:textId="5B8604A3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специализированной общественной застройки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3BE600B" w14:textId="116081FF" w:rsidR="002345F2" w:rsidRPr="0096072B" w:rsidRDefault="002345F2" w:rsidP="002345F2">
            <w:pPr>
              <w:pStyle w:val="a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га</w:t>
            </w:r>
          </w:p>
        </w:tc>
        <w:tc>
          <w:tcPr>
            <w:tcW w:w="1813" w:type="dxa"/>
            <w:shd w:val="clear" w:color="auto" w:fill="auto"/>
            <w:vAlign w:val="bottom"/>
          </w:tcPr>
          <w:p w14:paraId="1977744B" w14:textId="4C81FDE9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32,53</w:t>
            </w:r>
          </w:p>
        </w:tc>
        <w:tc>
          <w:tcPr>
            <w:tcW w:w="1396" w:type="dxa"/>
            <w:shd w:val="clear" w:color="auto" w:fill="auto"/>
            <w:vAlign w:val="bottom"/>
          </w:tcPr>
          <w:p w14:paraId="16B5231C" w14:textId="35C5E0A1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33,53</w:t>
            </w:r>
          </w:p>
        </w:tc>
      </w:tr>
      <w:tr w:rsidR="002345F2" w:rsidRPr="0096072B" w14:paraId="4FB812B5" w14:textId="77777777" w:rsidTr="00870A24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2224D223" w14:textId="77777777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799E5224" w14:textId="49341B0D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Производственная зона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9C22F94" w14:textId="3E67C1F1" w:rsidR="002345F2" w:rsidRPr="0096072B" w:rsidRDefault="002345F2" w:rsidP="002345F2">
            <w:pPr>
              <w:pStyle w:val="a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га</w:t>
            </w:r>
          </w:p>
        </w:tc>
        <w:tc>
          <w:tcPr>
            <w:tcW w:w="1813" w:type="dxa"/>
            <w:shd w:val="clear" w:color="auto" w:fill="auto"/>
            <w:vAlign w:val="bottom"/>
          </w:tcPr>
          <w:p w14:paraId="39A82E63" w14:textId="5D761638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196,48</w:t>
            </w:r>
          </w:p>
        </w:tc>
        <w:tc>
          <w:tcPr>
            <w:tcW w:w="1396" w:type="dxa"/>
            <w:shd w:val="clear" w:color="auto" w:fill="auto"/>
            <w:vAlign w:val="bottom"/>
          </w:tcPr>
          <w:p w14:paraId="04085BD8" w14:textId="60EE7661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196,48</w:t>
            </w:r>
          </w:p>
        </w:tc>
      </w:tr>
      <w:tr w:rsidR="002345F2" w:rsidRPr="0096072B" w14:paraId="3790A42E" w14:textId="77777777" w:rsidTr="00870A24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33E46B1D" w14:textId="77777777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5CEE1199" w14:textId="38FEB0D9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Коммунально-складская зона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4260129" w14:textId="254F068D" w:rsidR="002345F2" w:rsidRPr="0096072B" w:rsidRDefault="002345F2" w:rsidP="002345F2">
            <w:pPr>
              <w:pStyle w:val="a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га</w:t>
            </w:r>
          </w:p>
        </w:tc>
        <w:tc>
          <w:tcPr>
            <w:tcW w:w="1813" w:type="dxa"/>
            <w:shd w:val="clear" w:color="auto" w:fill="auto"/>
            <w:vAlign w:val="bottom"/>
          </w:tcPr>
          <w:p w14:paraId="31074EEC" w14:textId="16DCFBBE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42,4</w:t>
            </w:r>
          </w:p>
        </w:tc>
        <w:tc>
          <w:tcPr>
            <w:tcW w:w="1396" w:type="dxa"/>
            <w:shd w:val="clear" w:color="auto" w:fill="auto"/>
            <w:vAlign w:val="bottom"/>
          </w:tcPr>
          <w:p w14:paraId="006B8316" w14:textId="39636A0B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42,4</w:t>
            </w:r>
          </w:p>
        </w:tc>
      </w:tr>
      <w:tr w:rsidR="002345F2" w:rsidRPr="0096072B" w14:paraId="7DF1ECF5" w14:textId="77777777" w:rsidTr="00870A24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3B9337F1" w14:textId="77777777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19D5FEE8" w14:textId="4BEE8BA4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инженерной инфраструктуры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1A0C267" w14:textId="59F8C130" w:rsidR="002345F2" w:rsidRPr="0096072B" w:rsidRDefault="002345F2" w:rsidP="002345F2">
            <w:pPr>
              <w:pStyle w:val="a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га</w:t>
            </w:r>
          </w:p>
        </w:tc>
        <w:tc>
          <w:tcPr>
            <w:tcW w:w="1813" w:type="dxa"/>
            <w:shd w:val="clear" w:color="auto" w:fill="auto"/>
            <w:vAlign w:val="bottom"/>
          </w:tcPr>
          <w:p w14:paraId="4F4EC521" w14:textId="76E82714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64</w:t>
            </w:r>
          </w:p>
        </w:tc>
        <w:tc>
          <w:tcPr>
            <w:tcW w:w="1396" w:type="dxa"/>
            <w:shd w:val="clear" w:color="auto" w:fill="auto"/>
            <w:vAlign w:val="bottom"/>
          </w:tcPr>
          <w:p w14:paraId="1BED696B" w14:textId="1D34479A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64</w:t>
            </w:r>
          </w:p>
        </w:tc>
      </w:tr>
      <w:tr w:rsidR="002345F2" w:rsidRPr="0096072B" w14:paraId="1D3B71CA" w14:textId="77777777" w:rsidTr="006F7B03">
        <w:trPr>
          <w:gridAfter w:val="2"/>
          <w:wAfter w:w="14" w:type="dxa"/>
          <w:cantSplit/>
          <w:trHeight w:val="161"/>
        </w:trPr>
        <w:tc>
          <w:tcPr>
            <w:tcW w:w="479" w:type="dxa"/>
            <w:vMerge/>
            <w:shd w:val="clear" w:color="auto" w:fill="auto"/>
            <w:vAlign w:val="center"/>
          </w:tcPr>
          <w:p w14:paraId="229EDF2E" w14:textId="77777777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43E4A2AE" w14:textId="7890B6BA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транспортной инфраструктуры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541C52D" w14:textId="3718292D" w:rsidR="002345F2" w:rsidRPr="0096072B" w:rsidRDefault="002345F2" w:rsidP="002345F2">
            <w:pPr>
              <w:pStyle w:val="a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га</w:t>
            </w:r>
          </w:p>
        </w:tc>
        <w:tc>
          <w:tcPr>
            <w:tcW w:w="1813" w:type="dxa"/>
            <w:shd w:val="clear" w:color="auto" w:fill="auto"/>
            <w:vAlign w:val="bottom"/>
          </w:tcPr>
          <w:p w14:paraId="373632A1" w14:textId="280E2409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187,15</w:t>
            </w:r>
          </w:p>
        </w:tc>
        <w:tc>
          <w:tcPr>
            <w:tcW w:w="1396" w:type="dxa"/>
            <w:shd w:val="clear" w:color="auto" w:fill="auto"/>
            <w:vAlign w:val="bottom"/>
          </w:tcPr>
          <w:p w14:paraId="354117D1" w14:textId="49338757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187,15</w:t>
            </w:r>
          </w:p>
        </w:tc>
      </w:tr>
      <w:tr w:rsidR="002345F2" w:rsidRPr="0096072B" w14:paraId="013AD7EB" w14:textId="77777777" w:rsidTr="00870A24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3B0C1123" w14:textId="77777777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58FA41F5" w14:textId="519683A5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садоводства, огородничества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3C13078" w14:textId="02B20679" w:rsidR="002345F2" w:rsidRPr="0096072B" w:rsidRDefault="002345F2" w:rsidP="002345F2">
            <w:pPr>
              <w:pStyle w:val="a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га</w:t>
            </w:r>
          </w:p>
        </w:tc>
        <w:tc>
          <w:tcPr>
            <w:tcW w:w="1813" w:type="dxa"/>
            <w:shd w:val="clear" w:color="auto" w:fill="auto"/>
            <w:vAlign w:val="bottom"/>
          </w:tcPr>
          <w:p w14:paraId="756D249C" w14:textId="46C81964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171,55</w:t>
            </w:r>
          </w:p>
        </w:tc>
        <w:tc>
          <w:tcPr>
            <w:tcW w:w="1396" w:type="dxa"/>
            <w:shd w:val="clear" w:color="auto" w:fill="auto"/>
            <w:vAlign w:val="bottom"/>
          </w:tcPr>
          <w:p w14:paraId="77227DA3" w14:textId="0AEC7F58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0</w:t>
            </w:r>
          </w:p>
        </w:tc>
      </w:tr>
      <w:tr w:rsidR="002345F2" w:rsidRPr="0096072B" w14:paraId="189BAC44" w14:textId="77777777" w:rsidTr="00870A24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5F4C44F9" w14:textId="77777777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0BFEE44B" w14:textId="77DD1CEF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Зоны рекреационного назначения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C88D0EF" w14:textId="0F180B85" w:rsidR="002345F2" w:rsidRPr="0096072B" w:rsidRDefault="002345F2" w:rsidP="002345F2">
            <w:pPr>
              <w:pStyle w:val="a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га</w:t>
            </w:r>
          </w:p>
        </w:tc>
        <w:tc>
          <w:tcPr>
            <w:tcW w:w="1813" w:type="dxa"/>
            <w:shd w:val="clear" w:color="auto" w:fill="auto"/>
            <w:vAlign w:val="bottom"/>
          </w:tcPr>
          <w:p w14:paraId="37C449CD" w14:textId="0C6A6C71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281,37</w:t>
            </w:r>
          </w:p>
        </w:tc>
        <w:tc>
          <w:tcPr>
            <w:tcW w:w="1396" w:type="dxa"/>
            <w:shd w:val="clear" w:color="auto" w:fill="auto"/>
            <w:vAlign w:val="bottom"/>
          </w:tcPr>
          <w:p w14:paraId="0050034F" w14:textId="3B480277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232,27</w:t>
            </w:r>
          </w:p>
        </w:tc>
      </w:tr>
      <w:tr w:rsidR="002345F2" w:rsidRPr="0096072B" w14:paraId="32A6BCB0" w14:textId="77777777" w:rsidTr="00870A24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71659076" w14:textId="77777777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6063E7FD" w14:textId="7A4499A2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озелененных территорий общего пользования (парки, сады, скверы, бульвары, городские леса)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3C7CF1E" w14:textId="772BDA16" w:rsidR="002345F2" w:rsidRPr="0096072B" w:rsidRDefault="002345F2" w:rsidP="002345F2">
            <w:pPr>
              <w:pStyle w:val="a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га</w:t>
            </w:r>
          </w:p>
        </w:tc>
        <w:tc>
          <w:tcPr>
            <w:tcW w:w="1813" w:type="dxa"/>
            <w:shd w:val="clear" w:color="auto" w:fill="auto"/>
            <w:vAlign w:val="bottom"/>
          </w:tcPr>
          <w:p w14:paraId="5361958D" w14:textId="3F475DB5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10,04</w:t>
            </w:r>
          </w:p>
        </w:tc>
        <w:tc>
          <w:tcPr>
            <w:tcW w:w="1396" w:type="dxa"/>
            <w:shd w:val="clear" w:color="auto" w:fill="auto"/>
            <w:vAlign w:val="bottom"/>
          </w:tcPr>
          <w:p w14:paraId="61B3328A" w14:textId="336F8907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10,04</w:t>
            </w:r>
          </w:p>
        </w:tc>
      </w:tr>
      <w:tr w:rsidR="002345F2" w:rsidRPr="0096072B" w14:paraId="060F018C" w14:textId="77777777" w:rsidTr="00870A24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650664F6" w14:textId="77777777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415C1852" w14:textId="4A4B69F9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 xml:space="preserve">Зона лесов 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51DCB4C" w14:textId="685A85AF" w:rsidR="002345F2" w:rsidRPr="0096072B" w:rsidRDefault="002345F2" w:rsidP="002345F2">
            <w:pPr>
              <w:pStyle w:val="a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га</w:t>
            </w:r>
          </w:p>
        </w:tc>
        <w:tc>
          <w:tcPr>
            <w:tcW w:w="1813" w:type="dxa"/>
            <w:shd w:val="clear" w:color="auto" w:fill="auto"/>
            <w:vAlign w:val="bottom"/>
          </w:tcPr>
          <w:p w14:paraId="630CDD5A" w14:textId="29FF6B01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335,34</w:t>
            </w:r>
          </w:p>
        </w:tc>
        <w:tc>
          <w:tcPr>
            <w:tcW w:w="1396" w:type="dxa"/>
            <w:shd w:val="clear" w:color="auto" w:fill="auto"/>
            <w:vAlign w:val="bottom"/>
          </w:tcPr>
          <w:p w14:paraId="7F94AF1E" w14:textId="6DA54712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335,34</w:t>
            </w:r>
          </w:p>
        </w:tc>
      </w:tr>
      <w:tr w:rsidR="002345F2" w:rsidRPr="0096072B" w14:paraId="650F2DD7" w14:textId="77777777" w:rsidTr="00870A24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2A6A7487" w14:textId="77777777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51051E35" w14:textId="47AC83C1" w:rsidR="002345F2" w:rsidRPr="0096072B" w:rsidRDefault="002345F2" w:rsidP="002345F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Зона кладбищ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C64B5D0" w14:textId="48DEC912" w:rsidR="002345F2" w:rsidRPr="0096072B" w:rsidRDefault="002345F2" w:rsidP="002345F2">
            <w:pPr>
              <w:pStyle w:val="a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6072B">
              <w:rPr>
                <w:sz w:val="20"/>
                <w:szCs w:val="20"/>
                <w:lang w:val="ru-RU"/>
              </w:rPr>
              <w:t>га</w:t>
            </w:r>
          </w:p>
        </w:tc>
        <w:tc>
          <w:tcPr>
            <w:tcW w:w="1813" w:type="dxa"/>
            <w:shd w:val="clear" w:color="auto" w:fill="auto"/>
            <w:vAlign w:val="bottom"/>
          </w:tcPr>
          <w:p w14:paraId="4E9FCF3E" w14:textId="3A18E4F0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1,32</w:t>
            </w:r>
          </w:p>
        </w:tc>
        <w:tc>
          <w:tcPr>
            <w:tcW w:w="1396" w:type="dxa"/>
            <w:shd w:val="clear" w:color="auto" w:fill="auto"/>
            <w:vAlign w:val="bottom"/>
          </w:tcPr>
          <w:p w14:paraId="63DE5FD4" w14:textId="54F527C2" w:rsidR="002345F2" w:rsidRPr="0096072B" w:rsidRDefault="002345F2" w:rsidP="002345F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1,32</w:t>
            </w:r>
          </w:p>
        </w:tc>
      </w:tr>
      <w:tr w:rsidR="003A7EC2" w:rsidRPr="0096072B" w14:paraId="5353BAB3" w14:textId="77777777" w:rsidTr="000815A8">
        <w:trPr>
          <w:gridAfter w:val="2"/>
          <w:wAfter w:w="14" w:type="dxa"/>
          <w:cantSplit/>
        </w:trPr>
        <w:tc>
          <w:tcPr>
            <w:tcW w:w="479" w:type="dxa"/>
            <w:shd w:val="clear" w:color="auto" w:fill="auto"/>
            <w:vAlign w:val="center"/>
          </w:tcPr>
          <w:p w14:paraId="7BB616B1" w14:textId="77777777" w:rsidR="003A7EC2" w:rsidRPr="0096072B" w:rsidRDefault="003A7EC2" w:rsidP="003A7EC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bookmarkStart w:id="207" w:name="_Hlk466903816"/>
            <w:bookmarkStart w:id="208" w:name="_Hlk466903845"/>
            <w:r w:rsidRPr="0096072B">
              <w:rPr>
                <w:bCs/>
                <w:sz w:val="20"/>
                <w:szCs w:val="20"/>
                <w:lang w:val="ru-RU"/>
              </w:rPr>
              <w:t>1.2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13917838" w14:textId="425AA091" w:rsidR="003A7EC2" w:rsidRPr="0096072B" w:rsidRDefault="003A7EC2" w:rsidP="003A7EC2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Общая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площадь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земель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в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границах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населенных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пунктов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EBDAFD2" w14:textId="77777777" w:rsidR="003A7EC2" w:rsidRPr="0096072B" w:rsidRDefault="003A7EC2" w:rsidP="003A7EC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га</w:t>
            </w:r>
          </w:p>
        </w:tc>
        <w:tc>
          <w:tcPr>
            <w:tcW w:w="1813" w:type="dxa"/>
            <w:shd w:val="clear" w:color="auto" w:fill="auto"/>
            <w:vAlign w:val="bottom"/>
          </w:tcPr>
          <w:p w14:paraId="5E0EDCF6" w14:textId="7721D741" w:rsidR="003A7EC2" w:rsidRPr="0096072B" w:rsidRDefault="003A7EC2" w:rsidP="003A7EC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1595,87</w:t>
            </w:r>
          </w:p>
        </w:tc>
        <w:tc>
          <w:tcPr>
            <w:tcW w:w="1396" w:type="dxa"/>
            <w:shd w:val="clear" w:color="auto" w:fill="auto"/>
            <w:vAlign w:val="bottom"/>
          </w:tcPr>
          <w:p w14:paraId="7B3FA2C1" w14:textId="43493929" w:rsidR="003A7EC2" w:rsidRPr="0096072B" w:rsidRDefault="006B579A" w:rsidP="003A7EC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1596,24</w:t>
            </w:r>
          </w:p>
        </w:tc>
      </w:tr>
      <w:bookmarkEnd w:id="207"/>
      <w:bookmarkEnd w:id="208"/>
      <w:tr w:rsidR="003B134B" w:rsidRPr="0096072B" w14:paraId="62D1F26B" w14:textId="77777777" w:rsidTr="00954CBC">
        <w:trPr>
          <w:gridAfter w:val="1"/>
          <w:wAfter w:w="7" w:type="dxa"/>
          <w:cantSplit/>
        </w:trPr>
        <w:tc>
          <w:tcPr>
            <w:tcW w:w="9327" w:type="dxa"/>
            <w:gridSpan w:val="6"/>
            <w:shd w:val="clear" w:color="auto" w:fill="auto"/>
          </w:tcPr>
          <w:p w14:paraId="4E2E5725" w14:textId="558B2793" w:rsidR="003B134B" w:rsidRPr="0096072B" w:rsidRDefault="003B134B" w:rsidP="00FE09CE">
            <w:pPr>
              <w:pStyle w:val="a3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</w:rPr>
              <w:t>II</w:t>
            </w:r>
            <w:r w:rsidRPr="0096072B">
              <w:rPr>
                <w:b/>
                <w:sz w:val="20"/>
                <w:szCs w:val="20"/>
                <w:lang w:val="ru-RU"/>
              </w:rPr>
              <w:t>.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Население</w:t>
            </w:r>
          </w:p>
        </w:tc>
      </w:tr>
      <w:tr w:rsidR="00564126" w:rsidRPr="0096072B" w14:paraId="05F8B2C8" w14:textId="77777777" w:rsidTr="00954CBC">
        <w:trPr>
          <w:gridAfter w:val="2"/>
          <w:wAfter w:w="14" w:type="dxa"/>
          <w:cantSplit/>
        </w:trPr>
        <w:tc>
          <w:tcPr>
            <w:tcW w:w="479" w:type="dxa"/>
            <w:shd w:val="clear" w:color="auto" w:fill="auto"/>
            <w:vAlign w:val="center"/>
          </w:tcPr>
          <w:p w14:paraId="2B4DD3C1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2.1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63C167A1" w14:textId="275EE838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Численность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населения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DB1877F" w14:textId="77777777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EA7DE36" w14:textId="3BC547B1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13875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904BDF8" w14:textId="7945CB5B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14183</w:t>
            </w:r>
          </w:p>
        </w:tc>
      </w:tr>
      <w:tr w:rsidR="00564126" w:rsidRPr="0096072B" w14:paraId="68860AFF" w14:textId="77777777" w:rsidTr="00954CBC">
        <w:trPr>
          <w:gridAfter w:val="1"/>
          <w:wAfter w:w="7" w:type="dxa"/>
          <w:cantSplit/>
        </w:trPr>
        <w:tc>
          <w:tcPr>
            <w:tcW w:w="9327" w:type="dxa"/>
            <w:gridSpan w:val="6"/>
            <w:shd w:val="clear" w:color="auto" w:fill="auto"/>
          </w:tcPr>
          <w:p w14:paraId="30EF5469" w14:textId="72CF01D4" w:rsidR="00564126" w:rsidRPr="0096072B" w:rsidRDefault="00564126" w:rsidP="00564126">
            <w:pPr>
              <w:pStyle w:val="a3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</w:rPr>
              <w:t>III</w:t>
            </w:r>
            <w:r w:rsidRPr="0096072B">
              <w:rPr>
                <w:b/>
                <w:sz w:val="20"/>
                <w:szCs w:val="20"/>
                <w:lang w:val="ru-RU"/>
              </w:rPr>
              <w:t>.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Объекты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социального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и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культурно-бытового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обслуживания</w:t>
            </w:r>
          </w:p>
        </w:tc>
      </w:tr>
      <w:tr w:rsidR="00564126" w:rsidRPr="0096072B" w14:paraId="4C2DF50B" w14:textId="77777777" w:rsidTr="00E0223E">
        <w:trPr>
          <w:gridAfter w:val="2"/>
          <w:wAfter w:w="14" w:type="dxa"/>
          <w:cantSplit/>
          <w:trHeight w:val="60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7960C415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</w:rPr>
              <w:t>3</w:t>
            </w:r>
            <w:r w:rsidRPr="0096072B">
              <w:rPr>
                <w:bCs/>
                <w:sz w:val="20"/>
                <w:szCs w:val="20"/>
                <w:lang w:val="ru-RU"/>
              </w:rPr>
              <w:t>.1</w:t>
            </w:r>
          </w:p>
        </w:tc>
        <w:tc>
          <w:tcPr>
            <w:tcW w:w="8841" w:type="dxa"/>
            <w:gridSpan w:val="4"/>
            <w:shd w:val="clear" w:color="auto" w:fill="auto"/>
            <w:vAlign w:val="center"/>
          </w:tcPr>
          <w:p w14:paraId="104F459B" w14:textId="05683478" w:rsidR="00564126" w:rsidRPr="0096072B" w:rsidRDefault="00564126" w:rsidP="00564126">
            <w:pPr>
              <w:pStyle w:val="a3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Объекты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учебно-образовательного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назначения</w:t>
            </w:r>
          </w:p>
        </w:tc>
      </w:tr>
      <w:tr w:rsidR="00564126" w:rsidRPr="0096072B" w14:paraId="0537B14D" w14:textId="77777777" w:rsidTr="00954CBC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1A1E8782" w14:textId="77777777" w:rsidR="00564126" w:rsidRPr="0096072B" w:rsidRDefault="00564126" w:rsidP="00564126">
            <w:pPr>
              <w:pStyle w:val="a3"/>
              <w:tabs>
                <w:tab w:val="center" w:pos="235"/>
              </w:tabs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204137E8" w14:textId="267C050E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детские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дошкольные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учреждения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10A832C" w14:textId="77777777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B56D1D4" w14:textId="23752C79" w:rsidR="00564126" w:rsidRPr="0096072B" w:rsidRDefault="00333353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CBC7741" w14:textId="35A6BE48" w:rsidR="00564126" w:rsidRPr="0096072B" w:rsidRDefault="00333353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8</w:t>
            </w:r>
          </w:p>
        </w:tc>
      </w:tr>
      <w:tr w:rsidR="00564126" w:rsidRPr="0096072B" w14:paraId="51D3B933" w14:textId="77777777" w:rsidTr="00954CBC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4499870A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50DE6555" w14:textId="25BB7964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общеобразовательные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школы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EE2562D" w14:textId="77777777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C10F68E" w14:textId="721C909D" w:rsidR="0056412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1CF8951" w14:textId="59FEE55D" w:rsidR="00564126" w:rsidRPr="0096072B" w:rsidRDefault="00C33100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5</w:t>
            </w:r>
          </w:p>
        </w:tc>
      </w:tr>
      <w:tr w:rsidR="00564126" w:rsidRPr="0096072B" w14:paraId="27DD6E33" w14:textId="77777777" w:rsidTr="00954CBC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4274AC06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10F83B7F" w14:textId="3F5788E5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организации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дополнительного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E0F3E65" w14:textId="77777777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9D97891" w14:textId="4CE4DDD5" w:rsidR="0056412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6F31E48" w14:textId="22B1FE5F" w:rsidR="00564126" w:rsidRPr="0096072B" w:rsidRDefault="00C33100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2</w:t>
            </w:r>
          </w:p>
        </w:tc>
      </w:tr>
      <w:tr w:rsidR="00564126" w:rsidRPr="0096072B" w14:paraId="41939B1B" w14:textId="77777777" w:rsidTr="00954CBC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1F3CFAB7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016B110E" w14:textId="0B71E1A0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объекты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среднего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профессионального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37A0002" w14:textId="24223C8F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A5F0FDC" w14:textId="031F0588" w:rsidR="0056412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BF06D08" w14:textId="21785755" w:rsidR="00564126" w:rsidRPr="0096072B" w:rsidRDefault="00C33100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</w:t>
            </w:r>
          </w:p>
        </w:tc>
      </w:tr>
      <w:tr w:rsidR="00564126" w:rsidRPr="0096072B" w14:paraId="1AE4EA82" w14:textId="77777777" w:rsidTr="00E0223E">
        <w:trPr>
          <w:gridAfter w:val="2"/>
          <w:wAfter w:w="14" w:type="dxa"/>
          <w:cantSplit/>
          <w:trHeight w:val="259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74D95D49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</w:rPr>
              <w:t>3</w:t>
            </w:r>
            <w:r w:rsidRPr="0096072B">
              <w:rPr>
                <w:bCs/>
                <w:sz w:val="20"/>
                <w:szCs w:val="20"/>
                <w:lang w:val="ru-RU"/>
              </w:rPr>
              <w:t>.2</w:t>
            </w:r>
          </w:p>
        </w:tc>
        <w:tc>
          <w:tcPr>
            <w:tcW w:w="8841" w:type="dxa"/>
            <w:gridSpan w:val="4"/>
            <w:shd w:val="clear" w:color="auto" w:fill="auto"/>
            <w:vAlign w:val="center"/>
          </w:tcPr>
          <w:p w14:paraId="51DCB3A7" w14:textId="5999D15F" w:rsidR="00564126" w:rsidRPr="0096072B" w:rsidRDefault="00564126" w:rsidP="00564126">
            <w:pPr>
              <w:pStyle w:val="a3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Объекты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здравоохранения</w:t>
            </w:r>
          </w:p>
        </w:tc>
      </w:tr>
      <w:tr w:rsidR="00564126" w:rsidRPr="0096072B" w14:paraId="620F4A1E" w14:textId="77777777" w:rsidTr="00954CBC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5B0532B9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7177D791" w14:textId="5438837C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районная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больница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D95D941" w14:textId="77777777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8BC4498" w14:textId="6BE5C3A5" w:rsidR="0056412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9A0349E" w14:textId="688F7767" w:rsidR="0056412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</w:t>
            </w:r>
          </w:p>
        </w:tc>
      </w:tr>
      <w:tr w:rsidR="00564126" w:rsidRPr="0096072B" w14:paraId="60D70F7F" w14:textId="77777777" w:rsidTr="00954CBC">
        <w:trPr>
          <w:gridAfter w:val="2"/>
          <w:wAfter w:w="14" w:type="dxa"/>
          <w:cantSplit/>
          <w:trHeight w:val="60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09946DFB" w14:textId="2A7E75CF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</w:rPr>
              <w:t>3</w:t>
            </w:r>
            <w:r w:rsidRPr="0096072B">
              <w:rPr>
                <w:bCs/>
                <w:sz w:val="20"/>
                <w:szCs w:val="20"/>
                <w:lang w:val="ru-RU"/>
              </w:rPr>
              <w:t>.3</w:t>
            </w:r>
          </w:p>
        </w:tc>
        <w:tc>
          <w:tcPr>
            <w:tcW w:w="8841" w:type="dxa"/>
            <w:gridSpan w:val="4"/>
            <w:shd w:val="clear" w:color="auto" w:fill="auto"/>
            <w:vAlign w:val="center"/>
          </w:tcPr>
          <w:p w14:paraId="1E4BE684" w14:textId="4C83A0D0" w:rsidR="00564126" w:rsidRPr="0096072B" w:rsidRDefault="00564126" w:rsidP="00564126">
            <w:pPr>
              <w:pStyle w:val="a3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Объекты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культурно-досугового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назначения</w:t>
            </w:r>
          </w:p>
        </w:tc>
      </w:tr>
      <w:tr w:rsidR="00564126" w:rsidRPr="0096072B" w14:paraId="58332080" w14:textId="77777777" w:rsidTr="00954CBC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357A6829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33FAAB63" w14:textId="232E33A5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</w:rPr>
              <w:t>музейно-выставочный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центр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28DBB2C" w14:textId="77777777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2526865" w14:textId="50F853FC" w:rsidR="0056412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E7BA343" w14:textId="61BACA02" w:rsidR="0056412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2</w:t>
            </w:r>
          </w:p>
        </w:tc>
      </w:tr>
      <w:tr w:rsidR="00564126" w:rsidRPr="0096072B" w14:paraId="6B0143D4" w14:textId="77777777" w:rsidTr="00954CBC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6EA05CF7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191B7568" w14:textId="52D256EF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библиотеки</w:t>
            </w:r>
          </w:p>
        </w:tc>
        <w:tc>
          <w:tcPr>
            <w:tcW w:w="1117" w:type="dxa"/>
            <w:shd w:val="clear" w:color="auto" w:fill="auto"/>
          </w:tcPr>
          <w:p w14:paraId="4D73CC0E" w14:textId="6118B38F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E68148B" w14:textId="72961386" w:rsidR="0056412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9E90212" w14:textId="55E488F0" w:rsidR="0056412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</w:t>
            </w:r>
          </w:p>
        </w:tc>
      </w:tr>
      <w:tr w:rsidR="00D537F6" w:rsidRPr="0096072B" w14:paraId="50547F83" w14:textId="77777777" w:rsidTr="00954CBC">
        <w:trPr>
          <w:gridAfter w:val="2"/>
          <w:wAfter w:w="14" w:type="dxa"/>
          <w:cantSplit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2AA2DD62" w14:textId="211EDBA9" w:rsidR="00D537F6" w:rsidRPr="0096072B" w:rsidRDefault="00D537F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3.4</w:t>
            </w:r>
          </w:p>
        </w:tc>
        <w:tc>
          <w:tcPr>
            <w:tcW w:w="8841" w:type="dxa"/>
            <w:gridSpan w:val="4"/>
            <w:shd w:val="clear" w:color="auto" w:fill="auto"/>
            <w:vAlign w:val="center"/>
          </w:tcPr>
          <w:p w14:paraId="04DDE986" w14:textId="4F6E6BEB" w:rsidR="00D537F6" w:rsidRPr="0096072B" w:rsidRDefault="00D537F6" w:rsidP="00564126">
            <w:pPr>
              <w:pStyle w:val="a3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Объекты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спорта</w:t>
            </w:r>
          </w:p>
        </w:tc>
      </w:tr>
      <w:tr w:rsidR="00D537F6" w:rsidRPr="0096072B" w14:paraId="3A1067C5" w14:textId="77777777" w:rsidTr="00954CBC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0277F2A6" w14:textId="77777777" w:rsidR="00D537F6" w:rsidRPr="0096072B" w:rsidRDefault="00D537F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4EA486C5" w14:textId="58BEB6E3" w:rsidR="00D537F6" w:rsidRPr="0096072B" w:rsidRDefault="00D537F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спортивный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зал</w:t>
            </w:r>
          </w:p>
        </w:tc>
        <w:tc>
          <w:tcPr>
            <w:tcW w:w="1117" w:type="dxa"/>
            <w:shd w:val="clear" w:color="auto" w:fill="auto"/>
          </w:tcPr>
          <w:p w14:paraId="18D323D0" w14:textId="6EA5D806" w:rsidR="00D537F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711B0C9" w14:textId="4C947F4C" w:rsidR="00D537F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CB80122" w14:textId="5865427C" w:rsidR="00D537F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</w:t>
            </w:r>
          </w:p>
        </w:tc>
      </w:tr>
      <w:tr w:rsidR="00D537F6" w:rsidRPr="0096072B" w14:paraId="60752873" w14:textId="77777777" w:rsidTr="00954CBC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2015D3C2" w14:textId="77777777" w:rsidR="00D537F6" w:rsidRPr="0096072B" w:rsidRDefault="00D537F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00696E74" w14:textId="368F7297" w:rsidR="00D537F6" w:rsidRPr="0096072B" w:rsidRDefault="00D537F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спортивная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площадка</w:t>
            </w:r>
          </w:p>
        </w:tc>
        <w:tc>
          <w:tcPr>
            <w:tcW w:w="1117" w:type="dxa"/>
            <w:shd w:val="clear" w:color="auto" w:fill="auto"/>
          </w:tcPr>
          <w:p w14:paraId="67BF1BB9" w14:textId="1C89A96B" w:rsidR="00D537F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9978245" w14:textId="3278ABC5" w:rsidR="00D537F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46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46D4ECF" w14:textId="0B0C18D6" w:rsidR="00D537F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46</w:t>
            </w:r>
          </w:p>
        </w:tc>
      </w:tr>
      <w:tr w:rsidR="00D537F6" w:rsidRPr="0096072B" w14:paraId="6421FA3C" w14:textId="77777777" w:rsidTr="00954CBC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2C2531F4" w14:textId="77777777" w:rsidR="00D537F6" w:rsidRPr="0096072B" w:rsidRDefault="00D537F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29FA27E5" w14:textId="082D841D" w:rsidR="00D537F6" w:rsidRPr="0096072B" w:rsidRDefault="00D537F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футбольное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поле</w:t>
            </w:r>
          </w:p>
        </w:tc>
        <w:tc>
          <w:tcPr>
            <w:tcW w:w="1117" w:type="dxa"/>
            <w:shd w:val="clear" w:color="auto" w:fill="auto"/>
          </w:tcPr>
          <w:p w14:paraId="7CD95640" w14:textId="7CFA06DB" w:rsidR="00D537F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8CEE231" w14:textId="5A5ADE86" w:rsidR="00D537F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3C83EE6" w14:textId="6B1790C5" w:rsidR="00D537F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2</w:t>
            </w:r>
          </w:p>
        </w:tc>
      </w:tr>
      <w:tr w:rsidR="00D537F6" w:rsidRPr="0096072B" w14:paraId="7ABACB5D" w14:textId="77777777" w:rsidTr="00954CBC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7B77EBBD" w14:textId="77777777" w:rsidR="00D537F6" w:rsidRPr="0096072B" w:rsidRDefault="00D537F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429B9A8F" w14:textId="60F49E1B" w:rsidR="00D537F6" w:rsidRPr="0096072B" w:rsidRDefault="00D537F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бассейн</w:t>
            </w:r>
          </w:p>
        </w:tc>
        <w:tc>
          <w:tcPr>
            <w:tcW w:w="1117" w:type="dxa"/>
            <w:shd w:val="clear" w:color="auto" w:fill="auto"/>
          </w:tcPr>
          <w:p w14:paraId="6685452D" w14:textId="683529BD" w:rsidR="00D537F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1BBB866" w14:textId="23625BE9" w:rsidR="00D537F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99DEDDB" w14:textId="0F6CB4EB" w:rsidR="00D537F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2</w:t>
            </w:r>
          </w:p>
        </w:tc>
      </w:tr>
      <w:tr w:rsidR="00564126" w:rsidRPr="0096072B" w14:paraId="33EDEE54" w14:textId="77777777" w:rsidTr="00954CBC">
        <w:trPr>
          <w:gridAfter w:val="2"/>
          <w:wAfter w:w="14" w:type="dxa"/>
          <w:cantSplit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3C72B334" w14:textId="564BC5FB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</w:rPr>
              <w:t>3</w:t>
            </w:r>
            <w:r w:rsidRPr="0096072B">
              <w:rPr>
                <w:bCs/>
                <w:sz w:val="20"/>
                <w:szCs w:val="20"/>
                <w:lang w:val="ru-RU"/>
              </w:rPr>
              <w:t>.5</w:t>
            </w:r>
          </w:p>
        </w:tc>
        <w:tc>
          <w:tcPr>
            <w:tcW w:w="8841" w:type="dxa"/>
            <w:gridSpan w:val="4"/>
            <w:shd w:val="clear" w:color="auto" w:fill="auto"/>
            <w:vAlign w:val="center"/>
          </w:tcPr>
          <w:p w14:paraId="1751B087" w14:textId="58DE2593" w:rsidR="00564126" w:rsidRPr="0096072B" w:rsidRDefault="00564126" w:rsidP="00564126">
            <w:pPr>
              <w:pStyle w:val="a3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Объекты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торгового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назначения</w:t>
            </w:r>
          </w:p>
        </w:tc>
      </w:tr>
      <w:tr w:rsidR="00564126" w:rsidRPr="0096072B" w14:paraId="0C0D33D4" w14:textId="77777777" w:rsidTr="00954CBC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49DCEAB3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3B24BB3B" w14:textId="158F6342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</w:t>
            </w:r>
            <w:r w:rsidRPr="0096072B">
              <w:rPr>
                <w:bCs/>
                <w:sz w:val="20"/>
                <w:szCs w:val="20"/>
              </w:rPr>
              <w:t>бъекты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розничной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торговли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B2F96FC" w14:textId="77777777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BBFFF23" w14:textId="10403E80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146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FABC764" w14:textId="44A8CF69" w:rsidR="0056412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146</w:t>
            </w:r>
          </w:p>
        </w:tc>
      </w:tr>
      <w:tr w:rsidR="00564126" w:rsidRPr="0096072B" w14:paraId="207A7232" w14:textId="77777777" w:rsidTr="00382B77">
        <w:trPr>
          <w:gridAfter w:val="2"/>
          <w:wAfter w:w="14" w:type="dxa"/>
          <w:cantSplit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6BAC80E2" w14:textId="7D4728E1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3.6</w:t>
            </w:r>
          </w:p>
        </w:tc>
        <w:tc>
          <w:tcPr>
            <w:tcW w:w="8841" w:type="dxa"/>
            <w:gridSpan w:val="4"/>
            <w:shd w:val="clear" w:color="auto" w:fill="auto"/>
            <w:vAlign w:val="center"/>
          </w:tcPr>
          <w:p w14:paraId="3666CAAF" w14:textId="738E2821" w:rsidR="00564126" w:rsidRPr="0096072B" w:rsidRDefault="00564126" w:rsidP="00564126">
            <w:pPr>
              <w:pStyle w:val="a3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Объекты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связи</w:t>
            </w:r>
          </w:p>
        </w:tc>
      </w:tr>
      <w:tr w:rsidR="00564126" w:rsidRPr="0096072B" w14:paraId="744C4FC3" w14:textId="77777777" w:rsidTr="00954CBC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22C458F5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6195798E" w14:textId="01863FF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отделения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почтовой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связи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E653286" w14:textId="51A9DFE6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B5014C6" w14:textId="0A254A2D" w:rsidR="0056412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A39BE74" w14:textId="539B45A9" w:rsidR="00564126" w:rsidRPr="0096072B" w:rsidRDefault="00D537F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2</w:t>
            </w:r>
          </w:p>
        </w:tc>
      </w:tr>
      <w:tr w:rsidR="00564126" w:rsidRPr="0096072B" w14:paraId="61F81D37" w14:textId="77777777" w:rsidTr="00954CBC">
        <w:trPr>
          <w:gridAfter w:val="2"/>
          <w:wAfter w:w="14" w:type="dxa"/>
          <w:cantSplit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3237D9AD" w14:textId="2AAB5AC8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3.7</w:t>
            </w:r>
          </w:p>
        </w:tc>
        <w:tc>
          <w:tcPr>
            <w:tcW w:w="8841" w:type="dxa"/>
            <w:gridSpan w:val="4"/>
            <w:shd w:val="clear" w:color="auto" w:fill="auto"/>
            <w:vAlign w:val="center"/>
          </w:tcPr>
          <w:p w14:paraId="2AFDB43C" w14:textId="43E3E1F4" w:rsidR="00564126" w:rsidRPr="0096072B" w:rsidRDefault="00564126" w:rsidP="00564126">
            <w:pPr>
              <w:pStyle w:val="a3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  <w:lang w:val="ru-RU"/>
              </w:rPr>
              <w:t>Объекты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общественного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питания</w:t>
            </w:r>
          </w:p>
        </w:tc>
      </w:tr>
      <w:tr w:rsidR="00564126" w:rsidRPr="0096072B" w14:paraId="1916B072" w14:textId="77777777" w:rsidTr="00954CBC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3F366DE2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</w:tcPr>
          <w:p w14:paraId="26225D88" w14:textId="2262911D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</w:t>
            </w:r>
            <w:r w:rsidRPr="0096072B">
              <w:rPr>
                <w:bCs/>
                <w:sz w:val="20"/>
                <w:szCs w:val="20"/>
              </w:rPr>
              <w:t>бщедоступные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объекты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общественного</w:t>
            </w:r>
            <w:r w:rsidR="00A86319" w:rsidRPr="0096072B">
              <w:rPr>
                <w:bCs/>
                <w:sz w:val="20"/>
                <w:szCs w:val="20"/>
              </w:rPr>
              <w:t xml:space="preserve"> </w:t>
            </w:r>
            <w:r w:rsidRPr="0096072B">
              <w:rPr>
                <w:bCs/>
                <w:sz w:val="20"/>
                <w:szCs w:val="20"/>
              </w:rPr>
              <w:t>питания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F6AE980" w14:textId="5E739990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38C84BB" w14:textId="7718CC28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25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0CCBA60" w14:textId="4712A298" w:rsidR="00564126" w:rsidRPr="0096072B" w:rsidRDefault="00E1451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25</w:t>
            </w:r>
          </w:p>
        </w:tc>
      </w:tr>
      <w:tr w:rsidR="00564126" w:rsidRPr="0096072B" w14:paraId="5192EFF5" w14:textId="77777777" w:rsidTr="00954CBC">
        <w:trPr>
          <w:gridAfter w:val="1"/>
          <w:wAfter w:w="7" w:type="dxa"/>
          <w:cantSplit/>
        </w:trPr>
        <w:tc>
          <w:tcPr>
            <w:tcW w:w="9327" w:type="dxa"/>
            <w:gridSpan w:val="6"/>
            <w:shd w:val="clear" w:color="auto" w:fill="auto"/>
          </w:tcPr>
          <w:p w14:paraId="70BE5A16" w14:textId="6C26D1DF" w:rsidR="00564126" w:rsidRPr="0096072B" w:rsidRDefault="00564126" w:rsidP="00564126">
            <w:pPr>
              <w:pStyle w:val="a3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</w:rPr>
              <w:t>IV</w:t>
            </w:r>
            <w:r w:rsidRPr="0096072B">
              <w:rPr>
                <w:b/>
                <w:sz w:val="20"/>
                <w:szCs w:val="20"/>
                <w:lang w:val="ru-RU"/>
              </w:rPr>
              <w:t>.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Транспорт</w:t>
            </w:r>
          </w:p>
        </w:tc>
      </w:tr>
      <w:tr w:rsidR="00564126" w:rsidRPr="0096072B" w14:paraId="68B020B0" w14:textId="77777777" w:rsidTr="00382B77">
        <w:trPr>
          <w:gridAfter w:val="2"/>
          <w:wAfter w:w="14" w:type="dxa"/>
          <w:cantSplit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0D0C6E7C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</w:rPr>
              <w:t>4</w:t>
            </w:r>
            <w:r w:rsidRPr="0096072B">
              <w:rPr>
                <w:bCs/>
                <w:sz w:val="20"/>
                <w:szCs w:val="20"/>
                <w:lang w:val="ru-RU"/>
              </w:rPr>
              <w:t>.1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30F754C7" w14:textId="2581D9AB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Протяженность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автомобильных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дорог,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в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том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числе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B7C25F2" w14:textId="77777777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км</w:t>
            </w:r>
          </w:p>
        </w:tc>
        <w:tc>
          <w:tcPr>
            <w:tcW w:w="1813" w:type="dxa"/>
            <w:shd w:val="clear" w:color="auto" w:fill="auto"/>
            <w:vAlign w:val="bottom"/>
          </w:tcPr>
          <w:p w14:paraId="04C86B9E" w14:textId="605FB37C" w:rsidR="00564126" w:rsidRPr="0096072B" w:rsidRDefault="00236CEC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10,12</w:t>
            </w:r>
          </w:p>
        </w:tc>
        <w:tc>
          <w:tcPr>
            <w:tcW w:w="1396" w:type="dxa"/>
            <w:shd w:val="clear" w:color="auto" w:fill="auto"/>
            <w:vAlign w:val="bottom"/>
          </w:tcPr>
          <w:p w14:paraId="17D53071" w14:textId="1E98A0F5" w:rsidR="00564126" w:rsidRPr="0096072B" w:rsidRDefault="00236CEC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10,12</w:t>
            </w:r>
          </w:p>
        </w:tc>
      </w:tr>
      <w:tr w:rsidR="00564126" w:rsidRPr="0096072B" w14:paraId="62E950EC" w14:textId="77777777" w:rsidTr="00954CBC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6A83757A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503EC0C1" w14:textId="60286024" w:rsidR="00564126" w:rsidRPr="0096072B" w:rsidRDefault="00735CA9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федерального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значения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2759A7C" w14:textId="7770D60D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км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4B44FE1" w14:textId="38FCAD6B" w:rsidR="00564126" w:rsidRPr="0096072B" w:rsidRDefault="00735CA9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0,23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469337E" w14:textId="005B4BA7" w:rsidR="00564126" w:rsidRPr="0096072B" w:rsidRDefault="00735CA9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0,23</w:t>
            </w:r>
          </w:p>
        </w:tc>
      </w:tr>
      <w:tr w:rsidR="00735CA9" w:rsidRPr="0096072B" w14:paraId="68662401" w14:textId="77777777" w:rsidTr="007B5483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6443C3C1" w14:textId="77777777" w:rsidR="00735CA9" w:rsidRPr="0096072B" w:rsidRDefault="00735CA9" w:rsidP="00735CA9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16B99D2E" w14:textId="150DD535" w:rsidR="00735CA9" w:rsidRPr="0096072B" w:rsidRDefault="00735CA9" w:rsidP="00735CA9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регионального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значения</w:t>
            </w:r>
          </w:p>
        </w:tc>
        <w:tc>
          <w:tcPr>
            <w:tcW w:w="1117" w:type="dxa"/>
            <w:shd w:val="clear" w:color="auto" w:fill="auto"/>
          </w:tcPr>
          <w:p w14:paraId="69CFADEC" w14:textId="6320E139" w:rsidR="00735CA9" w:rsidRPr="0096072B" w:rsidRDefault="00735CA9" w:rsidP="00735CA9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км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F502A1F" w14:textId="4963DEC2" w:rsidR="00735CA9" w:rsidRPr="0096072B" w:rsidRDefault="00735CA9" w:rsidP="00735CA9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1,49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16CDCFA" w14:textId="32776E82" w:rsidR="00735CA9" w:rsidRPr="0096072B" w:rsidRDefault="00735CA9" w:rsidP="00735CA9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1,49</w:t>
            </w:r>
          </w:p>
        </w:tc>
      </w:tr>
      <w:tr w:rsidR="00735CA9" w:rsidRPr="0096072B" w14:paraId="6D2FA1E8" w14:textId="77777777" w:rsidTr="007B5483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714011AC" w14:textId="77777777" w:rsidR="00735CA9" w:rsidRPr="0096072B" w:rsidRDefault="00735CA9" w:rsidP="00735CA9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41F2E65A" w14:textId="2D458FC7" w:rsidR="00735CA9" w:rsidRPr="0096072B" w:rsidRDefault="00735CA9" w:rsidP="00735CA9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межмуниципального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значения</w:t>
            </w:r>
          </w:p>
        </w:tc>
        <w:tc>
          <w:tcPr>
            <w:tcW w:w="1117" w:type="dxa"/>
            <w:shd w:val="clear" w:color="auto" w:fill="auto"/>
          </w:tcPr>
          <w:p w14:paraId="1E7BCFB5" w14:textId="7F6D21FE" w:rsidR="00735CA9" w:rsidRPr="0096072B" w:rsidRDefault="00735CA9" w:rsidP="00735CA9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км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EDC1166" w14:textId="15B45280" w:rsidR="00735CA9" w:rsidRPr="0096072B" w:rsidRDefault="00236CEC" w:rsidP="00735CA9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8,4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B9423D6" w14:textId="1B0B47D9" w:rsidR="00735CA9" w:rsidRPr="0096072B" w:rsidRDefault="00236CEC" w:rsidP="00735CA9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8,4</w:t>
            </w:r>
          </w:p>
        </w:tc>
      </w:tr>
      <w:tr w:rsidR="00564126" w:rsidRPr="0096072B" w14:paraId="3E9CE85C" w14:textId="77777777" w:rsidTr="00954CBC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41ACA78B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17A45D16" w14:textId="62A1972F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железнодорожный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вокзал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793C373" w14:textId="388A5EBD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ABDDDEF" w14:textId="20E203A8" w:rsidR="00564126" w:rsidRPr="0096072B" w:rsidRDefault="00CA3D29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0F7D46C" w14:textId="19B2F5DC" w:rsidR="00564126" w:rsidRPr="0096072B" w:rsidRDefault="00CA3D29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</w:t>
            </w:r>
          </w:p>
        </w:tc>
      </w:tr>
      <w:tr w:rsidR="00564126" w:rsidRPr="0096072B" w14:paraId="215714C4" w14:textId="77777777" w:rsidTr="00954CBC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248AE2F2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7F3134D4" w14:textId="4BA7C529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железнодорожные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станции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DC49DD5" w14:textId="1B51F2A1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AE7AEC0" w14:textId="018ECABF" w:rsidR="00564126" w:rsidRPr="0096072B" w:rsidRDefault="00CA3D29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527C255" w14:textId="5E04C259" w:rsidR="00564126" w:rsidRPr="0096072B" w:rsidRDefault="00CA3D29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1</w:t>
            </w:r>
          </w:p>
        </w:tc>
      </w:tr>
      <w:tr w:rsidR="00564126" w:rsidRPr="0096072B" w14:paraId="70E1B28D" w14:textId="77777777" w:rsidTr="00954CBC">
        <w:trPr>
          <w:gridAfter w:val="2"/>
          <w:wAfter w:w="14" w:type="dxa"/>
          <w:cantSplit/>
        </w:trPr>
        <w:tc>
          <w:tcPr>
            <w:tcW w:w="479" w:type="dxa"/>
            <w:vMerge/>
            <w:shd w:val="clear" w:color="auto" w:fill="auto"/>
            <w:vAlign w:val="center"/>
          </w:tcPr>
          <w:p w14:paraId="24C46D89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1EAADB71" w14:textId="0429CBBA" w:rsidR="00564126" w:rsidRPr="0096072B" w:rsidRDefault="00CA3D29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железная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дорога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BB13A25" w14:textId="06219B68" w:rsidR="00564126" w:rsidRPr="0096072B" w:rsidRDefault="00CA3D29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км.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9106AD7" w14:textId="675F52A9" w:rsidR="00564126" w:rsidRPr="0096072B" w:rsidRDefault="00CA3D29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9,81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5DFAC4D" w14:textId="5C313161" w:rsidR="00564126" w:rsidRPr="0096072B" w:rsidRDefault="00CA3D29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9,81</w:t>
            </w:r>
          </w:p>
        </w:tc>
      </w:tr>
      <w:tr w:rsidR="00564126" w:rsidRPr="0096072B" w14:paraId="627DB2AE" w14:textId="77777777" w:rsidTr="00954CBC">
        <w:trPr>
          <w:cantSplit/>
        </w:trPr>
        <w:tc>
          <w:tcPr>
            <w:tcW w:w="9334" w:type="dxa"/>
            <w:gridSpan w:val="7"/>
            <w:shd w:val="clear" w:color="auto" w:fill="auto"/>
          </w:tcPr>
          <w:p w14:paraId="13F96AAA" w14:textId="23A0E1D9" w:rsidR="00564126" w:rsidRPr="0096072B" w:rsidRDefault="00564126" w:rsidP="00564126">
            <w:pPr>
              <w:pStyle w:val="a3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6072B">
              <w:rPr>
                <w:b/>
                <w:sz w:val="20"/>
                <w:szCs w:val="20"/>
              </w:rPr>
              <w:t>V</w:t>
            </w:r>
            <w:r w:rsidRPr="0096072B">
              <w:rPr>
                <w:b/>
                <w:sz w:val="20"/>
                <w:szCs w:val="20"/>
                <w:lang w:val="ru-RU"/>
              </w:rPr>
              <w:t>.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Инженерная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инфраструктура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и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благоустройство</w:t>
            </w:r>
            <w:r w:rsidR="00A86319" w:rsidRPr="009607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/>
                <w:sz w:val="20"/>
                <w:szCs w:val="20"/>
                <w:lang w:val="ru-RU"/>
              </w:rPr>
              <w:t>территории</w:t>
            </w:r>
          </w:p>
        </w:tc>
      </w:tr>
      <w:tr w:rsidR="00564126" w:rsidRPr="0096072B" w14:paraId="60606C35" w14:textId="77777777" w:rsidTr="00954CBC">
        <w:trPr>
          <w:gridAfter w:val="1"/>
          <w:wAfter w:w="7" w:type="dxa"/>
          <w:cantSplit/>
        </w:trPr>
        <w:tc>
          <w:tcPr>
            <w:tcW w:w="479" w:type="dxa"/>
            <w:shd w:val="clear" w:color="auto" w:fill="auto"/>
            <w:vAlign w:val="center"/>
          </w:tcPr>
          <w:p w14:paraId="0B3C9C86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</w:rPr>
              <w:t>5</w:t>
            </w:r>
            <w:r w:rsidRPr="0096072B">
              <w:rPr>
                <w:bCs/>
                <w:sz w:val="20"/>
                <w:szCs w:val="20"/>
                <w:lang w:val="ru-RU"/>
              </w:rPr>
              <w:t>.1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2F4D75F4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Водопотребление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9B2F119" w14:textId="77777777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</w:rPr>
              <w:t>м</w:t>
            </w:r>
            <w:r w:rsidRPr="0096072B">
              <w:rPr>
                <w:bCs/>
                <w:sz w:val="20"/>
                <w:szCs w:val="20"/>
                <w:vertAlign w:val="superscript"/>
              </w:rPr>
              <w:t>3</w:t>
            </w:r>
            <w:r w:rsidRPr="0096072B">
              <w:rPr>
                <w:bCs/>
                <w:sz w:val="20"/>
                <w:szCs w:val="20"/>
              </w:rPr>
              <w:t>/сут.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0D835A7" w14:textId="32C2CED9" w:rsidR="00564126" w:rsidRPr="0096072B" w:rsidRDefault="007E6372" w:rsidP="007E637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4042,5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14:paraId="318F4540" w14:textId="6199F7E6" w:rsidR="00564126" w:rsidRPr="0096072B" w:rsidRDefault="007E6372" w:rsidP="007E637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4125,044</w:t>
            </w:r>
          </w:p>
        </w:tc>
      </w:tr>
      <w:tr w:rsidR="00564126" w:rsidRPr="0096072B" w14:paraId="76CCF97B" w14:textId="77777777" w:rsidTr="00954CBC">
        <w:trPr>
          <w:gridAfter w:val="1"/>
          <w:wAfter w:w="7" w:type="dxa"/>
          <w:cantSplit/>
        </w:trPr>
        <w:tc>
          <w:tcPr>
            <w:tcW w:w="479" w:type="dxa"/>
            <w:shd w:val="clear" w:color="auto" w:fill="auto"/>
            <w:vAlign w:val="center"/>
          </w:tcPr>
          <w:p w14:paraId="6E2423CA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</w:rPr>
              <w:t>5</w:t>
            </w:r>
            <w:r w:rsidRPr="0096072B">
              <w:rPr>
                <w:bCs/>
                <w:sz w:val="20"/>
                <w:szCs w:val="20"/>
                <w:lang w:val="ru-RU"/>
              </w:rPr>
              <w:t>.2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7B7DE3DB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Водоотведение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79B42EB" w14:textId="77777777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</w:rPr>
              <w:t>м</w:t>
            </w:r>
            <w:r w:rsidRPr="0096072B">
              <w:rPr>
                <w:bCs/>
                <w:sz w:val="20"/>
                <w:szCs w:val="20"/>
                <w:vertAlign w:val="superscript"/>
              </w:rPr>
              <w:t>3</w:t>
            </w:r>
            <w:r w:rsidRPr="0096072B">
              <w:rPr>
                <w:bCs/>
                <w:sz w:val="20"/>
                <w:szCs w:val="20"/>
              </w:rPr>
              <w:t>/сут.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A62FCAD" w14:textId="1F845522" w:rsidR="00564126" w:rsidRPr="0096072B" w:rsidRDefault="007E6372" w:rsidP="007E637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2747,25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14:paraId="12844162" w14:textId="06510ED9" w:rsidR="00564126" w:rsidRPr="0096072B" w:rsidRDefault="007E6372" w:rsidP="007E6372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2808,234</w:t>
            </w:r>
          </w:p>
        </w:tc>
      </w:tr>
      <w:tr w:rsidR="003C4017" w:rsidRPr="0096072B" w14:paraId="1025277F" w14:textId="77777777" w:rsidTr="00F03095">
        <w:trPr>
          <w:gridAfter w:val="1"/>
          <w:wAfter w:w="7" w:type="dxa"/>
          <w:cantSplit/>
        </w:trPr>
        <w:tc>
          <w:tcPr>
            <w:tcW w:w="479" w:type="dxa"/>
            <w:shd w:val="clear" w:color="auto" w:fill="auto"/>
            <w:vAlign w:val="center"/>
          </w:tcPr>
          <w:p w14:paraId="308BDC52" w14:textId="77777777" w:rsidR="003C4017" w:rsidRPr="0096072B" w:rsidRDefault="003C4017" w:rsidP="003C4017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</w:rPr>
              <w:t>5</w:t>
            </w:r>
            <w:r w:rsidRPr="0096072B">
              <w:rPr>
                <w:bCs/>
                <w:sz w:val="20"/>
                <w:szCs w:val="20"/>
                <w:lang w:val="ru-RU"/>
              </w:rPr>
              <w:t>.3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08FFA5A" w14:textId="538DB7F8" w:rsidR="003C4017" w:rsidRPr="0096072B" w:rsidRDefault="003C4017" w:rsidP="003C4017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Энергопотребление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E8409E4" w14:textId="2BE86B9A" w:rsidR="003C4017" w:rsidRPr="0096072B" w:rsidRDefault="003C4017" w:rsidP="003C4017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тыс.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кВт/год</w:t>
            </w:r>
          </w:p>
        </w:tc>
        <w:tc>
          <w:tcPr>
            <w:tcW w:w="1813" w:type="dxa"/>
            <w:shd w:val="clear" w:color="auto" w:fill="auto"/>
            <w:vAlign w:val="bottom"/>
          </w:tcPr>
          <w:p w14:paraId="1A7C3657" w14:textId="12A20B9D" w:rsidR="003C4017" w:rsidRPr="0096072B" w:rsidRDefault="003C4017" w:rsidP="003C4017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5851,50</w:t>
            </w:r>
          </w:p>
        </w:tc>
        <w:tc>
          <w:tcPr>
            <w:tcW w:w="1403" w:type="dxa"/>
            <w:gridSpan w:val="2"/>
            <w:shd w:val="clear" w:color="auto" w:fill="auto"/>
            <w:vAlign w:val="bottom"/>
          </w:tcPr>
          <w:p w14:paraId="2A3D63AA" w14:textId="6DA4396F" w:rsidR="003C4017" w:rsidRPr="0096072B" w:rsidRDefault="003C4017" w:rsidP="003C4017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6095,31</w:t>
            </w:r>
          </w:p>
        </w:tc>
      </w:tr>
      <w:tr w:rsidR="00564126" w:rsidRPr="0096072B" w14:paraId="3F097121" w14:textId="77777777" w:rsidTr="00954CBC">
        <w:trPr>
          <w:gridAfter w:val="1"/>
          <w:wAfter w:w="7" w:type="dxa"/>
          <w:cantSplit/>
        </w:trPr>
        <w:tc>
          <w:tcPr>
            <w:tcW w:w="479" w:type="dxa"/>
            <w:shd w:val="clear" w:color="auto" w:fill="auto"/>
            <w:vAlign w:val="center"/>
          </w:tcPr>
          <w:p w14:paraId="7C68EDD7" w14:textId="77777777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</w:rPr>
              <w:t>5</w:t>
            </w:r>
            <w:r w:rsidRPr="0096072B">
              <w:rPr>
                <w:bCs/>
                <w:sz w:val="20"/>
                <w:szCs w:val="20"/>
                <w:lang w:val="ru-RU"/>
              </w:rPr>
              <w:t>.4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60794A3A" w14:textId="201BE59B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Санитарная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очистка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территорий.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Количество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твердых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коммунальных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отходов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82171B5" w14:textId="1E3508F9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</w:rPr>
              <w:t>м</w:t>
            </w:r>
            <w:r w:rsidRPr="0096072B">
              <w:rPr>
                <w:bCs/>
                <w:sz w:val="20"/>
                <w:szCs w:val="20"/>
                <w:vertAlign w:val="superscript"/>
              </w:rPr>
              <w:t>3</w:t>
            </w:r>
            <w:r w:rsidRPr="0096072B">
              <w:rPr>
                <w:bCs/>
                <w:sz w:val="20"/>
                <w:szCs w:val="20"/>
                <w:lang w:val="ru-RU"/>
              </w:rPr>
              <w:t>/год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613F00B" w14:textId="4C47583E" w:rsidR="00564126" w:rsidRPr="0096072B" w:rsidRDefault="00813D95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28305,00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14:paraId="65EC8DD1" w14:textId="6BDAAEB8" w:rsidR="00564126" w:rsidRPr="0096072B" w:rsidRDefault="00813D95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28933,32</w:t>
            </w:r>
          </w:p>
        </w:tc>
      </w:tr>
      <w:tr w:rsidR="00564126" w:rsidRPr="0096072B" w14:paraId="6FAD6B37" w14:textId="77777777" w:rsidTr="00954CBC">
        <w:trPr>
          <w:gridAfter w:val="1"/>
          <w:wAfter w:w="7" w:type="dxa"/>
          <w:cantSplit/>
        </w:trPr>
        <w:tc>
          <w:tcPr>
            <w:tcW w:w="479" w:type="dxa"/>
            <w:shd w:val="clear" w:color="auto" w:fill="auto"/>
            <w:vAlign w:val="center"/>
          </w:tcPr>
          <w:p w14:paraId="0C4D9D7B" w14:textId="2CB2091E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5.5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189F2099" w14:textId="2F5BB4B8" w:rsidR="00564126" w:rsidRPr="0096072B" w:rsidRDefault="00564126" w:rsidP="00564126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Газоснабжение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BB247CE" w14:textId="718C810B" w:rsidR="00564126" w:rsidRPr="0096072B" w:rsidRDefault="00564126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</w:rPr>
            </w:pPr>
            <w:r w:rsidRPr="0096072B">
              <w:rPr>
                <w:bCs/>
                <w:sz w:val="20"/>
                <w:szCs w:val="20"/>
              </w:rPr>
              <w:t>тыс.м</w:t>
            </w:r>
            <w:r w:rsidRPr="0096072B">
              <w:rPr>
                <w:bCs/>
                <w:sz w:val="20"/>
                <w:szCs w:val="20"/>
                <w:vertAlign w:val="superscript"/>
              </w:rPr>
              <w:t>3</w:t>
            </w:r>
            <w:r w:rsidRPr="0096072B">
              <w:rPr>
                <w:bCs/>
                <w:sz w:val="20"/>
                <w:szCs w:val="20"/>
              </w:rPr>
              <w:t>/год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179627B" w14:textId="1A3CB10B" w:rsidR="00564126" w:rsidRPr="0096072B" w:rsidRDefault="00AF2B6E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4162,50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14:paraId="58C3EECF" w14:textId="6EC5C1BF" w:rsidR="00564126" w:rsidRPr="0096072B" w:rsidRDefault="00AF2B6E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4254,90</w:t>
            </w:r>
          </w:p>
        </w:tc>
      </w:tr>
      <w:tr w:rsidR="004551D8" w:rsidRPr="0096072B" w14:paraId="13750A0D" w14:textId="77777777" w:rsidTr="00777435">
        <w:trPr>
          <w:gridAfter w:val="1"/>
          <w:wAfter w:w="7" w:type="dxa"/>
          <w:cantSplit/>
        </w:trPr>
        <w:tc>
          <w:tcPr>
            <w:tcW w:w="9327" w:type="dxa"/>
            <w:gridSpan w:val="6"/>
            <w:shd w:val="clear" w:color="auto" w:fill="auto"/>
            <w:vAlign w:val="center"/>
          </w:tcPr>
          <w:p w14:paraId="06C01F15" w14:textId="599CF44F" w:rsidR="004551D8" w:rsidRPr="0096072B" w:rsidRDefault="004551D8" w:rsidP="00564126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/>
                <w:sz w:val="22"/>
                <w:szCs w:val="22"/>
                <w:lang w:val="ru-RU"/>
              </w:rPr>
              <w:t>VI.</w:t>
            </w:r>
            <w:r w:rsidR="00A86319" w:rsidRPr="0096072B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96072B">
              <w:rPr>
                <w:b/>
                <w:sz w:val="22"/>
                <w:szCs w:val="22"/>
                <w:lang w:val="ru-RU"/>
              </w:rPr>
              <w:t>Жилищный</w:t>
            </w:r>
            <w:r w:rsidR="00A86319" w:rsidRPr="0096072B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96072B">
              <w:rPr>
                <w:b/>
                <w:sz w:val="22"/>
                <w:szCs w:val="22"/>
                <w:lang w:val="ru-RU"/>
              </w:rPr>
              <w:t>фонд</w:t>
            </w:r>
          </w:p>
        </w:tc>
      </w:tr>
      <w:tr w:rsidR="004551D8" w:rsidRPr="0096072B" w14:paraId="7896D1BB" w14:textId="77777777" w:rsidTr="000646D5">
        <w:trPr>
          <w:gridAfter w:val="1"/>
          <w:wAfter w:w="7" w:type="dxa"/>
          <w:cantSplit/>
        </w:trPr>
        <w:tc>
          <w:tcPr>
            <w:tcW w:w="479" w:type="dxa"/>
            <w:shd w:val="clear" w:color="auto" w:fill="auto"/>
          </w:tcPr>
          <w:p w14:paraId="0C0F48A7" w14:textId="22B9B481" w:rsidR="004551D8" w:rsidRPr="0096072B" w:rsidRDefault="004551D8" w:rsidP="004551D8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6.1</w:t>
            </w:r>
          </w:p>
        </w:tc>
        <w:tc>
          <w:tcPr>
            <w:tcW w:w="4515" w:type="dxa"/>
            <w:shd w:val="clear" w:color="auto" w:fill="auto"/>
          </w:tcPr>
          <w:p w14:paraId="4162DD6C" w14:textId="24B02D34" w:rsidR="004551D8" w:rsidRPr="0096072B" w:rsidRDefault="004551D8" w:rsidP="004551D8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Общая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площадь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жилых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помещений</w:t>
            </w:r>
          </w:p>
        </w:tc>
        <w:tc>
          <w:tcPr>
            <w:tcW w:w="1117" w:type="dxa"/>
            <w:shd w:val="clear" w:color="auto" w:fill="auto"/>
          </w:tcPr>
          <w:p w14:paraId="08D55F44" w14:textId="7314318B" w:rsidR="004551D8" w:rsidRPr="0096072B" w:rsidRDefault="004551D8" w:rsidP="004551D8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тыс.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кв.м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CB45DCF" w14:textId="0FA8F977" w:rsidR="004551D8" w:rsidRPr="0096072B" w:rsidRDefault="004551D8" w:rsidP="004551D8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390,1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14:paraId="2E7FD18D" w14:textId="671DD703" w:rsidR="004551D8" w:rsidRPr="0096072B" w:rsidRDefault="004551D8" w:rsidP="004551D8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390,1</w:t>
            </w:r>
          </w:p>
        </w:tc>
      </w:tr>
      <w:tr w:rsidR="004551D8" w:rsidRPr="00A015D8" w14:paraId="194503C8" w14:textId="77777777" w:rsidTr="000646D5">
        <w:trPr>
          <w:gridAfter w:val="1"/>
          <w:wAfter w:w="7" w:type="dxa"/>
          <w:cantSplit/>
        </w:trPr>
        <w:tc>
          <w:tcPr>
            <w:tcW w:w="479" w:type="dxa"/>
            <w:shd w:val="clear" w:color="auto" w:fill="auto"/>
          </w:tcPr>
          <w:p w14:paraId="4CF8E606" w14:textId="0AEA0B52" w:rsidR="004551D8" w:rsidRPr="0096072B" w:rsidRDefault="004551D8" w:rsidP="004551D8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6.2</w:t>
            </w:r>
          </w:p>
        </w:tc>
        <w:tc>
          <w:tcPr>
            <w:tcW w:w="4515" w:type="dxa"/>
            <w:shd w:val="clear" w:color="auto" w:fill="auto"/>
          </w:tcPr>
          <w:p w14:paraId="039D4E06" w14:textId="7588C629" w:rsidR="004551D8" w:rsidRPr="0096072B" w:rsidRDefault="004551D8" w:rsidP="004551D8">
            <w:pPr>
              <w:pStyle w:val="a3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Обеспеченность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жилой</w:t>
            </w:r>
            <w:r w:rsidR="00A86319" w:rsidRPr="0096072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6072B">
              <w:rPr>
                <w:bCs/>
                <w:sz w:val="20"/>
                <w:szCs w:val="20"/>
                <w:lang w:val="ru-RU"/>
              </w:rPr>
              <w:t>площадью</w:t>
            </w:r>
          </w:p>
        </w:tc>
        <w:tc>
          <w:tcPr>
            <w:tcW w:w="1117" w:type="dxa"/>
            <w:shd w:val="clear" w:color="auto" w:fill="auto"/>
          </w:tcPr>
          <w:p w14:paraId="44C6E77D" w14:textId="3B2FDC24" w:rsidR="004551D8" w:rsidRPr="0096072B" w:rsidRDefault="004551D8" w:rsidP="004551D8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кв.м/чел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DAB7FCD" w14:textId="21D7BCCE" w:rsidR="004551D8" w:rsidRPr="0096072B" w:rsidRDefault="004551D8" w:rsidP="004551D8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28,11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14:paraId="5752A9B2" w14:textId="68887D17" w:rsidR="004551D8" w:rsidRPr="00BE72E6" w:rsidRDefault="004551D8" w:rsidP="004551D8">
            <w:pPr>
              <w:pStyle w:val="a3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6072B">
              <w:rPr>
                <w:bCs/>
                <w:sz w:val="20"/>
                <w:szCs w:val="20"/>
                <w:lang w:val="ru-RU"/>
              </w:rPr>
              <w:t>27,50</w:t>
            </w:r>
          </w:p>
        </w:tc>
      </w:tr>
    </w:tbl>
    <w:p w14:paraId="04C44E28" w14:textId="34FF0A1F" w:rsidR="00EE2762" w:rsidRPr="00254614" w:rsidRDefault="00EE2762" w:rsidP="00EE2762">
      <w:pPr>
        <w:rPr>
          <w:lang w:eastAsia="ar-SA" w:bidi="en-US"/>
        </w:rPr>
      </w:pPr>
    </w:p>
    <w:sectPr w:rsidR="00EE2762" w:rsidRPr="00254614" w:rsidSect="00414550">
      <w:pgSz w:w="11906" w:h="16838"/>
      <w:pgMar w:top="1418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A10DE" w14:textId="77777777" w:rsidR="003405F9" w:rsidRDefault="003405F9" w:rsidP="009D69D2">
      <w:r>
        <w:separator/>
      </w:r>
    </w:p>
  </w:endnote>
  <w:endnote w:type="continuationSeparator" w:id="0">
    <w:p w14:paraId="04836CC9" w14:textId="77777777" w:rsidR="003405F9" w:rsidRDefault="003405F9" w:rsidP="009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CC"/>
    <w:family w:val="auto"/>
    <w:pitch w:val="default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CE8A" w14:textId="2BA3A31A" w:rsidR="00382B77" w:rsidRPr="0055310C" w:rsidRDefault="00000000" w:rsidP="003649DE">
    <w:pPr>
      <w:pStyle w:val="afa"/>
      <w:tabs>
        <w:tab w:val="clear" w:pos="9355"/>
        <w:tab w:val="right" w:pos="7513"/>
      </w:tabs>
      <w:jc w:val="right"/>
      <w:rPr>
        <w:sz w:val="22"/>
        <w:szCs w:val="22"/>
      </w:rPr>
    </w:pPr>
    <w:sdt>
      <w:sdtPr>
        <w:rPr>
          <w:sz w:val="22"/>
          <w:szCs w:val="22"/>
        </w:rPr>
        <w:id w:val="1556268058"/>
      </w:sdtPr>
      <w:sdtContent>
        <w:r w:rsidR="00382B77" w:rsidRPr="0055310C">
          <w:rPr>
            <w:sz w:val="22"/>
            <w:szCs w:val="22"/>
          </w:rPr>
          <w:fldChar w:fldCharType="begin"/>
        </w:r>
        <w:r w:rsidR="00382B77" w:rsidRPr="0055310C">
          <w:rPr>
            <w:sz w:val="22"/>
            <w:szCs w:val="22"/>
          </w:rPr>
          <w:instrText xml:space="preserve"> PAGE   \* MERGEFORMAT </w:instrText>
        </w:r>
        <w:r w:rsidR="00382B77" w:rsidRPr="0055310C">
          <w:rPr>
            <w:sz w:val="22"/>
            <w:szCs w:val="22"/>
          </w:rPr>
          <w:fldChar w:fldCharType="separate"/>
        </w:r>
        <w:r w:rsidR="00382B77" w:rsidRPr="0055310C">
          <w:rPr>
            <w:noProof/>
            <w:sz w:val="22"/>
            <w:szCs w:val="22"/>
          </w:rPr>
          <w:t>54</w:t>
        </w:r>
        <w:r w:rsidR="00382B77" w:rsidRPr="0055310C">
          <w:rPr>
            <w:noProof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0402536"/>
    </w:sdtPr>
    <w:sdtContent>
      <w:p w14:paraId="591CC3F9" w14:textId="72CC0B7F" w:rsidR="00382B77" w:rsidRDefault="00382B77" w:rsidP="001D1065">
        <w:pPr>
          <w:pStyle w:val="afa"/>
          <w:tabs>
            <w:tab w:val="clear" w:pos="4677"/>
            <w:tab w:val="clear" w:pos="9355"/>
            <w:tab w:val="right" w:pos="14317"/>
          </w:tabs>
          <w:ind w:left="14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5124571"/>
    </w:sdtPr>
    <w:sdtContent>
      <w:p w14:paraId="589B2978" w14:textId="4B414B6B" w:rsidR="00382B77" w:rsidRDefault="00382B77" w:rsidP="001D1065">
        <w:pPr>
          <w:pStyle w:val="afa"/>
          <w:tabs>
            <w:tab w:val="clear" w:pos="4677"/>
            <w:tab w:val="clear" w:pos="9355"/>
            <w:tab w:val="left" w:pos="7535"/>
            <w:tab w:val="right" w:pos="14317"/>
          </w:tabs>
          <w:ind w:left="14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386458964"/>
    </w:sdtPr>
    <w:sdtContent>
      <w:p w14:paraId="4FC16CCE" w14:textId="08EC6A3F" w:rsidR="00382B77" w:rsidRPr="00E76F52" w:rsidRDefault="00382B77" w:rsidP="001D1065">
        <w:pPr>
          <w:pStyle w:val="afa"/>
          <w:tabs>
            <w:tab w:val="clear" w:pos="4677"/>
            <w:tab w:val="clear" w:pos="9355"/>
            <w:tab w:val="right" w:pos="14317"/>
          </w:tabs>
          <w:ind w:left="142"/>
          <w:jc w:val="right"/>
          <w:rPr>
            <w:sz w:val="22"/>
            <w:szCs w:val="22"/>
          </w:rPr>
        </w:pPr>
        <w:r w:rsidRPr="00E76F52">
          <w:rPr>
            <w:sz w:val="22"/>
            <w:szCs w:val="22"/>
          </w:rPr>
          <w:fldChar w:fldCharType="begin"/>
        </w:r>
        <w:r w:rsidRPr="00E76F52">
          <w:rPr>
            <w:sz w:val="22"/>
            <w:szCs w:val="22"/>
          </w:rPr>
          <w:instrText xml:space="preserve"> PAGE   \* MERGEFORMAT </w:instrText>
        </w:r>
        <w:r w:rsidRPr="00E76F52">
          <w:rPr>
            <w:sz w:val="22"/>
            <w:szCs w:val="22"/>
          </w:rPr>
          <w:fldChar w:fldCharType="separate"/>
        </w:r>
        <w:r w:rsidRPr="00E76F52">
          <w:rPr>
            <w:noProof/>
            <w:sz w:val="22"/>
            <w:szCs w:val="22"/>
          </w:rPr>
          <w:t>80</w:t>
        </w:r>
        <w:r w:rsidRPr="00E76F52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27BAC" w14:textId="77777777" w:rsidR="003405F9" w:rsidRDefault="003405F9" w:rsidP="009D69D2">
      <w:r>
        <w:separator/>
      </w:r>
    </w:p>
  </w:footnote>
  <w:footnote w:type="continuationSeparator" w:id="0">
    <w:p w14:paraId="2D31C001" w14:textId="77777777" w:rsidR="003405F9" w:rsidRDefault="003405F9" w:rsidP="009D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2EB3F" w14:textId="00D57D19" w:rsidR="00382B77" w:rsidRPr="00E0223E" w:rsidRDefault="00382B77" w:rsidP="00E0223E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Courier New" w:hAnsi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3" w15:restartNumberingAfterBreak="0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4" w15:restartNumberingAfterBreak="0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6" w15:restartNumberingAfterBreak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04F723BA"/>
    <w:multiLevelType w:val="hybridMultilevel"/>
    <w:tmpl w:val="2D9C07D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E86BE1"/>
    <w:multiLevelType w:val="hybridMultilevel"/>
    <w:tmpl w:val="2D9C07D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F248B"/>
    <w:multiLevelType w:val="hybridMultilevel"/>
    <w:tmpl w:val="2D9C07D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541707"/>
    <w:multiLevelType w:val="multilevel"/>
    <w:tmpl w:val="B396033A"/>
    <w:styleLink w:val="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6F0C0E"/>
    <w:multiLevelType w:val="hybridMultilevel"/>
    <w:tmpl w:val="2D9C07D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E12968"/>
    <w:multiLevelType w:val="hybridMultilevel"/>
    <w:tmpl w:val="2D9C07D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795CBA"/>
    <w:multiLevelType w:val="hybridMultilevel"/>
    <w:tmpl w:val="B82CE008"/>
    <w:lvl w:ilvl="0" w:tplc="8AC4E1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921E1"/>
    <w:multiLevelType w:val="hybridMultilevel"/>
    <w:tmpl w:val="6DA6172A"/>
    <w:lvl w:ilvl="0" w:tplc="F3B64AE8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82010"/>
    <w:multiLevelType w:val="hybridMultilevel"/>
    <w:tmpl w:val="0610EA0C"/>
    <w:lvl w:ilvl="0" w:tplc="68D88E0C">
      <w:start w:val="1"/>
      <w:numFmt w:val="bullet"/>
      <w:pStyle w:val="1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345307"/>
    <w:multiLevelType w:val="multilevel"/>
    <w:tmpl w:val="37E6F33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pStyle w:val="S5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38CC21E3"/>
    <w:multiLevelType w:val="hybridMultilevel"/>
    <w:tmpl w:val="5B043526"/>
    <w:lvl w:ilvl="0" w:tplc="5E8481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95259"/>
    <w:multiLevelType w:val="multilevel"/>
    <w:tmpl w:val="2FF07804"/>
    <w:styleLink w:val="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4E66FD8"/>
    <w:multiLevelType w:val="multilevel"/>
    <w:tmpl w:val="8CCE41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89A024E"/>
    <w:multiLevelType w:val="hybridMultilevel"/>
    <w:tmpl w:val="E886E0FC"/>
    <w:lvl w:ilvl="0" w:tplc="3F80A3FC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2" w15:restartNumberingAfterBreak="0">
    <w:nsid w:val="4AC942F4"/>
    <w:multiLevelType w:val="hybridMultilevel"/>
    <w:tmpl w:val="2D9C07D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3380E"/>
    <w:multiLevelType w:val="hybridMultilevel"/>
    <w:tmpl w:val="434ACC3E"/>
    <w:lvl w:ilvl="0" w:tplc="8D522CF2">
      <w:start w:val="1"/>
      <w:numFmt w:val="bullet"/>
      <w:pStyle w:val="2"/>
      <w:lvlText w:val="−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436"/>
        </w:tabs>
        <w:ind w:left="-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"/>
        </w:tabs>
        <w:ind w:left="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</w:abstractNum>
  <w:abstractNum w:abstractNumId="34" w15:restartNumberingAfterBreak="0">
    <w:nsid w:val="54337CF8"/>
    <w:multiLevelType w:val="hybridMultilevel"/>
    <w:tmpl w:val="248A4D5A"/>
    <w:lvl w:ilvl="0" w:tplc="FE14F552">
      <w:start w:val="15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7F0B06"/>
    <w:multiLevelType w:val="hybridMultilevel"/>
    <w:tmpl w:val="2D9C07D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75CB9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BDC6235"/>
    <w:multiLevelType w:val="hybridMultilevel"/>
    <w:tmpl w:val="CE925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B0330"/>
    <w:multiLevelType w:val="hybridMultilevel"/>
    <w:tmpl w:val="2D9C07D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C25B7"/>
    <w:multiLevelType w:val="hybridMultilevel"/>
    <w:tmpl w:val="B82CE008"/>
    <w:lvl w:ilvl="0" w:tplc="FFFFFFFF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F62473E"/>
    <w:multiLevelType w:val="hybridMultilevel"/>
    <w:tmpl w:val="C9DEE7BC"/>
    <w:lvl w:ilvl="0" w:tplc="C1F6AC98">
      <w:start w:val="1"/>
      <w:numFmt w:val="bullet"/>
      <w:pStyle w:val="a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4966DC7"/>
    <w:multiLevelType w:val="hybridMultilevel"/>
    <w:tmpl w:val="8C4CD44E"/>
    <w:lvl w:ilvl="0" w:tplc="2BB66F2E">
      <w:start w:val="1"/>
      <w:numFmt w:val="bullet"/>
      <w:lvlText w:val="-"/>
      <w:lvlJc w:val="left"/>
      <w:pPr>
        <w:ind w:left="80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25498">
    <w:abstractNumId w:val="37"/>
  </w:num>
  <w:num w:numId="2" w16cid:durableId="916475152">
    <w:abstractNumId w:val="33"/>
  </w:num>
  <w:num w:numId="3" w16cid:durableId="1912689212">
    <w:abstractNumId w:val="29"/>
  </w:num>
  <w:num w:numId="4" w16cid:durableId="188951025">
    <w:abstractNumId w:val="27"/>
  </w:num>
  <w:num w:numId="5" w16cid:durableId="138305817">
    <w:abstractNumId w:val="20"/>
  </w:num>
  <w:num w:numId="6" w16cid:durableId="775827412">
    <w:abstractNumId w:val="26"/>
  </w:num>
  <w:num w:numId="7" w16cid:durableId="1008748900">
    <w:abstractNumId w:val="42"/>
  </w:num>
  <w:num w:numId="8" w16cid:durableId="752631357">
    <w:abstractNumId w:val="25"/>
  </w:num>
  <w:num w:numId="9" w16cid:durableId="1630938387">
    <w:abstractNumId w:val="31"/>
  </w:num>
  <w:num w:numId="10" w16cid:durableId="226258651">
    <w:abstractNumId w:val="28"/>
  </w:num>
  <w:num w:numId="11" w16cid:durableId="445195898">
    <w:abstractNumId w:val="36"/>
  </w:num>
  <w:num w:numId="12" w16cid:durableId="796488094">
    <w:abstractNumId w:val="41"/>
  </w:num>
  <w:num w:numId="13" w16cid:durableId="1057509677">
    <w:abstractNumId w:val="16"/>
  </w:num>
  <w:num w:numId="14" w16cid:durableId="1899634190">
    <w:abstractNumId w:val="30"/>
  </w:num>
  <w:num w:numId="15" w16cid:durableId="178937418">
    <w:abstractNumId w:val="24"/>
  </w:num>
  <w:num w:numId="16" w16cid:durableId="1073627892">
    <w:abstractNumId w:val="32"/>
  </w:num>
  <w:num w:numId="17" w16cid:durableId="640384794">
    <w:abstractNumId w:val="19"/>
  </w:num>
  <w:num w:numId="18" w16cid:durableId="1019238566">
    <w:abstractNumId w:val="23"/>
  </w:num>
  <w:num w:numId="19" w16cid:durableId="805901935">
    <w:abstractNumId w:val="22"/>
  </w:num>
  <w:num w:numId="20" w16cid:durableId="1560283489">
    <w:abstractNumId w:val="18"/>
  </w:num>
  <w:num w:numId="21" w16cid:durableId="675035622">
    <w:abstractNumId w:val="35"/>
  </w:num>
  <w:num w:numId="22" w16cid:durableId="2088527960">
    <w:abstractNumId w:val="39"/>
  </w:num>
  <w:num w:numId="23" w16cid:durableId="1460955023">
    <w:abstractNumId w:val="17"/>
  </w:num>
  <w:num w:numId="24" w16cid:durableId="900097136">
    <w:abstractNumId w:val="38"/>
  </w:num>
  <w:num w:numId="25" w16cid:durableId="159388895">
    <w:abstractNumId w:val="34"/>
  </w:num>
  <w:num w:numId="26" w16cid:durableId="1890260120">
    <w:abstractNumId w:val="21"/>
  </w:num>
  <w:num w:numId="27" w16cid:durableId="135950827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83"/>
    <w:rsid w:val="0000038B"/>
    <w:rsid w:val="00000538"/>
    <w:rsid w:val="00000D77"/>
    <w:rsid w:val="00000E11"/>
    <w:rsid w:val="00000E9B"/>
    <w:rsid w:val="00001010"/>
    <w:rsid w:val="000012C2"/>
    <w:rsid w:val="0000139F"/>
    <w:rsid w:val="0000165E"/>
    <w:rsid w:val="00001770"/>
    <w:rsid w:val="0000181E"/>
    <w:rsid w:val="00001D33"/>
    <w:rsid w:val="00001DF6"/>
    <w:rsid w:val="00002442"/>
    <w:rsid w:val="00002957"/>
    <w:rsid w:val="00002E98"/>
    <w:rsid w:val="00003316"/>
    <w:rsid w:val="000034D8"/>
    <w:rsid w:val="00003549"/>
    <w:rsid w:val="0000390C"/>
    <w:rsid w:val="00004166"/>
    <w:rsid w:val="0000468B"/>
    <w:rsid w:val="00004F67"/>
    <w:rsid w:val="000056B0"/>
    <w:rsid w:val="000056BE"/>
    <w:rsid w:val="000057E2"/>
    <w:rsid w:val="000058FC"/>
    <w:rsid w:val="000058FE"/>
    <w:rsid w:val="00005995"/>
    <w:rsid w:val="00005CD2"/>
    <w:rsid w:val="00005DBB"/>
    <w:rsid w:val="0000624F"/>
    <w:rsid w:val="000069EB"/>
    <w:rsid w:val="0000709B"/>
    <w:rsid w:val="000076E7"/>
    <w:rsid w:val="00007BD3"/>
    <w:rsid w:val="00007FAB"/>
    <w:rsid w:val="00010DA7"/>
    <w:rsid w:val="00011358"/>
    <w:rsid w:val="0001197D"/>
    <w:rsid w:val="00011AA8"/>
    <w:rsid w:val="00011D70"/>
    <w:rsid w:val="00011E2C"/>
    <w:rsid w:val="00012763"/>
    <w:rsid w:val="00012CF1"/>
    <w:rsid w:val="0001359F"/>
    <w:rsid w:val="000137D4"/>
    <w:rsid w:val="00013A89"/>
    <w:rsid w:val="00014079"/>
    <w:rsid w:val="00014E20"/>
    <w:rsid w:val="000150E7"/>
    <w:rsid w:val="0001555E"/>
    <w:rsid w:val="00015C61"/>
    <w:rsid w:val="0001614A"/>
    <w:rsid w:val="00016202"/>
    <w:rsid w:val="00016606"/>
    <w:rsid w:val="00016873"/>
    <w:rsid w:val="00016925"/>
    <w:rsid w:val="00016B09"/>
    <w:rsid w:val="000176D0"/>
    <w:rsid w:val="00017867"/>
    <w:rsid w:val="00017AB3"/>
    <w:rsid w:val="00017C22"/>
    <w:rsid w:val="00017E11"/>
    <w:rsid w:val="00017E85"/>
    <w:rsid w:val="00017F16"/>
    <w:rsid w:val="00017F98"/>
    <w:rsid w:val="00020522"/>
    <w:rsid w:val="000207B6"/>
    <w:rsid w:val="00020B2F"/>
    <w:rsid w:val="000210A2"/>
    <w:rsid w:val="00021456"/>
    <w:rsid w:val="00021693"/>
    <w:rsid w:val="000216CA"/>
    <w:rsid w:val="000225B7"/>
    <w:rsid w:val="000227E5"/>
    <w:rsid w:val="0002287F"/>
    <w:rsid w:val="000228F3"/>
    <w:rsid w:val="00022A2C"/>
    <w:rsid w:val="00022D5F"/>
    <w:rsid w:val="00023147"/>
    <w:rsid w:val="0002317B"/>
    <w:rsid w:val="00023272"/>
    <w:rsid w:val="000234C0"/>
    <w:rsid w:val="000237F6"/>
    <w:rsid w:val="00023ADF"/>
    <w:rsid w:val="00024181"/>
    <w:rsid w:val="00024755"/>
    <w:rsid w:val="0002477D"/>
    <w:rsid w:val="0002495A"/>
    <w:rsid w:val="00025162"/>
    <w:rsid w:val="00025352"/>
    <w:rsid w:val="000258CA"/>
    <w:rsid w:val="0002591D"/>
    <w:rsid w:val="00025F30"/>
    <w:rsid w:val="00026AF0"/>
    <w:rsid w:val="00026B6E"/>
    <w:rsid w:val="00026DEF"/>
    <w:rsid w:val="00027399"/>
    <w:rsid w:val="00027D71"/>
    <w:rsid w:val="00030662"/>
    <w:rsid w:val="000308F5"/>
    <w:rsid w:val="00030FF2"/>
    <w:rsid w:val="000311CE"/>
    <w:rsid w:val="000313A9"/>
    <w:rsid w:val="00031616"/>
    <w:rsid w:val="000318DF"/>
    <w:rsid w:val="000318F0"/>
    <w:rsid w:val="00031AA3"/>
    <w:rsid w:val="00031CF7"/>
    <w:rsid w:val="00031F57"/>
    <w:rsid w:val="0003209F"/>
    <w:rsid w:val="000320E1"/>
    <w:rsid w:val="000322D8"/>
    <w:rsid w:val="0003289E"/>
    <w:rsid w:val="00032A61"/>
    <w:rsid w:val="0003377C"/>
    <w:rsid w:val="00033B5A"/>
    <w:rsid w:val="0003453D"/>
    <w:rsid w:val="00034866"/>
    <w:rsid w:val="00034A19"/>
    <w:rsid w:val="00034A27"/>
    <w:rsid w:val="00034AF0"/>
    <w:rsid w:val="00034BF9"/>
    <w:rsid w:val="0003566D"/>
    <w:rsid w:val="0003584C"/>
    <w:rsid w:val="0003590D"/>
    <w:rsid w:val="00035A51"/>
    <w:rsid w:val="00035ABF"/>
    <w:rsid w:val="00035F75"/>
    <w:rsid w:val="00036537"/>
    <w:rsid w:val="0003681B"/>
    <w:rsid w:val="0003703A"/>
    <w:rsid w:val="00037859"/>
    <w:rsid w:val="00037919"/>
    <w:rsid w:val="000404A2"/>
    <w:rsid w:val="000404CD"/>
    <w:rsid w:val="00040613"/>
    <w:rsid w:val="000406EB"/>
    <w:rsid w:val="0004097A"/>
    <w:rsid w:val="00040997"/>
    <w:rsid w:val="00040A91"/>
    <w:rsid w:val="00040BE4"/>
    <w:rsid w:val="00040DD1"/>
    <w:rsid w:val="00041FA8"/>
    <w:rsid w:val="0004206F"/>
    <w:rsid w:val="000423F5"/>
    <w:rsid w:val="000425AF"/>
    <w:rsid w:val="00042F82"/>
    <w:rsid w:val="000437CF"/>
    <w:rsid w:val="00044143"/>
    <w:rsid w:val="0004478A"/>
    <w:rsid w:val="00044E57"/>
    <w:rsid w:val="0004518B"/>
    <w:rsid w:val="00045602"/>
    <w:rsid w:val="0004577C"/>
    <w:rsid w:val="000459BC"/>
    <w:rsid w:val="00045B04"/>
    <w:rsid w:val="00045D0E"/>
    <w:rsid w:val="00045E12"/>
    <w:rsid w:val="00045F4F"/>
    <w:rsid w:val="00045F5A"/>
    <w:rsid w:val="00046BE9"/>
    <w:rsid w:val="0004723D"/>
    <w:rsid w:val="0004747B"/>
    <w:rsid w:val="000474E4"/>
    <w:rsid w:val="00047BF4"/>
    <w:rsid w:val="00050150"/>
    <w:rsid w:val="00050BD4"/>
    <w:rsid w:val="00050C8E"/>
    <w:rsid w:val="0005166D"/>
    <w:rsid w:val="000519CE"/>
    <w:rsid w:val="00051DF4"/>
    <w:rsid w:val="00052479"/>
    <w:rsid w:val="00052521"/>
    <w:rsid w:val="0005257C"/>
    <w:rsid w:val="00052E58"/>
    <w:rsid w:val="00053143"/>
    <w:rsid w:val="00053241"/>
    <w:rsid w:val="00053A53"/>
    <w:rsid w:val="00053A5E"/>
    <w:rsid w:val="00053A64"/>
    <w:rsid w:val="00053A6F"/>
    <w:rsid w:val="00053AA3"/>
    <w:rsid w:val="00053E6B"/>
    <w:rsid w:val="0005404F"/>
    <w:rsid w:val="00054D92"/>
    <w:rsid w:val="0005588F"/>
    <w:rsid w:val="00055954"/>
    <w:rsid w:val="00055BAB"/>
    <w:rsid w:val="000565B0"/>
    <w:rsid w:val="00056938"/>
    <w:rsid w:val="00056960"/>
    <w:rsid w:val="000569C6"/>
    <w:rsid w:val="0005704C"/>
    <w:rsid w:val="000573CC"/>
    <w:rsid w:val="000578F8"/>
    <w:rsid w:val="00060079"/>
    <w:rsid w:val="000602EE"/>
    <w:rsid w:val="00060559"/>
    <w:rsid w:val="00060768"/>
    <w:rsid w:val="00060B07"/>
    <w:rsid w:val="00060C36"/>
    <w:rsid w:val="00060D15"/>
    <w:rsid w:val="0006190A"/>
    <w:rsid w:val="00061939"/>
    <w:rsid w:val="00062935"/>
    <w:rsid w:val="00062CD7"/>
    <w:rsid w:val="00062ECC"/>
    <w:rsid w:val="00062F88"/>
    <w:rsid w:val="0006301E"/>
    <w:rsid w:val="00063386"/>
    <w:rsid w:val="0006352B"/>
    <w:rsid w:val="00063EE2"/>
    <w:rsid w:val="00063F91"/>
    <w:rsid w:val="000641B8"/>
    <w:rsid w:val="0006497A"/>
    <w:rsid w:val="000650E5"/>
    <w:rsid w:val="000654E5"/>
    <w:rsid w:val="00065DB8"/>
    <w:rsid w:val="00065DD8"/>
    <w:rsid w:val="00065F90"/>
    <w:rsid w:val="00066186"/>
    <w:rsid w:val="00066D5B"/>
    <w:rsid w:val="00067335"/>
    <w:rsid w:val="00067999"/>
    <w:rsid w:val="00067F55"/>
    <w:rsid w:val="00070508"/>
    <w:rsid w:val="00070885"/>
    <w:rsid w:val="00070C02"/>
    <w:rsid w:val="00070E55"/>
    <w:rsid w:val="00070EF2"/>
    <w:rsid w:val="00070F6E"/>
    <w:rsid w:val="00071502"/>
    <w:rsid w:val="0007202E"/>
    <w:rsid w:val="0007220E"/>
    <w:rsid w:val="0007222F"/>
    <w:rsid w:val="00072975"/>
    <w:rsid w:val="00072A07"/>
    <w:rsid w:val="00072CE9"/>
    <w:rsid w:val="00072FEC"/>
    <w:rsid w:val="00073467"/>
    <w:rsid w:val="000734BF"/>
    <w:rsid w:val="0007354B"/>
    <w:rsid w:val="000739C2"/>
    <w:rsid w:val="00073A0B"/>
    <w:rsid w:val="00073C5E"/>
    <w:rsid w:val="00073F6F"/>
    <w:rsid w:val="00074275"/>
    <w:rsid w:val="000742FC"/>
    <w:rsid w:val="00074354"/>
    <w:rsid w:val="0007440E"/>
    <w:rsid w:val="00074453"/>
    <w:rsid w:val="000748E5"/>
    <w:rsid w:val="000750AE"/>
    <w:rsid w:val="000752B3"/>
    <w:rsid w:val="0007555A"/>
    <w:rsid w:val="00076134"/>
    <w:rsid w:val="0007633B"/>
    <w:rsid w:val="000763B8"/>
    <w:rsid w:val="000768D1"/>
    <w:rsid w:val="0007696C"/>
    <w:rsid w:val="00076A81"/>
    <w:rsid w:val="0007735B"/>
    <w:rsid w:val="000773A0"/>
    <w:rsid w:val="00077648"/>
    <w:rsid w:val="0008047B"/>
    <w:rsid w:val="00080987"/>
    <w:rsid w:val="00080B20"/>
    <w:rsid w:val="00080FA9"/>
    <w:rsid w:val="0008113C"/>
    <w:rsid w:val="0008186F"/>
    <w:rsid w:val="00081A61"/>
    <w:rsid w:val="00081CD5"/>
    <w:rsid w:val="00081E60"/>
    <w:rsid w:val="0008200A"/>
    <w:rsid w:val="000820BE"/>
    <w:rsid w:val="00082726"/>
    <w:rsid w:val="00082879"/>
    <w:rsid w:val="00082976"/>
    <w:rsid w:val="00082A2E"/>
    <w:rsid w:val="00083501"/>
    <w:rsid w:val="0008363C"/>
    <w:rsid w:val="00083721"/>
    <w:rsid w:val="0008375B"/>
    <w:rsid w:val="00083817"/>
    <w:rsid w:val="00083AE8"/>
    <w:rsid w:val="00084511"/>
    <w:rsid w:val="000845B1"/>
    <w:rsid w:val="000847F3"/>
    <w:rsid w:val="00084A9E"/>
    <w:rsid w:val="00084E9C"/>
    <w:rsid w:val="00085C82"/>
    <w:rsid w:val="00085D0E"/>
    <w:rsid w:val="00085D3E"/>
    <w:rsid w:val="000867D3"/>
    <w:rsid w:val="000868C1"/>
    <w:rsid w:val="0008693F"/>
    <w:rsid w:val="00086A32"/>
    <w:rsid w:val="00086BC7"/>
    <w:rsid w:val="00086E99"/>
    <w:rsid w:val="000879B5"/>
    <w:rsid w:val="00087B95"/>
    <w:rsid w:val="00087BEE"/>
    <w:rsid w:val="0009021E"/>
    <w:rsid w:val="00090A56"/>
    <w:rsid w:val="00090B61"/>
    <w:rsid w:val="00090CA8"/>
    <w:rsid w:val="00091C17"/>
    <w:rsid w:val="000920F7"/>
    <w:rsid w:val="00092441"/>
    <w:rsid w:val="0009262D"/>
    <w:rsid w:val="00093138"/>
    <w:rsid w:val="000933BD"/>
    <w:rsid w:val="000933D2"/>
    <w:rsid w:val="000935BE"/>
    <w:rsid w:val="00093D50"/>
    <w:rsid w:val="00094127"/>
    <w:rsid w:val="00094193"/>
    <w:rsid w:val="00094341"/>
    <w:rsid w:val="000953C7"/>
    <w:rsid w:val="0009619D"/>
    <w:rsid w:val="000963A0"/>
    <w:rsid w:val="000965D8"/>
    <w:rsid w:val="000965DD"/>
    <w:rsid w:val="00096D87"/>
    <w:rsid w:val="0009725D"/>
    <w:rsid w:val="000974EF"/>
    <w:rsid w:val="00097564"/>
    <w:rsid w:val="000977FA"/>
    <w:rsid w:val="00097864"/>
    <w:rsid w:val="00097AB5"/>
    <w:rsid w:val="00097D9F"/>
    <w:rsid w:val="00097EF2"/>
    <w:rsid w:val="000A0116"/>
    <w:rsid w:val="000A0226"/>
    <w:rsid w:val="000A097D"/>
    <w:rsid w:val="000A0D4D"/>
    <w:rsid w:val="000A1153"/>
    <w:rsid w:val="000A18B7"/>
    <w:rsid w:val="000A1C92"/>
    <w:rsid w:val="000A1F5F"/>
    <w:rsid w:val="000A1FCC"/>
    <w:rsid w:val="000A2038"/>
    <w:rsid w:val="000A2334"/>
    <w:rsid w:val="000A23BC"/>
    <w:rsid w:val="000A266D"/>
    <w:rsid w:val="000A2AA9"/>
    <w:rsid w:val="000A2BE2"/>
    <w:rsid w:val="000A2C0B"/>
    <w:rsid w:val="000A34BB"/>
    <w:rsid w:val="000A3764"/>
    <w:rsid w:val="000A3926"/>
    <w:rsid w:val="000A462F"/>
    <w:rsid w:val="000A4BEA"/>
    <w:rsid w:val="000A5D8E"/>
    <w:rsid w:val="000A677C"/>
    <w:rsid w:val="000A6B0B"/>
    <w:rsid w:val="000A6EC4"/>
    <w:rsid w:val="000A7107"/>
    <w:rsid w:val="000A75D9"/>
    <w:rsid w:val="000A7641"/>
    <w:rsid w:val="000A79A3"/>
    <w:rsid w:val="000A7B09"/>
    <w:rsid w:val="000A7CE9"/>
    <w:rsid w:val="000A7F40"/>
    <w:rsid w:val="000B01ED"/>
    <w:rsid w:val="000B0458"/>
    <w:rsid w:val="000B08DA"/>
    <w:rsid w:val="000B09B8"/>
    <w:rsid w:val="000B0DBB"/>
    <w:rsid w:val="000B169C"/>
    <w:rsid w:val="000B1719"/>
    <w:rsid w:val="000B178A"/>
    <w:rsid w:val="000B1C98"/>
    <w:rsid w:val="000B2694"/>
    <w:rsid w:val="000B280B"/>
    <w:rsid w:val="000B30DE"/>
    <w:rsid w:val="000B3CF5"/>
    <w:rsid w:val="000B3FF3"/>
    <w:rsid w:val="000B3FFE"/>
    <w:rsid w:val="000B407E"/>
    <w:rsid w:val="000B4474"/>
    <w:rsid w:val="000B549D"/>
    <w:rsid w:val="000B5AB1"/>
    <w:rsid w:val="000B5DE8"/>
    <w:rsid w:val="000B5E90"/>
    <w:rsid w:val="000B65CB"/>
    <w:rsid w:val="000B6B27"/>
    <w:rsid w:val="000B7359"/>
    <w:rsid w:val="000B779F"/>
    <w:rsid w:val="000B7B1A"/>
    <w:rsid w:val="000B7C29"/>
    <w:rsid w:val="000B7FB8"/>
    <w:rsid w:val="000C0052"/>
    <w:rsid w:val="000C00F5"/>
    <w:rsid w:val="000C0197"/>
    <w:rsid w:val="000C01D7"/>
    <w:rsid w:val="000C0242"/>
    <w:rsid w:val="000C05EB"/>
    <w:rsid w:val="000C0679"/>
    <w:rsid w:val="000C0838"/>
    <w:rsid w:val="000C0C9A"/>
    <w:rsid w:val="000C1306"/>
    <w:rsid w:val="000C13F5"/>
    <w:rsid w:val="000C14A1"/>
    <w:rsid w:val="000C15FB"/>
    <w:rsid w:val="000C1ABC"/>
    <w:rsid w:val="000C2085"/>
    <w:rsid w:val="000C2FE7"/>
    <w:rsid w:val="000C331D"/>
    <w:rsid w:val="000C4253"/>
    <w:rsid w:val="000C4D60"/>
    <w:rsid w:val="000C57C3"/>
    <w:rsid w:val="000C6037"/>
    <w:rsid w:val="000C6760"/>
    <w:rsid w:val="000C6A22"/>
    <w:rsid w:val="000C6DB7"/>
    <w:rsid w:val="000C702A"/>
    <w:rsid w:val="000C71AF"/>
    <w:rsid w:val="000C7348"/>
    <w:rsid w:val="000C73B3"/>
    <w:rsid w:val="000C7513"/>
    <w:rsid w:val="000C781F"/>
    <w:rsid w:val="000C782D"/>
    <w:rsid w:val="000C7A3D"/>
    <w:rsid w:val="000D0CCF"/>
    <w:rsid w:val="000D10CD"/>
    <w:rsid w:val="000D1129"/>
    <w:rsid w:val="000D13A0"/>
    <w:rsid w:val="000D149B"/>
    <w:rsid w:val="000D1688"/>
    <w:rsid w:val="000D1D2C"/>
    <w:rsid w:val="000D2272"/>
    <w:rsid w:val="000D2415"/>
    <w:rsid w:val="000D2556"/>
    <w:rsid w:val="000D2748"/>
    <w:rsid w:val="000D28DB"/>
    <w:rsid w:val="000D2B0D"/>
    <w:rsid w:val="000D2CC4"/>
    <w:rsid w:val="000D2D5F"/>
    <w:rsid w:val="000D33F7"/>
    <w:rsid w:val="000D3759"/>
    <w:rsid w:val="000D427F"/>
    <w:rsid w:val="000D43C9"/>
    <w:rsid w:val="000D44A9"/>
    <w:rsid w:val="000D4E32"/>
    <w:rsid w:val="000D4F23"/>
    <w:rsid w:val="000D524C"/>
    <w:rsid w:val="000D555F"/>
    <w:rsid w:val="000D61B3"/>
    <w:rsid w:val="000D62FE"/>
    <w:rsid w:val="000D6324"/>
    <w:rsid w:val="000D651C"/>
    <w:rsid w:val="000D67D4"/>
    <w:rsid w:val="000D686B"/>
    <w:rsid w:val="000D6E20"/>
    <w:rsid w:val="000D6F60"/>
    <w:rsid w:val="000D6F96"/>
    <w:rsid w:val="000D70D7"/>
    <w:rsid w:val="000D7199"/>
    <w:rsid w:val="000D77D5"/>
    <w:rsid w:val="000D78B7"/>
    <w:rsid w:val="000D7BFD"/>
    <w:rsid w:val="000D7D96"/>
    <w:rsid w:val="000E03C6"/>
    <w:rsid w:val="000E09E2"/>
    <w:rsid w:val="000E0AC7"/>
    <w:rsid w:val="000E0C17"/>
    <w:rsid w:val="000E0DA0"/>
    <w:rsid w:val="000E0FE0"/>
    <w:rsid w:val="000E10E9"/>
    <w:rsid w:val="000E1183"/>
    <w:rsid w:val="000E14D5"/>
    <w:rsid w:val="000E22AC"/>
    <w:rsid w:val="000E234C"/>
    <w:rsid w:val="000E26B5"/>
    <w:rsid w:val="000E29AF"/>
    <w:rsid w:val="000E2A88"/>
    <w:rsid w:val="000E2E95"/>
    <w:rsid w:val="000E2E98"/>
    <w:rsid w:val="000E2F68"/>
    <w:rsid w:val="000E308F"/>
    <w:rsid w:val="000E3D97"/>
    <w:rsid w:val="000E3DFC"/>
    <w:rsid w:val="000E4279"/>
    <w:rsid w:val="000E48A9"/>
    <w:rsid w:val="000E490C"/>
    <w:rsid w:val="000E4FFC"/>
    <w:rsid w:val="000E5248"/>
    <w:rsid w:val="000E534E"/>
    <w:rsid w:val="000E547D"/>
    <w:rsid w:val="000E5E7B"/>
    <w:rsid w:val="000E6B0B"/>
    <w:rsid w:val="000E710A"/>
    <w:rsid w:val="000E71FB"/>
    <w:rsid w:val="000F0942"/>
    <w:rsid w:val="000F0F76"/>
    <w:rsid w:val="000F12F6"/>
    <w:rsid w:val="000F1707"/>
    <w:rsid w:val="000F183A"/>
    <w:rsid w:val="000F1B12"/>
    <w:rsid w:val="000F1D18"/>
    <w:rsid w:val="000F1F66"/>
    <w:rsid w:val="000F2201"/>
    <w:rsid w:val="000F23F1"/>
    <w:rsid w:val="000F240C"/>
    <w:rsid w:val="000F25C0"/>
    <w:rsid w:val="000F2C17"/>
    <w:rsid w:val="000F2F99"/>
    <w:rsid w:val="000F3401"/>
    <w:rsid w:val="000F3AF9"/>
    <w:rsid w:val="000F4ACB"/>
    <w:rsid w:val="000F4C4E"/>
    <w:rsid w:val="000F51A1"/>
    <w:rsid w:val="000F551A"/>
    <w:rsid w:val="000F5B3A"/>
    <w:rsid w:val="000F630E"/>
    <w:rsid w:val="000F63A9"/>
    <w:rsid w:val="000F7384"/>
    <w:rsid w:val="000F78ED"/>
    <w:rsid w:val="000F7ACD"/>
    <w:rsid w:val="000F7F1E"/>
    <w:rsid w:val="00100AA8"/>
    <w:rsid w:val="00100CFA"/>
    <w:rsid w:val="00100D4D"/>
    <w:rsid w:val="00100FD3"/>
    <w:rsid w:val="0010159A"/>
    <w:rsid w:val="00101ADC"/>
    <w:rsid w:val="00101B0F"/>
    <w:rsid w:val="001024D2"/>
    <w:rsid w:val="00102604"/>
    <w:rsid w:val="00102A1F"/>
    <w:rsid w:val="00103090"/>
    <w:rsid w:val="00103D35"/>
    <w:rsid w:val="00103EE4"/>
    <w:rsid w:val="0010478E"/>
    <w:rsid w:val="0010488E"/>
    <w:rsid w:val="00104B18"/>
    <w:rsid w:val="00104C4A"/>
    <w:rsid w:val="00104C5A"/>
    <w:rsid w:val="0010531A"/>
    <w:rsid w:val="00105928"/>
    <w:rsid w:val="00105CDE"/>
    <w:rsid w:val="00106021"/>
    <w:rsid w:val="00106400"/>
    <w:rsid w:val="0010657C"/>
    <w:rsid w:val="0010698D"/>
    <w:rsid w:val="00106A08"/>
    <w:rsid w:val="00106DDE"/>
    <w:rsid w:val="00106F30"/>
    <w:rsid w:val="0010736A"/>
    <w:rsid w:val="00107664"/>
    <w:rsid w:val="0010772D"/>
    <w:rsid w:val="00107A34"/>
    <w:rsid w:val="00107E1B"/>
    <w:rsid w:val="001100A3"/>
    <w:rsid w:val="0011065E"/>
    <w:rsid w:val="001107AB"/>
    <w:rsid w:val="0011101D"/>
    <w:rsid w:val="001117CA"/>
    <w:rsid w:val="001119C4"/>
    <w:rsid w:val="00111D9C"/>
    <w:rsid w:val="00112124"/>
    <w:rsid w:val="00112479"/>
    <w:rsid w:val="00112677"/>
    <w:rsid w:val="001129F2"/>
    <w:rsid w:val="00112C82"/>
    <w:rsid w:val="00113081"/>
    <w:rsid w:val="001131DB"/>
    <w:rsid w:val="00113981"/>
    <w:rsid w:val="00113ADA"/>
    <w:rsid w:val="00114276"/>
    <w:rsid w:val="00115385"/>
    <w:rsid w:val="00115560"/>
    <w:rsid w:val="001155B5"/>
    <w:rsid w:val="00115A1F"/>
    <w:rsid w:val="00115A6C"/>
    <w:rsid w:val="001161D0"/>
    <w:rsid w:val="001169B9"/>
    <w:rsid w:val="00116A54"/>
    <w:rsid w:val="00116AC8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006"/>
    <w:rsid w:val="00121223"/>
    <w:rsid w:val="00121628"/>
    <w:rsid w:val="001217A4"/>
    <w:rsid w:val="001217B5"/>
    <w:rsid w:val="001218D1"/>
    <w:rsid w:val="001221E4"/>
    <w:rsid w:val="0012245F"/>
    <w:rsid w:val="00122CAC"/>
    <w:rsid w:val="001232E7"/>
    <w:rsid w:val="0012345D"/>
    <w:rsid w:val="00123966"/>
    <w:rsid w:val="00123DCD"/>
    <w:rsid w:val="00124297"/>
    <w:rsid w:val="00124EAC"/>
    <w:rsid w:val="001255C7"/>
    <w:rsid w:val="00125694"/>
    <w:rsid w:val="001257E7"/>
    <w:rsid w:val="001258BC"/>
    <w:rsid w:val="001258F4"/>
    <w:rsid w:val="00125A83"/>
    <w:rsid w:val="00125D84"/>
    <w:rsid w:val="00125F4B"/>
    <w:rsid w:val="00126605"/>
    <w:rsid w:val="00126936"/>
    <w:rsid w:val="00126954"/>
    <w:rsid w:val="00126A9F"/>
    <w:rsid w:val="00126B60"/>
    <w:rsid w:val="00126E6C"/>
    <w:rsid w:val="00126F08"/>
    <w:rsid w:val="001274DE"/>
    <w:rsid w:val="00127570"/>
    <w:rsid w:val="001276D5"/>
    <w:rsid w:val="0013032E"/>
    <w:rsid w:val="001303A8"/>
    <w:rsid w:val="0013085B"/>
    <w:rsid w:val="001309B3"/>
    <w:rsid w:val="00130CC0"/>
    <w:rsid w:val="00130DEE"/>
    <w:rsid w:val="00130FA9"/>
    <w:rsid w:val="001311B2"/>
    <w:rsid w:val="0013130A"/>
    <w:rsid w:val="00131513"/>
    <w:rsid w:val="00131544"/>
    <w:rsid w:val="001318DA"/>
    <w:rsid w:val="001318E5"/>
    <w:rsid w:val="001326FE"/>
    <w:rsid w:val="0013342C"/>
    <w:rsid w:val="001337CA"/>
    <w:rsid w:val="00133A3E"/>
    <w:rsid w:val="00133BD7"/>
    <w:rsid w:val="00133CE5"/>
    <w:rsid w:val="00133E57"/>
    <w:rsid w:val="0013484B"/>
    <w:rsid w:val="00134941"/>
    <w:rsid w:val="00134D56"/>
    <w:rsid w:val="00134D82"/>
    <w:rsid w:val="001355A0"/>
    <w:rsid w:val="00135731"/>
    <w:rsid w:val="00135A39"/>
    <w:rsid w:val="00135C2C"/>
    <w:rsid w:val="00135EFE"/>
    <w:rsid w:val="001360D4"/>
    <w:rsid w:val="00136133"/>
    <w:rsid w:val="00136215"/>
    <w:rsid w:val="001366AE"/>
    <w:rsid w:val="00136782"/>
    <w:rsid w:val="001370BA"/>
    <w:rsid w:val="00137B65"/>
    <w:rsid w:val="001402EB"/>
    <w:rsid w:val="0014042E"/>
    <w:rsid w:val="00140617"/>
    <w:rsid w:val="001406D5"/>
    <w:rsid w:val="001406E8"/>
    <w:rsid w:val="001407C5"/>
    <w:rsid w:val="0014091F"/>
    <w:rsid w:val="00140989"/>
    <w:rsid w:val="00140E29"/>
    <w:rsid w:val="0014154B"/>
    <w:rsid w:val="00141688"/>
    <w:rsid w:val="00141811"/>
    <w:rsid w:val="001421E2"/>
    <w:rsid w:val="00142240"/>
    <w:rsid w:val="00142245"/>
    <w:rsid w:val="001422D1"/>
    <w:rsid w:val="00142490"/>
    <w:rsid w:val="00142677"/>
    <w:rsid w:val="00142D40"/>
    <w:rsid w:val="00142EC1"/>
    <w:rsid w:val="00142F2D"/>
    <w:rsid w:val="00142F80"/>
    <w:rsid w:val="00142FA0"/>
    <w:rsid w:val="0014309B"/>
    <w:rsid w:val="001430D6"/>
    <w:rsid w:val="001431F1"/>
    <w:rsid w:val="001434F0"/>
    <w:rsid w:val="001435E8"/>
    <w:rsid w:val="00143916"/>
    <w:rsid w:val="00143A07"/>
    <w:rsid w:val="00143BDB"/>
    <w:rsid w:val="00144146"/>
    <w:rsid w:val="001441E1"/>
    <w:rsid w:val="00144890"/>
    <w:rsid w:val="00144A1C"/>
    <w:rsid w:val="00144E52"/>
    <w:rsid w:val="0014551D"/>
    <w:rsid w:val="00145584"/>
    <w:rsid w:val="0014571E"/>
    <w:rsid w:val="00145AC0"/>
    <w:rsid w:val="00145E19"/>
    <w:rsid w:val="00145EDD"/>
    <w:rsid w:val="001462BD"/>
    <w:rsid w:val="0014678E"/>
    <w:rsid w:val="001467C1"/>
    <w:rsid w:val="0014691D"/>
    <w:rsid w:val="00146A03"/>
    <w:rsid w:val="00146D12"/>
    <w:rsid w:val="00147264"/>
    <w:rsid w:val="0014739E"/>
    <w:rsid w:val="00147403"/>
    <w:rsid w:val="00150103"/>
    <w:rsid w:val="001507C5"/>
    <w:rsid w:val="00151023"/>
    <w:rsid w:val="00151115"/>
    <w:rsid w:val="001524C1"/>
    <w:rsid w:val="00152C69"/>
    <w:rsid w:val="00152DAF"/>
    <w:rsid w:val="0015303C"/>
    <w:rsid w:val="00153231"/>
    <w:rsid w:val="00153453"/>
    <w:rsid w:val="0015378F"/>
    <w:rsid w:val="001537D1"/>
    <w:rsid w:val="00153CB0"/>
    <w:rsid w:val="00153F57"/>
    <w:rsid w:val="001544DB"/>
    <w:rsid w:val="001558B0"/>
    <w:rsid w:val="00155E44"/>
    <w:rsid w:val="00156290"/>
    <w:rsid w:val="00156AE4"/>
    <w:rsid w:val="00156BE4"/>
    <w:rsid w:val="00157584"/>
    <w:rsid w:val="00157699"/>
    <w:rsid w:val="00157905"/>
    <w:rsid w:val="00157A93"/>
    <w:rsid w:val="00157F2C"/>
    <w:rsid w:val="0016001B"/>
    <w:rsid w:val="0016007F"/>
    <w:rsid w:val="00160702"/>
    <w:rsid w:val="00160746"/>
    <w:rsid w:val="00160810"/>
    <w:rsid w:val="00160E76"/>
    <w:rsid w:val="00160EFC"/>
    <w:rsid w:val="00161008"/>
    <w:rsid w:val="001615BB"/>
    <w:rsid w:val="001615C4"/>
    <w:rsid w:val="001616D1"/>
    <w:rsid w:val="00161852"/>
    <w:rsid w:val="00161A69"/>
    <w:rsid w:val="00161C29"/>
    <w:rsid w:val="00162075"/>
    <w:rsid w:val="00162127"/>
    <w:rsid w:val="001623DB"/>
    <w:rsid w:val="0016242C"/>
    <w:rsid w:val="0016298F"/>
    <w:rsid w:val="00162BA5"/>
    <w:rsid w:val="00162D7B"/>
    <w:rsid w:val="0016349E"/>
    <w:rsid w:val="00163562"/>
    <w:rsid w:val="00163C8D"/>
    <w:rsid w:val="00163D21"/>
    <w:rsid w:val="001643F0"/>
    <w:rsid w:val="00164525"/>
    <w:rsid w:val="001646A8"/>
    <w:rsid w:val="0016471F"/>
    <w:rsid w:val="001648EF"/>
    <w:rsid w:val="00164B05"/>
    <w:rsid w:val="00165168"/>
    <w:rsid w:val="001654EC"/>
    <w:rsid w:val="001654EF"/>
    <w:rsid w:val="001655CE"/>
    <w:rsid w:val="00165D61"/>
    <w:rsid w:val="00165DE0"/>
    <w:rsid w:val="00165E79"/>
    <w:rsid w:val="001660BA"/>
    <w:rsid w:val="00166363"/>
    <w:rsid w:val="0016698D"/>
    <w:rsid w:val="00166E2B"/>
    <w:rsid w:val="00166F01"/>
    <w:rsid w:val="00166F94"/>
    <w:rsid w:val="00167202"/>
    <w:rsid w:val="00167398"/>
    <w:rsid w:val="0016788D"/>
    <w:rsid w:val="0016797E"/>
    <w:rsid w:val="00167C6C"/>
    <w:rsid w:val="00167D3A"/>
    <w:rsid w:val="001700CA"/>
    <w:rsid w:val="00170830"/>
    <w:rsid w:val="0017087F"/>
    <w:rsid w:val="00170FE7"/>
    <w:rsid w:val="0017129A"/>
    <w:rsid w:val="00171619"/>
    <w:rsid w:val="00171831"/>
    <w:rsid w:val="00171C90"/>
    <w:rsid w:val="00172037"/>
    <w:rsid w:val="001727B5"/>
    <w:rsid w:val="00172C31"/>
    <w:rsid w:val="001731DA"/>
    <w:rsid w:val="00173DFC"/>
    <w:rsid w:val="0017459E"/>
    <w:rsid w:val="001747AE"/>
    <w:rsid w:val="00174C01"/>
    <w:rsid w:val="00174D21"/>
    <w:rsid w:val="001751EE"/>
    <w:rsid w:val="00175605"/>
    <w:rsid w:val="001757DC"/>
    <w:rsid w:val="001757EA"/>
    <w:rsid w:val="00175914"/>
    <w:rsid w:val="00175F5E"/>
    <w:rsid w:val="0017625F"/>
    <w:rsid w:val="001762D6"/>
    <w:rsid w:val="001763EC"/>
    <w:rsid w:val="00176462"/>
    <w:rsid w:val="001764F1"/>
    <w:rsid w:val="0017706D"/>
    <w:rsid w:val="00177213"/>
    <w:rsid w:val="0017724E"/>
    <w:rsid w:val="001774B7"/>
    <w:rsid w:val="00177EB5"/>
    <w:rsid w:val="0018067E"/>
    <w:rsid w:val="00180F96"/>
    <w:rsid w:val="00181045"/>
    <w:rsid w:val="00181408"/>
    <w:rsid w:val="0018171E"/>
    <w:rsid w:val="001817D8"/>
    <w:rsid w:val="00181968"/>
    <w:rsid w:val="00181B6A"/>
    <w:rsid w:val="00182195"/>
    <w:rsid w:val="001823AC"/>
    <w:rsid w:val="00182ACF"/>
    <w:rsid w:val="00182F41"/>
    <w:rsid w:val="00183422"/>
    <w:rsid w:val="00183878"/>
    <w:rsid w:val="00183CFA"/>
    <w:rsid w:val="00183D68"/>
    <w:rsid w:val="001840CD"/>
    <w:rsid w:val="00184104"/>
    <w:rsid w:val="0018414C"/>
    <w:rsid w:val="0018416E"/>
    <w:rsid w:val="001841D8"/>
    <w:rsid w:val="00184C9D"/>
    <w:rsid w:val="00184E07"/>
    <w:rsid w:val="00185644"/>
    <w:rsid w:val="001859C5"/>
    <w:rsid w:val="00185A8D"/>
    <w:rsid w:val="00185AC5"/>
    <w:rsid w:val="001860D9"/>
    <w:rsid w:val="0018655D"/>
    <w:rsid w:val="00186A8D"/>
    <w:rsid w:val="0018702C"/>
    <w:rsid w:val="00187514"/>
    <w:rsid w:val="00187909"/>
    <w:rsid w:val="00187AF0"/>
    <w:rsid w:val="00187FDD"/>
    <w:rsid w:val="00190611"/>
    <w:rsid w:val="00190A26"/>
    <w:rsid w:val="00190F16"/>
    <w:rsid w:val="00191232"/>
    <w:rsid w:val="001914DE"/>
    <w:rsid w:val="001916A8"/>
    <w:rsid w:val="00191CD5"/>
    <w:rsid w:val="0019231C"/>
    <w:rsid w:val="00192338"/>
    <w:rsid w:val="001927DE"/>
    <w:rsid w:val="0019290E"/>
    <w:rsid w:val="00192CBC"/>
    <w:rsid w:val="00192CEF"/>
    <w:rsid w:val="00192E02"/>
    <w:rsid w:val="00192F6A"/>
    <w:rsid w:val="001930A3"/>
    <w:rsid w:val="001936DA"/>
    <w:rsid w:val="00193914"/>
    <w:rsid w:val="001939BB"/>
    <w:rsid w:val="00193C9E"/>
    <w:rsid w:val="00193EBD"/>
    <w:rsid w:val="00193FAA"/>
    <w:rsid w:val="0019420C"/>
    <w:rsid w:val="00194407"/>
    <w:rsid w:val="001946D4"/>
    <w:rsid w:val="001948C5"/>
    <w:rsid w:val="001950C1"/>
    <w:rsid w:val="001952C4"/>
    <w:rsid w:val="00195A83"/>
    <w:rsid w:val="00195FFC"/>
    <w:rsid w:val="001964AF"/>
    <w:rsid w:val="00196C93"/>
    <w:rsid w:val="00196DBE"/>
    <w:rsid w:val="00196FC3"/>
    <w:rsid w:val="001976D2"/>
    <w:rsid w:val="00197981"/>
    <w:rsid w:val="00197DF9"/>
    <w:rsid w:val="00197E4A"/>
    <w:rsid w:val="001A0636"/>
    <w:rsid w:val="001A0C18"/>
    <w:rsid w:val="001A0EE9"/>
    <w:rsid w:val="001A153B"/>
    <w:rsid w:val="001A170B"/>
    <w:rsid w:val="001A1C98"/>
    <w:rsid w:val="001A28EB"/>
    <w:rsid w:val="001A2B57"/>
    <w:rsid w:val="001A30E5"/>
    <w:rsid w:val="001A315D"/>
    <w:rsid w:val="001A35AC"/>
    <w:rsid w:val="001A3673"/>
    <w:rsid w:val="001A37EF"/>
    <w:rsid w:val="001A3B52"/>
    <w:rsid w:val="001A3E39"/>
    <w:rsid w:val="001A3E3F"/>
    <w:rsid w:val="001A3F60"/>
    <w:rsid w:val="001A4374"/>
    <w:rsid w:val="001A45AB"/>
    <w:rsid w:val="001A4F48"/>
    <w:rsid w:val="001A529F"/>
    <w:rsid w:val="001A54F9"/>
    <w:rsid w:val="001A5814"/>
    <w:rsid w:val="001A5C25"/>
    <w:rsid w:val="001A5CB6"/>
    <w:rsid w:val="001A5E45"/>
    <w:rsid w:val="001A6695"/>
    <w:rsid w:val="001A6920"/>
    <w:rsid w:val="001A7007"/>
    <w:rsid w:val="001B038D"/>
    <w:rsid w:val="001B093B"/>
    <w:rsid w:val="001B096E"/>
    <w:rsid w:val="001B0974"/>
    <w:rsid w:val="001B0E04"/>
    <w:rsid w:val="001B132E"/>
    <w:rsid w:val="001B162F"/>
    <w:rsid w:val="001B1B47"/>
    <w:rsid w:val="001B1C41"/>
    <w:rsid w:val="001B218B"/>
    <w:rsid w:val="001B2613"/>
    <w:rsid w:val="001B2D4E"/>
    <w:rsid w:val="001B3873"/>
    <w:rsid w:val="001B39F6"/>
    <w:rsid w:val="001B3E8D"/>
    <w:rsid w:val="001B3EAE"/>
    <w:rsid w:val="001B4257"/>
    <w:rsid w:val="001B446F"/>
    <w:rsid w:val="001B48A8"/>
    <w:rsid w:val="001B498E"/>
    <w:rsid w:val="001B5170"/>
    <w:rsid w:val="001B550A"/>
    <w:rsid w:val="001B55CB"/>
    <w:rsid w:val="001B56BE"/>
    <w:rsid w:val="001B577E"/>
    <w:rsid w:val="001B591A"/>
    <w:rsid w:val="001B5989"/>
    <w:rsid w:val="001B5AD6"/>
    <w:rsid w:val="001B60F4"/>
    <w:rsid w:val="001B64A2"/>
    <w:rsid w:val="001B694F"/>
    <w:rsid w:val="001B7134"/>
    <w:rsid w:val="001B750D"/>
    <w:rsid w:val="001B7D01"/>
    <w:rsid w:val="001B7ECE"/>
    <w:rsid w:val="001B7EE5"/>
    <w:rsid w:val="001B7FDC"/>
    <w:rsid w:val="001C0185"/>
    <w:rsid w:val="001C03ED"/>
    <w:rsid w:val="001C0743"/>
    <w:rsid w:val="001C0A84"/>
    <w:rsid w:val="001C1A12"/>
    <w:rsid w:val="001C1EC7"/>
    <w:rsid w:val="001C1FFE"/>
    <w:rsid w:val="001C246B"/>
    <w:rsid w:val="001C2504"/>
    <w:rsid w:val="001C267B"/>
    <w:rsid w:val="001C27AF"/>
    <w:rsid w:val="001C2E90"/>
    <w:rsid w:val="001C302F"/>
    <w:rsid w:val="001C4582"/>
    <w:rsid w:val="001C4815"/>
    <w:rsid w:val="001C5DA2"/>
    <w:rsid w:val="001C60DF"/>
    <w:rsid w:val="001C62EC"/>
    <w:rsid w:val="001C63DA"/>
    <w:rsid w:val="001C67F5"/>
    <w:rsid w:val="001C6AE1"/>
    <w:rsid w:val="001C6C91"/>
    <w:rsid w:val="001C6D8D"/>
    <w:rsid w:val="001C718C"/>
    <w:rsid w:val="001C736F"/>
    <w:rsid w:val="001C7685"/>
    <w:rsid w:val="001C7718"/>
    <w:rsid w:val="001C7822"/>
    <w:rsid w:val="001C78B0"/>
    <w:rsid w:val="001C79DE"/>
    <w:rsid w:val="001C7E16"/>
    <w:rsid w:val="001D010C"/>
    <w:rsid w:val="001D01D0"/>
    <w:rsid w:val="001D0532"/>
    <w:rsid w:val="001D08F6"/>
    <w:rsid w:val="001D092A"/>
    <w:rsid w:val="001D093E"/>
    <w:rsid w:val="001D0959"/>
    <w:rsid w:val="001D0A7C"/>
    <w:rsid w:val="001D0FDF"/>
    <w:rsid w:val="001D0FF4"/>
    <w:rsid w:val="001D1065"/>
    <w:rsid w:val="001D15E8"/>
    <w:rsid w:val="001D19D6"/>
    <w:rsid w:val="001D1AA5"/>
    <w:rsid w:val="001D1D17"/>
    <w:rsid w:val="001D1E36"/>
    <w:rsid w:val="001D236A"/>
    <w:rsid w:val="001D3217"/>
    <w:rsid w:val="001D339A"/>
    <w:rsid w:val="001D33D5"/>
    <w:rsid w:val="001D3472"/>
    <w:rsid w:val="001D3690"/>
    <w:rsid w:val="001D3C1F"/>
    <w:rsid w:val="001D424B"/>
    <w:rsid w:val="001D49CF"/>
    <w:rsid w:val="001D4ADA"/>
    <w:rsid w:val="001D4EB3"/>
    <w:rsid w:val="001D4EC8"/>
    <w:rsid w:val="001D51C7"/>
    <w:rsid w:val="001D54F8"/>
    <w:rsid w:val="001D5729"/>
    <w:rsid w:val="001D5753"/>
    <w:rsid w:val="001D5777"/>
    <w:rsid w:val="001D57A6"/>
    <w:rsid w:val="001D58BE"/>
    <w:rsid w:val="001D5F9A"/>
    <w:rsid w:val="001D62B0"/>
    <w:rsid w:val="001D6433"/>
    <w:rsid w:val="001D6977"/>
    <w:rsid w:val="001D6AB3"/>
    <w:rsid w:val="001D6B36"/>
    <w:rsid w:val="001D6DC4"/>
    <w:rsid w:val="001D6E5D"/>
    <w:rsid w:val="001D7451"/>
    <w:rsid w:val="001D7458"/>
    <w:rsid w:val="001D767D"/>
    <w:rsid w:val="001D78DB"/>
    <w:rsid w:val="001D7C45"/>
    <w:rsid w:val="001D7C8F"/>
    <w:rsid w:val="001E006C"/>
    <w:rsid w:val="001E0615"/>
    <w:rsid w:val="001E064A"/>
    <w:rsid w:val="001E0A83"/>
    <w:rsid w:val="001E0EA8"/>
    <w:rsid w:val="001E1137"/>
    <w:rsid w:val="001E155E"/>
    <w:rsid w:val="001E1768"/>
    <w:rsid w:val="001E18B5"/>
    <w:rsid w:val="001E1A0A"/>
    <w:rsid w:val="001E1D99"/>
    <w:rsid w:val="001E2356"/>
    <w:rsid w:val="001E23A3"/>
    <w:rsid w:val="001E2499"/>
    <w:rsid w:val="001E2865"/>
    <w:rsid w:val="001E2E45"/>
    <w:rsid w:val="001E3322"/>
    <w:rsid w:val="001E340D"/>
    <w:rsid w:val="001E3545"/>
    <w:rsid w:val="001E3A5F"/>
    <w:rsid w:val="001E3C87"/>
    <w:rsid w:val="001E42E5"/>
    <w:rsid w:val="001E4453"/>
    <w:rsid w:val="001E459E"/>
    <w:rsid w:val="001E46DA"/>
    <w:rsid w:val="001E4A9F"/>
    <w:rsid w:val="001E5382"/>
    <w:rsid w:val="001E54B7"/>
    <w:rsid w:val="001E5C07"/>
    <w:rsid w:val="001E5C56"/>
    <w:rsid w:val="001E6E3E"/>
    <w:rsid w:val="001E73CC"/>
    <w:rsid w:val="001E73F2"/>
    <w:rsid w:val="001E765A"/>
    <w:rsid w:val="001E77ED"/>
    <w:rsid w:val="001E7966"/>
    <w:rsid w:val="001E7C82"/>
    <w:rsid w:val="001E7D00"/>
    <w:rsid w:val="001F01E1"/>
    <w:rsid w:val="001F039E"/>
    <w:rsid w:val="001F054D"/>
    <w:rsid w:val="001F077D"/>
    <w:rsid w:val="001F0AAF"/>
    <w:rsid w:val="001F0AB7"/>
    <w:rsid w:val="001F0ABD"/>
    <w:rsid w:val="001F0CAA"/>
    <w:rsid w:val="001F0E64"/>
    <w:rsid w:val="001F0EC7"/>
    <w:rsid w:val="001F1778"/>
    <w:rsid w:val="001F1AAF"/>
    <w:rsid w:val="001F1DE5"/>
    <w:rsid w:val="001F2280"/>
    <w:rsid w:val="001F2490"/>
    <w:rsid w:val="001F257D"/>
    <w:rsid w:val="001F280A"/>
    <w:rsid w:val="001F2ED3"/>
    <w:rsid w:val="001F3589"/>
    <w:rsid w:val="001F3DD9"/>
    <w:rsid w:val="001F42A7"/>
    <w:rsid w:val="001F4679"/>
    <w:rsid w:val="001F4A3F"/>
    <w:rsid w:val="001F4A6A"/>
    <w:rsid w:val="001F58E6"/>
    <w:rsid w:val="001F5A40"/>
    <w:rsid w:val="001F5CC9"/>
    <w:rsid w:val="001F5DD8"/>
    <w:rsid w:val="001F625C"/>
    <w:rsid w:val="001F6426"/>
    <w:rsid w:val="001F66DC"/>
    <w:rsid w:val="001F6AA2"/>
    <w:rsid w:val="001F6C2F"/>
    <w:rsid w:val="001F6CAA"/>
    <w:rsid w:val="001F6F92"/>
    <w:rsid w:val="001F7B9E"/>
    <w:rsid w:val="002002F0"/>
    <w:rsid w:val="00200420"/>
    <w:rsid w:val="002008F8"/>
    <w:rsid w:val="00200981"/>
    <w:rsid w:val="00201472"/>
    <w:rsid w:val="0020195F"/>
    <w:rsid w:val="00201B4E"/>
    <w:rsid w:val="00202501"/>
    <w:rsid w:val="00202596"/>
    <w:rsid w:val="00202631"/>
    <w:rsid w:val="002027B8"/>
    <w:rsid w:val="00202B6F"/>
    <w:rsid w:val="00202E32"/>
    <w:rsid w:val="00202F91"/>
    <w:rsid w:val="00203432"/>
    <w:rsid w:val="002035F2"/>
    <w:rsid w:val="00203717"/>
    <w:rsid w:val="0020404F"/>
    <w:rsid w:val="00204671"/>
    <w:rsid w:val="002047CE"/>
    <w:rsid w:val="002047E7"/>
    <w:rsid w:val="002049DA"/>
    <w:rsid w:val="00205222"/>
    <w:rsid w:val="002053B4"/>
    <w:rsid w:val="0020562A"/>
    <w:rsid w:val="002056F2"/>
    <w:rsid w:val="002058FF"/>
    <w:rsid w:val="00205C20"/>
    <w:rsid w:val="00205C22"/>
    <w:rsid w:val="00205D44"/>
    <w:rsid w:val="00205E46"/>
    <w:rsid w:val="00206031"/>
    <w:rsid w:val="002069C0"/>
    <w:rsid w:val="002070C8"/>
    <w:rsid w:val="00207172"/>
    <w:rsid w:val="00207260"/>
    <w:rsid w:val="00207570"/>
    <w:rsid w:val="00207647"/>
    <w:rsid w:val="00207E45"/>
    <w:rsid w:val="00207EBA"/>
    <w:rsid w:val="00207FA1"/>
    <w:rsid w:val="0021023B"/>
    <w:rsid w:val="00210A3A"/>
    <w:rsid w:val="00211189"/>
    <w:rsid w:val="002115BF"/>
    <w:rsid w:val="00211623"/>
    <w:rsid w:val="00211A22"/>
    <w:rsid w:val="0021223E"/>
    <w:rsid w:val="002123CA"/>
    <w:rsid w:val="00212D58"/>
    <w:rsid w:val="00212DC4"/>
    <w:rsid w:val="002135BD"/>
    <w:rsid w:val="0021385A"/>
    <w:rsid w:val="00213E03"/>
    <w:rsid w:val="00214093"/>
    <w:rsid w:val="002143C2"/>
    <w:rsid w:val="00214A54"/>
    <w:rsid w:val="00215588"/>
    <w:rsid w:val="002156A5"/>
    <w:rsid w:val="00215BB6"/>
    <w:rsid w:val="00215C89"/>
    <w:rsid w:val="00216022"/>
    <w:rsid w:val="002160E4"/>
    <w:rsid w:val="002162A5"/>
    <w:rsid w:val="0021652D"/>
    <w:rsid w:val="002167CC"/>
    <w:rsid w:val="00216A47"/>
    <w:rsid w:val="00216D71"/>
    <w:rsid w:val="00216F8E"/>
    <w:rsid w:val="0021719E"/>
    <w:rsid w:val="00217203"/>
    <w:rsid w:val="002172E0"/>
    <w:rsid w:val="0021747A"/>
    <w:rsid w:val="00217BBD"/>
    <w:rsid w:val="00217E9E"/>
    <w:rsid w:val="00220288"/>
    <w:rsid w:val="002203AD"/>
    <w:rsid w:val="00220780"/>
    <w:rsid w:val="002207BC"/>
    <w:rsid w:val="002208FC"/>
    <w:rsid w:val="00220A27"/>
    <w:rsid w:val="0022147D"/>
    <w:rsid w:val="00221545"/>
    <w:rsid w:val="002215B8"/>
    <w:rsid w:val="002218FD"/>
    <w:rsid w:val="00221EC3"/>
    <w:rsid w:val="0022208D"/>
    <w:rsid w:val="002224F1"/>
    <w:rsid w:val="00222789"/>
    <w:rsid w:val="00222877"/>
    <w:rsid w:val="00222892"/>
    <w:rsid w:val="00222BC7"/>
    <w:rsid w:val="00222C27"/>
    <w:rsid w:val="002232D5"/>
    <w:rsid w:val="00223645"/>
    <w:rsid w:val="00224095"/>
    <w:rsid w:val="0022416F"/>
    <w:rsid w:val="002245BF"/>
    <w:rsid w:val="00224CBE"/>
    <w:rsid w:val="00224E68"/>
    <w:rsid w:val="00225391"/>
    <w:rsid w:val="00225873"/>
    <w:rsid w:val="002258D8"/>
    <w:rsid w:val="00225F59"/>
    <w:rsid w:val="00226290"/>
    <w:rsid w:val="002267D5"/>
    <w:rsid w:val="002268DB"/>
    <w:rsid w:val="00227327"/>
    <w:rsid w:val="0022764D"/>
    <w:rsid w:val="00227755"/>
    <w:rsid w:val="00230687"/>
    <w:rsid w:val="00230A8D"/>
    <w:rsid w:val="00230D1E"/>
    <w:rsid w:val="002315D8"/>
    <w:rsid w:val="0023177E"/>
    <w:rsid w:val="002318B3"/>
    <w:rsid w:val="00231A5C"/>
    <w:rsid w:val="00231DAC"/>
    <w:rsid w:val="00232C33"/>
    <w:rsid w:val="00232D90"/>
    <w:rsid w:val="00233258"/>
    <w:rsid w:val="00233259"/>
    <w:rsid w:val="0023395B"/>
    <w:rsid w:val="00234376"/>
    <w:rsid w:val="00234408"/>
    <w:rsid w:val="0023452B"/>
    <w:rsid w:val="002345F2"/>
    <w:rsid w:val="00234850"/>
    <w:rsid w:val="00234C6B"/>
    <w:rsid w:val="002350DE"/>
    <w:rsid w:val="0023543F"/>
    <w:rsid w:val="0023573B"/>
    <w:rsid w:val="00235AF1"/>
    <w:rsid w:val="00236BAF"/>
    <w:rsid w:val="00236C23"/>
    <w:rsid w:val="00236CEC"/>
    <w:rsid w:val="00237030"/>
    <w:rsid w:val="0023769B"/>
    <w:rsid w:val="00237F90"/>
    <w:rsid w:val="002403A0"/>
    <w:rsid w:val="00240497"/>
    <w:rsid w:val="00240754"/>
    <w:rsid w:val="00240CCE"/>
    <w:rsid w:val="00240E4D"/>
    <w:rsid w:val="00240E54"/>
    <w:rsid w:val="00240F2F"/>
    <w:rsid w:val="00240F8B"/>
    <w:rsid w:val="00241449"/>
    <w:rsid w:val="002415D9"/>
    <w:rsid w:val="0024171C"/>
    <w:rsid w:val="00241730"/>
    <w:rsid w:val="00241E7A"/>
    <w:rsid w:val="00241E98"/>
    <w:rsid w:val="002420C8"/>
    <w:rsid w:val="00242555"/>
    <w:rsid w:val="00242B30"/>
    <w:rsid w:val="00242E09"/>
    <w:rsid w:val="00243197"/>
    <w:rsid w:val="002432FE"/>
    <w:rsid w:val="002437DE"/>
    <w:rsid w:val="00244043"/>
    <w:rsid w:val="00244236"/>
    <w:rsid w:val="00244542"/>
    <w:rsid w:val="0024499E"/>
    <w:rsid w:val="00244B88"/>
    <w:rsid w:val="00244BA1"/>
    <w:rsid w:val="00244C13"/>
    <w:rsid w:val="002450C0"/>
    <w:rsid w:val="002458AC"/>
    <w:rsid w:val="002465C8"/>
    <w:rsid w:val="00246607"/>
    <w:rsid w:val="00247D38"/>
    <w:rsid w:val="00250037"/>
    <w:rsid w:val="00250822"/>
    <w:rsid w:val="00250C68"/>
    <w:rsid w:val="00250CA9"/>
    <w:rsid w:val="00250E0B"/>
    <w:rsid w:val="00250EED"/>
    <w:rsid w:val="0025168F"/>
    <w:rsid w:val="00251A16"/>
    <w:rsid w:val="002522B9"/>
    <w:rsid w:val="0025313F"/>
    <w:rsid w:val="00253771"/>
    <w:rsid w:val="0025377F"/>
    <w:rsid w:val="002539AA"/>
    <w:rsid w:val="00253C75"/>
    <w:rsid w:val="0025437A"/>
    <w:rsid w:val="00254515"/>
    <w:rsid w:val="00254614"/>
    <w:rsid w:val="00254A55"/>
    <w:rsid w:val="00255031"/>
    <w:rsid w:val="002550A6"/>
    <w:rsid w:val="002554A3"/>
    <w:rsid w:val="00255602"/>
    <w:rsid w:val="0025609C"/>
    <w:rsid w:val="00256399"/>
    <w:rsid w:val="0025681C"/>
    <w:rsid w:val="0025764B"/>
    <w:rsid w:val="00257942"/>
    <w:rsid w:val="00257DD7"/>
    <w:rsid w:val="0026051B"/>
    <w:rsid w:val="0026138E"/>
    <w:rsid w:val="00261573"/>
    <w:rsid w:val="0026197B"/>
    <w:rsid w:val="00261CC8"/>
    <w:rsid w:val="00261CCB"/>
    <w:rsid w:val="00261DFC"/>
    <w:rsid w:val="00262663"/>
    <w:rsid w:val="002626E6"/>
    <w:rsid w:val="00263239"/>
    <w:rsid w:val="00263412"/>
    <w:rsid w:val="00263DF3"/>
    <w:rsid w:val="00264A51"/>
    <w:rsid w:val="00264D64"/>
    <w:rsid w:val="00264F15"/>
    <w:rsid w:val="00265608"/>
    <w:rsid w:val="002657B5"/>
    <w:rsid w:val="00265EAA"/>
    <w:rsid w:val="002661F6"/>
    <w:rsid w:val="002663C1"/>
    <w:rsid w:val="002663D6"/>
    <w:rsid w:val="00266B2B"/>
    <w:rsid w:val="00266E3C"/>
    <w:rsid w:val="002670DC"/>
    <w:rsid w:val="002672A5"/>
    <w:rsid w:val="002672FC"/>
    <w:rsid w:val="00267494"/>
    <w:rsid w:val="00267521"/>
    <w:rsid w:val="002675A0"/>
    <w:rsid w:val="00270044"/>
    <w:rsid w:val="00270159"/>
    <w:rsid w:val="00270467"/>
    <w:rsid w:val="00270C49"/>
    <w:rsid w:val="00270FA1"/>
    <w:rsid w:val="0027108A"/>
    <w:rsid w:val="00271422"/>
    <w:rsid w:val="0027165F"/>
    <w:rsid w:val="002716A5"/>
    <w:rsid w:val="00271826"/>
    <w:rsid w:val="00271E6E"/>
    <w:rsid w:val="00271EC8"/>
    <w:rsid w:val="002721F1"/>
    <w:rsid w:val="00272245"/>
    <w:rsid w:val="00272370"/>
    <w:rsid w:val="00272CC6"/>
    <w:rsid w:val="00272D2C"/>
    <w:rsid w:val="00272DA6"/>
    <w:rsid w:val="002734E3"/>
    <w:rsid w:val="0027381B"/>
    <w:rsid w:val="00273988"/>
    <w:rsid w:val="00274056"/>
    <w:rsid w:val="0027442C"/>
    <w:rsid w:val="0027442D"/>
    <w:rsid w:val="00274765"/>
    <w:rsid w:val="002756D6"/>
    <w:rsid w:val="002756DC"/>
    <w:rsid w:val="002757AD"/>
    <w:rsid w:val="0027587B"/>
    <w:rsid w:val="00275912"/>
    <w:rsid w:val="0027596E"/>
    <w:rsid w:val="00275B9A"/>
    <w:rsid w:val="00275EE2"/>
    <w:rsid w:val="002764CA"/>
    <w:rsid w:val="0027652A"/>
    <w:rsid w:val="00276600"/>
    <w:rsid w:val="0027681C"/>
    <w:rsid w:val="00276848"/>
    <w:rsid w:val="00280059"/>
    <w:rsid w:val="002803F2"/>
    <w:rsid w:val="00280527"/>
    <w:rsid w:val="00280938"/>
    <w:rsid w:val="00280F33"/>
    <w:rsid w:val="002810F5"/>
    <w:rsid w:val="002813C8"/>
    <w:rsid w:val="002817C3"/>
    <w:rsid w:val="00281A2E"/>
    <w:rsid w:val="00281C3C"/>
    <w:rsid w:val="00281D9E"/>
    <w:rsid w:val="00281DF8"/>
    <w:rsid w:val="00282052"/>
    <w:rsid w:val="00282C69"/>
    <w:rsid w:val="002830AB"/>
    <w:rsid w:val="00283130"/>
    <w:rsid w:val="002838D0"/>
    <w:rsid w:val="00283B32"/>
    <w:rsid w:val="00283B4C"/>
    <w:rsid w:val="002840A5"/>
    <w:rsid w:val="002846C4"/>
    <w:rsid w:val="002847CD"/>
    <w:rsid w:val="002849A2"/>
    <w:rsid w:val="00284C5D"/>
    <w:rsid w:val="00284F30"/>
    <w:rsid w:val="00284FD9"/>
    <w:rsid w:val="0028521F"/>
    <w:rsid w:val="00285234"/>
    <w:rsid w:val="00285C07"/>
    <w:rsid w:val="002863E6"/>
    <w:rsid w:val="00286C11"/>
    <w:rsid w:val="00287543"/>
    <w:rsid w:val="0028765A"/>
    <w:rsid w:val="00287884"/>
    <w:rsid w:val="00287C00"/>
    <w:rsid w:val="00287EF1"/>
    <w:rsid w:val="00287FF0"/>
    <w:rsid w:val="00290E7A"/>
    <w:rsid w:val="0029104B"/>
    <w:rsid w:val="002916EA"/>
    <w:rsid w:val="00291887"/>
    <w:rsid w:val="0029207D"/>
    <w:rsid w:val="0029214E"/>
    <w:rsid w:val="00292F71"/>
    <w:rsid w:val="00293080"/>
    <w:rsid w:val="00293271"/>
    <w:rsid w:val="0029344D"/>
    <w:rsid w:val="00293DA4"/>
    <w:rsid w:val="00294190"/>
    <w:rsid w:val="00294267"/>
    <w:rsid w:val="002945E9"/>
    <w:rsid w:val="00294E65"/>
    <w:rsid w:val="002957A6"/>
    <w:rsid w:val="00295ADA"/>
    <w:rsid w:val="00295F83"/>
    <w:rsid w:val="0029621A"/>
    <w:rsid w:val="0029667E"/>
    <w:rsid w:val="00297280"/>
    <w:rsid w:val="00297509"/>
    <w:rsid w:val="002977C6"/>
    <w:rsid w:val="00297854"/>
    <w:rsid w:val="00297D57"/>
    <w:rsid w:val="00297F52"/>
    <w:rsid w:val="00297F79"/>
    <w:rsid w:val="002A0A7B"/>
    <w:rsid w:val="002A19CB"/>
    <w:rsid w:val="002A1FC1"/>
    <w:rsid w:val="002A308D"/>
    <w:rsid w:val="002A3172"/>
    <w:rsid w:val="002A3554"/>
    <w:rsid w:val="002A3672"/>
    <w:rsid w:val="002A36A0"/>
    <w:rsid w:val="002A3719"/>
    <w:rsid w:val="002A3784"/>
    <w:rsid w:val="002A386D"/>
    <w:rsid w:val="002A3A2E"/>
    <w:rsid w:val="002A3F76"/>
    <w:rsid w:val="002A42BE"/>
    <w:rsid w:val="002A453B"/>
    <w:rsid w:val="002A47F0"/>
    <w:rsid w:val="002A486C"/>
    <w:rsid w:val="002A4AEF"/>
    <w:rsid w:val="002A4B71"/>
    <w:rsid w:val="002A55C6"/>
    <w:rsid w:val="002A5BF6"/>
    <w:rsid w:val="002A679E"/>
    <w:rsid w:val="002A6863"/>
    <w:rsid w:val="002A79BB"/>
    <w:rsid w:val="002A7C3D"/>
    <w:rsid w:val="002B0723"/>
    <w:rsid w:val="002B07C5"/>
    <w:rsid w:val="002B0DF5"/>
    <w:rsid w:val="002B0E8B"/>
    <w:rsid w:val="002B0EA8"/>
    <w:rsid w:val="002B0FBF"/>
    <w:rsid w:val="002B1314"/>
    <w:rsid w:val="002B15B7"/>
    <w:rsid w:val="002B18FE"/>
    <w:rsid w:val="002B1B9C"/>
    <w:rsid w:val="002B1E52"/>
    <w:rsid w:val="002B20EF"/>
    <w:rsid w:val="002B2604"/>
    <w:rsid w:val="002B271B"/>
    <w:rsid w:val="002B2C00"/>
    <w:rsid w:val="002B2F4F"/>
    <w:rsid w:val="002B307C"/>
    <w:rsid w:val="002B3A9F"/>
    <w:rsid w:val="002B3B27"/>
    <w:rsid w:val="002B41CA"/>
    <w:rsid w:val="002B4216"/>
    <w:rsid w:val="002B435A"/>
    <w:rsid w:val="002B4B96"/>
    <w:rsid w:val="002B4F27"/>
    <w:rsid w:val="002B54CE"/>
    <w:rsid w:val="002B5793"/>
    <w:rsid w:val="002B5A5D"/>
    <w:rsid w:val="002B5C05"/>
    <w:rsid w:val="002B5D66"/>
    <w:rsid w:val="002B62DA"/>
    <w:rsid w:val="002B6561"/>
    <w:rsid w:val="002B6674"/>
    <w:rsid w:val="002B6898"/>
    <w:rsid w:val="002B6B43"/>
    <w:rsid w:val="002B6D7D"/>
    <w:rsid w:val="002B6DD0"/>
    <w:rsid w:val="002B6FB9"/>
    <w:rsid w:val="002B6FFC"/>
    <w:rsid w:val="002B70EA"/>
    <w:rsid w:val="002B758E"/>
    <w:rsid w:val="002B7BBE"/>
    <w:rsid w:val="002C007D"/>
    <w:rsid w:val="002C0B33"/>
    <w:rsid w:val="002C0B76"/>
    <w:rsid w:val="002C0B93"/>
    <w:rsid w:val="002C1193"/>
    <w:rsid w:val="002C21A3"/>
    <w:rsid w:val="002C24BD"/>
    <w:rsid w:val="002C271C"/>
    <w:rsid w:val="002C3005"/>
    <w:rsid w:val="002C313C"/>
    <w:rsid w:val="002C323B"/>
    <w:rsid w:val="002C3251"/>
    <w:rsid w:val="002C3EAC"/>
    <w:rsid w:val="002C4048"/>
    <w:rsid w:val="002C41B0"/>
    <w:rsid w:val="002C42B8"/>
    <w:rsid w:val="002C45C3"/>
    <w:rsid w:val="002C495C"/>
    <w:rsid w:val="002C4A59"/>
    <w:rsid w:val="002C5AE0"/>
    <w:rsid w:val="002C5DA5"/>
    <w:rsid w:val="002C6135"/>
    <w:rsid w:val="002C6462"/>
    <w:rsid w:val="002C65FD"/>
    <w:rsid w:val="002C72B1"/>
    <w:rsid w:val="002C7326"/>
    <w:rsid w:val="002C74D1"/>
    <w:rsid w:val="002C7889"/>
    <w:rsid w:val="002C7A13"/>
    <w:rsid w:val="002C7EDC"/>
    <w:rsid w:val="002C7F45"/>
    <w:rsid w:val="002D00D5"/>
    <w:rsid w:val="002D02BD"/>
    <w:rsid w:val="002D0B84"/>
    <w:rsid w:val="002D1896"/>
    <w:rsid w:val="002D1EE3"/>
    <w:rsid w:val="002D21D9"/>
    <w:rsid w:val="002D2B7D"/>
    <w:rsid w:val="002D2BC9"/>
    <w:rsid w:val="002D2CF7"/>
    <w:rsid w:val="002D2F2E"/>
    <w:rsid w:val="002D3246"/>
    <w:rsid w:val="002D3440"/>
    <w:rsid w:val="002D3449"/>
    <w:rsid w:val="002D35EC"/>
    <w:rsid w:val="002D3659"/>
    <w:rsid w:val="002D3AE8"/>
    <w:rsid w:val="002D3C4F"/>
    <w:rsid w:val="002D3E5A"/>
    <w:rsid w:val="002D3FC6"/>
    <w:rsid w:val="002D4002"/>
    <w:rsid w:val="002D4171"/>
    <w:rsid w:val="002D4538"/>
    <w:rsid w:val="002D45FC"/>
    <w:rsid w:val="002D48A2"/>
    <w:rsid w:val="002D4C05"/>
    <w:rsid w:val="002D4CA6"/>
    <w:rsid w:val="002D4ECD"/>
    <w:rsid w:val="002D501A"/>
    <w:rsid w:val="002D5426"/>
    <w:rsid w:val="002D57EC"/>
    <w:rsid w:val="002D59D5"/>
    <w:rsid w:val="002D5E44"/>
    <w:rsid w:val="002D6326"/>
    <w:rsid w:val="002D64CD"/>
    <w:rsid w:val="002D6B41"/>
    <w:rsid w:val="002D7028"/>
    <w:rsid w:val="002D7189"/>
    <w:rsid w:val="002D7229"/>
    <w:rsid w:val="002D7239"/>
    <w:rsid w:val="002D7341"/>
    <w:rsid w:val="002D7D77"/>
    <w:rsid w:val="002D7DB4"/>
    <w:rsid w:val="002D7F01"/>
    <w:rsid w:val="002E0091"/>
    <w:rsid w:val="002E0C37"/>
    <w:rsid w:val="002E1363"/>
    <w:rsid w:val="002E15C7"/>
    <w:rsid w:val="002E19F2"/>
    <w:rsid w:val="002E1A5C"/>
    <w:rsid w:val="002E2675"/>
    <w:rsid w:val="002E2BC2"/>
    <w:rsid w:val="002E2E94"/>
    <w:rsid w:val="002E30CF"/>
    <w:rsid w:val="002E3AB6"/>
    <w:rsid w:val="002E3CCB"/>
    <w:rsid w:val="002E4207"/>
    <w:rsid w:val="002E448C"/>
    <w:rsid w:val="002E470F"/>
    <w:rsid w:val="002E47CD"/>
    <w:rsid w:val="002E4A0F"/>
    <w:rsid w:val="002E4A30"/>
    <w:rsid w:val="002E55A5"/>
    <w:rsid w:val="002E5ADE"/>
    <w:rsid w:val="002E5BC3"/>
    <w:rsid w:val="002E6311"/>
    <w:rsid w:val="002E686A"/>
    <w:rsid w:val="002E770B"/>
    <w:rsid w:val="002E774F"/>
    <w:rsid w:val="002E7D81"/>
    <w:rsid w:val="002F0026"/>
    <w:rsid w:val="002F1325"/>
    <w:rsid w:val="002F17C4"/>
    <w:rsid w:val="002F1A31"/>
    <w:rsid w:val="002F2258"/>
    <w:rsid w:val="002F24B8"/>
    <w:rsid w:val="002F2591"/>
    <w:rsid w:val="002F294F"/>
    <w:rsid w:val="002F2A59"/>
    <w:rsid w:val="002F2E13"/>
    <w:rsid w:val="002F3397"/>
    <w:rsid w:val="002F3404"/>
    <w:rsid w:val="002F3B9F"/>
    <w:rsid w:val="002F42E8"/>
    <w:rsid w:val="002F44D2"/>
    <w:rsid w:val="002F44F5"/>
    <w:rsid w:val="002F4864"/>
    <w:rsid w:val="002F5272"/>
    <w:rsid w:val="002F5352"/>
    <w:rsid w:val="002F5D1D"/>
    <w:rsid w:val="002F61D1"/>
    <w:rsid w:val="002F64A6"/>
    <w:rsid w:val="002F6710"/>
    <w:rsid w:val="002F69D4"/>
    <w:rsid w:val="002F6A1B"/>
    <w:rsid w:val="002F6F4A"/>
    <w:rsid w:val="002F71DE"/>
    <w:rsid w:val="002F740E"/>
    <w:rsid w:val="002F78B0"/>
    <w:rsid w:val="002F7919"/>
    <w:rsid w:val="002F7F7C"/>
    <w:rsid w:val="00300A7F"/>
    <w:rsid w:val="00300AED"/>
    <w:rsid w:val="00300B8F"/>
    <w:rsid w:val="0030149C"/>
    <w:rsid w:val="0030189B"/>
    <w:rsid w:val="003020EE"/>
    <w:rsid w:val="00302108"/>
    <w:rsid w:val="003022BD"/>
    <w:rsid w:val="003024D3"/>
    <w:rsid w:val="003025D9"/>
    <w:rsid w:val="00302B4A"/>
    <w:rsid w:val="00302B8F"/>
    <w:rsid w:val="00302D28"/>
    <w:rsid w:val="00302E3D"/>
    <w:rsid w:val="00302EB6"/>
    <w:rsid w:val="0030389E"/>
    <w:rsid w:val="00303DE6"/>
    <w:rsid w:val="003041BE"/>
    <w:rsid w:val="00304440"/>
    <w:rsid w:val="00304A1D"/>
    <w:rsid w:val="00304C3B"/>
    <w:rsid w:val="00304E4D"/>
    <w:rsid w:val="00304E63"/>
    <w:rsid w:val="00305084"/>
    <w:rsid w:val="003056BC"/>
    <w:rsid w:val="00305C06"/>
    <w:rsid w:val="00305CE0"/>
    <w:rsid w:val="00305FFC"/>
    <w:rsid w:val="00306328"/>
    <w:rsid w:val="00306517"/>
    <w:rsid w:val="00306533"/>
    <w:rsid w:val="0030658C"/>
    <w:rsid w:val="0030660E"/>
    <w:rsid w:val="00306A21"/>
    <w:rsid w:val="00306B81"/>
    <w:rsid w:val="0030720F"/>
    <w:rsid w:val="003075B9"/>
    <w:rsid w:val="00307939"/>
    <w:rsid w:val="00307C5B"/>
    <w:rsid w:val="00307FF2"/>
    <w:rsid w:val="003100CF"/>
    <w:rsid w:val="003102BF"/>
    <w:rsid w:val="00310BC1"/>
    <w:rsid w:val="00310C4F"/>
    <w:rsid w:val="00310F62"/>
    <w:rsid w:val="0031126B"/>
    <w:rsid w:val="003113B4"/>
    <w:rsid w:val="0031146B"/>
    <w:rsid w:val="00311495"/>
    <w:rsid w:val="003117E0"/>
    <w:rsid w:val="00311ABE"/>
    <w:rsid w:val="0031213F"/>
    <w:rsid w:val="0031220A"/>
    <w:rsid w:val="00312289"/>
    <w:rsid w:val="0031240A"/>
    <w:rsid w:val="00312C28"/>
    <w:rsid w:val="00312C77"/>
    <w:rsid w:val="00312D02"/>
    <w:rsid w:val="003133C8"/>
    <w:rsid w:val="003135A9"/>
    <w:rsid w:val="003137C9"/>
    <w:rsid w:val="00313BB3"/>
    <w:rsid w:val="003142D8"/>
    <w:rsid w:val="00314503"/>
    <w:rsid w:val="0031460A"/>
    <w:rsid w:val="00314DED"/>
    <w:rsid w:val="00314E5D"/>
    <w:rsid w:val="00314F6C"/>
    <w:rsid w:val="00315179"/>
    <w:rsid w:val="00315231"/>
    <w:rsid w:val="003152F0"/>
    <w:rsid w:val="00315696"/>
    <w:rsid w:val="00315916"/>
    <w:rsid w:val="00315AE5"/>
    <w:rsid w:val="00315C93"/>
    <w:rsid w:val="003161CF"/>
    <w:rsid w:val="003163BB"/>
    <w:rsid w:val="00316494"/>
    <w:rsid w:val="0031671D"/>
    <w:rsid w:val="00316D77"/>
    <w:rsid w:val="00316E70"/>
    <w:rsid w:val="00316E96"/>
    <w:rsid w:val="00317250"/>
    <w:rsid w:val="0031732F"/>
    <w:rsid w:val="003175A7"/>
    <w:rsid w:val="0031772E"/>
    <w:rsid w:val="003177AF"/>
    <w:rsid w:val="003178C0"/>
    <w:rsid w:val="00320A78"/>
    <w:rsid w:val="00320AE0"/>
    <w:rsid w:val="00320BE3"/>
    <w:rsid w:val="00320E76"/>
    <w:rsid w:val="00321382"/>
    <w:rsid w:val="003213F9"/>
    <w:rsid w:val="0032157D"/>
    <w:rsid w:val="00321E09"/>
    <w:rsid w:val="0032215C"/>
    <w:rsid w:val="0032219F"/>
    <w:rsid w:val="00322391"/>
    <w:rsid w:val="00322EED"/>
    <w:rsid w:val="003237DF"/>
    <w:rsid w:val="003238F6"/>
    <w:rsid w:val="00323EB2"/>
    <w:rsid w:val="00324A50"/>
    <w:rsid w:val="00324BD7"/>
    <w:rsid w:val="00324F91"/>
    <w:rsid w:val="00325038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B04"/>
    <w:rsid w:val="00327DC7"/>
    <w:rsid w:val="00327E09"/>
    <w:rsid w:val="00327EBE"/>
    <w:rsid w:val="00327EF6"/>
    <w:rsid w:val="00330163"/>
    <w:rsid w:val="0033064A"/>
    <w:rsid w:val="00330F41"/>
    <w:rsid w:val="0033111E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18D"/>
    <w:rsid w:val="00333353"/>
    <w:rsid w:val="00333417"/>
    <w:rsid w:val="003335D1"/>
    <w:rsid w:val="00333A9A"/>
    <w:rsid w:val="00333B06"/>
    <w:rsid w:val="00333E9D"/>
    <w:rsid w:val="00333FE1"/>
    <w:rsid w:val="003340CE"/>
    <w:rsid w:val="003345B6"/>
    <w:rsid w:val="0033482C"/>
    <w:rsid w:val="00334B03"/>
    <w:rsid w:val="00334B5A"/>
    <w:rsid w:val="00334D97"/>
    <w:rsid w:val="00334E57"/>
    <w:rsid w:val="00335453"/>
    <w:rsid w:val="00335AE2"/>
    <w:rsid w:val="00335E93"/>
    <w:rsid w:val="00335FB1"/>
    <w:rsid w:val="00336587"/>
    <w:rsid w:val="00336654"/>
    <w:rsid w:val="00336B5D"/>
    <w:rsid w:val="00337011"/>
    <w:rsid w:val="00337136"/>
    <w:rsid w:val="0033744C"/>
    <w:rsid w:val="00337630"/>
    <w:rsid w:val="00340589"/>
    <w:rsid w:val="003405F9"/>
    <w:rsid w:val="0034074D"/>
    <w:rsid w:val="00340D78"/>
    <w:rsid w:val="003411B9"/>
    <w:rsid w:val="0034157E"/>
    <w:rsid w:val="003416E6"/>
    <w:rsid w:val="003419F5"/>
    <w:rsid w:val="00341E00"/>
    <w:rsid w:val="00342247"/>
    <w:rsid w:val="0034368D"/>
    <w:rsid w:val="003436AF"/>
    <w:rsid w:val="0034551E"/>
    <w:rsid w:val="00345823"/>
    <w:rsid w:val="003460E1"/>
    <w:rsid w:val="003467DC"/>
    <w:rsid w:val="00346F18"/>
    <w:rsid w:val="00347375"/>
    <w:rsid w:val="00347F0D"/>
    <w:rsid w:val="00350223"/>
    <w:rsid w:val="003502B2"/>
    <w:rsid w:val="0035060C"/>
    <w:rsid w:val="0035088D"/>
    <w:rsid w:val="00350E5C"/>
    <w:rsid w:val="0035127F"/>
    <w:rsid w:val="003516C5"/>
    <w:rsid w:val="0035170B"/>
    <w:rsid w:val="0035183F"/>
    <w:rsid w:val="003519C8"/>
    <w:rsid w:val="00351B0A"/>
    <w:rsid w:val="00351CF3"/>
    <w:rsid w:val="00352990"/>
    <w:rsid w:val="00352A93"/>
    <w:rsid w:val="00352DC9"/>
    <w:rsid w:val="00352EDA"/>
    <w:rsid w:val="00353489"/>
    <w:rsid w:val="0035349A"/>
    <w:rsid w:val="003535A4"/>
    <w:rsid w:val="0035413C"/>
    <w:rsid w:val="003542FB"/>
    <w:rsid w:val="0035490E"/>
    <w:rsid w:val="00355019"/>
    <w:rsid w:val="0035588A"/>
    <w:rsid w:val="00355E43"/>
    <w:rsid w:val="0035603E"/>
    <w:rsid w:val="0035624E"/>
    <w:rsid w:val="0035635D"/>
    <w:rsid w:val="00356641"/>
    <w:rsid w:val="00356835"/>
    <w:rsid w:val="003568AC"/>
    <w:rsid w:val="00356C97"/>
    <w:rsid w:val="00356D87"/>
    <w:rsid w:val="003570E4"/>
    <w:rsid w:val="00357360"/>
    <w:rsid w:val="00357706"/>
    <w:rsid w:val="0035799D"/>
    <w:rsid w:val="00357A24"/>
    <w:rsid w:val="00357B0B"/>
    <w:rsid w:val="0036020C"/>
    <w:rsid w:val="0036025A"/>
    <w:rsid w:val="003605DE"/>
    <w:rsid w:val="00360D2E"/>
    <w:rsid w:val="00360FE8"/>
    <w:rsid w:val="00361943"/>
    <w:rsid w:val="003624A2"/>
    <w:rsid w:val="0036264A"/>
    <w:rsid w:val="00362796"/>
    <w:rsid w:val="0036321E"/>
    <w:rsid w:val="0036323C"/>
    <w:rsid w:val="003632B7"/>
    <w:rsid w:val="003632EF"/>
    <w:rsid w:val="003638DC"/>
    <w:rsid w:val="003641FB"/>
    <w:rsid w:val="003648A8"/>
    <w:rsid w:val="003649DE"/>
    <w:rsid w:val="00364A1B"/>
    <w:rsid w:val="00364D02"/>
    <w:rsid w:val="00365060"/>
    <w:rsid w:val="003654EA"/>
    <w:rsid w:val="003655A1"/>
    <w:rsid w:val="003656E7"/>
    <w:rsid w:val="00365784"/>
    <w:rsid w:val="00365956"/>
    <w:rsid w:val="00365C3D"/>
    <w:rsid w:val="00365D53"/>
    <w:rsid w:val="00365FC8"/>
    <w:rsid w:val="003660F3"/>
    <w:rsid w:val="003661A2"/>
    <w:rsid w:val="003663EF"/>
    <w:rsid w:val="0036678C"/>
    <w:rsid w:val="00366836"/>
    <w:rsid w:val="003669BA"/>
    <w:rsid w:val="003672D1"/>
    <w:rsid w:val="0036746A"/>
    <w:rsid w:val="00367D86"/>
    <w:rsid w:val="00367F78"/>
    <w:rsid w:val="00370329"/>
    <w:rsid w:val="00370501"/>
    <w:rsid w:val="00370686"/>
    <w:rsid w:val="00370694"/>
    <w:rsid w:val="0037078B"/>
    <w:rsid w:val="00370C4A"/>
    <w:rsid w:val="00370DA2"/>
    <w:rsid w:val="0037187C"/>
    <w:rsid w:val="00371ABD"/>
    <w:rsid w:val="00371FCF"/>
    <w:rsid w:val="003720CC"/>
    <w:rsid w:val="00372992"/>
    <w:rsid w:val="00372A94"/>
    <w:rsid w:val="0037310A"/>
    <w:rsid w:val="00373122"/>
    <w:rsid w:val="00373B99"/>
    <w:rsid w:val="00373FC4"/>
    <w:rsid w:val="00374008"/>
    <w:rsid w:val="0037462D"/>
    <w:rsid w:val="003748B8"/>
    <w:rsid w:val="00374D11"/>
    <w:rsid w:val="00374F39"/>
    <w:rsid w:val="003753E5"/>
    <w:rsid w:val="00375A69"/>
    <w:rsid w:val="00375FAE"/>
    <w:rsid w:val="00375FD8"/>
    <w:rsid w:val="00376100"/>
    <w:rsid w:val="00376161"/>
    <w:rsid w:val="00376BCC"/>
    <w:rsid w:val="003772B9"/>
    <w:rsid w:val="00377314"/>
    <w:rsid w:val="00377CB6"/>
    <w:rsid w:val="00377FB8"/>
    <w:rsid w:val="00380125"/>
    <w:rsid w:val="003808C1"/>
    <w:rsid w:val="00380DF3"/>
    <w:rsid w:val="003810D4"/>
    <w:rsid w:val="003810D7"/>
    <w:rsid w:val="0038149E"/>
    <w:rsid w:val="003817DC"/>
    <w:rsid w:val="00381BB3"/>
    <w:rsid w:val="00381C31"/>
    <w:rsid w:val="00381F6F"/>
    <w:rsid w:val="0038210F"/>
    <w:rsid w:val="003821A2"/>
    <w:rsid w:val="003826B1"/>
    <w:rsid w:val="003827BC"/>
    <w:rsid w:val="00382B77"/>
    <w:rsid w:val="00382E51"/>
    <w:rsid w:val="003832D2"/>
    <w:rsid w:val="00383872"/>
    <w:rsid w:val="00383DB2"/>
    <w:rsid w:val="00384057"/>
    <w:rsid w:val="00384511"/>
    <w:rsid w:val="00384A56"/>
    <w:rsid w:val="00385463"/>
    <w:rsid w:val="00385780"/>
    <w:rsid w:val="003867AC"/>
    <w:rsid w:val="00386945"/>
    <w:rsid w:val="00386C1A"/>
    <w:rsid w:val="00386CE7"/>
    <w:rsid w:val="00386E63"/>
    <w:rsid w:val="00387603"/>
    <w:rsid w:val="00387A11"/>
    <w:rsid w:val="00387D77"/>
    <w:rsid w:val="0039013C"/>
    <w:rsid w:val="003903E8"/>
    <w:rsid w:val="00390F1E"/>
    <w:rsid w:val="00390F4E"/>
    <w:rsid w:val="0039138F"/>
    <w:rsid w:val="00391BB7"/>
    <w:rsid w:val="00391CB8"/>
    <w:rsid w:val="00391DBA"/>
    <w:rsid w:val="0039275C"/>
    <w:rsid w:val="00392812"/>
    <w:rsid w:val="00393273"/>
    <w:rsid w:val="003933C2"/>
    <w:rsid w:val="003934D8"/>
    <w:rsid w:val="003935BD"/>
    <w:rsid w:val="00393764"/>
    <w:rsid w:val="00393849"/>
    <w:rsid w:val="00393873"/>
    <w:rsid w:val="00393874"/>
    <w:rsid w:val="003938DF"/>
    <w:rsid w:val="003939BB"/>
    <w:rsid w:val="00393C13"/>
    <w:rsid w:val="00394283"/>
    <w:rsid w:val="003942AE"/>
    <w:rsid w:val="00394459"/>
    <w:rsid w:val="003945AA"/>
    <w:rsid w:val="0039469E"/>
    <w:rsid w:val="003950A1"/>
    <w:rsid w:val="0039523C"/>
    <w:rsid w:val="00395877"/>
    <w:rsid w:val="00395EFA"/>
    <w:rsid w:val="00396693"/>
    <w:rsid w:val="00396B1B"/>
    <w:rsid w:val="0039738A"/>
    <w:rsid w:val="00397AC6"/>
    <w:rsid w:val="00397BBD"/>
    <w:rsid w:val="00397C6A"/>
    <w:rsid w:val="00397F73"/>
    <w:rsid w:val="003A0155"/>
    <w:rsid w:val="003A029E"/>
    <w:rsid w:val="003A0C1B"/>
    <w:rsid w:val="003A0C83"/>
    <w:rsid w:val="003A17F2"/>
    <w:rsid w:val="003A1D6A"/>
    <w:rsid w:val="003A21F2"/>
    <w:rsid w:val="003A2C91"/>
    <w:rsid w:val="003A2F94"/>
    <w:rsid w:val="003A2FF3"/>
    <w:rsid w:val="003A3193"/>
    <w:rsid w:val="003A324C"/>
    <w:rsid w:val="003A39BE"/>
    <w:rsid w:val="003A3BCA"/>
    <w:rsid w:val="003A3DE1"/>
    <w:rsid w:val="003A4403"/>
    <w:rsid w:val="003A46A1"/>
    <w:rsid w:val="003A4901"/>
    <w:rsid w:val="003A4AA5"/>
    <w:rsid w:val="003A4B33"/>
    <w:rsid w:val="003A4D39"/>
    <w:rsid w:val="003A5207"/>
    <w:rsid w:val="003A5208"/>
    <w:rsid w:val="003A5332"/>
    <w:rsid w:val="003A5C62"/>
    <w:rsid w:val="003A606D"/>
    <w:rsid w:val="003A64A6"/>
    <w:rsid w:val="003A65D6"/>
    <w:rsid w:val="003A7671"/>
    <w:rsid w:val="003A7B4B"/>
    <w:rsid w:val="003A7E26"/>
    <w:rsid w:val="003A7EC2"/>
    <w:rsid w:val="003A7EEE"/>
    <w:rsid w:val="003B0318"/>
    <w:rsid w:val="003B0525"/>
    <w:rsid w:val="003B0CB0"/>
    <w:rsid w:val="003B0D25"/>
    <w:rsid w:val="003B1225"/>
    <w:rsid w:val="003B134B"/>
    <w:rsid w:val="003B1422"/>
    <w:rsid w:val="003B14EF"/>
    <w:rsid w:val="003B1A76"/>
    <w:rsid w:val="003B1C90"/>
    <w:rsid w:val="003B1DB2"/>
    <w:rsid w:val="003B1FB3"/>
    <w:rsid w:val="003B22EC"/>
    <w:rsid w:val="003B27BC"/>
    <w:rsid w:val="003B2A3A"/>
    <w:rsid w:val="003B2DED"/>
    <w:rsid w:val="003B2F4E"/>
    <w:rsid w:val="003B3362"/>
    <w:rsid w:val="003B382C"/>
    <w:rsid w:val="003B3A7D"/>
    <w:rsid w:val="003B3B76"/>
    <w:rsid w:val="003B3BC6"/>
    <w:rsid w:val="003B3E71"/>
    <w:rsid w:val="003B4511"/>
    <w:rsid w:val="003B45B9"/>
    <w:rsid w:val="003B4809"/>
    <w:rsid w:val="003B4E5E"/>
    <w:rsid w:val="003B54E5"/>
    <w:rsid w:val="003B5765"/>
    <w:rsid w:val="003B5ADC"/>
    <w:rsid w:val="003B5D69"/>
    <w:rsid w:val="003B65A4"/>
    <w:rsid w:val="003B6C3D"/>
    <w:rsid w:val="003B712E"/>
    <w:rsid w:val="003C08D7"/>
    <w:rsid w:val="003C1052"/>
    <w:rsid w:val="003C1217"/>
    <w:rsid w:val="003C24AC"/>
    <w:rsid w:val="003C2700"/>
    <w:rsid w:val="003C2A56"/>
    <w:rsid w:val="003C2DE7"/>
    <w:rsid w:val="003C2DF8"/>
    <w:rsid w:val="003C2EF6"/>
    <w:rsid w:val="003C3056"/>
    <w:rsid w:val="003C3173"/>
    <w:rsid w:val="003C3A35"/>
    <w:rsid w:val="003C3AD7"/>
    <w:rsid w:val="003C3D90"/>
    <w:rsid w:val="003C4017"/>
    <w:rsid w:val="003C409E"/>
    <w:rsid w:val="003C435D"/>
    <w:rsid w:val="003C447D"/>
    <w:rsid w:val="003C4591"/>
    <w:rsid w:val="003C477F"/>
    <w:rsid w:val="003C4DE3"/>
    <w:rsid w:val="003C4F40"/>
    <w:rsid w:val="003C5048"/>
    <w:rsid w:val="003C5146"/>
    <w:rsid w:val="003C537E"/>
    <w:rsid w:val="003C543A"/>
    <w:rsid w:val="003C560C"/>
    <w:rsid w:val="003C620F"/>
    <w:rsid w:val="003C65C2"/>
    <w:rsid w:val="003C67EB"/>
    <w:rsid w:val="003C68D6"/>
    <w:rsid w:val="003C6992"/>
    <w:rsid w:val="003C699D"/>
    <w:rsid w:val="003C6B15"/>
    <w:rsid w:val="003C6C95"/>
    <w:rsid w:val="003C6D2D"/>
    <w:rsid w:val="003C6D2E"/>
    <w:rsid w:val="003C773F"/>
    <w:rsid w:val="003C78E2"/>
    <w:rsid w:val="003C7FCC"/>
    <w:rsid w:val="003D0675"/>
    <w:rsid w:val="003D0B46"/>
    <w:rsid w:val="003D0F4A"/>
    <w:rsid w:val="003D1BA7"/>
    <w:rsid w:val="003D2648"/>
    <w:rsid w:val="003D296E"/>
    <w:rsid w:val="003D29D0"/>
    <w:rsid w:val="003D2C6E"/>
    <w:rsid w:val="003D2ECD"/>
    <w:rsid w:val="003D387B"/>
    <w:rsid w:val="003D39FD"/>
    <w:rsid w:val="003D412F"/>
    <w:rsid w:val="003D496A"/>
    <w:rsid w:val="003D4A75"/>
    <w:rsid w:val="003D4CF7"/>
    <w:rsid w:val="003D52F4"/>
    <w:rsid w:val="003D589F"/>
    <w:rsid w:val="003D5AD1"/>
    <w:rsid w:val="003D5B03"/>
    <w:rsid w:val="003D5C00"/>
    <w:rsid w:val="003D66A6"/>
    <w:rsid w:val="003D66F4"/>
    <w:rsid w:val="003D67A5"/>
    <w:rsid w:val="003D692A"/>
    <w:rsid w:val="003D699A"/>
    <w:rsid w:val="003D6D42"/>
    <w:rsid w:val="003D7566"/>
    <w:rsid w:val="003D7DAA"/>
    <w:rsid w:val="003E02B6"/>
    <w:rsid w:val="003E0479"/>
    <w:rsid w:val="003E04FC"/>
    <w:rsid w:val="003E0758"/>
    <w:rsid w:val="003E08F4"/>
    <w:rsid w:val="003E098E"/>
    <w:rsid w:val="003E0EB3"/>
    <w:rsid w:val="003E0F74"/>
    <w:rsid w:val="003E1186"/>
    <w:rsid w:val="003E2489"/>
    <w:rsid w:val="003E24DE"/>
    <w:rsid w:val="003E267D"/>
    <w:rsid w:val="003E2680"/>
    <w:rsid w:val="003E274F"/>
    <w:rsid w:val="003E305B"/>
    <w:rsid w:val="003E359B"/>
    <w:rsid w:val="003E3991"/>
    <w:rsid w:val="003E3B27"/>
    <w:rsid w:val="003E3B5B"/>
    <w:rsid w:val="003E3BCC"/>
    <w:rsid w:val="003E3F4C"/>
    <w:rsid w:val="003E4135"/>
    <w:rsid w:val="003E4519"/>
    <w:rsid w:val="003E5193"/>
    <w:rsid w:val="003E5515"/>
    <w:rsid w:val="003E5A0E"/>
    <w:rsid w:val="003E5FEA"/>
    <w:rsid w:val="003E6116"/>
    <w:rsid w:val="003E6800"/>
    <w:rsid w:val="003E6866"/>
    <w:rsid w:val="003E6B05"/>
    <w:rsid w:val="003E6D0D"/>
    <w:rsid w:val="003E7BC4"/>
    <w:rsid w:val="003E7C01"/>
    <w:rsid w:val="003E7F24"/>
    <w:rsid w:val="003E7F6E"/>
    <w:rsid w:val="003F000D"/>
    <w:rsid w:val="003F0835"/>
    <w:rsid w:val="003F0A00"/>
    <w:rsid w:val="003F0A62"/>
    <w:rsid w:val="003F0FFC"/>
    <w:rsid w:val="003F15FF"/>
    <w:rsid w:val="003F1608"/>
    <w:rsid w:val="003F1EFF"/>
    <w:rsid w:val="003F1F86"/>
    <w:rsid w:val="003F25BE"/>
    <w:rsid w:val="003F280C"/>
    <w:rsid w:val="003F2855"/>
    <w:rsid w:val="003F3306"/>
    <w:rsid w:val="003F3DB9"/>
    <w:rsid w:val="003F4817"/>
    <w:rsid w:val="003F4915"/>
    <w:rsid w:val="003F4F8F"/>
    <w:rsid w:val="003F508E"/>
    <w:rsid w:val="003F55C1"/>
    <w:rsid w:val="003F5B1F"/>
    <w:rsid w:val="003F5DC7"/>
    <w:rsid w:val="003F6046"/>
    <w:rsid w:val="003F6C4A"/>
    <w:rsid w:val="003F6F8C"/>
    <w:rsid w:val="003F7891"/>
    <w:rsid w:val="003F79CA"/>
    <w:rsid w:val="003F7AB4"/>
    <w:rsid w:val="003F7D5A"/>
    <w:rsid w:val="003F7F28"/>
    <w:rsid w:val="0040067D"/>
    <w:rsid w:val="004007B9"/>
    <w:rsid w:val="00400A04"/>
    <w:rsid w:val="00400AA9"/>
    <w:rsid w:val="00400EA3"/>
    <w:rsid w:val="0040163C"/>
    <w:rsid w:val="00401969"/>
    <w:rsid w:val="00401BBC"/>
    <w:rsid w:val="00401E5A"/>
    <w:rsid w:val="00401F3A"/>
    <w:rsid w:val="004025D1"/>
    <w:rsid w:val="00402C5B"/>
    <w:rsid w:val="00402E4C"/>
    <w:rsid w:val="004031D8"/>
    <w:rsid w:val="00404126"/>
    <w:rsid w:val="00404201"/>
    <w:rsid w:val="00404808"/>
    <w:rsid w:val="00404A18"/>
    <w:rsid w:val="00405469"/>
    <w:rsid w:val="00405D7D"/>
    <w:rsid w:val="0040660B"/>
    <w:rsid w:val="004067BF"/>
    <w:rsid w:val="00406AE5"/>
    <w:rsid w:val="00406BED"/>
    <w:rsid w:val="00406E2E"/>
    <w:rsid w:val="004071EB"/>
    <w:rsid w:val="00407208"/>
    <w:rsid w:val="004073C8"/>
    <w:rsid w:val="00407436"/>
    <w:rsid w:val="0041000E"/>
    <w:rsid w:val="0041028F"/>
    <w:rsid w:val="0041060A"/>
    <w:rsid w:val="004109DB"/>
    <w:rsid w:val="00410B2C"/>
    <w:rsid w:val="00410F77"/>
    <w:rsid w:val="00411C8F"/>
    <w:rsid w:val="00411C9D"/>
    <w:rsid w:val="00411FDE"/>
    <w:rsid w:val="00412249"/>
    <w:rsid w:val="0041256C"/>
    <w:rsid w:val="004125FF"/>
    <w:rsid w:val="0041285E"/>
    <w:rsid w:val="00412CF9"/>
    <w:rsid w:val="00412E66"/>
    <w:rsid w:val="0041354D"/>
    <w:rsid w:val="004135D6"/>
    <w:rsid w:val="00413854"/>
    <w:rsid w:val="004139A1"/>
    <w:rsid w:val="00413E0E"/>
    <w:rsid w:val="00413E1F"/>
    <w:rsid w:val="00413EDF"/>
    <w:rsid w:val="0041409A"/>
    <w:rsid w:val="00414550"/>
    <w:rsid w:val="004151CF"/>
    <w:rsid w:val="0041575E"/>
    <w:rsid w:val="00415C3B"/>
    <w:rsid w:val="00416076"/>
    <w:rsid w:val="004160F1"/>
    <w:rsid w:val="004162D6"/>
    <w:rsid w:val="0041690F"/>
    <w:rsid w:val="00416E01"/>
    <w:rsid w:val="0041705B"/>
    <w:rsid w:val="00417F56"/>
    <w:rsid w:val="00420018"/>
    <w:rsid w:val="0042007A"/>
    <w:rsid w:val="00420287"/>
    <w:rsid w:val="0042091D"/>
    <w:rsid w:val="0042101A"/>
    <w:rsid w:val="0042158F"/>
    <w:rsid w:val="00421827"/>
    <w:rsid w:val="0042193C"/>
    <w:rsid w:val="00421C38"/>
    <w:rsid w:val="00421CAB"/>
    <w:rsid w:val="00421F73"/>
    <w:rsid w:val="00422024"/>
    <w:rsid w:val="00422195"/>
    <w:rsid w:val="00422679"/>
    <w:rsid w:val="00422808"/>
    <w:rsid w:val="00422BA8"/>
    <w:rsid w:val="00422BAD"/>
    <w:rsid w:val="00423934"/>
    <w:rsid w:val="00423A9C"/>
    <w:rsid w:val="00423BFC"/>
    <w:rsid w:val="00423C51"/>
    <w:rsid w:val="00423F96"/>
    <w:rsid w:val="00424418"/>
    <w:rsid w:val="00424550"/>
    <w:rsid w:val="00424B9C"/>
    <w:rsid w:val="00424C19"/>
    <w:rsid w:val="00425029"/>
    <w:rsid w:val="0042555F"/>
    <w:rsid w:val="004256A0"/>
    <w:rsid w:val="004258DF"/>
    <w:rsid w:val="00425922"/>
    <w:rsid w:val="00425CDE"/>
    <w:rsid w:val="0042603C"/>
    <w:rsid w:val="004260D7"/>
    <w:rsid w:val="0042681E"/>
    <w:rsid w:val="004276EA"/>
    <w:rsid w:val="00430670"/>
    <w:rsid w:val="00430AE2"/>
    <w:rsid w:val="00430C53"/>
    <w:rsid w:val="00430F92"/>
    <w:rsid w:val="00431669"/>
    <w:rsid w:val="00431690"/>
    <w:rsid w:val="00431C18"/>
    <w:rsid w:val="00431EC0"/>
    <w:rsid w:val="00431FED"/>
    <w:rsid w:val="00432569"/>
    <w:rsid w:val="004327F6"/>
    <w:rsid w:val="004329E1"/>
    <w:rsid w:val="00432C6B"/>
    <w:rsid w:val="00433097"/>
    <w:rsid w:val="004333BD"/>
    <w:rsid w:val="0043344A"/>
    <w:rsid w:val="00433613"/>
    <w:rsid w:val="0043376D"/>
    <w:rsid w:val="00433770"/>
    <w:rsid w:val="0043378E"/>
    <w:rsid w:val="00433807"/>
    <w:rsid w:val="00433DAE"/>
    <w:rsid w:val="0043479F"/>
    <w:rsid w:val="00435657"/>
    <w:rsid w:val="0043595E"/>
    <w:rsid w:val="00435E6E"/>
    <w:rsid w:val="0043622E"/>
    <w:rsid w:val="0043684A"/>
    <w:rsid w:val="00436DF5"/>
    <w:rsid w:val="00437715"/>
    <w:rsid w:val="00437C6B"/>
    <w:rsid w:val="004405DA"/>
    <w:rsid w:val="0044063A"/>
    <w:rsid w:val="0044070C"/>
    <w:rsid w:val="004410E6"/>
    <w:rsid w:val="00441511"/>
    <w:rsid w:val="00441529"/>
    <w:rsid w:val="004417D1"/>
    <w:rsid w:val="00441928"/>
    <w:rsid w:val="00441BCA"/>
    <w:rsid w:val="00442124"/>
    <w:rsid w:val="0044236E"/>
    <w:rsid w:val="00442AF1"/>
    <w:rsid w:val="004431E9"/>
    <w:rsid w:val="004432BD"/>
    <w:rsid w:val="00443312"/>
    <w:rsid w:val="00443579"/>
    <w:rsid w:val="004437C2"/>
    <w:rsid w:val="004439C4"/>
    <w:rsid w:val="00443A1D"/>
    <w:rsid w:val="00443B23"/>
    <w:rsid w:val="00443DAB"/>
    <w:rsid w:val="0044417F"/>
    <w:rsid w:val="00444B9F"/>
    <w:rsid w:val="00444C4B"/>
    <w:rsid w:val="0044535A"/>
    <w:rsid w:val="004459A7"/>
    <w:rsid w:val="004464F5"/>
    <w:rsid w:val="0044696C"/>
    <w:rsid w:val="00446B60"/>
    <w:rsid w:val="00446EDA"/>
    <w:rsid w:val="004470E6"/>
    <w:rsid w:val="00447117"/>
    <w:rsid w:val="0044744F"/>
    <w:rsid w:val="0044780A"/>
    <w:rsid w:val="00447D0D"/>
    <w:rsid w:val="00447DF2"/>
    <w:rsid w:val="00450131"/>
    <w:rsid w:val="00450734"/>
    <w:rsid w:val="00450AC3"/>
    <w:rsid w:val="00450C45"/>
    <w:rsid w:val="00450E73"/>
    <w:rsid w:val="00451686"/>
    <w:rsid w:val="004518E8"/>
    <w:rsid w:val="004518EE"/>
    <w:rsid w:val="00451ADC"/>
    <w:rsid w:val="00452121"/>
    <w:rsid w:val="004521F6"/>
    <w:rsid w:val="004526DD"/>
    <w:rsid w:val="0045277D"/>
    <w:rsid w:val="00452832"/>
    <w:rsid w:val="00452E24"/>
    <w:rsid w:val="004531DE"/>
    <w:rsid w:val="00453E70"/>
    <w:rsid w:val="00454148"/>
    <w:rsid w:val="00454269"/>
    <w:rsid w:val="00454531"/>
    <w:rsid w:val="00454568"/>
    <w:rsid w:val="004546E4"/>
    <w:rsid w:val="0045473C"/>
    <w:rsid w:val="004548E9"/>
    <w:rsid w:val="00454DE0"/>
    <w:rsid w:val="00454E33"/>
    <w:rsid w:val="00454F14"/>
    <w:rsid w:val="004551D8"/>
    <w:rsid w:val="00455566"/>
    <w:rsid w:val="00455573"/>
    <w:rsid w:val="00455914"/>
    <w:rsid w:val="00455952"/>
    <w:rsid w:val="0045636A"/>
    <w:rsid w:val="004566CE"/>
    <w:rsid w:val="0045687F"/>
    <w:rsid w:val="004568B3"/>
    <w:rsid w:val="00456917"/>
    <w:rsid w:val="00456AAC"/>
    <w:rsid w:val="0045714C"/>
    <w:rsid w:val="0045715A"/>
    <w:rsid w:val="0045739D"/>
    <w:rsid w:val="0045763A"/>
    <w:rsid w:val="00457683"/>
    <w:rsid w:val="004578EA"/>
    <w:rsid w:val="00457A51"/>
    <w:rsid w:val="00457AD1"/>
    <w:rsid w:val="004605F3"/>
    <w:rsid w:val="004606BC"/>
    <w:rsid w:val="00460C16"/>
    <w:rsid w:val="004619E4"/>
    <w:rsid w:val="00462093"/>
    <w:rsid w:val="00462722"/>
    <w:rsid w:val="004629FB"/>
    <w:rsid w:val="00462AB3"/>
    <w:rsid w:val="00462E18"/>
    <w:rsid w:val="004633F5"/>
    <w:rsid w:val="00463772"/>
    <w:rsid w:val="0046379C"/>
    <w:rsid w:val="00463C70"/>
    <w:rsid w:val="00463C9E"/>
    <w:rsid w:val="00463FCE"/>
    <w:rsid w:val="00464865"/>
    <w:rsid w:val="00464B80"/>
    <w:rsid w:val="004658EE"/>
    <w:rsid w:val="004659B8"/>
    <w:rsid w:val="00465A74"/>
    <w:rsid w:val="0046659D"/>
    <w:rsid w:val="0046665F"/>
    <w:rsid w:val="004667B3"/>
    <w:rsid w:val="004668BC"/>
    <w:rsid w:val="0046691F"/>
    <w:rsid w:val="00466D57"/>
    <w:rsid w:val="00466DBF"/>
    <w:rsid w:val="00467670"/>
    <w:rsid w:val="0046775D"/>
    <w:rsid w:val="00467AE7"/>
    <w:rsid w:val="00467CED"/>
    <w:rsid w:val="00470027"/>
    <w:rsid w:val="0047022D"/>
    <w:rsid w:val="00470364"/>
    <w:rsid w:val="004717D2"/>
    <w:rsid w:val="0047180C"/>
    <w:rsid w:val="00471916"/>
    <w:rsid w:val="00471A76"/>
    <w:rsid w:val="00471D17"/>
    <w:rsid w:val="00471D87"/>
    <w:rsid w:val="00471DB4"/>
    <w:rsid w:val="00472017"/>
    <w:rsid w:val="00472029"/>
    <w:rsid w:val="004723A0"/>
    <w:rsid w:val="00472AC3"/>
    <w:rsid w:val="004731AA"/>
    <w:rsid w:val="004731E7"/>
    <w:rsid w:val="00473381"/>
    <w:rsid w:val="004736AE"/>
    <w:rsid w:val="00473F3F"/>
    <w:rsid w:val="00474617"/>
    <w:rsid w:val="004747BD"/>
    <w:rsid w:val="00474921"/>
    <w:rsid w:val="00474A6A"/>
    <w:rsid w:val="00474B0E"/>
    <w:rsid w:val="00475B3B"/>
    <w:rsid w:val="004760A1"/>
    <w:rsid w:val="004760C5"/>
    <w:rsid w:val="0047650E"/>
    <w:rsid w:val="00476B46"/>
    <w:rsid w:val="00477652"/>
    <w:rsid w:val="00477655"/>
    <w:rsid w:val="00477B4C"/>
    <w:rsid w:val="00480128"/>
    <w:rsid w:val="0048091F"/>
    <w:rsid w:val="00480C93"/>
    <w:rsid w:val="00480EA4"/>
    <w:rsid w:val="00481479"/>
    <w:rsid w:val="00481885"/>
    <w:rsid w:val="00481C80"/>
    <w:rsid w:val="00481D27"/>
    <w:rsid w:val="00482327"/>
    <w:rsid w:val="00482438"/>
    <w:rsid w:val="00483155"/>
    <w:rsid w:val="00483A0F"/>
    <w:rsid w:val="00484115"/>
    <w:rsid w:val="00484353"/>
    <w:rsid w:val="004844DD"/>
    <w:rsid w:val="004845D3"/>
    <w:rsid w:val="004849B3"/>
    <w:rsid w:val="00484E92"/>
    <w:rsid w:val="00485308"/>
    <w:rsid w:val="004858BB"/>
    <w:rsid w:val="00485ED9"/>
    <w:rsid w:val="00486144"/>
    <w:rsid w:val="00486392"/>
    <w:rsid w:val="00486921"/>
    <w:rsid w:val="00486B43"/>
    <w:rsid w:val="00487026"/>
    <w:rsid w:val="00487347"/>
    <w:rsid w:val="00487408"/>
    <w:rsid w:val="00490374"/>
    <w:rsid w:val="004907F5"/>
    <w:rsid w:val="004908A2"/>
    <w:rsid w:val="00490B97"/>
    <w:rsid w:val="00491152"/>
    <w:rsid w:val="004914A5"/>
    <w:rsid w:val="0049189E"/>
    <w:rsid w:val="00491A11"/>
    <w:rsid w:val="00491B19"/>
    <w:rsid w:val="00491D5E"/>
    <w:rsid w:val="004920DF"/>
    <w:rsid w:val="004927E7"/>
    <w:rsid w:val="004929F9"/>
    <w:rsid w:val="00492D58"/>
    <w:rsid w:val="00492EA1"/>
    <w:rsid w:val="0049340E"/>
    <w:rsid w:val="00493768"/>
    <w:rsid w:val="00493FA4"/>
    <w:rsid w:val="004943C0"/>
    <w:rsid w:val="00494CA2"/>
    <w:rsid w:val="00494F56"/>
    <w:rsid w:val="0049539F"/>
    <w:rsid w:val="0049591E"/>
    <w:rsid w:val="004959F2"/>
    <w:rsid w:val="00495A5C"/>
    <w:rsid w:val="004962E3"/>
    <w:rsid w:val="004968C6"/>
    <w:rsid w:val="00496BE8"/>
    <w:rsid w:val="00497276"/>
    <w:rsid w:val="004974BB"/>
    <w:rsid w:val="0049766E"/>
    <w:rsid w:val="00497B8B"/>
    <w:rsid w:val="004A01F2"/>
    <w:rsid w:val="004A0653"/>
    <w:rsid w:val="004A0EBE"/>
    <w:rsid w:val="004A1068"/>
    <w:rsid w:val="004A1595"/>
    <w:rsid w:val="004A1BFF"/>
    <w:rsid w:val="004A23E2"/>
    <w:rsid w:val="004A244F"/>
    <w:rsid w:val="004A24DF"/>
    <w:rsid w:val="004A2E1F"/>
    <w:rsid w:val="004A32B2"/>
    <w:rsid w:val="004A37A1"/>
    <w:rsid w:val="004A3A68"/>
    <w:rsid w:val="004A4904"/>
    <w:rsid w:val="004A4EF1"/>
    <w:rsid w:val="004A570A"/>
    <w:rsid w:val="004A607E"/>
    <w:rsid w:val="004A6CE2"/>
    <w:rsid w:val="004A6D6F"/>
    <w:rsid w:val="004A6F37"/>
    <w:rsid w:val="004A72C8"/>
    <w:rsid w:val="004A7D69"/>
    <w:rsid w:val="004A7F2D"/>
    <w:rsid w:val="004B02BC"/>
    <w:rsid w:val="004B0E60"/>
    <w:rsid w:val="004B146D"/>
    <w:rsid w:val="004B1B61"/>
    <w:rsid w:val="004B1BBF"/>
    <w:rsid w:val="004B2667"/>
    <w:rsid w:val="004B2BFF"/>
    <w:rsid w:val="004B2E64"/>
    <w:rsid w:val="004B2F2C"/>
    <w:rsid w:val="004B3480"/>
    <w:rsid w:val="004B3D44"/>
    <w:rsid w:val="004B402B"/>
    <w:rsid w:val="004B4A0D"/>
    <w:rsid w:val="004B4B25"/>
    <w:rsid w:val="004B4FBF"/>
    <w:rsid w:val="004B50D9"/>
    <w:rsid w:val="004B54FF"/>
    <w:rsid w:val="004B56D9"/>
    <w:rsid w:val="004B5F3B"/>
    <w:rsid w:val="004B6899"/>
    <w:rsid w:val="004B6E62"/>
    <w:rsid w:val="004B6F42"/>
    <w:rsid w:val="004B7006"/>
    <w:rsid w:val="004B74B7"/>
    <w:rsid w:val="004B78B7"/>
    <w:rsid w:val="004B7A0D"/>
    <w:rsid w:val="004B7A20"/>
    <w:rsid w:val="004B7A79"/>
    <w:rsid w:val="004B7E3E"/>
    <w:rsid w:val="004C0051"/>
    <w:rsid w:val="004C01E5"/>
    <w:rsid w:val="004C04BB"/>
    <w:rsid w:val="004C083E"/>
    <w:rsid w:val="004C0938"/>
    <w:rsid w:val="004C0A85"/>
    <w:rsid w:val="004C0B2A"/>
    <w:rsid w:val="004C0D12"/>
    <w:rsid w:val="004C0EB6"/>
    <w:rsid w:val="004C10BE"/>
    <w:rsid w:val="004C140E"/>
    <w:rsid w:val="004C16EA"/>
    <w:rsid w:val="004C1A80"/>
    <w:rsid w:val="004C1EE4"/>
    <w:rsid w:val="004C217A"/>
    <w:rsid w:val="004C2FFE"/>
    <w:rsid w:val="004C311F"/>
    <w:rsid w:val="004C3305"/>
    <w:rsid w:val="004C3B47"/>
    <w:rsid w:val="004C4A53"/>
    <w:rsid w:val="004C5071"/>
    <w:rsid w:val="004C56A9"/>
    <w:rsid w:val="004C56AF"/>
    <w:rsid w:val="004C589B"/>
    <w:rsid w:val="004C5D1F"/>
    <w:rsid w:val="004C620F"/>
    <w:rsid w:val="004C714F"/>
    <w:rsid w:val="004C719E"/>
    <w:rsid w:val="004C7428"/>
    <w:rsid w:val="004C7714"/>
    <w:rsid w:val="004D028E"/>
    <w:rsid w:val="004D0771"/>
    <w:rsid w:val="004D0D15"/>
    <w:rsid w:val="004D0F15"/>
    <w:rsid w:val="004D1207"/>
    <w:rsid w:val="004D1659"/>
    <w:rsid w:val="004D1AE1"/>
    <w:rsid w:val="004D1D79"/>
    <w:rsid w:val="004D222F"/>
    <w:rsid w:val="004D236E"/>
    <w:rsid w:val="004D268F"/>
    <w:rsid w:val="004D275F"/>
    <w:rsid w:val="004D2A9F"/>
    <w:rsid w:val="004D3AA4"/>
    <w:rsid w:val="004D3B07"/>
    <w:rsid w:val="004D3C08"/>
    <w:rsid w:val="004D3D22"/>
    <w:rsid w:val="004D41FD"/>
    <w:rsid w:val="004D469B"/>
    <w:rsid w:val="004D47CA"/>
    <w:rsid w:val="004D4CBE"/>
    <w:rsid w:val="004D4FEC"/>
    <w:rsid w:val="004D50C1"/>
    <w:rsid w:val="004D51F8"/>
    <w:rsid w:val="004D5522"/>
    <w:rsid w:val="004D58E9"/>
    <w:rsid w:val="004D59DE"/>
    <w:rsid w:val="004D5DC3"/>
    <w:rsid w:val="004D5EBF"/>
    <w:rsid w:val="004D5F4A"/>
    <w:rsid w:val="004D650B"/>
    <w:rsid w:val="004D6668"/>
    <w:rsid w:val="004D676E"/>
    <w:rsid w:val="004D6885"/>
    <w:rsid w:val="004D68E9"/>
    <w:rsid w:val="004D6BEC"/>
    <w:rsid w:val="004D6DDA"/>
    <w:rsid w:val="004D6EB7"/>
    <w:rsid w:val="004D6EF0"/>
    <w:rsid w:val="004D70FA"/>
    <w:rsid w:val="004D722D"/>
    <w:rsid w:val="004D72D1"/>
    <w:rsid w:val="004D79E2"/>
    <w:rsid w:val="004D7D5A"/>
    <w:rsid w:val="004D7F8E"/>
    <w:rsid w:val="004E00E4"/>
    <w:rsid w:val="004E04B9"/>
    <w:rsid w:val="004E04C2"/>
    <w:rsid w:val="004E0932"/>
    <w:rsid w:val="004E0BD3"/>
    <w:rsid w:val="004E0E29"/>
    <w:rsid w:val="004E1000"/>
    <w:rsid w:val="004E29E4"/>
    <w:rsid w:val="004E30DC"/>
    <w:rsid w:val="004E34F6"/>
    <w:rsid w:val="004E35DE"/>
    <w:rsid w:val="004E39AD"/>
    <w:rsid w:val="004E3AB4"/>
    <w:rsid w:val="004E3E9A"/>
    <w:rsid w:val="004E41F3"/>
    <w:rsid w:val="004E43AF"/>
    <w:rsid w:val="004E44B7"/>
    <w:rsid w:val="004E46D5"/>
    <w:rsid w:val="004E4C3E"/>
    <w:rsid w:val="004E4F50"/>
    <w:rsid w:val="004E5105"/>
    <w:rsid w:val="004E520D"/>
    <w:rsid w:val="004E559C"/>
    <w:rsid w:val="004E58EF"/>
    <w:rsid w:val="004E5BD5"/>
    <w:rsid w:val="004E6078"/>
    <w:rsid w:val="004E60B8"/>
    <w:rsid w:val="004E6C45"/>
    <w:rsid w:val="004E7434"/>
    <w:rsid w:val="004E7819"/>
    <w:rsid w:val="004E79BC"/>
    <w:rsid w:val="004E7AE4"/>
    <w:rsid w:val="004F0219"/>
    <w:rsid w:val="004F0299"/>
    <w:rsid w:val="004F03C3"/>
    <w:rsid w:val="004F052B"/>
    <w:rsid w:val="004F0669"/>
    <w:rsid w:val="004F1841"/>
    <w:rsid w:val="004F1D1F"/>
    <w:rsid w:val="004F2286"/>
    <w:rsid w:val="004F2566"/>
    <w:rsid w:val="004F25DE"/>
    <w:rsid w:val="004F263C"/>
    <w:rsid w:val="004F29A6"/>
    <w:rsid w:val="004F2BDF"/>
    <w:rsid w:val="004F2F6E"/>
    <w:rsid w:val="004F350C"/>
    <w:rsid w:val="004F3657"/>
    <w:rsid w:val="004F3E54"/>
    <w:rsid w:val="004F40B0"/>
    <w:rsid w:val="004F4150"/>
    <w:rsid w:val="004F41AB"/>
    <w:rsid w:val="004F43A4"/>
    <w:rsid w:val="004F48A7"/>
    <w:rsid w:val="004F4AF7"/>
    <w:rsid w:val="004F4DA3"/>
    <w:rsid w:val="004F51E9"/>
    <w:rsid w:val="004F5298"/>
    <w:rsid w:val="004F53EC"/>
    <w:rsid w:val="004F55DE"/>
    <w:rsid w:val="004F5AD3"/>
    <w:rsid w:val="004F5CA4"/>
    <w:rsid w:val="004F60D0"/>
    <w:rsid w:val="004F63E6"/>
    <w:rsid w:val="004F65F8"/>
    <w:rsid w:val="004F663A"/>
    <w:rsid w:val="004F6688"/>
    <w:rsid w:val="004F695A"/>
    <w:rsid w:val="004F6A12"/>
    <w:rsid w:val="004F6C11"/>
    <w:rsid w:val="004F74B3"/>
    <w:rsid w:val="004F74EF"/>
    <w:rsid w:val="004F78B5"/>
    <w:rsid w:val="004F7965"/>
    <w:rsid w:val="004F7CBD"/>
    <w:rsid w:val="004F7E6F"/>
    <w:rsid w:val="004F7E8D"/>
    <w:rsid w:val="00500569"/>
    <w:rsid w:val="0050065C"/>
    <w:rsid w:val="005008E1"/>
    <w:rsid w:val="00501708"/>
    <w:rsid w:val="00501930"/>
    <w:rsid w:val="005019AC"/>
    <w:rsid w:val="005019F2"/>
    <w:rsid w:val="00501B09"/>
    <w:rsid w:val="00502469"/>
    <w:rsid w:val="0050250E"/>
    <w:rsid w:val="00502608"/>
    <w:rsid w:val="00502912"/>
    <w:rsid w:val="00502952"/>
    <w:rsid w:val="00502CF5"/>
    <w:rsid w:val="00502EDA"/>
    <w:rsid w:val="00503165"/>
    <w:rsid w:val="00503484"/>
    <w:rsid w:val="00503681"/>
    <w:rsid w:val="005036C0"/>
    <w:rsid w:val="00503789"/>
    <w:rsid w:val="005037B7"/>
    <w:rsid w:val="00503A26"/>
    <w:rsid w:val="00503F36"/>
    <w:rsid w:val="005040B2"/>
    <w:rsid w:val="00504417"/>
    <w:rsid w:val="00504DEB"/>
    <w:rsid w:val="00506377"/>
    <w:rsid w:val="00506484"/>
    <w:rsid w:val="0050654B"/>
    <w:rsid w:val="00506658"/>
    <w:rsid w:val="0050690A"/>
    <w:rsid w:val="00506D43"/>
    <w:rsid w:val="00507043"/>
    <w:rsid w:val="0050707E"/>
    <w:rsid w:val="005070AD"/>
    <w:rsid w:val="00507292"/>
    <w:rsid w:val="00507327"/>
    <w:rsid w:val="005073ED"/>
    <w:rsid w:val="00507557"/>
    <w:rsid w:val="0050755A"/>
    <w:rsid w:val="00507D11"/>
    <w:rsid w:val="005107F5"/>
    <w:rsid w:val="00510A0F"/>
    <w:rsid w:val="00510CE8"/>
    <w:rsid w:val="00511104"/>
    <w:rsid w:val="0051134A"/>
    <w:rsid w:val="00511755"/>
    <w:rsid w:val="005119F6"/>
    <w:rsid w:val="0051297D"/>
    <w:rsid w:val="00513548"/>
    <w:rsid w:val="005137F7"/>
    <w:rsid w:val="0051389E"/>
    <w:rsid w:val="00513AE3"/>
    <w:rsid w:val="00513BF3"/>
    <w:rsid w:val="00514958"/>
    <w:rsid w:val="00514E8E"/>
    <w:rsid w:val="0051512E"/>
    <w:rsid w:val="0051575B"/>
    <w:rsid w:val="0051589E"/>
    <w:rsid w:val="005158CD"/>
    <w:rsid w:val="005160C2"/>
    <w:rsid w:val="00516268"/>
    <w:rsid w:val="005168E9"/>
    <w:rsid w:val="00516E82"/>
    <w:rsid w:val="0051701D"/>
    <w:rsid w:val="005172B2"/>
    <w:rsid w:val="00517547"/>
    <w:rsid w:val="00517A0A"/>
    <w:rsid w:val="00517EB8"/>
    <w:rsid w:val="0052053D"/>
    <w:rsid w:val="0052097B"/>
    <w:rsid w:val="00520C61"/>
    <w:rsid w:val="00520E45"/>
    <w:rsid w:val="00521504"/>
    <w:rsid w:val="00521750"/>
    <w:rsid w:val="0052182A"/>
    <w:rsid w:val="00521AD5"/>
    <w:rsid w:val="00521AFE"/>
    <w:rsid w:val="00521B4B"/>
    <w:rsid w:val="00521BCC"/>
    <w:rsid w:val="00521E38"/>
    <w:rsid w:val="00522028"/>
    <w:rsid w:val="0052215F"/>
    <w:rsid w:val="005229FC"/>
    <w:rsid w:val="00522D98"/>
    <w:rsid w:val="00523D49"/>
    <w:rsid w:val="005241D5"/>
    <w:rsid w:val="0052455B"/>
    <w:rsid w:val="00524B23"/>
    <w:rsid w:val="00524B28"/>
    <w:rsid w:val="00524B56"/>
    <w:rsid w:val="00524EF3"/>
    <w:rsid w:val="00524F6C"/>
    <w:rsid w:val="00524FFE"/>
    <w:rsid w:val="0052545B"/>
    <w:rsid w:val="00525481"/>
    <w:rsid w:val="00525837"/>
    <w:rsid w:val="005259E3"/>
    <w:rsid w:val="00525D57"/>
    <w:rsid w:val="00525DEF"/>
    <w:rsid w:val="00525FB1"/>
    <w:rsid w:val="00526EFC"/>
    <w:rsid w:val="005271C5"/>
    <w:rsid w:val="005278AC"/>
    <w:rsid w:val="00527E89"/>
    <w:rsid w:val="00530122"/>
    <w:rsid w:val="0053041B"/>
    <w:rsid w:val="005306A6"/>
    <w:rsid w:val="00530945"/>
    <w:rsid w:val="00530992"/>
    <w:rsid w:val="00530B8E"/>
    <w:rsid w:val="00530C32"/>
    <w:rsid w:val="00531165"/>
    <w:rsid w:val="00531542"/>
    <w:rsid w:val="0053221D"/>
    <w:rsid w:val="0053229E"/>
    <w:rsid w:val="00532622"/>
    <w:rsid w:val="00532F2B"/>
    <w:rsid w:val="00533277"/>
    <w:rsid w:val="00533598"/>
    <w:rsid w:val="0053388D"/>
    <w:rsid w:val="005339E6"/>
    <w:rsid w:val="00533DF1"/>
    <w:rsid w:val="005340C7"/>
    <w:rsid w:val="00534194"/>
    <w:rsid w:val="0053425B"/>
    <w:rsid w:val="0053456F"/>
    <w:rsid w:val="0053507A"/>
    <w:rsid w:val="005351B2"/>
    <w:rsid w:val="00535A00"/>
    <w:rsid w:val="00536165"/>
    <w:rsid w:val="00536623"/>
    <w:rsid w:val="0053696C"/>
    <w:rsid w:val="00536B06"/>
    <w:rsid w:val="00536EE8"/>
    <w:rsid w:val="0053703B"/>
    <w:rsid w:val="0053735F"/>
    <w:rsid w:val="00537889"/>
    <w:rsid w:val="00537A6F"/>
    <w:rsid w:val="00537CCD"/>
    <w:rsid w:val="00540355"/>
    <w:rsid w:val="005405B8"/>
    <w:rsid w:val="005409F4"/>
    <w:rsid w:val="00540D4E"/>
    <w:rsid w:val="0054114D"/>
    <w:rsid w:val="00541183"/>
    <w:rsid w:val="0054146C"/>
    <w:rsid w:val="00541755"/>
    <w:rsid w:val="00541757"/>
    <w:rsid w:val="00541B02"/>
    <w:rsid w:val="00541BE4"/>
    <w:rsid w:val="00541D6C"/>
    <w:rsid w:val="00542931"/>
    <w:rsid w:val="005429AA"/>
    <w:rsid w:val="00542C70"/>
    <w:rsid w:val="00542F22"/>
    <w:rsid w:val="00543873"/>
    <w:rsid w:val="00543AE0"/>
    <w:rsid w:val="00543BA3"/>
    <w:rsid w:val="00543CCD"/>
    <w:rsid w:val="00544513"/>
    <w:rsid w:val="005445BD"/>
    <w:rsid w:val="00544644"/>
    <w:rsid w:val="00544C6C"/>
    <w:rsid w:val="00544CD2"/>
    <w:rsid w:val="0054502F"/>
    <w:rsid w:val="005451F9"/>
    <w:rsid w:val="0054586A"/>
    <w:rsid w:val="00545894"/>
    <w:rsid w:val="0054599B"/>
    <w:rsid w:val="00545A1E"/>
    <w:rsid w:val="00545F6B"/>
    <w:rsid w:val="005461AF"/>
    <w:rsid w:val="005461E8"/>
    <w:rsid w:val="005465A3"/>
    <w:rsid w:val="00546B14"/>
    <w:rsid w:val="00546F75"/>
    <w:rsid w:val="0054708F"/>
    <w:rsid w:val="00547A58"/>
    <w:rsid w:val="0055054F"/>
    <w:rsid w:val="00550565"/>
    <w:rsid w:val="0055063D"/>
    <w:rsid w:val="005506E0"/>
    <w:rsid w:val="005507EA"/>
    <w:rsid w:val="00550D0E"/>
    <w:rsid w:val="00550E85"/>
    <w:rsid w:val="00551145"/>
    <w:rsid w:val="00551250"/>
    <w:rsid w:val="0055143C"/>
    <w:rsid w:val="00551D44"/>
    <w:rsid w:val="00552095"/>
    <w:rsid w:val="0055264B"/>
    <w:rsid w:val="00552753"/>
    <w:rsid w:val="00552F0D"/>
    <w:rsid w:val="0055310C"/>
    <w:rsid w:val="00553571"/>
    <w:rsid w:val="00553869"/>
    <w:rsid w:val="00553B82"/>
    <w:rsid w:val="00553CFB"/>
    <w:rsid w:val="00554275"/>
    <w:rsid w:val="00554593"/>
    <w:rsid w:val="0055500A"/>
    <w:rsid w:val="00555911"/>
    <w:rsid w:val="00555F78"/>
    <w:rsid w:val="0055672D"/>
    <w:rsid w:val="00556858"/>
    <w:rsid w:val="00556E9A"/>
    <w:rsid w:val="00556FA9"/>
    <w:rsid w:val="0055758B"/>
    <w:rsid w:val="00557891"/>
    <w:rsid w:val="00557AEB"/>
    <w:rsid w:val="00557B15"/>
    <w:rsid w:val="00557C78"/>
    <w:rsid w:val="00557E7F"/>
    <w:rsid w:val="00560394"/>
    <w:rsid w:val="0056045C"/>
    <w:rsid w:val="00560865"/>
    <w:rsid w:val="00560C1B"/>
    <w:rsid w:val="00560F52"/>
    <w:rsid w:val="00560FA8"/>
    <w:rsid w:val="00560FDC"/>
    <w:rsid w:val="00561058"/>
    <w:rsid w:val="00561447"/>
    <w:rsid w:val="005614EC"/>
    <w:rsid w:val="00561899"/>
    <w:rsid w:val="00561954"/>
    <w:rsid w:val="0056207F"/>
    <w:rsid w:val="0056214D"/>
    <w:rsid w:val="005627B9"/>
    <w:rsid w:val="00562891"/>
    <w:rsid w:val="005629E2"/>
    <w:rsid w:val="00562A5E"/>
    <w:rsid w:val="00562BEA"/>
    <w:rsid w:val="0056325E"/>
    <w:rsid w:val="0056362A"/>
    <w:rsid w:val="0056379F"/>
    <w:rsid w:val="00563C14"/>
    <w:rsid w:val="00563F72"/>
    <w:rsid w:val="00563FC4"/>
    <w:rsid w:val="00564126"/>
    <w:rsid w:val="00565281"/>
    <w:rsid w:val="005655E6"/>
    <w:rsid w:val="0056607F"/>
    <w:rsid w:val="00566363"/>
    <w:rsid w:val="00566451"/>
    <w:rsid w:val="005669A4"/>
    <w:rsid w:val="00566C84"/>
    <w:rsid w:val="00567502"/>
    <w:rsid w:val="00567B5E"/>
    <w:rsid w:val="00567CD3"/>
    <w:rsid w:val="00567D23"/>
    <w:rsid w:val="00570C26"/>
    <w:rsid w:val="00570E2B"/>
    <w:rsid w:val="005710E6"/>
    <w:rsid w:val="005711EF"/>
    <w:rsid w:val="00571798"/>
    <w:rsid w:val="00572629"/>
    <w:rsid w:val="0057274D"/>
    <w:rsid w:val="005733DC"/>
    <w:rsid w:val="00573478"/>
    <w:rsid w:val="00573CED"/>
    <w:rsid w:val="00574C43"/>
    <w:rsid w:val="00574D2A"/>
    <w:rsid w:val="00574E56"/>
    <w:rsid w:val="0057505E"/>
    <w:rsid w:val="00575C1F"/>
    <w:rsid w:val="00576046"/>
    <w:rsid w:val="005762F7"/>
    <w:rsid w:val="00576334"/>
    <w:rsid w:val="00576541"/>
    <w:rsid w:val="00576ADF"/>
    <w:rsid w:val="00576AFA"/>
    <w:rsid w:val="005775B9"/>
    <w:rsid w:val="0057761C"/>
    <w:rsid w:val="00577704"/>
    <w:rsid w:val="0057793E"/>
    <w:rsid w:val="00577ABB"/>
    <w:rsid w:val="0058029E"/>
    <w:rsid w:val="00581211"/>
    <w:rsid w:val="00581EA8"/>
    <w:rsid w:val="0058206E"/>
    <w:rsid w:val="00582265"/>
    <w:rsid w:val="005823DE"/>
    <w:rsid w:val="00582EFF"/>
    <w:rsid w:val="00583F7C"/>
    <w:rsid w:val="00584651"/>
    <w:rsid w:val="0058476D"/>
    <w:rsid w:val="005848DA"/>
    <w:rsid w:val="005852FD"/>
    <w:rsid w:val="00585579"/>
    <w:rsid w:val="005857EE"/>
    <w:rsid w:val="00585A77"/>
    <w:rsid w:val="0058608F"/>
    <w:rsid w:val="005864A8"/>
    <w:rsid w:val="0058689F"/>
    <w:rsid w:val="00586C2E"/>
    <w:rsid w:val="00586CB2"/>
    <w:rsid w:val="00586FCC"/>
    <w:rsid w:val="00587171"/>
    <w:rsid w:val="005873B5"/>
    <w:rsid w:val="00587F02"/>
    <w:rsid w:val="00590566"/>
    <w:rsid w:val="00590782"/>
    <w:rsid w:val="00590DD8"/>
    <w:rsid w:val="005912C2"/>
    <w:rsid w:val="00591346"/>
    <w:rsid w:val="00591349"/>
    <w:rsid w:val="0059134F"/>
    <w:rsid w:val="0059166A"/>
    <w:rsid w:val="0059189B"/>
    <w:rsid w:val="0059203E"/>
    <w:rsid w:val="00592AA3"/>
    <w:rsid w:val="00592F77"/>
    <w:rsid w:val="005932B4"/>
    <w:rsid w:val="00593712"/>
    <w:rsid w:val="00593717"/>
    <w:rsid w:val="005937F9"/>
    <w:rsid w:val="005938CD"/>
    <w:rsid w:val="00593F79"/>
    <w:rsid w:val="005945E5"/>
    <w:rsid w:val="00594FCA"/>
    <w:rsid w:val="005951E2"/>
    <w:rsid w:val="00595478"/>
    <w:rsid w:val="00595570"/>
    <w:rsid w:val="00595611"/>
    <w:rsid w:val="0059570A"/>
    <w:rsid w:val="0059570C"/>
    <w:rsid w:val="00595889"/>
    <w:rsid w:val="00595A87"/>
    <w:rsid w:val="00595B3C"/>
    <w:rsid w:val="00595C06"/>
    <w:rsid w:val="005960D6"/>
    <w:rsid w:val="0059655A"/>
    <w:rsid w:val="0059685F"/>
    <w:rsid w:val="00596A29"/>
    <w:rsid w:val="00597430"/>
    <w:rsid w:val="005979CA"/>
    <w:rsid w:val="005979ED"/>
    <w:rsid w:val="00597A13"/>
    <w:rsid w:val="005A02DC"/>
    <w:rsid w:val="005A0443"/>
    <w:rsid w:val="005A074F"/>
    <w:rsid w:val="005A0B32"/>
    <w:rsid w:val="005A0BE0"/>
    <w:rsid w:val="005A0E63"/>
    <w:rsid w:val="005A0ED2"/>
    <w:rsid w:val="005A1217"/>
    <w:rsid w:val="005A141A"/>
    <w:rsid w:val="005A14E8"/>
    <w:rsid w:val="005A20E2"/>
    <w:rsid w:val="005A2FD5"/>
    <w:rsid w:val="005A3265"/>
    <w:rsid w:val="005A3611"/>
    <w:rsid w:val="005A37B2"/>
    <w:rsid w:val="005A3814"/>
    <w:rsid w:val="005A3993"/>
    <w:rsid w:val="005A3A18"/>
    <w:rsid w:val="005A3F20"/>
    <w:rsid w:val="005A4265"/>
    <w:rsid w:val="005A4F18"/>
    <w:rsid w:val="005A5205"/>
    <w:rsid w:val="005A52F4"/>
    <w:rsid w:val="005A5954"/>
    <w:rsid w:val="005A7F27"/>
    <w:rsid w:val="005B0203"/>
    <w:rsid w:val="005B02EC"/>
    <w:rsid w:val="005B02F8"/>
    <w:rsid w:val="005B1B97"/>
    <w:rsid w:val="005B201C"/>
    <w:rsid w:val="005B213A"/>
    <w:rsid w:val="005B2489"/>
    <w:rsid w:val="005B25CF"/>
    <w:rsid w:val="005B2E46"/>
    <w:rsid w:val="005B2E88"/>
    <w:rsid w:val="005B33AF"/>
    <w:rsid w:val="005B366A"/>
    <w:rsid w:val="005B36B6"/>
    <w:rsid w:val="005B36D4"/>
    <w:rsid w:val="005B3F35"/>
    <w:rsid w:val="005B42B4"/>
    <w:rsid w:val="005B583F"/>
    <w:rsid w:val="005B5ABC"/>
    <w:rsid w:val="005B5DC7"/>
    <w:rsid w:val="005B60B3"/>
    <w:rsid w:val="005B664B"/>
    <w:rsid w:val="005B665C"/>
    <w:rsid w:val="005B7301"/>
    <w:rsid w:val="005B7AAE"/>
    <w:rsid w:val="005B7BD4"/>
    <w:rsid w:val="005C014E"/>
    <w:rsid w:val="005C01B2"/>
    <w:rsid w:val="005C0D35"/>
    <w:rsid w:val="005C0E9F"/>
    <w:rsid w:val="005C12A2"/>
    <w:rsid w:val="005C1476"/>
    <w:rsid w:val="005C18BC"/>
    <w:rsid w:val="005C1993"/>
    <w:rsid w:val="005C1B10"/>
    <w:rsid w:val="005C22E4"/>
    <w:rsid w:val="005C2479"/>
    <w:rsid w:val="005C28F0"/>
    <w:rsid w:val="005C294B"/>
    <w:rsid w:val="005C2963"/>
    <w:rsid w:val="005C2A9E"/>
    <w:rsid w:val="005C2D7D"/>
    <w:rsid w:val="005C3373"/>
    <w:rsid w:val="005C33A7"/>
    <w:rsid w:val="005C37E8"/>
    <w:rsid w:val="005C3E54"/>
    <w:rsid w:val="005C3F64"/>
    <w:rsid w:val="005C4287"/>
    <w:rsid w:val="005C44D0"/>
    <w:rsid w:val="005C4509"/>
    <w:rsid w:val="005C4821"/>
    <w:rsid w:val="005C4BC7"/>
    <w:rsid w:val="005C5544"/>
    <w:rsid w:val="005C55A9"/>
    <w:rsid w:val="005C586F"/>
    <w:rsid w:val="005C5930"/>
    <w:rsid w:val="005C5C9B"/>
    <w:rsid w:val="005C5CCF"/>
    <w:rsid w:val="005C5F37"/>
    <w:rsid w:val="005C6281"/>
    <w:rsid w:val="005C6339"/>
    <w:rsid w:val="005C6423"/>
    <w:rsid w:val="005C6757"/>
    <w:rsid w:val="005C6A4E"/>
    <w:rsid w:val="005C6C39"/>
    <w:rsid w:val="005C6C9B"/>
    <w:rsid w:val="005C6E7F"/>
    <w:rsid w:val="005C6F08"/>
    <w:rsid w:val="005C6F98"/>
    <w:rsid w:val="005D01DF"/>
    <w:rsid w:val="005D1ACE"/>
    <w:rsid w:val="005D1BA8"/>
    <w:rsid w:val="005D1FAE"/>
    <w:rsid w:val="005D2162"/>
    <w:rsid w:val="005D23FF"/>
    <w:rsid w:val="005D2A43"/>
    <w:rsid w:val="005D2AEF"/>
    <w:rsid w:val="005D2B43"/>
    <w:rsid w:val="005D2CBF"/>
    <w:rsid w:val="005D2EBE"/>
    <w:rsid w:val="005D3A34"/>
    <w:rsid w:val="005D3A3D"/>
    <w:rsid w:val="005D4060"/>
    <w:rsid w:val="005D4F8E"/>
    <w:rsid w:val="005D5151"/>
    <w:rsid w:val="005D5BB9"/>
    <w:rsid w:val="005D5C9B"/>
    <w:rsid w:val="005D5FCA"/>
    <w:rsid w:val="005D6430"/>
    <w:rsid w:val="005D6971"/>
    <w:rsid w:val="005D6D3C"/>
    <w:rsid w:val="005D705D"/>
    <w:rsid w:val="005D7B7C"/>
    <w:rsid w:val="005D7D8E"/>
    <w:rsid w:val="005E0053"/>
    <w:rsid w:val="005E0280"/>
    <w:rsid w:val="005E03D4"/>
    <w:rsid w:val="005E0615"/>
    <w:rsid w:val="005E06A0"/>
    <w:rsid w:val="005E0F88"/>
    <w:rsid w:val="005E1982"/>
    <w:rsid w:val="005E19F2"/>
    <w:rsid w:val="005E1A23"/>
    <w:rsid w:val="005E1D13"/>
    <w:rsid w:val="005E1E72"/>
    <w:rsid w:val="005E23E2"/>
    <w:rsid w:val="005E2743"/>
    <w:rsid w:val="005E27D4"/>
    <w:rsid w:val="005E2950"/>
    <w:rsid w:val="005E3626"/>
    <w:rsid w:val="005E397A"/>
    <w:rsid w:val="005E3D66"/>
    <w:rsid w:val="005E3F90"/>
    <w:rsid w:val="005E40D7"/>
    <w:rsid w:val="005E4456"/>
    <w:rsid w:val="005E48BE"/>
    <w:rsid w:val="005E4A08"/>
    <w:rsid w:val="005E4AC0"/>
    <w:rsid w:val="005E5213"/>
    <w:rsid w:val="005E524A"/>
    <w:rsid w:val="005E5397"/>
    <w:rsid w:val="005E6134"/>
    <w:rsid w:val="005E658A"/>
    <w:rsid w:val="005E6705"/>
    <w:rsid w:val="005E6750"/>
    <w:rsid w:val="005E67A6"/>
    <w:rsid w:val="005E725E"/>
    <w:rsid w:val="005E7F00"/>
    <w:rsid w:val="005F01B7"/>
    <w:rsid w:val="005F0428"/>
    <w:rsid w:val="005F0B90"/>
    <w:rsid w:val="005F0CD2"/>
    <w:rsid w:val="005F127F"/>
    <w:rsid w:val="005F12B7"/>
    <w:rsid w:val="005F134D"/>
    <w:rsid w:val="005F172E"/>
    <w:rsid w:val="005F1A7F"/>
    <w:rsid w:val="005F2148"/>
    <w:rsid w:val="005F26F7"/>
    <w:rsid w:val="005F28CB"/>
    <w:rsid w:val="005F28D0"/>
    <w:rsid w:val="005F2BB4"/>
    <w:rsid w:val="005F3257"/>
    <w:rsid w:val="005F37A4"/>
    <w:rsid w:val="005F3AF1"/>
    <w:rsid w:val="005F3B4F"/>
    <w:rsid w:val="005F3D77"/>
    <w:rsid w:val="005F4015"/>
    <w:rsid w:val="005F418E"/>
    <w:rsid w:val="005F4A15"/>
    <w:rsid w:val="005F4F06"/>
    <w:rsid w:val="005F5405"/>
    <w:rsid w:val="005F563B"/>
    <w:rsid w:val="005F58AA"/>
    <w:rsid w:val="005F5CFD"/>
    <w:rsid w:val="005F6B9D"/>
    <w:rsid w:val="005F6F49"/>
    <w:rsid w:val="005F730D"/>
    <w:rsid w:val="005F7C50"/>
    <w:rsid w:val="005F7E32"/>
    <w:rsid w:val="006000A8"/>
    <w:rsid w:val="006006DF"/>
    <w:rsid w:val="00600C39"/>
    <w:rsid w:val="0060148F"/>
    <w:rsid w:val="006015D2"/>
    <w:rsid w:val="00601649"/>
    <w:rsid w:val="00601896"/>
    <w:rsid w:val="0060190D"/>
    <w:rsid w:val="00601A29"/>
    <w:rsid w:val="0060216C"/>
    <w:rsid w:val="00602434"/>
    <w:rsid w:val="00602B75"/>
    <w:rsid w:val="00603003"/>
    <w:rsid w:val="00603164"/>
    <w:rsid w:val="006035BF"/>
    <w:rsid w:val="00603887"/>
    <w:rsid w:val="00603BCF"/>
    <w:rsid w:val="00603E5A"/>
    <w:rsid w:val="006041CB"/>
    <w:rsid w:val="0060470E"/>
    <w:rsid w:val="00604996"/>
    <w:rsid w:val="00605111"/>
    <w:rsid w:val="006054D9"/>
    <w:rsid w:val="006056C4"/>
    <w:rsid w:val="00605956"/>
    <w:rsid w:val="0060597A"/>
    <w:rsid w:val="006059B0"/>
    <w:rsid w:val="0060612D"/>
    <w:rsid w:val="00606F11"/>
    <w:rsid w:val="0061015D"/>
    <w:rsid w:val="0061038B"/>
    <w:rsid w:val="00610860"/>
    <w:rsid w:val="00610954"/>
    <w:rsid w:val="00610F99"/>
    <w:rsid w:val="006117C1"/>
    <w:rsid w:val="006125C5"/>
    <w:rsid w:val="0061291C"/>
    <w:rsid w:val="00612B60"/>
    <w:rsid w:val="00613975"/>
    <w:rsid w:val="00613BD6"/>
    <w:rsid w:val="00614329"/>
    <w:rsid w:val="006145A6"/>
    <w:rsid w:val="006146C3"/>
    <w:rsid w:val="00614D57"/>
    <w:rsid w:val="00614F20"/>
    <w:rsid w:val="00615265"/>
    <w:rsid w:val="00615367"/>
    <w:rsid w:val="0061537B"/>
    <w:rsid w:val="006154D6"/>
    <w:rsid w:val="00615909"/>
    <w:rsid w:val="00615C42"/>
    <w:rsid w:val="00615C62"/>
    <w:rsid w:val="00615CB4"/>
    <w:rsid w:val="0061607D"/>
    <w:rsid w:val="00616191"/>
    <w:rsid w:val="0061676A"/>
    <w:rsid w:val="00616ADB"/>
    <w:rsid w:val="00616E98"/>
    <w:rsid w:val="00617334"/>
    <w:rsid w:val="0061734E"/>
    <w:rsid w:val="00617B16"/>
    <w:rsid w:val="0062015D"/>
    <w:rsid w:val="00620335"/>
    <w:rsid w:val="00620337"/>
    <w:rsid w:val="00620917"/>
    <w:rsid w:val="00620E64"/>
    <w:rsid w:val="006212F6"/>
    <w:rsid w:val="006213A1"/>
    <w:rsid w:val="0062159A"/>
    <w:rsid w:val="006219D8"/>
    <w:rsid w:val="00622804"/>
    <w:rsid w:val="00622860"/>
    <w:rsid w:val="00622C87"/>
    <w:rsid w:val="00622D0B"/>
    <w:rsid w:val="00623147"/>
    <w:rsid w:val="0062369E"/>
    <w:rsid w:val="006237B2"/>
    <w:rsid w:val="00623B66"/>
    <w:rsid w:val="00623D2B"/>
    <w:rsid w:val="00624005"/>
    <w:rsid w:val="0062427B"/>
    <w:rsid w:val="00624689"/>
    <w:rsid w:val="00624CB9"/>
    <w:rsid w:val="00624FE9"/>
    <w:rsid w:val="00625277"/>
    <w:rsid w:val="00625C45"/>
    <w:rsid w:val="00625ECC"/>
    <w:rsid w:val="00627B00"/>
    <w:rsid w:val="0063116E"/>
    <w:rsid w:val="006311ED"/>
    <w:rsid w:val="006312E0"/>
    <w:rsid w:val="006313E9"/>
    <w:rsid w:val="00631532"/>
    <w:rsid w:val="006318DB"/>
    <w:rsid w:val="006320AA"/>
    <w:rsid w:val="00632292"/>
    <w:rsid w:val="00633156"/>
    <w:rsid w:val="0063318A"/>
    <w:rsid w:val="00633933"/>
    <w:rsid w:val="00633CE9"/>
    <w:rsid w:val="00633D4C"/>
    <w:rsid w:val="00633E6C"/>
    <w:rsid w:val="00633F80"/>
    <w:rsid w:val="006342C2"/>
    <w:rsid w:val="0063483B"/>
    <w:rsid w:val="00634922"/>
    <w:rsid w:val="00634CC6"/>
    <w:rsid w:val="0063572D"/>
    <w:rsid w:val="00635C87"/>
    <w:rsid w:val="00635D26"/>
    <w:rsid w:val="00635D69"/>
    <w:rsid w:val="00636135"/>
    <w:rsid w:val="006361A4"/>
    <w:rsid w:val="00636321"/>
    <w:rsid w:val="0063677B"/>
    <w:rsid w:val="0063689F"/>
    <w:rsid w:val="0063697F"/>
    <w:rsid w:val="0063734A"/>
    <w:rsid w:val="00640403"/>
    <w:rsid w:val="00640AB5"/>
    <w:rsid w:val="0064106E"/>
    <w:rsid w:val="00641175"/>
    <w:rsid w:val="006411DC"/>
    <w:rsid w:val="0064130E"/>
    <w:rsid w:val="006416CC"/>
    <w:rsid w:val="006418E8"/>
    <w:rsid w:val="006423C3"/>
    <w:rsid w:val="00642C3D"/>
    <w:rsid w:val="00643450"/>
    <w:rsid w:val="006434B8"/>
    <w:rsid w:val="00644063"/>
    <w:rsid w:val="006442B3"/>
    <w:rsid w:val="0064467D"/>
    <w:rsid w:val="006447E9"/>
    <w:rsid w:val="00644CD8"/>
    <w:rsid w:val="00644E33"/>
    <w:rsid w:val="00645351"/>
    <w:rsid w:val="006455B0"/>
    <w:rsid w:val="00645B90"/>
    <w:rsid w:val="00645E42"/>
    <w:rsid w:val="00646BEB"/>
    <w:rsid w:val="00646BF0"/>
    <w:rsid w:val="006471C6"/>
    <w:rsid w:val="006473DC"/>
    <w:rsid w:val="00647686"/>
    <w:rsid w:val="00647827"/>
    <w:rsid w:val="00647AB9"/>
    <w:rsid w:val="00647B3F"/>
    <w:rsid w:val="00647B85"/>
    <w:rsid w:val="00650EC8"/>
    <w:rsid w:val="00650EF7"/>
    <w:rsid w:val="006511F3"/>
    <w:rsid w:val="0065223B"/>
    <w:rsid w:val="006523A1"/>
    <w:rsid w:val="006523F8"/>
    <w:rsid w:val="006527D2"/>
    <w:rsid w:val="00653086"/>
    <w:rsid w:val="00653093"/>
    <w:rsid w:val="006531F8"/>
    <w:rsid w:val="00653F02"/>
    <w:rsid w:val="0065435A"/>
    <w:rsid w:val="00654790"/>
    <w:rsid w:val="006554A8"/>
    <w:rsid w:val="0065583D"/>
    <w:rsid w:val="00655D59"/>
    <w:rsid w:val="00655DE0"/>
    <w:rsid w:val="0065659E"/>
    <w:rsid w:val="006571BF"/>
    <w:rsid w:val="0065725D"/>
    <w:rsid w:val="00657384"/>
    <w:rsid w:val="006576E2"/>
    <w:rsid w:val="00657740"/>
    <w:rsid w:val="00657CF9"/>
    <w:rsid w:val="00657D5D"/>
    <w:rsid w:val="0066005F"/>
    <w:rsid w:val="0066018E"/>
    <w:rsid w:val="00660243"/>
    <w:rsid w:val="00660474"/>
    <w:rsid w:val="00660E2C"/>
    <w:rsid w:val="00660EFC"/>
    <w:rsid w:val="00661199"/>
    <w:rsid w:val="00661B32"/>
    <w:rsid w:val="00661C2A"/>
    <w:rsid w:val="0066238B"/>
    <w:rsid w:val="00662B08"/>
    <w:rsid w:val="00662EA3"/>
    <w:rsid w:val="00663300"/>
    <w:rsid w:val="0066332E"/>
    <w:rsid w:val="00663678"/>
    <w:rsid w:val="00663C0D"/>
    <w:rsid w:val="00663FAA"/>
    <w:rsid w:val="006646C6"/>
    <w:rsid w:val="0066480E"/>
    <w:rsid w:val="00664D17"/>
    <w:rsid w:val="0066535C"/>
    <w:rsid w:val="00665617"/>
    <w:rsid w:val="00665BD2"/>
    <w:rsid w:val="00666110"/>
    <w:rsid w:val="0066645F"/>
    <w:rsid w:val="00666750"/>
    <w:rsid w:val="0066689E"/>
    <w:rsid w:val="006669AE"/>
    <w:rsid w:val="00667055"/>
    <w:rsid w:val="006675B0"/>
    <w:rsid w:val="00667B42"/>
    <w:rsid w:val="0067017C"/>
    <w:rsid w:val="006708F7"/>
    <w:rsid w:val="00670C97"/>
    <w:rsid w:val="00670D81"/>
    <w:rsid w:val="00671347"/>
    <w:rsid w:val="00671512"/>
    <w:rsid w:val="00671A20"/>
    <w:rsid w:val="00671BD5"/>
    <w:rsid w:val="00671BD9"/>
    <w:rsid w:val="0067233E"/>
    <w:rsid w:val="00672492"/>
    <w:rsid w:val="00672562"/>
    <w:rsid w:val="006725EC"/>
    <w:rsid w:val="006725F2"/>
    <w:rsid w:val="00672712"/>
    <w:rsid w:val="00672CBC"/>
    <w:rsid w:val="006733A3"/>
    <w:rsid w:val="006733BE"/>
    <w:rsid w:val="00673FF4"/>
    <w:rsid w:val="0067411C"/>
    <w:rsid w:val="006743BE"/>
    <w:rsid w:val="00674850"/>
    <w:rsid w:val="006748E1"/>
    <w:rsid w:val="00674D0F"/>
    <w:rsid w:val="00675191"/>
    <w:rsid w:val="00675624"/>
    <w:rsid w:val="00675680"/>
    <w:rsid w:val="006759CA"/>
    <w:rsid w:val="00675C29"/>
    <w:rsid w:val="00675FBA"/>
    <w:rsid w:val="006761AE"/>
    <w:rsid w:val="00676430"/>
    <w:rsid w:val="00676DEC"/>
    <w:rsid w:val="00676E47"/>
    <w:rsid w:val="006774F5"/>
    <w:rsid w:val="00677843"/>
    <w:rsid w:val="00677879"/>
    <w:rsid w:val="00677A81"/>
    <w:rsid w:val="00680979"/>
    <w:rsid w:val="00680BB0"/>
    <w:rsid w:val="00680CEF"/>
    <w:rsid w:val="006814A7"/>
    <w:rsid w:val="00681839"/>
    <w:rsid w:val="0068187F"/>
    <w:rsid w:val="0068192D"/>
    <w:rsid w:val="00681E3E"/>
    <w:rsid w:val="00681F2B"/>
    <w:rsid w:val="00682300"/>
    <w:rsid w:val="006823B0"/>
    <w:rsid w:val="006823E4"/>
    <w:rsid w:val="00682648"/>
    <w:rsid w:val="00682CBF"/>
    <w:rsid w:val="0068309D"/>
    <w:rsid w:val="0068385B"/>
    <w:rsid w:val="00683EBB"/>
    <w:rsid w:val="006842C8"/>
    <w:rsid w:val="00684542"/>
    <w:rsid w:val="006847AF"/>
    <w:rsid w:val="00684A53"/>
    <w:rsid w:val="00684A7E"/>
    <w:rsid w:val="00685311"/>
    <w:rsid w:val="006854F6"/>
    <w:rsid w:val="006856C2"/>
    <w:rsid w:val="00685B56"/>
    <w:rsid w:val="00685D52"/>
    <w:rsid w:val="00686033"/>
    <w:rsid w:val="0068623E"/>
    <w:rsid w:val="0068695D"/>
    <w:rsid w:val="00686FA8"/>
    <w:rsid w:val="00687006"/>
    <w:rsid w:val="006872E2"/>
    <w:rsid w:val="006877DD"/>
    <w:rsid w:val="006879CF"/>
    <w:rsid w:val="0069060B"/>
    <w:rsid w:val="006908AF"/>
    <w:rsid w:val="00690E15"/>
    <w:rsid w:val="00690E39"/>
    <w:rsid w:val="00690F26"/>
    <w:rsid w:val="00691103"/>
    <w:rsid w:val="006913F7"/>
    <w:rsid w:val="0069165A"/>
    <w:rsid w:val="0069219D"/>
    <w:rsid w:val="006925AA"/>
    <w:rsid w:val="006927AB"/>
    <w:rsid w:val="00692A31"/>
    <w:rsid w:val="00692C40"/>
    <w:rsid w:val="00692EBE"/>
    <w:rsid w:val="00693021"/>
    <w:rsid w:val="0069310E"/>
    <w:rsid w:val="006932AC"/>
    <w:rsid w:val="00693464"/>
    <w:rsid w:val="00693469"/>
    <w:rsid w:val="00693688"/>
    <w:rsid w:val="00693BE0"/>
    <w:rsid w:val="00693C3C"/>
    <w:rsid w:val="00694357"/>
    <w:rsid w:val="0069442E"/>
    <w:rsid w:val="006944E0"/>
    <w:rsid w:val="006947B1"/>
    <w:rsid w:val="0069509E"/>
    <w:rsid w:val="0069514A"/>
    <w:rsid w:val="0069596A"/>
    <w:rsid w:val="00695D30"/>
    <w:rsid w:val="00695E58"/>
    <w:rsid w:val="0069635E"/>
    <w:rsid w:val="00697293"/>
    <w:rsid w:val="0069773C"/>
    <w:rsid w:val="006A036F"/>
    <w:rsid w:val="006A0604"/>
    <w:rsid w:val="006A08D1"/>
    <w:rsid w:val="006A0DFB"/>
    <w:rsid w:val="006A1097"/>
    <w:rsid w:val="006A12FC"/>
    <w:rsid w:val="006A1567"/>
    <w:rsid w:val="006A1648"/>
    <w:rsid w:val="006A19FF"/>
    <w:rsid w:val="006A20F7"/>
    <w:rsid w:val="006A2136"/>
    <w:rsid w:val="006A2143"/>
    <w:rsid w:val="006A2A6E"/>
    <w:rsid w:val="006A318E"/>
    <w:rsid w:val="006A3403"/>
    <w:rsid w:val="006A3A47"/>
    <w:rsid w:val="006A40D7"/>
    <w:rsid w:val="006A4A55"/>
    <w:rsid w:val="006A4FDD"/>
    <w:rsid w:val="006A5430"/>
    <w:rsid w:val="006A580E"/>
    <w:rsid w:val="006A5BA8"/>
    <w:rsid w:val="006A5E99"/>
    <w:rsid w:val="006A5F34"/>
    <w:rsid w:val="006A62C9"/>
    <w:rsid w:val="006A6370"/>
    <w:rsid w:val="006A651B"/>
    <w:rsid w:val="006A701A"/>
    <w:rsid w:val="006A72CF"/>
    <w:rsid w:val="006A7870"/>
    <w:rsid w:val="006A7C68"/>
    <w:rsid w:val="006B0355"/>
    <w:rsid w:val="006B061D"/>
    <w:rsid w:val="006B0CEC"/>
    <w:rsid w:val="006B0E9B"/>
    <w:rsid w:val="006B1391"/>
    <w:rsid w:val="006B15A5"/>
    <w:rsid w:val="006B163B"/>
    <w:rsid w:val="006B1840"/>
    <w:rsid w:val="006B1ED0"/>
    <w:rsid w:val="006B2617"/>
    <w:rsid w:val="006B2E3D"/>
    <w:rsid w:val="006B3284"/>
    <w:rsid w:val="006B3BB3"/>
    <w:rsid w:val="006B41FA"/>
    <w:rsid w:val="006B47AE"/>
    <w:rsid w:val="006B499F"/>
    <w:rsid w:val="006B4BBA"/>
    <w:rsid w:val="006B4E13"/>
    <w:rsid w:val="006B4E5B"/>
    <w:rsid w:val="006B4F84"/>
    <w:rsid w:val="006B51CC"/>
    <w:rsid w:val="006B5734"/>
    <w:rsid w:val="006B579A"/>
    <w:rsid w:val="006B6155"/>
    <w:rsid w:val="006B636F"/>
    <w:rsid w:val="006B64A0"/>
    <w:rsid w:val="006B6AF0"/>
    <w:rsid w:val="006B6BBA"/>
    <w:rsid w:val="006B6D8C"/>
    <w:rsid w:val="006B73E3"/>
    <w:rsid w:val="006B7D92"/>
    <w:rsid w:val="006C04D3"/>
    <w:rsid w:val="006C074A"/>
    <w:rsid w:val="006C0829"/>
    <w:rsid w:val="006C095E"/>
    <w:rsid w:val="006C1134"/>
    <w:rsid w:val="006C2658"/>
    <w:rsid w:val="006C2A91"/>
    <w:rsid w:val="006C324A"/>
    <w:rsid w:val="006C32A2"/>
    <w:rsid w:val="006C36CF"/>
    <w:rsid w:val="006C3CA9"/>
    <w:rsid w:val="006C3D3D"/>
    <w:rsid w:val="006C4422"/>
    <w:rsid w:val="006C442B"/>
    <w:rsid w:val="006C49A7"/>
    <w:rsid w:val="006C4B4D"/>
    <w:rsid w:val="006C5D31"/>
    <w:rsid w:val="006C68BE"/>
    <w:rsid w:val="006C6A0F"/>
    <w:rsid w:val="006C6A52"/>
    <w:rsid w:val="006C6B8A"/>
    <w:rsid w:val="006C7138"/>
    <w:rsid w:val="006C73A6"/>
    <w:rsid w:val="006C7557"/>
    <w:rsid w:val="006C78D6"/>
    <w:rsid w:val="006C7FCD"/>
    <w:rsid w:val="006D016A"/>
    <w:rsid w:val="006D025F"/>
    <w:rsid w:val="006D0BBE"/>
    <w:rsid w:val="006D0BEB"/>
    <w:rsid w:val="006D0CA7"/>
    <w:rsid w:val="006D13C5"/>
    <w:rsid w:val="006D177D"/>
    <w:rsid w:val="006D1EFE"/>
    <w:rsid w:val="006D223F"/>
    <w:rsid w:val="006D274A"/>
    <w:rsid w:val="006D2D63"/>
    <w:rsid w:val="006D36E5"/>
    <w:rsid w:val="006D3ACF"/>
    <w:rsid w:val="006D3E40"/>
    <w:rsid w:val="006D3E93"/>
    <w:rsid w:val="006D401D"/>
    <w:rsid w:val="006D45C2"/>
    <w:rsid w:val="006D485A"/>
    <w:rsid w:val="006D48A9"/>
    <w:rsid w:val="006D49F0"/>
    <w:rsid w:val="006D57E2"/>
    <w:rsid w:val="006D5EFF"/>
    <w:rsid w:val="006D688A"/>
    <w:rsid w:val="006D6BC1"/>
    <w:rsid w:val="006D6D37"/>
    <w:rsid w:val="006D7097"/>
    <w:rsid w:val="006D755C"/>
    <w:rsid w:val="006D760B"/>
    <w:rsid w:val="006D777B"/>
    <w:rsid w:val="006D78B2"/>
    <w:rsid w:val="006D79F7"/>
    <w:rsid w:val="006E026F"/>
    <w:rsid w:val="006E0406"/>
    <w:rsid w:val="006E0810"/>
    <w:rsid w:val="006E0C82"/>
    <w:rsid w:val="006E0CA4"/>
    <w:rsid w:val="006E0F64"/>
    <w:rsid w:val="006E109C"/>
    <w:rsid w:val="006E10CD"/>
    <w:rsid w:val="006E11D3"/>
    <w:rsid w:val="006E13EA"/>
    <w:rsid w:val="006E158E"/>
    <w:rsid w:val="006E1ACB"/>
    <w:rsid w:val="006E1B12"/>
    <w:rsid w:val="006E1BDC"/>
    <w:rsid w:val="006E1DF2"/>
    <w:rsid w:val="006E25CA"/>
    <w:rsid w:val="006E26B0"/>
    <w:rsid w:val="006E272B"/>
    <w:rsid w:val="006E2838"/>
    <w:rsid w:val="006E2B35"/>
    <w:rsid w:val="006E2BFF"/>
    <w:rsid w:val="006E2C27"/>
    <w:rsid w:val="006E3300"/>
    <w:rsid w:val="006E36F5"/>
    <w:rsid w:val="006E390D"/>
    <w:rsid w:val="006E3D7E"/>
    <w:rsid w:val="006E4054"/>
    <w:rsid w:val="006E4359"/>
    <w:rsid w:val="006E4538"/>
    <w:rsid w:val="006E46F4"/>
    <w:rsid w:val="006E4F29"/>
    <w:rsid w:val="006E525C"/>
    <w:rsid w:val="006E52F2"/>
    <w:rsid w:val="006E568C"/>
    <w:rsid w:val="006E5A11"/>
    <w:rsid w:val="006E5A12"/>
    <w:rsid w:val="006E5BA0"/>
    <w:rsid w:val="006E5BCC"/>
    <w:rsid w:val="006E5D79"/>
    <w:rsid w:val="006E5EA5"/>
    <w:rsid w:val="006E6337"/>
    <w:rsid w:val="006E63A2"/>
    <w:rsid w:val="006E6505"/>
    <w:rsid w:val="006E6544"/>
    <w:rsid w:val="006E6952"/>
    <w:rsid w:val="006E6C86"/>
    <w:rsid w:val="006E6CBA"/>
    <w:rsid w:val="006E6FB4"/>
    <w:rsid w:val="006E7011"/>
    <w:rsid w:val="006E77A8"/>
    <w:rsid w:val="006E77B4"/>
    <w:rsid w:val="006E7939"/>
    <w:rsid w:val="006E7E9D"/>
    <w:rsid w:val="006E7EF6"/>
    <w:rsid w:val="006F0077"/>
    <w:rsid w:val="006F0430"/>
    <w:rsid w:val="006F069D"/>
    <w:rsid w:val="006F079C"/>
    <w:rsid w:val="006F0DCB"/>
    <w:rsid w:val="006F129C"/>
    <w:rsid w:val="006F140C"/>
    <w:rsid w:val="006F147C"/>
    <w:rsid w:val="006F167C"/>
    <w:rsid w:val="006F1979"/>
    <w:rsid w:val="006F1B51"/>
    <w:rsid w:val="006F2615"/>
    <w:rsid w:val="006F29E9"/>
    <w:rsid w:val="006F3345"/>
    <w:rsid w:val="006F3A38"/>
    <w:rsid w:val="006F401D"/>
    <w:rsid w:val="006F479B"/>
    <w:rsid w:val="006F4DEB"/>
    <w:rsid w:val="006F52E8"/>
    <w:rsid w:val="006F53E1"/>
    <w:rsid w:val="006F5544"/>
    <w:rsid w:val="006F5927"/>
    <w:rsid w:val="006F5ACA"/>
    <w:rsid w:val="006F5BE2"/>
    <w:rsid w:val="006F5E9B"/>
    <w:rsid w:val="006F63C5"/>
    <w:rsid w:val="006F6ABE"/>
    <w:rsid w:val="006F6CC9"/>
    <w:rsid w:val="006F747B"/>
    <w:rsid w:val="006F75B3"/>
    <w:rsid w:val="006F783F"/>
    <w:rsid w:val="006F7850"/>
    <w:rsid w:val="006F7AE9"/>
    <w:rsid w:val="006F7F9E"/>
    <w:rsid w:val="0070034E"/>
    <w:rsid w:val="0070094A"/>
    <w:rsid w:val="00700C0D"/>
    <w:rsid w:val="00700D37"/>
    <w:rsid w:val="00701A43"/>
    <w:rsid w:val="00701AA6"/>
    <w:rsid w:val="0070238A"/>
    <w:rsid w:val="00702A10"/>
    <w:rsid w:val="00702B7D"/>
    <w:rsid w:val="007032B5"/>
    <w:rsid w:val="0070346E"/>
    <w:rsid w:val="00703DC5"/>
    <w:rsid w:val="00703F3D"/>
    <w:rsid w:val="00704129"/>
    <w:rsid w:val="00704268"/>
    <w:rsid w:val="007044AF"/>
    <w:rsid w:val="00704E4B"/>
    <w:rsid w:val="0070523F"/>
    <w:rsid w:val="00705487"/>
    <w:rsid w:val="00706023"/>
    <w:rsid w:val="007069B7"/>
    <w:rsid w:val="00706BEC"/>
    <w:rsid w:val="00706C02"/>
    <w:rsid w:val="007070DB"/>
    <w:rsid w:val="0070710E"/>
    <w:rsid w:val="007073ED"/>
    <w:rsid w:val="00707437"/>
    <w:rsid w:val="00707B10"/>
    <w:rsid w:val="00707E6C"/>
    <w:rsid w:val="007103FC"/>
    <w:rsid w:val="0071055F"/>
    <w:rsid w:val="00710B53"/>
    <w:rsid w:val="00710BF8"/>
    <w:rsid w:val="007114FC"/>
    <w:rsid w:val="00711980"/>
    <w:rsid w:val="00711D85"/>
    <w:rsid w:val="0071223D"/>
    <w:rsid w:val="00712339"/>
    <w:rsid w:val="00712B38"/>
    <w:rsid w:val="00712E67"/>
    <w:rsid w:val="00712E75"/>
    <w:rsid w:val="00713B01"/>
    <w:rsid w:val="00713E5F"/>
    <w:rsid w:val="00713F90"/>
    <w:rsid w:val="00713FF8"/>
    <w:rsid w:val="007140F5"/>
    <w:rsid w:val="007141B3"/>
    <w:rsid w:val="007143C3"/>
    <w:rsid w:val="00714562"/>
    <w:rsid w:val="00714647"/>
    <w:rsid w:val="00714D24"/>
    <w:rsid w:val="00714E71"/>
    <w:rsid w:val="00715121"/>
    <w:rsid w:val="00715644"/>
    <w:rsid w:val="00715905"/>
    <w:rsid w:val="00715F66"/>
    <w:rsid w:val="00716158"/>
    <w:rsid w:val="00716688"/>
    <w:rsid w:val="00716BF2"/>
    <w:rsid w:val="00716EC8"/>
    <w:rsid w:val="00717110"/>
    <w:rsid w:val="00717201"/>
    <w:rsid w:val="00717AF6"/>
    <w:rsid w:val="00717C09"/>
    <w:rsid w:val="00717C32"/>
    <w:rsid w:val="00717C4E"/>
    <w:rsid w:val="00720231"/>
    <w:rsid w:val="0072025E"/>
    <w:rsid w:val="007203FC"/>
    <w:rsid w:val="00720A3D"/>
    <w:rsid w:val="00720AD4"/>
    <w:rsid w:val="00720C77"/>
    <w:rsid w:val="007212D1"/>
    <w:rsid w:val="0072185F"/>
    <w:rsid w:val="00721E73"/>
    <w:rsid w:val="0072209E"/>
    <w:rsid w:val="007220A6"/>
    <w:rsid w:val="007220BD"/>
    <w:rsid w:val="00722534"/>
    <w:rsid w:val="0072283A"/>
    <w:rsid w:val="0072299C"/>
    <w:rsid w:val="00722CE1"/>
    <w:rsid w:val="00723466"/>
    <w:rsid w:val="0072375F"/>
    <w:rsid w:val="00723EAA"/>
    <w:rsid w:val="00723F6D"/>
    <w:rsid w:val="00723FFC"/>
    <w:rsid w:val="00724277"/>
    <w:rsid w:val="00724674"/>
    <w:rsid w:val="00724879"/>
    <w:rsid w:val="00724AC9"/>
    <w:rsid w:val="007252B4"/>
    <w:rsid w:val="00725344"/>
    <w:rsid w:val="0072538C"/>
    <w:rsid w:val="007254ED"/>
    <w:rsid w:val="00725671"/>
    <w:rsid w:val="007256C7"/>
    <w:rsid w:val="00725A64"/>
    <w:rsid w:val="00725F41"/>
    <w:rsid w:val="00726872"/>
    <w:rsid w:val="00726D37"/>
    <w:rsid w:val="007272A1"/>
    <w:rsid w:val="00727698"/>
    <w:rsid w:val="007278AA"/>
    <w:rsid w:val="00727B7A"/>
    <w:rsid w:val="00727E15"/>
    <w:rsid w:val="00730234"/>
    <w:rsid w:val="0073024A"/>
    <w:rsid w:val="00730AA5"/>
    <w:rsid w:val="00731798"/>
    <w:rsid w:val="00731ED8"/>
    <w:rsid w:val="00732B91"/>
    <w:rsid w:val="00732EA4"/>
    <w:rsid w:val="00733260"/>
    <w:rsid w:val="007332A1"/>
    <w:rsid w:val="007334F9"/>
    <w:rsid w:val="00733B17"/>
    <w:rsid w:val="00733D76"/>
    <w:rsid w:val="00734252"/>
    <w:rsid w:val="0073470C"/>
    <w:rsid w:val="007347D5"/>
    <w:rsid w:val="00734DB8"/>
    <w:rsid w:val="00735131"/>
    <w:rsid w:val="00735162"/>
    <w:rsid w:val="007353E3"/>
    <w:rsid w:val="00735BF9"/>
    <w:rsid w:val="00735CA9"/>
    <w:rsid w:val="00735CD9"/>
    <w:rsid w:val="00735CDF"/>
    <w:rsid w:val="00736685"/>
    <w:rsid w:val="007366AC"/>
    <w:rsid w:val="00736849"/>
    <w:rsid w:val="00736878"/>
    <w:rsid w:val="00736A1C"/>
    <w:rsid w:val="0073755F"/>
    <w:rsid w:val="00737E39"/>
    <w:rsid w:val="00737ED4"/>
    <w:rsid w:val="0074092D"/>
    <w:rsid w:val="00740C54"/>
    <w:rsid w:val="00740DB6"/>
    <w:rsid w:val="00740F45"/>
    <w:rsid w:val="00740FB0"/>
    <w:rsid w:val="007413D9"/>
    <w:rsid w:val="0074185F"/>
    <w:rsid w:val="00741DE2"/>
    <w:rsid w:val="00742B0A"/>
    <w:rsid w:val="00742B21"/>
    <w:rsid w:val="00742B8E"/>
    <w:rsid w:val="00742FC8"/>
    <w:rsid w:val="0074352C"/>
    <w:rsid w:val="00743785"/>
    <w:rsid w:val="00743D2C"/>
    <w:rsid w:val="00743EA8"/>
    <w:rsid w:val="00744506"/>
    <w:rsid w:val="0074495A"/>
    <w:rsid w:val="00744C1D"/>
    <w:rsid w:val="0074554F"/>
    <w:rsid w:val="007460D4"/>
    <w:rsid w:val="00746384"/>
    <w:rsid w:val="00746649"/>
    <w:rsid w:val="00746813"/>
    <w:rsid w:val="00746846"/>
    <w:rsid w:val="00746852"/>
    <w:rsid w:val="00746BC5"/>
    <w:rsid w:val="00746CE2"/>
    <w:rsid w:val="00746DCD"/>
    <w:rsid w:val="007475A3"/>
    <w:rsid w:val="007475F7"/>
    <w:rsid w:val="00747F66"/>
    <w:rsid w:val="00750567"/>
    <w:rsid w:val="00750733"/>
    <w:rsid w:val="0075074F"/>
    <w:rsid w:val="00750811"/>
    <w:rsid w:val="00750FCF"/>
    <w:rsid w:val="0075151F"/>
    <w:rsid w:val="00751EBA"/>
    <w:rsid w:val="00752026"/>
    <w:rsid w:val="00752942"/>
    <w:rsid w:val="0075294F"/>
    <w:rsid w:val="00753078"/>
    <w:rsid w:val="007534E5"/>
    <w:rsid w:val="00753533"/>
    <w:rsid w:val="0075383F"/>
    <w:rsid w:val="00754030"/>
    <w:rsid w:val="0075404F"/>
    <w:rsid w:val="00754A14"/>
    <w:rsid w:val="0075508F"/>
    <w:rsid w:val="00755B77"/>
    <w:rsid w:val="00755D11"/>
    <w:rsid w:val="00755F0A"/>
    <w:rsid w:val="00756126"/>
    <w:rsid w:val="0075648D"/>
    <w:rsid w:val="00756666"/>
    <w:rsid w:val="007569FB"/>
    <w:rsid w:val="00756A7F"/>
    <w:rsid w:val="00756ACC"/>
    <w:rsid w:val="00757076"/>
    <w:rsid w:val="0075743E"/>
    <w:rsid w:val="00757AEB"/>
    <w:rsid w:val="00757F09"/>
    <w:rsid w:val="0076043D"/>
    <w:rsid w:val="007604C5"/>
    <w:rsid w:val="00761213"/>
    <w:rsid w:val="0076146C"/>
    <w:rsid w:val="007617DE"/>
    <w:rsid w:val="00761992"/>
    <w:rsid w:val="00761F58"/>
    <w:rsid w:val="007620B6"/>
    <w:rsid w:val="0076256F"/>
    <w:rsid w:val="00762E6B"/>
    <w:rsid w:val="007639AC"/>
    <w:rsid w:val="00763A9B"/>
    <w:rsid w:val="00763E93"/>
    <w:rsid w:val="00764114"/>
    <w:rsid w:val="00764187"/>
    <w:rsid w:val="007647D3"/>
    <w:rsid w:val="00764E48"/>
    <w:rsid w:val="00764EDB"/>
    <w:rsid w:val="007653D2"/>
    <w:rsid w:val="00765A7D"/>
    <w:rsid w:val="007661AD"/>
    <w:rsid w:val="00766649"/>
    <w:rsid w:val="007668D8"/>
    <w:rsid w:val="007668EF"/>
    <w:rsid w:val="00766CA7"/>
    <w:rsid w:val="00766F5B"/>
    <w:rsid w:val="0076708D"/>
    <w:rsid w:val="007671B1"/>
    <w:rsid w:val="007676D5"/>
    <w:rsid w:val="00767843"/>
    <w:rsid w:val="0076792D"/>
    <w:rsid w:val="00767EB7"/>
    <w:rsid w:val="00770009"/>
    <w:rsid w:val="00770027"/>
    <w:rsid w:val="00770332"/>
    <w:rsid w:val="00770440"/>
    <w:rsid w:val="00770E16"/>
    <w:rsid w:val="00771013"/>
    <w:rsid w:val="00771223"/>
    <w:rsid w:val="0077135F"/>
    <w:rsid w:val="0077188A"/>
    <w:rsid w:val="007718D4"/>
    <w:rsid w:val="0077196E"/>
    <w:rsid w:val="00771A39"/>
    <w:rsid w:val="00771A85"/>
    <w:rsid w:val="00771AEF"/>
    <w:rsid w:val="00771BEA"/>
    <w:rsid w:val="00771D25"/>
    <w:rsid w:val="0077218F"/>
    <w:rsid w:val="007729E6"/>
    <w:rsid w:val="007730C7"/>
    <w:rsid w:val="0077335A"/>
    <w:rsid w:val="00773826"/>
    <w:rsid w:val="00773F84"/>
    <w:rsid w:val="00774894"/>
    <w:rsid w:val="007748B9"/>
    <w:rsid w:val="00775038"/>
    <w:rsid w:val="007755F0"/>
    <w:rsid w:val="007757B2"/>
    <w:rsid w:val="007758AF"/>
    <w:rsid w:val="007758EB"/>
    <w:rsid w:val="00775955"/>
    <w:rsid w:val="00775C46"/>
    <w:rsid w:val="007760C4"/>
    <w:rsid w:val="007766F9"/>
    <w:rsid w:val="00776DFD"/>
    <w:rsid w:val="007779E9"/>
    <w:rsid w:val="007802BE"/>
    <w:rsid w:val="0078157F"/>
    <w:rsid w:val="00781A55"/>
    <w:rsid w:val="00781AB9"/>
    <w:rsid w:val="00781C6D"/>
    <w:rsid w:val="00781F31"/>
    <w:rsid w:val="0078257E"/>
    <w:rsid w:val="00782C45"/>
    <w:rsid w:val="0078325D"/>
    <w:rsid w:val="007832F3"/>
    <w:rsid w:val="0078343E"/>
    <w:rsid w:val="00783A53"/>
    <w:rsid w:val="00783BA6"/>
    <w:rsid w:val="00783D53"/>
    <w:rsid w:val="00784283"/>
    <w:rsid w:val="00784386"/>
    <w:rsid w:val="00784E29"/>
    <w:rsid w:val="0078536B"/>
    <w:rsid w:val="00785452"/>
    <w:rsid w:val="00785534"/>
    <w:rsid w:val="00785A45"/>
    <w:rsid w:val="00785A98"/>
    <w:rsid w:val="00786441"/>
    <w:rsid w:val="0078661B"/>
    <w:rsid w:val="00786881"/>
    <w:rsid w:val="007868B9"/>
    <w:rsid w:val="00786BD6"/>
    <w:rsid w:val="00786C71"/>
    <w:rsid w:val="00787DEB"/>
    <w:rsid w:val="00787E8A"/>
    <w:rsid w:val="00790332"/>
    <w:rsid w:val="007907BF"/>
    <w:rsid w:val="00790ACD"/>
    <w:rsid w:val="00790DD7"/>
    <w:rsid w:val="00791534"/>
    <w:rsid w:val="00791841"/>
    <w:rsid w:val="00792163"/>
    <w:rsid w:val="00792223"/>
    <w:rsid w:val="00792262"/>
    <w:rsid w:val="0079242D"/>
    <w:rsid w:val="00793058"/>
    <w:rsid w:val="00793569"/>
    <w:rsid w:val="00793A8C"/>
    <w:rsid w:val="00793BE5"/>
    <w:rsid w:val="007944F9"/>
    <w:rsid w:val="0079463C"/>
    <w:rsid w:val="00794927"/>
    <w:rsid w:val="0079494F"/>
    <w:rsid w:val="00794E15"/>
    <w:rsid w:val="00794EA2"/>
    <w:rsid w:val="0079504C"/>
    <w:rsid w:val="0079533B"/>
    <w:rsid w:val="00795658"/>
    <w:rsid w:val="00795838"/>
    <w:rsid w:val="0079602E"/>
    <w:rsid w:val="00796072"/>
    <w:rsid w:val="00796393"/>
    <w:rsid w:val="00796919"/>
    <w:rsid w:val="00796BE0"/>
    <w:rsid w:val="00797B3B"/>
    <w:rsid w:val="00797DD8"/>
    <w:rsid w:val="00797E07"/>
    <w:rsid w:val="007A0AB4"/>
    <w:rsid w:val="007A0E5E"/>
    <w:rsid w:val="007A0E68"/>
    <w:rsid w:val="007A10C5"/>
    <w:rsid w:val="007A1781"/>
    <w:rsid w:val="007A2532"/>
    <w:rsid w:val="007A350E"/>
    <w:rsid w:val="007A3720"/>
    <w:rsid w:val="007A3933"/>
    <w:rsid w:val="007A3DC5"/>
    <w:rsid w:val="007A4237"/>
    <w:rsid w:val="007A4B1E"/>
    <w:rsid w:val="007A5029"/>
    <w:rsid w:val="007A5057"/>
    <w:rsid w:val="007A54F2"/>
    <w:rsid w:val="007A5611"/>
    <w:rsid w:val="007A6184"/>
    <w:rsid w:val="007A62E7"/>
    <w:rsid w:val="007A659C"/>
    <w:rsid w:val="007A661B"/>
    <w:rsid w:val="007A66E5"/>
    <w:rsid w:val="007A69C9"/>
    <w:rsid w:val="007A6A17"/>
    <w:rsid w:val="007A7155"/>
    <w:rsid w:val="007A7313"/>
    <w:rsid w:val="007A7609"/>
    <w:rsid w:val="007A766A"/>
    <w:rsid w:val="007A7CA3"/>
    <w:rsid w:val="007A7DCE"/>
    <w:rsid w:val="007B06D0"/>
    <w:rsid w:val="007B0BAE"/>
    <w:rsid w:val="007B0DBA"/>
    <w:rsid w:val="007B0F28"/>
    <w:rsid w:val="007B14FB"/>
    <w:rsid w:val="007B18DB"/>
    <w:rsid w:val="007B1B89"/>
    <w:rsid w:val="007B200B"/>
    <w:rsid w:val="007B21BB"/>
    <w:rsid w:val="007B225E"/>
    <w:rsid w:val="007B293C"/>
    <w:rsid w:val="007B3050"/>
    <w:rsid w:val="007B3312"/>
    <w:rsid w:val="007B396A"/>
    <w:rsid w:val="007B3A7B"/>
    <w:rsid w:val="007B4BB9"/>
    <w:rsid w:val="007B571A"/>
    <w:rsid w:val="007B58CA"/>
    <w:rsid w:val="007B5E71"/>
    <w:rsid w:val="007B6A80"/>
    <w:rsid w:val="007B6E6C"/>
    <w:rsid w:val="007B7332"/>
    <w:rsid w:val="007B759D"/>
    <w:rsid w:val="007B7972"/>
    <w:rsid w:val="007C007A"/>
    <w:rsid w:val="007C0401"/>
    <w:rsid w:val="007C0902"/>
    <w:rsid w:val="007C092F"/>
    <w:rsid w:val="007C093C"/>
    <w:rsid w:val="007C0A6C"/>
    <w:rsid w:val="007C0D8B"/>
    <w:rsid w:val="007C105C"/>
    <w:rsid w:val="007C16E3"/>
    <w:rsid w:val="007C1F68"/>
    <w:rsid w:val="007C2380"/>
    <w:rsid w:val="007C2C77"/>
    <w:rsid w:val="007C3234"/>
    <w:rsid w:val="007C3463"/>
    <w:rsid w:val="007C35BC"/>
    <w:rsid w:val="007C35C8"/>
    <w:rsid w:val="007C4025"/>
    <w:rsid w:val="007C4CDF"/>
    <w:rsid w:val="007C5656"/>
    <w:rsid w:val="007C6794"/>
    <w:rsid w:val="007C6C7E"/>
    <w:rsid w:val="007C75A6"/>
    <w:rsid w:val="007C7861"/>
    <w:rsid w:val="007C7A55"/>
    <w:rsid w:val="007C7ACC"/>
    <w:rsid w:val="007C7D55"/>
    <w:rsid w:val="007C7FB3"/>
    <w:rsid w:val="007D0637"/>
    <w:rsid w:val="007D094E"/>
    <w:rsid w:val="007D0DF4"/>
    <w:rsid w:val="007D14E5"/>
    <w:rsid w:val="007D28BE"/>
    <w:rsid w:val="007D291F"/>
    <w:rsid w:val="007D2B70"/>
    <w:rsid w:val="007D3297"/>
    <w:rsid w:val="007D3DFF"/>
    <w:rsid w:val="007D44EB"/>
    <w:rsid w:val="007D466B"/>
    <w:rsid w:val="007D46B7"/>
    <w:rsid w:val="007D4854"/>
    <w:rsid w:val="007D49B8"/>
    <w:rsid w:val="007D4ABE"/>
    <w:rsid w:val="007D4AD5"/>
    <w:rsid w:val="007D4C9D"/>
    <w:rsid w:val="007D50D5"/>
    <w:rsid w:val="007D52B3"/>
    <w:rsid w:val="007D5467"/>
    <w:rsid w:val="007D5A30"/>
    <w:rsid w:val="007D5FD9"/>
    <w:rsid w:val="007D6506"/>
    <w:rsid w:val="007D665B"/>
    <w:rsid w:val="007D6783"/>
    <w:rsid w:val="007D68DF"/>
    <w:rsid w:val="007D6D2B"/>
    <w:rsid w:val="007D6D5C"/>
    <w:rsid w:val="007D7B5E"/>
    <w:rsid w:val="007D7F48"/>
    <w:rsid w:val="007E00FE"/>
    <w:rsid w:val="007E042D"/>
    <w:rsid w:val="007E071C"/>
    <w:rsid w:val="007E0A2C"/>
    <w:rsid w:val="007E16EE"/>
    <w:rsid w:val="007E22E6"/>
    <w:rsid w:val="007E24C3"/>
    <w:rsid w:val="007E2E3B"/>
    <w:rsid w:val="007E2F39"/>
    <w:rsid w:val="007E36E5"/>
    <w:rsid w:val="007E3892"/>
    <w:rsid w:val="007E39D2"/>
    <w:rsid w:val="007E3A98"/>
    <w:rsid w:val="007E4166"/>
    <w:rsid w:val="007E4256"/>
    <w:rsid w:val="007E4488"/>
    <w:rsid w:val="007E4536"/>
    <w:rsid w:val="007E46B5"/>
    <w:rsid w:val="007E4A98"/>
    <w:rsid w:val="007E4B9D"/>
    <w:rsid w:val="007E586A"/>
    <w:rsid w:val="007E5EBB"/>
    <w:rsid w:val="007E6198"/>
    <w:rsid w:val="007E6372"/>
    <w:rsid w:val="007E691D"/>
    <w:rsid w:val="007E6BC6"/>
    <w:rsid w:val="007E76F5"/>
    <w:rsid w:val="007E7B64"/>
    <w:rsid w:val="007F002D"/>
    <w:rsid w:val="007F01CC"/>
    <w:rsid w:val="007F058B"/>
    <w:rsid w:val="007F065F"/>
    <w:rsid w:val="007F13A0"/>
    <w:rsid w:val="007F150A"/>
    <w:rsid w:val="007F1638"/>
    <w:rsid w:val="007F16B5"/>
    <w:rsid w:val="007F17FB"/>
    <w:rsid w:val="007F18E3"/>
    <w:rsid w:val="007F1D61"/>
    <w:rsid w:val="007F1EFF"/>
    <w:rsid w:val="007F20FB"/>
    <w:rsid w:val="007F224B"/>
    <w:rsid w:val="007F29D0"/>
    <w:rsid w:val="007F2BC1"/>
    <w:rsid w:val="007F2F24"/>
    <w:rsid w:val="007F3097"/>
    <w:rsid w:val="007F32E5"/>
    <w:rsid w:val="007F3557"/>
    <w:rsid w:val="007F367F"/>
    <w:rsid w:val="007F3AEC"/>
    <w:rsid w:val="007F3FB2"/>
    <w:rsid w:val="007F4237"/>
    <w:rsid w:val="007F4305"/>
    <w:rsid w:val="007F45AC"/>
    <w:rsid w:val="007F5021"/>
    <w:rsid w:val="007F504E"/>
    <w:rsid w:val="007F57EC"/>
    <w:rsid w:val="007F59C5"/>
    <w:rsid w:val="007F5AC4"/>
    <w:rsid w:val="007F5C2B"/>
    <w:rsid w:val="007F5E82"/>
    <w:rsid w:val="007F5F23"/>
    <w:rsid w:val="007F5F6D"/>
    <w:rsid w:val="007F62A0"/>
    <w:rsid w:val="007F6460"/>
    <w:rsid w:val="007F677D"/>
    <w:rsid w:val="007F6F23"/>
    <w:rsid w:val="007F6F5F"/>
    <w:rsid w:val="007F73A1"/>
    <w:rsid w:val="007F75E0"/>
    <w:rsid w:val="007F7758"/>
    <w:rsid w:val="007F7EAE"/>
    <w:rsid w:val="007F7FCF"/>
    <w:rsid w:val="0080087E"/>
    <w:rsid w:val="00800DD0"/>
    <w:rsid w:val="00801110"/>
    <w:rsid w:val="008012AF"/>
    <w:rsid w:val="00801360"/>
    <w:rsid w:val="00801465"/>
    <w:rsid w:val="00801751"/>
    <w:rsid w:val="00801DB5"/>
    <w:rsid w:val="00801F71"/>
    <w:rsid w:val="0080271C"/>
    <w:rsid w:val="00802AD5"/>
    <w:rsid w:val="00802DC1"/>
    <w:rsid w:val="00802FB5"/>
    <w:rsid w:val="00803203"/>
    <w:rsid w:val="0080329B"/>
    <w:rsid w:val="008034C3"/>
    <w:rsid w:val="00803CB7"/>
    <w:rsid w:val="00803DA2"/>
    <w:rsid w:val="00804006"/>
    <w:rsid w:val="008048D7"/>
    <w:rsid w:val="00804BDD"/>
    <w:rsid w:val="00804CD1"/>
    <w:rsid w:val="008057FF"/>
    <w:rsid w:val="00805CAC"/>
    <w:rsid w:val="0080616D"/>
    <w:rsid w:val="00806560"/>
    <w:rsid w:val="0080668D"/>
    <w:rsid w:val="00806B84"/>
    <w:rsid w:val="00806C63"/>
    <w:rsid w:val="00806FD7"/>
    <w:rsid w:val="0080718B"/>
    <w:rsid w:val="00807376"/>
    <w:rsid w:val="008075DE"/>
    <w:rsid w:val="008076CA"/>
    <w:rsid w:val="00807808"/>
    <w:rsid w:val="00807B27"/>
    <w:rsid w:val="00807C15"/>
    <w:rsid w:val="00810548"/>
    <w:rsid w:val="00810A11"/>
    <w:rsid w:val="00810BF8"/>
    <w:rsid w:val="00810C39"/>
    <w:rsid w:val="00810D2B"/>
    <w:rsid w:val="00810D43"/>
    <w:rsid w:val="00810D8D"/>
    <w:rsid w:val="00811081"/>
    <w:rsid w:val="00811845"/>
    <w:rsid w:val="00811978"/>
    <w:rsid w:val="008119FE"/>
    <w:rsid w:val="00811A05"/>
    <w:rsid w:val="00811C13"/>
    <w:rsid w:val="0081243A"/>
    <w:rsid w:val="0081313F"/>
    <w:rsid w:val="0081314F"/>
    <w:rsid w:val="00813816"/>
    <w:rsid w:val="00813D95"/>
    <w:rsid w:val="00813FA4"/>
    <w:rsid w:val="00813FFC"/>
    <w:rsid w:val="00814A0B"/>
    <w:rsid w:val="00814B29"/>
    <w:rsid w:val="00814B51"/>
    <w:rsid w:val="00814EF3"/>
    <w:rsid w:val="00815C07"/>
    <w:rsid w:val="00816014"/>
    <w:rsid w:val="00816269"/>
    <w:rsid w:val="00816473"/>
    <w:rsid w:val="00816690"/>
    <w:rsid w:val="00816846"/>
    <w:rsid w:val="00816939"/>
    <w:rsid w:val="00816989"/>
    <w:rsid w:val="00816D34"/>
    <w:rsid w:val="00817DC0"/>
    <w:rsid w:val="00820211"/>
    <w:rsid w:val="008203EE"/>
    <w:rsid w:val="00820783"/>
    <w:rsid w:val="008211B6"/>
    <w:rsid w:val="008212AC"/>
    <w:rsid w:val="008215C3"/>
    <w:rsid w:val="00821CCE"/>
    <w:rsid w:val="00821E46"/>
    <w:rsid w:val="00821FD0"/>
    <w:rsid w:val="00822223"/>
    <w:rsid w:val="00822353"/>
    <w:rsid w:val="0082255B"/>
    <w:rsid w:val="00822926"/>
    <w:rsid w:val="00822B6E"/>
    <w:rsid w:val="008231C6"/>
    <w:rsid w:val="00823242"/>
    <w:rsid w:val="00823620"/>
    <w:rsid w:val="00823985"/>
    <w:rsid w:val="00823A38"/>
    <w:rsid w:val="00823DDC"/>
    <w:rsid w:val="00823FF4"/>
    <w:rsid w:val="008241D3"/>
    <w:rsid w:val="0082429E"/>
    <w:rsid w:val="008247B7"/>
    <w:rsid w:val="00824F8E"/>
    <w:rsid w:val="0082579A"/>
    <w:rsid w:val="00825915"/>
    <w:rsid w:val="0082641D"/>
    <w:rsid w:val="008264CD"/>
    <w:rsid w:val="0082654C"/>
    <w:rsid w:val="008266DE"/>
    <w:rsid w:val="00826AB3"/>
    <w:rsid w:val="00826D70"/>
    <w:rsid w:val="00827030"/>
    <w:rsid w:val="00827150"/>
    <w:rsid w:val="00827524"/>
    <w:rsid w:val="00830542"/>
    <w:rsid w:val="0083186E"/>
    <w:rsid w:val="00832113"/>
    <w:rsid w:val="00832487"/>
    <w:rsid w:val="00832EEF"/>
    <w:rsid w:val="00833708"/>
    <w:rsid w:val="00833BB7"/>
    <w:rsid w:val="00833DCD"/>
    <w:rsid w:val="008344E4"/>
    <w:rsid w:val="008362C5"/>
    <w:rsid w:val="008369A0"/>
    <w:rsid w:val="00836B34"/>
    <w:rsid w:val="008373D4"/>
    <w:rsid w:val="00837AAE"/>
    <w:rsid w:val="00840794"/>
    <w:rsid w:val="0084098E"/>
    <w:rsid w:val="00840A94"/>
    <w:rsid w:val="00840B21"/>
    <w:rsid w:val="00840B7F"/>
    <w:rsid w:val="00840F17"/>
    <w:rsid w:val="00840F70"/>
    <w:rsid w:val="00841331"/>
    <w:rsid w:val="008414D5"/>
    <w:rsid w:val="00841C8C"/>
    <w:rsid w:val="00841D6E"/>
    <w:rsid w:val="00842379"/>
    <w:rsid w:val="0084271C"/>
    <w:rsid w:val="008429FD"/>
    <w:rsid w:val="00842EB0"/>
    <w:rsid w:val="008439A1"/>
    <w:rsid w:val="00843E91"/>
    <w:rsid w:val="0084410D"/>
    <w:rsid w:val="00844316"/>
    <w:rsid w:val="008444D2"/>
    <w:rsid w:val="008449EC"/>
    <w:rsid w:val="00844B73"/>
    <w:rsid w:val="00844DD7"/>
    <w:rsid w:val="00845E36"/>
    <w:rsid w:val="00845EF3"/>
    <w:rsid w:val="0084601E"/>
    <w:rsid w:val="00846028"/>
    <w:rsid w:val="00846135"/>
    <w:rsid w:val="0084683D"/>
    <w:rsid w:val="00846952"/>
    <w:rsid w:val="008469A3"/>
    <w:rsid w:val="008469CC"/>
    <w:rsid w:val="00846C8D"/>
    <w:rsid w:val="0084716D"/>
    <w:rsid w:val="00847721"/>
    <w:rsid w:val="00847DA9"/>
    <w:rsid w:val="008503E8"/>
    <w:rsid w:val="00850A20"/>
    <w:rsid w:val="0085167F"/>
    <w:rsid w:val="008518AA"/>
    <w:rsid w:val="00851AE1"/>
    <w:rsid w:val="00851CA2"/>
    <w:rsid w:val="00851FAC"/>
    <w:rsid w:val="008525FA"/>
    <w:rsid w:val="00852699"/>
    <w:rsid w:val="00852C8F"/>
    <w:rsid w:val="00853CE1"/>
    <w:rsid w:val="008540EA"/>
    <w:rsid w:val="00854A32"/>
    <w:rsid w:val="00854C51"/>
    <w:rsid w:val="008553F6"/>
    <w:rsid w:val="00855746"/>
    <w:rsid w:val="00855981"/>
    <w:rsid w:val="00855BA5"/>
    <w:rsid w:val="0085635F"/>
    <w:rsid w:val="00856595"/>
    <w:rsid w:val="00856B6D"/>
    <w:rsid w:val="00856B93"/>
    <w:rsid w:val="00857000"/>
    <w:rsid w:val="00857193"/>
    <w:rsid w:val="0085783C"/>
    <w:rsid w:val="00857CB8"/>
    <w:rsid w:val="00860155"/>
    <w:rsid w:val="008606D6"/>
    <w:rsid w:val="0086070C"/>
    <w:rsid w:val="00860FA6"/>
    <w:rsid w:val="008617B1"/>
    <w:rsid w:val="0086199F"/>
    <w:rsid w:val="008627FE"/>
    <w:rsid w:val="0086285E"/>
    <w:rsid w:val="00862A2C"/>
    <w:rsid w:val="00862BB8"/>
    <w:rsid w:val="00862BF1"/>
    <w:rsid w:val="008631CC"/>
    <w:rsid w:val="008636F8"/>
    <w:rsid w:val="00863E0F"/>
    <w:rsid w:val="00863E37"/>
    <w:rsid w:val="0086436C"/>
    <w:rsid w:val="008646F3"/>
    <w:rsid w:val="00864CE2"/>
    <w:rsid w:val="00864D1D"/>
    <w:rsid w:val="00864EBF"/>
    <w:rsid w:val="00865000"/>
    <w:rsid w:val="00865C4B"/>
    <w:rsid w:val="008661DB"/>
    <w:rsid w:val="008666C1"/>
    <w:rsid w:val="00866BA9"/>
    <w:rsid w:val="008671CB"/>
    <w:rsid w:val="00867331"/>
    <w:rsid w:val="00870125"/>
    <w:rsid w:val="008706FB"/>
    <w:rsid w:val="00870E35"/>
    <w:rsid w:val="00870F09"/>
    <w:rsid w:val="00870FF4"/>
    <w:rsid w:val="008715E2"/>
    <w:rsid w:val="00871618"/>
    <w:rsid w:val="0087182E"/>
    <w:rsid w:val="00871A05"/>
    <w:rsid w:val="00871EF4"/>
    <w:rsid w:val="0087218B"/>
    <w:rsid w:val="00872204"/>
    <w:rsid w:val="008722B5"/>
    <w:rsid w:val="008729F1"/>
    <w:rsid w:val="00872E7C"/>
    <w:rsid w:val="00873BA0"/>
    <w:rsid w:val="00873C0E"/>
    <w:rsid w:val="00873EA5"/>
    <w:rsid w:val="00874251"/>
    <w:rsid w:val="0087433E"/>
    <w:rsid w:val="00874D0F"/>
    <w:rsid w:val="00874FAF"/>
    <w:rsid w:val="008753FD"/>
    <w:rsid w:val="0087559F"/>
    <w:rsid w:val="00876A13"/>
    <w:rsid w:val="00877350"/>
    <w:rsid w:val="008773C0"/>
    <w:rsid w:val="0087744A"/>
    <w:rsid w:val="00880CFB"/>
    <w:rsid w:val="00881238"/>
    <w:rsid w:val="00881624"/>
    <w:rsid w:val="00881654"/>
    <w:rsid w:val="00881836"/>
    <w:rsid w:val="00881F85"/>
    <w:rsid w:val="008828EA"/>
    <w:rsid w:val="008831D9"/>
    <w:rsid w:val="00883290"/>
    <w:rsid w:val="00883688"/>
    <w:rsid w:val="00883CCE"/>
    <w:rsid w:val="00884282"/>
    <w:rsid w:val="008850D6"/>
    <w:rsid w:val="00885A80"/>
    <w:rsid w:val="00885D84"/>
    <w:rsid w:val="0088606C"/>
    <w:rsid w:val="008866D7"/>
    <w:rsid w:val="00886E8A"/>
    <w:rsid w:val="00886FEA"/>
    <w:rsid w:val="00887619"/>
    <w:rsid w:val="00887BDD"/>
    <w:rsid w:val="00887C17"/>
    <w:rsid w:val="008900C0"/>
    <w:rsid w:val="00890461"/>
    <w:rsid w:val="00891269"/>
    <w:rsid w:val="008913B9"/>
    <w:rsid w:val="00891A26"/>
    <w:rsid w:val="00891CF5"/>
    <w:rsid w:val="00893650"/>
    <w:rsid w:val="00893D7F"/>
    <w:rsid w:val="00894107"/>
    <w:rsid w:val="00894821"/>
    <w:rsid w:val="00894B2A"/>
    <w:rsid w:val="00894E70"/>
    <w:rsid w:val="00894FBF"/>
    <w:rsid w:val="00895357"/>
    <w:rsid w:val="00895958"/>
    <w:rsid w:val="00895A6B"/>
    <w:rsid w:val="00895F43"/>
    <w:rsid w:val="00895FCF"/>
    <w:rsid w:val="0089619D"/>
    <w:rsid w:val="008963F0"/>
    <w:rsid w:val="0089653F"/>
    <w:rsid w:val="00896567"/>
    <w:rsid w:val="008965C5"/>
    <w:rsid w:val="008966DC"/>
    <w:rsid w:val="008969A9"/>
    <w:rsid w:val="00896A4A"/>
    <w:rsid w:val="00896B9D"/>
    <w:rsid w:val="008970C3"/>
    <w:rsid w:val="008971AA"/>
    <w:rsid w:val="008971E3"/>
    <w:rsid w:val="00897226"/>
    <w:rsid w:val="008975AE"/>
    <w:rsid w:val="00897A28"/>
    <w:rsid w:val="00897C18"/>
    <w:rsid w:val="00897C20"/>
    <w:rsid w:val="00897C8D"/>
    <w:rsid w:val="00897E09"/>
    <w:rsid w:val="008A0BE8"/>
    <w:rsid w:val="008A0DD3"/>
    <w:rsid w:val="008A0E52"/>
    <w:rsid w:val="008A0EB8"/>
    <w:rsid w:val="008A0EEB"/>
    <w:rsid w:val="008A1033"/>
    <w:rsid w:val="008A10CE"/>
    <w:rsid w:val="008A14EB"/>
    <w:rsid w:val="008A15A1"/>
    <w:rsid w:val="008A15AD"/>
    <w:rsid w:val="008A1E72"/>
    <w:rsid w:val="008A2127"/>
    <w:rsid w:val="008A229F"/>
    <w:rsid w:val="008A2DE1"/>
    <w:rsid w:val="008A2F06"/>
    <w:rsid w:val="008A2F95"/>
    <w:rsid w:val="008A329A"/>
    <w:rsid w:val="008A3C14"/>
    <w:rsid w:val="008A3EDD"/>
    <w:rsid w:val="008A4040"/>
    <w:rsid w:val="008A4371"/>
    <w:rsid w:val="008A457B"/>
    <w:rsid w:val="008A47D7"/>
    <w:rsid w:val="008A5185"/>
    <w:rsid w:val="008A5A88"/>
    <w:rsid w:val="008A60F0"/>
    <w:rsid w:val="008A6764"/>
    <w:rsid w:val="008A6D2A"/>
    <w:rsid w:val="008A732F"/>
    <w:rsid w:val="008A7FF2"/>
    <w:rsid w:val="008B1147"/>
    <w:rsid w:val="008B1200"/>
    <w:rsid w:val="008B1522"/>
    <w:rsid w:val="008B163C"/>
    <w:rsid w:val="008B193E"/>
    <w:rsid w:val="008B1A73"/>
    <w:rsid w:val="008B25DD"/>
    <w:rsid w:val="008B2A7C"/>
    <w:rsid w:val="008B2B77"/>
    <w:rsid w:val="008B2CA1"/>
    <w:rsid w:val="008B2DB7"/>
    <w:rsid w:val="008B2DEC"/>
    <w:rsid w:val="008B3025"/>
    <w:rsid w:val="008B321C"/>
    <w:rsid w:val="008B34AD"/>
    <w:rsid w:val="008B40AB"/>
    <w:rsid w:val="008B4300"/>
    <w:rsid w:val="008B434A"/>
    <w:rsid w:val="008B4D24"/>
    <w:rsid w:val="008B511F"/>
    <w:rsid w:val="008B5281"/>
    <w:rsid w:val="008B53A0"/>
    <w:rsid w:val="008B53C7"/>
    <w:rsid w:val="008B5FED"/>
    <w:rsid w:val="008B6131"/>
    <w:rsid w:val="008B64EC"/>
    <w:rsid w:val="008B65D8"/>
    <w:rsid w:val="008B66F4"/>
    <w:rsid w:val="008B6987"/>
    <w:rsid w:val="008B70CB"/>
    <w:rsid w:val="008B76C3"/>
    <w:rsid w:val="008B7850"/>
    <w:rsid w:val="008B7886"/>
    <w:rsid w:val="008C004F"/>
    <w:rsid w:val="008C091C"/>
    <w:rsid w:val="008C096B"/>
    <w:rsid w:val="008C0A16"/>
    <w:rsid w:val="008C0E6A"/>
    <w:rsid w:val="008C1402"/>
    <w:rsid w:val="008C1503"/>
    <w:rsid w:val="008C1580"/>
    <w:rsid w:val="008C18A1"/>
    <w:rsid w:val="008C1CFD"/>
    <w:rsid w:val="008C2A9B"/>
    <w:rsid w:val="008C30DE"/>
    <w:rsid w:val="008C31C2"/>
    <w:rsid w:val="008C3638"/>
    <w:rsid w:val="008C37CB"/>
    <w:rsid w:val="008C4343"/>
    <w:rsid w:val="008C43AE"/>
    <w:rsid w:val="008C43CD"/>
    <w:rsid w:val="008C4565"/>
    <w:rsid w:val="008C4AFA"/>
    <w:rsid w:val="008C4BC0"/>
    <w:rsid w:val="008C526C"/>
    <w:rsid w:val="008C5AE3"/>
    <w:rsid w:val="008C61DF"/>
    <w:rsid w:val="008C6B0F"/>
    <w:rsid w:val="008C6D4D"/>
    <w:rsid w:val="008C6E4B"/>
    <w:rsid w:val="008C6FC2"/>
    <w:rsid w:val="008C7899"/>
    <w:rsid w:val="008C7E5B"/>
    <w:rsid w:val="008D0403"/>
    <w:rsid w:val="008D0BC9"/>
    <w:rsid w:val="008D11C1"/>
    <w:rsid w:val="008D146B"/>
    <w:rsid w:val="008D1495"/>
    <w:rsid w:val="008D14DA"/>
    <w:rsid w:val="008D2C91"/>
    <w:rsid w:val="008D3022"/>
    <w:rsid w:val="008D332A"/>
    <w:rsid w:val="008D34BB"/>
    <w:rsid w:val="008D35C5"/>
    <w:rsid w:val="008D3CD7"/>
    <w:rsid w:val="008D4278"/>
    <w:rsid w:val="008D4330"/>
    <w:rsid w:val="008D4B36"/>
    <w:rsid w:val="008D4FD8"/>
    <w:rsid w:val="008D5008"/>
    <w:rsid w:val="008D6232"/>
    <w:rsid w:val="008D62D8"/>
    <w:rsid w:val="008D6AAC"/>
    <w:rsid w:val="008D6AEB"/>
    <w:rsid w:val="008D6F45"/>
    <w:rsid w:val="008D711E"/>
    <w:rsid w:val="008D7718"/>
    <w:rsid w:val="008D7894"/>
    <w:rsid w:val="008D7984"/>
    <w:rsid w:val="008E0700"/>
    <w:rsid w:val="008E0D75"/>
    <w:rsid w:val="008E1009"/>
    <w:rsid w:val="008E1567"/>
    <w:rsid w:val="008E1634"/>
    <w:rsid w:val="008E1CE8"/>
    <w:rsid w:val="008E1D0B"/>
    <w:rsid w:val="008E1DB0"/>
    <w:rsid w:val="008E1DF0"/>
    <w:rsid w:val="008E293F"/>
    <w:rsid w:val="008E31BB"/>
    <w:rsid w:val="008E3380"/>
    <w:rsid w:val="008E369B"/>
    <w:rsid w:val="008E38BC"/>
    <w:rsid w:val="008E3C34"/>
    <w:rsid w:val="008E3E31"/>
    <w:rsid w:val="008E4111"/>
    <w:rsid w:val="008E4212"/>
    <w:rsid w:val="008E449B"/>
    <w:rsid w:val="008E47AB"/>
    <w:rsid w:val="008E4828"/>
    <w:rsid w:val="008E4B63"/>
    <w:rsid w:val="008E5C55"/>
    <w:rsid w:val="008E5D22"/>
    <w:rsid w:val="008E6628"/>
    <w:rsid w:val="008E6A1D"/>
    <w:rsid w:val="008E6D7C"/>
    <w:rsid w:val="008E7062"/>
    <w:rsid w:val="008E72AC"/>
    <w:rsid w:val="008E78F8"/>
    <w:rsid w:val="008E7F7F"/>
    <w:rsid w:val="008F0302"/>
    <w:rsid w:val="008F04A9"/>
    <w:rsid w:val="008F08A2"/>
    <w:rsid w:val="008F0E7A"/>
    <w:rsid w:val="008F103E"/>
    <w:rsid w:val="008F11DA"/>
    <w:rsid w:val="008F1396"/>
    <w:rsid w:val="008F1D1C"/>
    <w:rsid w:val="008F20F6"/>
    <w:rsid w:val="008F2CCF"/>
    <w:rsid w:val="008F2FA3"/>
    <w:rsid w:val="008F39C9"/>
    <w:rsid w:val="008F3D4D"/>
    <w:rsid w:val="008F3EEF"/>
    <w:rsid w:val="008F420D"/>
    <w:rsid w:val="008F42B7"/>
    <w:rsid w:val="008F443E"/>
    <w:rsid w:val="008F4569"/>
    <w:rsid w:val="008F4A07"/>
    <w:rsid w:val="008F4DAD"/>
    <w:rsid w:val="008F50D1"/>
    <w:rsid w:val="008F5413"/>
    <w:rsid w:val="008F649D"/>
    <w:rsid w:val="008F64F0"/>
    <w:rsid w:val="008F6B2B"/>
    <w:rsid w:val="008F72CD"/>
    <w:rsid w:val="008F741F"/>
    <w:rsid w:val="008F7489"/>
    <w:rsid w:val="008F77E3"/>
    <w:rsid w:val="008F7972"/>
    <w:rsid w:val="008F7EF9"/>
    <w:rsid w:val="0090007D"/>
    <w:rsid w:val="00900179"/>
    <w:rsid w:val="00900276"/>
    <w:rsid w:val="009004C2"/>
    <w:rsid w:val="0090075D"/>
    <w:rsid w:val="009009E5"/>
    <w:rsid w:val="00900A1D"/>
    <w:rsid w:val="00901868"/>
    <w:rsid w:val="00901B86"/>
    <w:rsid w:val="00901C8C"/>
    <w:rsid w:val="00901FE3"/>
    <w:rsid w:val="00902667"/>
    <w:rsid w:val="00902844"/>
    <w:rsid w:val="00902F57"/>
    <w:rsid w:val="009031D6"/>
    <w:rsid w:val="00903EC9"/>
    <w:rsid w:val="00904056"/>
    <w:rsid w:val="00904461"/>
    <w:rsid w:val="009045F9"/>
    <w:rsid w:val="009049D4"/>
    <w:rsid w:val="00904C16"/>
    <w:rsid w:val="00904C18"/>
    <w:rsid w:val="00905188"/>
    <w:rsid w:val="00905FFF"/>
    <w:rsid w:val="009060FF"/>
    <w:rsid w:val="0090648B"/>
    <w:rsid w:val="009069AA"/>
    <w:rsid w:val="009077D1"/>
    <w:rsid w:val="00907C9D"/>
    <w:rsid w:val="0091012A"/>
    <w:rsid w:val="009107CC"/>
    <w:rsid w:val="0091093A"/>
    <w:rsid w:val="00910DCD"/>
    <w:rsid w:val="00910E0B"/>
    <w:rsid w:val="00910EAB"/>
    <w:rsid w:val="009111A5"/>
    <w:rsid w:val="009112E7"/>
    <w:rsid w:val="00911AB6"/>
    <w:rsid w:val="00911D34"/>
    <w:rsid w:val="00911F96"/>
    <w:rsid w:val="00911FD6"/>
    <w:rsid w:val="00912438"/>
    <w:rsid w:val="0091274B"/>
    <w:rsid w:val="00912922"/>
    <w:rsid w:val="00912D56"/>
    <w:rsid w:val="0091319D"/>
    <w:rsid w:val="00913297"/>
    <w:rsid w:val="00913368"/>
    <w:rsid w:val="0091338C"/>
    <w:rsid w:val="00913BBF"/>
    <w:rsid w:val="00913CF2"/>
    <w:rsid w:val="00913DC0"/>
    <w:rsid w:val="009148CC"/>
    <w:rsid w:val="00914E37"/>
    <w:rsid w:val="009155E8"/>
    <w:rsid w:val="00915D48"/>
    <w:rsid w:val="009161B6"/>
    <w:rsid w:val="00916A5B"/>
    <w:rsid w:val="00916F2F"/>
    <w:rsid w:val="00917088"/>
    <w:rsid w:val="009171C0"/>
    <w:rsid w:val="0092057C"/>
    <w:rsid w:val="009208FC"/>
    <w:rsid w:val="009218EE"/>
    <w:rsid w:val="00921E00"/>
    <w:rsid w:val="00921F22"/>
    <w:rsid w:val="009233C6"/>
    <w:rsid w:val="009236CF"/>
    <w:rsid w:val="009239A6"/>
    <w:rsid w:val="00923A6F"/>
    <w:rsid w:val="00923A8F"/>
    <w:rsid w:val="0092402E"/>
    <w:rsid w:val="00924665"/>
    <w:rsid w:val="009246C9"/>
    <w:rsid w:val="00924771"/>
    <w:rsid w:val="00924A5D"/>
    <w:rsid w:val="00924D3F"/>
    <w:rsid w:val="00924DCB"/>
    <w:rsid w:val="0092533D"/>
    <w:rsid w:val="009258B8"/>
    <w:rsid w:val="00925A8D"/>
    <w:rsid w:val="009261BC"/>
    <w:rsid w:val="009269F3"/>
    <w:rsid w:val="00926B42"/>
    <w:rsid w:val="00926E64"/>
    <w:rsid w:val="00926F39"/>
    <w:rsid w:val="009270D3"/>
    <w:rsid w:val="00927C54"/>
    <w:rsid w:val="00930063"/>
    <w:rsid w:val="009302E0"/>
    <w:rsid w:val="0093094F"/>
    <w:rsid w:val="00930A98"/>
    <w:rsid w:val="00931228"/>
    <w:rsid w:val="00931285"/>
    <w:rsid w:val="009313A1"/>
    <w:rsid w:val="00931788"/>
    <w:rsid w:val="00931B68"/>
    <w:rsid w:val="00931BE9"/>
    <w:rsid w:val="00931CED"/>
    <w:rsid w:val="00931E15"/>
    <w:rsid w:val="00931FF2"/>
    <w:rsid w:val="009320CA"/>
    <w:rsid w:val="00932800"/>
    <w:rsid w:val="009329F2"/>
    <w:rsid w:val="00932DD1"/>
    <w:rsid w:val="009339FB"/>
    <w:rsid w:val="009346B1"/>
    <w:rsid w:val="00934B5B"/>
    <w:rsid w:val="00934B67"/>
    <w:rsid w:val="009351A6"/>
    <w:rsid w:val="009358B3"/>
    <w:rsid w:val="009358F3"/>
    <w:rsid w:val="00935979"/>
    <w:rsid w:val="00935A15"/>
    <w:rsid w:val="00935E88"/>
    <w:rsid w:val="00936268"/>
    <w:rsid w:val="009374F7"/>
    <w:rsid w:val="0093758B"/>
    <w:rsid w:val="00937714"/>
    <w:rsid w:val="00937804"/>
    <w:rsid w:val="00937FC8"/>
    <w:rsid w:val="00940321"/>
    <w:rsid w:val="009414A9"/>
    <w:rsid w:val="0094160A"/>
    <w:rsid w:val="009419FC"/>
    <w:rsid w:val="00941BF8"/>
    <w:rsid w:val="00942526"/>
    <w:rsid w:val="009427F5"/>
    <w:rsid w:val="00942A8C"/>
    <w:rsid w:val="00942B62"/>
    <w:rsid w:val="0094355C"/>
    <w:rsid w:val="00943962"/>
    <w:rsid w:val="00943982"/>
    <w:rsid w:val="00943A6F"/>
    <w:rsid w:val="009441CA"/>
    <w:rsid w:val="009442E1"/>
    <w:rsid w:val="00944318"/>
    <w:rsid w:val="00944376"/>
    <w:rsid w:val="009447AD"/>
    <w:rsid w:val="00944A48"/>
    <w:rsid w:val="00944B7D"/>
    <w:rsid w:val="00944F0E"/>
    <w:rsid w:val="00945040"/>
    <w:rsid w:val="009452C8"/>
    <w:rsid w:val="009455FD"/>
    <w:rsid w:val="00945606"/>
    <w:rsid w:val="00945781"/>
    <w:rsid w:val="009458F0"/>
    <w:rsid w:val="00945D86"/>
    <w:rsid w:val="00946EE1"/>
    <w:rsid w:val="00947B09"/>
    <w:rsid w:val="00947BCA"/>
    <w:rsid w:val="00947C65"/>
    <w:rsid w:val="00947D46"/>
    <w:rsid w:val="00947DB9"/>
    <w:rsid w:val="0095049A"/>
    <w:rsid w:val="00950A9C"/>
    <w:rsid w:val="00950B81"/>
    <w:rsid w:val="00950F65"/>
    <w:rsid w:val="0095125C"/>
    <w:rsid w:val="009515FA"/>
    <w:rsid w:val="0095168C"/>
    <w:rsid w:val="00951719"/>
    <w:rsid w:val="00951C9F"/>
    <w:rsid w:val="00951E83"/>
    <w:rsid w:val="009529B1"/>
    <w:rsid w:val="009529F5"/>
    <w:rsid w:val="00952B9D"/>
    <w:rsid w:val="00952FBC"/>
    <w:rsid w:val="00953117"/>
    <w:rsid w:val="00953B6A"/>
    <w:rsid w:val="00954CBC"/>
    <w:rsid w:val="00955179"/>
    <w:rsid w:val="0095519B"/>
    <w:rsid w:val="009551D8"/>
    <w:rsid w:val="00955C05"/>
    <w:rsid w:val="00955C07"/>
    <w:rsid w:val="0095613A"/>
    <w:rsid w:val="009563A5"/>
    <w:rsid w:val="00956402"/>
    <w:rsid w:val="0095713A"/>
    <w:rsid w:val="0095764E"/>
    <w:rsid w:val="009578BD"/>
    <w:rsid w:val="00957B45"/>
    <w:rsid w:val="00957B56"/>
    <w:rsid w:val="00957C7C"/>
    <w:rsid w:val="0096072B"/>
    <w:rsid w:val="00960C28"/>
    <w:rsid w:val="00960DE8"/>
    <w:rsid w:val="00960EFA"/>
    <w:rsid w:val="00961141"/>
    <w:rsid w:val="009611D0"/>
    <w:rsid w:val="00961763"/>
    <w:rsid w:val="00961D11"/>
    <w:rsid w:val="009623A1"/>
    <w:rsid w:val="00962932"/>
    <w:rsid w:val="009629B5"/>
    <w:rsid w:val="00963048"/>
    <w:rsid w:val="009631D8"/>
    <w:rsid w:val="009635B2"/>
    <w:rsid w:val="00963FD3"/>
    <w:rsid w:val="00964115"/>
    <w:rsid w:val="0096436A"/>
    <w:rsid w:val="00964DAB"/>
    <w:rsid w:val="00964DF9"/>
    <w:rsid w:val="00964F46"/>
    <w:rsid w:val="00965ADA"/>
    <w:rsid w:val="00965C50"/>
    <w:rsid w:val="00965FBB"/>
    <w:rsid w:val="009660AE"/>
    <w:rsid w:val="00966447"/>
    <w:rsid w:val="0096647E"/>
    <w:rsid w:val="00967820"/>
    <w:rsid w:val="00967A48"/>
    <w:rsid w:val="00967FF4"/>
    <w:rsid w:val="00967FFB"/>
    <w:rsid w:val="00970454"/>
    <w:rsid w:val="00970459"/>
    <w:rsid w:val="009707A9"/>
    <w:rsid w:val="00970FE2"/>
    <w:rsid w:val="00971225"/>
    <w:rsid w:val="0097165D"/>
    <w:rsid w:val="00971B04"/>
    <w:rsid w:val="00972342"/>
    <w:rsid w:val="00972410"/>
    <w:rsid w:val="00972769"/>
    <w:rsid w:val="009728EE"/>
    <w:rsid w:val="00972BC7"/>
    <w:rsid w:val="00972CFA"/>
    <w:rsid w:val="00973112"/>
    <w:rsid w:val="00973317"/>
    <w:rsid w:val="00973A4A"/>
    <w:rsid w:val="009740C7"/>
    <w:rsid w:val="00974135"/>
    <w:rsid w:val="00974338"/>
    <w:rsid w:val="009744F4"/>
    <w:rsid w:val="0097465F"/>
    <w:rsid w:val="00974860"/>
    <w:rsid w:val="00974CDB"/>
    <w:rsid w:val="00974DB9"/>
    <w:rsid w:val="00974DF3"/>
    <w:rsid w:val="00974ED9"/>
    <w:rsid w:val="00975860"/>
    <w:rsid w:val="009758AF"/>
    <w:rsid w:val="00975AB6"/>
    <w:rsid w:val="00976186"/>
    <w:rsid w:val="0097623D"/>
    <w:rsid w:val="009774A2"/>
    <w:rsid w:val="00977B59"/>
    <w:rsid w:val="00980110"/>
    <w:rsid w:val="009804EC"/>
    <w:rsid w:val="00980803"/>
    <w:rsid w:val="00980815"/>
    <w:rsid w:val="00980B24"/>
    <w:rsid w:val="00980BE4"/>
    <w:rsid w:val="00980FCC"/>
    <w:rsid w:val="0098115A"/>
    <w:rsid w:val="009814C4"/>
    <w:rsid w:val="00981DA1"/>
    <w:rsid w:val="00981F9F"/>
    <w:rsid w:val="009820B2"/>
    <w:rsid w:val="0098259A"/>
    <w:rsid w:val="00982708"/>
    <w:rsid w:val="009828F2"/>
    <w:rsid w:val="0098424D"/>
    <w:rsid w:val="00984291"/>
    <w:rsid w:val="009846F8"/>
    <w:rsid w:val="009848C3"/>
    <w:rsid w:val="00985233"/>
    <w:rsid w:val="009856FB"/>
    <w:rsid w:val="009857E9"/>
    <w:rsid w:val="00985904"/>
    <w:rsid w:val="0098593D"/>
    <w:rsid w:val="00985A63"/>
    <w:rsid w:val="00985FA4"/>
    <w:rsid w:val="009862CF"/>
    <w:rsid w:val="009863A8"/>
    <w:rsid w:val="009865D2"/>
    <w:rsid w:val="00986A14"/>
    <w:rsid w:val="009871CB"/>
    <w:rsid w:val="009872BC"/>
    <w:rsid w:val="0098758C"/>
    <w:rsid w:val="00987CFC"/>
    <w:rsid w:val="00987E85"/>
    <w:rsid w:val="00987F53"/>
    <w:rsid w:val="0099003A"/>
    <w:rsid w:val="0099068E"/>
    <w:rsid w:val="00990933"/>
    <w:rsid w:val="00990CCA"/>
    <w:rsid w:val="009911A2"/>
    <w:rsid w:val="00991218"/>
    <w:rsid w:val="009912C2"/>
    <w:rsid w:val="00991AD0"/>
    <w:rsid w:val="009920E8"/>
    <w:rsid w:val="00992238"/>
    <w:rsid w:val="00992864"/>
    <w:rsid w:val="00992DEA"/>
    <w:rsid w:val="00993F51"/>
    <w:rsid w:val="0099460A"/>
    <w:rsid w:val="00994B02"/>
    <w:rsid w:val="00994CB3"/>
    <w:rsid w:val="00994F55"/>
    <w:rsid w:val="00995083"/>
    <w:rsid w:val="0099515F"/>
    <w:rsid w:val="009955C6"/>
    <w:rsid w:val="0099568C"/>
    <w:rsid w:val="0099592A"/>
    <w:rsid w:val="00995951"/>
    <w:rsid w:val="0099599E"/>
    <w:rsid w:val="00996F23"/>
    <w:rsid w:val="00996F87"/>
    <w:rsid w:val="00997977"/>
    <w:rsid w:val="00997F0E"/>
    <w:rsid w:val="009A03F9"/>
    <w:rsid w:val="009A0544"/>
    <w:rsid w:val="009A08B4"/>
    <w:rsid w:val="009A0AA4"/>
    <w:rsid w:val="009A0B08"/>
    <w:rsid w:val="009A0EB1"/>
    <w:rsid w:val="009A12BE"/>
    <w:rsid w:val="009A161F"/>
    <w:rsid w:val="009A1881"/>
    <w:rsid w:val="009A18CE"/>
    <w:rsid w:val="009A18E5"/>
    <w:rsid w:val="009A1A31"/>
    <w:rsid w:val="009A1C3F"/>
    <w:rsid w:val="009A1F4E"/>
    <w:rsid w:val="009A28E7"/>
    <w:rsid w:val="009A3D35"/>
    <w:rsid w:val="009A3E7E"/>
    <w:rsid w:val="009A3FB5"/>
    <w:rsid w:val="009A40B8"/>
    <w:rsid w:val="009A45B6"/>
    <w:rsid w:val="009A4874"/>
    <w:rsid w:val="009A4BF4"/>
    <w:rsid w:val="009A4D3C"/>
    <w:rsid w:val="009A532B"/>
    <w:rsid w:val="009A545D"/>
    <w:rsid w:val="009A555F"/>
    <w:rsid w:val="009A571A"/>
    <w:rsid w:val="009A58FA"/>
    <w:rsid w:val="009A5E58"/>
    <w:rsid w:val="009A5F31"/>
    <w:rsid w:val="009A62AF"/>
    <w:rsid w:val="009A66D8"/>
    <w:rsid w:val="009A6741"/>
    <w:rsid w:val="009A7177"/>
    <w:rsid w:val="009A72C0"/>
    <w:rsid w:val="009A73C3"/>
    <w:rsid w:val="009A7772"/>
    <w:rsid w:val="009A78D9"/>
    <w:rsid w:val="009A7E6B"/>
    <w:rsid w:val="009A7F63"/>
    <w:rsid w:val="009B020E"/>
    <w:rsid w:val="009B045A"/>
    <w:rsid w:val="009B19B0"/>
    <w:rsid w:val="009B1A86"/>
    <w:rsid w:val="009B291A"/>
    <w:rsid w:val="009B2CDA"/>
    <w:rsid w:val="009B2EC6"/>
    <w:rsid w:val="009B2FBC"/>
    <w:rsid w:val="009B302F"/>
    <w:rsid w:val="009B31AD"/>
    <w:rsid w:val="009B3250"/>
    <w:rsid w:val="009B3B25"/>
    <w:rsid w:val="009B3B78"/>
    <w:rsid w:val="009B4115"/>
    <w:rsid w:val="009B4496"/>
    <w:rsid w:val="009B4AA0"/>
    <w:rsid w:val="009B4DD4"/>
    <w:rsid w:val="009B4DF0"/>
    <w:rsid w:val="009B6159"/>
    <w:rsid w:val="009B63FC"/>
    <w:rsid w:val="009B6A1B"/>
    <w:rsid w:val="009B6D1F"/>
    <w:rsid w:val="009B70C1"/>
    <w:rsid w:val="009B7274"/>
    <w:rsid w:val="009B7C96"/>
    <w:rsid w:val="009B7FA8"/>
    <w:rsid w:val="009C052D"/>
    <w:rsid w:val="009C0752"/>
    <w:rsid w:val="009C08F7"/>
    <w:rsid w:val="009C0A1D"/>
    <w:rsid w:val="009C0ADE"/>
    <w:rsid w:val="009C1540"/>
    <w:rsid w:val="009C167F"/>
    <w:rsid w:val="009C2228"/>
    <w:rsid w:val="009C231C"/>
    <w:rsid w:val="009C26FD"/>
    <w:rsid w:val="009C28C3"/>
    <w:rsid w:val="009C2F98"/>
    <w:rsid w:val="009C3373"/>
    <w:rsid w:val="009C3477"/>
    <w:rsid w:val="009C4419"/>
    <w:rsid w:val="009C49A7"/>
    <w:rsid w:val="009C53E4"/>
    <w:rsid w:val="009C56D2"/>
    <w:rsid w:val="009C5855"/>
    <w:rsid w:val="009C5B33"/>
    <w:rsid w:val="009C5D9F"/>
    <w:rsid w:val="009C5F55"/>
    <w:rsid w:val="009C5F84"/>
    <w:rsid w:val="009C5FB3"/>
    <w:rsid w:val="009C6E28"/>
    <w:rsid w:val="009C76DF"/>
    <w:rsid w:val="009C79B1"/>
    <w:rsid w:val="009D0455"/>
    <w:rsid w:val="009D0884"/>
    <w:rsid w:val="009D0A9A"/>
    <w:rsid w:val="009D135D"/>
    <w:rsid w:val="009D1DDD"/>
    <w:rsid w:val="009D2262"/>
    <w:rsid w:val="009D235F"/>
    <w:rsid w:val="009D254A"/>
    <w:rsid w:val="009D3C33"/>
    <w:rsid w:val="009D3D11"/>
    <w:rsid w:val="009D4190"/>
    <w:rsid w:val="009D4D18"/>
    <w:rsid w:val="009D4E2E"/>
    <w:rsid w:val="009D4E60"/>
    <w:rsid w:val="009D4E6E"/>
    <w:rsid w:val="009D547E"/>
    <w:rsid w:val="009D5686"/>
    <w:rsid w:val="009D5B3F"/>
    <w:rsid w:val="009D5B73"/>
    <w:rsid w:val="009D6265"/>
    <w:rsid w:val="009D631B"/>
    <w:rsid w:val="009D63AC"/>
    <w:rsid w:val="009D6778"/>
    <w:rsid w:val="009D692C"/>
    <w:rsid w:val="009D69D2"/>
    <w:rsid w:val="009D6CC0"/>
    <w:rsid w:val="009D7104"/>
    <w:rsid w:val="009D751A"/>
    <w:rsid w:val="009D76E1"/>
    <w:rsid w:val="009D7AF4"/>
    <w:rsid w:val="009D7F6B"/>
    <w:rsid w:val="009E10EF"/>
    <w:rsid w:val="009E1A3B"/>
    <w:rsid w:val="009E1B9B"/>
    <w:rsid w:val="009E1C05"/>
    <w:rsid w:val="009E20C6"/>
    <w:rsid w:val="009E23A2"/>
    <w:rsid w:val="009E255C"/>
    <w:rsid w:val="009E2979"/>
    <w:rsid w:val="009E2DBD"/>
    <w:rsid w:val="009E2EEB"/>
    <w:rsid w:val="009E34E2"/>
    <w:rsid w:val="009E34FC"/>
    <w:rsid w:val="009E3935"/>
    <w:rsid w:val="009E3CF4"/>
    <w:rsid w:val="009E3DE6"/>
    <w:rsid w:val="009E3F04"/>
    <w:rsid w:val="009E4290"/>
    <w:rsid w:val="009E4627"/>
    <w:rsid w:val="009E4902"/>
    <w:rsid w:val="009E54E2"/>
    <w:rsid w:val="009E57F1"/>
    <w:rsid w:val="009E6135"/>
    <w:rsid w:val="009E6160"/>
    <w:rsid w:val="009E64F5"/>
    <w:rsid w:val="009E7449"/>
    <w:rsid w:val="009E74CB"/>
    <w:rsid w:val="009E766F"/>
    <w:rsid w:val="009E78C6"/>
    <w:rsid w:val="009E79DA"/>
    <w:rsid w:val="009F03D6"/>
    <w:rsid w:val="009F05A1"/>
    <w:rsid w:val="009F0A22"/>
    <w:rsid w:val="009F0FB7"/>
    <w:rsid w:val="009F14C0"/>
    <w:rsid w:val="009F15EC"/>
    <w:rsid w:val="009F19B5"/>
    <w:rsid w:val="009F1F04"/>
    <w:rsid w:val="009F2052"/>
    <w:rsid w:val="009F2200"/>
    <w:rsid w:val="009F2231"/>
    <w:rsid w:val="009F2421"/>
    <w:rsid w:val="009F2A01"/>
    <w:rsid w:val="009F2C2F"/>
    <w:rsid w:val="009F2E69"/>
    <w:rsid w:val="009F3725"/>
    <w:rsid w:val="009F3DE9"/>
    <w:rsid w:val="009F4A16"/>
    <w:rsid w:val="009F4A89"/>
    <w:rsid w:val="009F57E2"/>
    <w:rsid w:val="009F584C"/>
    <w:rsid w:val="009F5DB5"/>
    <w:rsid w:val="009F617F"/>
    <w:rsid w:val="009F6460"/>
    <w:rsid w:val="009F6551"/>
    <w:rsid w:val="009F6C6F"/>
    <w:rsid w:val="009F6F3C"/>
    <w:rsid w:val="009F6F89"/>
    <w:rsid w:val="009F72DE"/>
    <w:rsid w:val="009F772F"/>
    <w:rsid w:val="009F7C40"/>
    <w:rsid w:val="009F7E25"/>
    <w:rsid w:val="00A00463"/>
    <w:rsid w:val="00A00984"/>
    <w:rsid w:val="00A00AD3"/>
    <w:rsid w:val="00A00C90"/>
    <w:rsid w:val="00A00F1E"/>
    <w:rsid w:val="00A015D8"/>
    <w:rsid w:val="00A0165B"/>
    <w:rsid w:val="00A02456"/>
    <w:rsid w:val="00A03E0E"/>
    <w:rsid w:val="00A04120"/>
    <w:rsid w:val="00A04282"/>
    <w:rsid w:val="00A0449B"/>
    <w:rsid w:val="00A045F6"/>
    <w:rsid w:val="00A0482B"/>
    <w:rsid w:val="00A04B75"/>
    <w:rsid w:val="00A04E49"/>
    <w:rsid w:val="00A04FB2"/>
    <w:rsid w:val="00A051CA"/>
    <w:rsid w:val="00A05376"/>
    <w:rsid w:val="00A0546E"/>
    <w:rsid w:val="00A0565B"/>
    <w:rsid w:val="00A05FC4"/>
    <w:rsid w:val="00A06045"/>
    <w:rsid w:val="00A06C24"/>
    <w:rsid w:val="00A06C25"/>
    <w:rsid w:val="00A06CD5"/>
    <w:rsid w:val="00A070FC"/>
    <w:rsid w:val="00A0750C"/>
    <w:rsid w:val="00A079A2"/>
    <w:rsid w:val="00A079BE"/>
    <w:rsid w:val="00A10898"/>
    <w:rsid w:val="00A109F7"/>
    <w:rsid w:val="00A10CDE"/>
    <w:rsid w:val="00A10D53"/>
    <w:rsid w:val="00A10D87"/>
    <w:rsid w:val="00A11245"/>
    <w:rsid w:val="00A113A0"/>
    <w:rsid w:val="00A11496"/>
    <w:rsid w:val="00A1176D"/>
    <w:rsid w:val="00A1177F"/>
    <w:rsid w:val="00A1184B"/>
    <w:rsid w:val="00A11F6F"/>
    <w:rsid w:val="00A12464"/>
    <w:rsid w:val="00A13DFF"/>
    <w:rsid w:val="00A14577"/>
    <w:rsid w:val="00A14884"/>
    <w:rsid w:val="00A14DB3"/>
    <w:rsid w:val="00A14FD0"/>
    <w:rsid w:val="00A16183"/>
    <w:rsid w:val="00A1618E"/>
    <w:rsid w:val="00A1666F"/>
    <w:rsid w:val="00A16CD9"/>
    <w:rsid w:val="00A17307"/>
    <w:rsid w:val="00A17474"/>
    <w:rsid w:val="00A2005C"/>
    <w:rsid w:val="00A201BA"/>
    <w:rsid w:val="00A21896"/>
    <w:rsid w:val="00A218F1"/>
    <w:rsid w:val="00A21AF3"/>
    <w:rsid w:val="00A221CB"/>
    <w:rsid w:val="00A225F2"/>
    <w:rsid w:val="00A22CD1"/>
    <w:rsid w:val="00A2303A"/>
    <w:rsid w:val="00A230E8"/>
    <w:rsid w:val="00A2324B"/>
    <w:rsid w:val="00A23290"/>
    <w:rsid w:val="00A2381C"/>
    <w:rsid w:val="00A2398A"/>
    <w:rsid w:val="00A23F24"/>
    <w:rsid w:val="00A2408C"/>
    <w:rsid w:val="00A2451A"/>
    <w:rsid w:val="00A24752"/>
    <w:rsid w:val="00A2499F"/>
    <w:rsid w:val="00A24D1F"/>
    <w:rsid w:val="00A2549D"/>
    <w:rsid w:val="00A25A81"/>
    <w:rsid w:val="00A25EC3"/>
    <w:rsid w:val="00A25FF4"/>
    <w:rsid w:val="00A260F4"/>
    <w:rsid w:val="00A2680C"/>
    <w:rsid w:val="00A26AF3"/>
    <w:rsid w:val="00A26B99"/>
    <w:rsid w:val="00A26ECE"/>
    <w:rsid w:val="00A275CD"/>
    <w:rsid w:val="00A278F1"/>
    <w:rsid w:val="00A27E59"/>
    <w:rsid w:val="00A30301"/>
    <w:rsid w:val="00A30308"/>
    <w:rsid w:val="00A3043E"/>
    <w:rsid w:val="00A314F6"/>
    <w:rsid w:val="00A31698"/>
    <w:rsid w:val="00A31CBC"/>
    <w:rsid w:val="00A320A7"/>
    <w:rsid w:val="00A320D3"/>
    <w:rsid w:val="00A321A2"/>
    <w:rsid w:val="00A32335"/>
    <w:rsid w:val="00A32722"/>
    <w:rsid w:val="00A32ED1"/>
    <w:rsid w:val="00A32FBF"/>
    <w:rsid w:val="00A3322B"/>
    <w:rsid w:val="00A333D6"/>
    <w:rsid w:val="00A33BC6"/>
    <w:rsid w:val="00A33F91"/>
    <w:rsid w:val="00A34167"/>
    <w:rsid w:val="00A34C68"/>
    <w:rsid w:val="00A35143"/>
    <w:rsid w:val="00A35212"/>
    <w:rsid w:val="00A354DC"/>
    <w:rsid w:val="00A35807"/>
    <w:rsid w:val="00A35FDF"/>
    <w:rsid w:val="00A363AA"/>
    <w:rsid w:val="00A366CD"/>
    <w:rsid w:val="00A3682A"/>
    <w:rsid w:val="00A369F3"/>
    <w:rsid w:val="00A36AC2"/>
    <w:rsid w:val="00A36BC8"/>
    <w:rsid w:val="00A36BF2"/>
    <w:rsid w:val="00A37331"/>
    <w:rsid w:val="00A37717"/>
    <w:rsid w:val="00A37841"/>
    <w:rsid w:val="00A401CB"/>
    <w:rsid w:val="00A401DF"/>
    <w:rsid w:val="00A40796"/>
    <w:rsid w:val="00A40987"/>
    <w:rsid w:val="00A40A91"/>
    <w:rsid w:val="00A40AD9"/>
    <w:rsid w:val="00A40F36"/>
    <w:rsid w:val="00A41681"/>
    <w:rsid w:val="00A41CAC"/>
    <w:rsid w:val="00A41D7A"/>
    <w:rsid w:val="00A41E56"/>
    <w:rsid w:val="00A4200F"/>
    <w:rsid w:val="00A42F4C"/>
    <w:rsid w:val="00A4312A"/>
    <w:rsid w:val="00A43167"/>
    <w:rsid w:val="00A43A96"/>
    <w:rsid w:val="00A43B0C"/>
    <w:rsid w:val="00A43BB8"/>
    <w:rsid w:val="00A441AA"/>
    <w:rsid w:val="00A44877"/>
    <w:rsid w:val="00A44C0D"/>
    <w:rsid w:val="00A44D0E"/>
    <w:rsid w:val="00A4514C"/>
    <w:rsid w:val="00A45230"/>
    <w:rsid w:val="00A455D9"/>
    <w:rsid w:val="00A4562C"/>
    <w:rsid w:val="00A46803"/>
    <w:rsid w:val="00A46D33"/>
    <w:rsid w:val="00A4708A"/>
    <w:rsid w:val="00A507D4"/>
    <w:rsid w:val="00A5122F"/>
    <w:rsid w:val="00A51290"/>
    <w:rsid w:val="00A513DB"/>
    <w:rsid w:val="00A5291F"/>
    <w:rsid w:val="00A52988"/>
    <w:rsid w:val="00A52A18"/>
    <w:rsid w:val="00A533A5"/>
    <w:rsid w:val="00A535BD"/>
    <w:rsid w:val="00A53D0A"/>
    <w:rsid w:val="00A543E9"/>
    <w:rsid w:val="00A54C2A"/>
    <w:rsid w:val="00A54D69"/>
    <w:rsid w:val="00A55FB3"/>
    <w:rsid w:val="00A56175"/>
    <w:rsid w:val="00A5637E"/>
    <w:rsid w:val="00A5657E"/>
    <w:rsid w:val="00A56703"/>
    <w:rsid w:val="00A56C44"/>
    <w:rsid w:val="00A56DEA"/>
    <w:rsid w:val="00A57339"/>
    <w:rsid w:val="00A575A9"/>
    <w:rsid w:val="00A575BE"/>
    <w:rsid w:val="00A57CD5"/>
    <w:rsid w:val="00A57D3E"/>
    <w:rsid w:val="00A57E5D"/>
    <w:rsid w:val="00A60879"/>
    <w:rsid w:val="00A60A69"/>
    <w:rsid w:val="00A618AB"/>
    <w:rsid w:val="00A619AF"/>
    <w:rsid w:val="00A61F45"/>
    <w:rsid w:val="00A6226C"/>
    <w:rsid w:val="00A624C3"/>
    <w:rsid w:val="00A62604"/>
    <w:rsid w:val="00A62B73"/>
    <w:rsid w:val="00A6392A"/>
    <w:rsid w:val="00A641BF"/>
    <w:rsid w:val="00A6429F"/>
    <w:rsid w:val="00A6556B"/>
    <w:rsid w:val="00A6566B"/>
    <w:rsid w:val="00A659CC"/>
    <w:rsid w:val="00A65B0F"/>
    <w:rsid w:val="00A65C65"/>
    <w:rsid w:val="00A6634F"/>
    <w:rsid w:val="00A66A92"/>
    <w:rsid w:val="00A66D56"/>
    <w:rsid w:val="00A66FE8"/>
    <w:rsid w:val="00A672DD"/>
    <w:rsid w:val="00A67307"/>
    <w:rsid w:val="00A67A51"/>
    <w:rsid w:val="00A67ABA"/>
    <w:rsid w:val="00A67C13"/>
    <w:rsid w:val="00A706BC"/>
    <w:rsid w:val="00A70775"/>
    <w:rsid w:val="00A7088E"/>
    <w:rsid w:val="00A7090B"/>
    <w:rsid w:val="00A70964"/>
    <w:rsid w:val="00A70DBA"/>
    <w:rsid w:val="00A713D4"/>
    <w:rsid w:val="00A715E9"/>
    <w:rsid w:val="00A71B0D"/>
    <w:rsid w:val="00A71E9F"/>
    <w:rsid w:val="00A7226B"/>
    <w:rsid w:val="00A7237E"/>
    <w:rsid w:val="00A72391"/>
    <w:rsid w:val="00A72566"/>
    <w:rsid w:val="00A7307D"/>
    <w:rsid w:val="00A733C6"/>
    <w:rsid w:val="00A73452"/>
    <w:rsid w:val="00A7399E"/>
    <w:rsid w:val="00A739FE"/>
    <w:rsid w:val="00A73BCE"/>
    <w:rsid w:val="00A73EFD"/>
    <w:rsid w:val="00A73F3B"/>
    <w:rsid w:val="00A7415A"/>
    <w:rsid w:val="00A742B1"/>
    <w:rsid w:val="00A74394"/>
    <w:rsid w:val="00A7454A"/>
    <w:rsid w:val="00A745B4"/>
    <w:rsid w:val="00A748E9"/>
    <w:rsid w:val="00A7497E"/>
    <w:rsid w:val="00A74A8F"/>
    <w:rsid w:val="00A74CFE"/>
    <w:rsid w:val="00A74E79"/>
    <w:rsid w:val="00A75788"/>
    <w:rsid w:val="00A75DE0"/>
    <w:rsid w:val="00A763C7"/>
    <w:rsid w:val="00A765C3"/>
    <w:rsid w:val="00A766F3"/>
    <w:rsid w:val="00A76734"/>
    <w:rsid w:val="00A76A7F"/>
    <w:rsid w:val="00A76BBD"/>
    <w:rsid w:val="00A76BF8"/>
    <w:rsid w:val="00A76F33"/>
    <w:rsid w:val="00A7700A"/>
    <w:rsid w:val="00A7731C"/>
    <w:rsid w:val="00A776BA"/>
    <w:rsid w:val="00A7779E"/>
    <w:rsid w:val="00A77A9C"/>
    <w:rsid w:val="00A77BA2"/>
    <w:rsid w:val="00A77D58"/>
    <w:rsid w:val="00A80DA8"/>
    <w:rsid w:val="00A81D98"/>
    <w:rsid w:val="00A8245F"/>
    <w:rsid w:val="00A82A41"/>
    <w:rsid w:val="00A82FA7"/>
    <w:rsid w:val="00A83972"/>
    <w:rsid w:val="00A83EA8"/>
    <w:rsid w:val="00A83F19"/>
    <w:rsid w:val="00A84070"/>
    <w:rsid w:val="00A845E3"/>
    <w:rsid w:val="00A848D1"/>
    <w:rsid w:val="00A84CCC"/>
    <w:rsid w:val="00A84CFF"/>
    <w:rsid w:val="00A84D3E"/>
    <w:rsid w:val="00A84DE3"/>
    <w:rsid w:val="00A85032"/>
    <w:rsid w:val="00A860FD"/>
    <w:rsid w:val="00A86319"/>
    <w:rsid w:val="00A8635F"/>
    <w:rsid w:val="00A87203"/>
    <w:rsid w:val="00A873B3"/>
    <w:rsid w:val="00A879EA"/>
    <w:rsid w:val="00A87A78"/>
    <w:rsid w:val="00A87E05"/>
    <w:rsid w:val="00A87FBB"/>
    <w:rsid w:val="00A9050F"/>
    <w:rsid w:val="00A90516"/>
    <w:rsid w:val="00A9075E"/>
    <w:rsid w:val="00A9077C"/>
    <w:rsid w:val="00A90783"/>
    <w:rsid w:val="00A90794"/>
    <w:rsid w:val="00A90A93"/>
    <w:rsid w:val="00A90EE0"/>
    <w:rsid w:val="00A90F4E"/>
    <w:rsid w:val="00A9139A"/>
    <w:rsid w:val="00A91535"/>
    <w:rsid w:val="00A91997"/>
    <w:rsid w:val="00A91D2A"/>
    <w:rsid w:val="00A91F6E"/>
    <w:rsid w:val="00A9246C"/>
    <w:rsid w:val="00A92A9C"/>
    <w:rsid w:val="00A92E7F"/>
    <w:rsid w:val="00A93412"/>
    <w:rsid w:val="00A937F6"/>
    <w:rsid w:val="00A93AEE"/>
    <w:rsid w:val="00A93BDF"/>
    <w:rsid w:val="00A93D24"/>
    <w:rsid w:val="00A93DF5"/>
    <w:rsid w:val="00A93E39"/>
    <w:rsid w:val="00A93EA2"/>
    <w:rsid w:val="00A940D7"/>
    <w:rsid w:val="00A942F7"/>
    <w:rsid w:val="00A943E7"/>
    <w:rsid w:val="00A94930"/>
    <w:rsid w:val="00A94AED"/>
    <w:rsid w:val="00A94CE6"/>
    <w:rsid w:val="00A957A1"/>
    <w:rsid w:val="00A95B8F"/>
    <w:rsid w:val="00A95D40"/>
    <w:rsid w:val="00A95E7B"/>
    <w:rsid w:val="00A96842"/>
    <w:rsid w:val="00A96D1C"/>
    <w:rsid w:val="00A9708B"/>
    <w:rsid w:val="00A97690"/>
    <w:rsid w:val="00A97899"/>
    <w:rsid w:val="00A97E31"/>
    <w:rsid w:val="00A97F4A"/>
    <w:rsid w:val="00AA0242"/>
    <w:rsid w:val="00AA02D6"/>
    <w:rsid w:val="00AA0C2A"/>
    <w:rsid w:val="00AA13DD"/>
    <w:rsid w:val="00AA1959"/>
    <w:rsid w:val="00AA1F44"/>
    <w:rsid w:val="00AA211E"/>
    <w:rsid w:val="00AA213C"/>
    <w:rsid w:val="00AA2346"/>
    <w:rsid w:val="00AA2375"/>
    <w:rsid w:val="00AA275A"/>
    <w:rsid w:val="00AA2866"/>
    <w:rsid w:val="00AA2AAB"/>
    <w:rsid w:val="00AA2AE7"/>
    <w:rsid w:val="00AA3135"/>
    <w:rsid w:val="00AA374D"/>
    <w:rsid w:val="00AA378E"/>
    <w:rsid w:val="00AA3D9D"/>
    <w:rsid w:val="00AA417F"/>
    <w:rsid w:val="00AA4874"/>
    <w:rsid w:val="00AA4D4B"/>
    <w:rsid w:val="00AA5BF2"/>
    <w:rsid w:val="00AA5FDD"/>
    <w:rsid w:val="00AA5FEE"/>
    <w:rsid w:val="00AA648D"/>
    <w:rsid w:val="00AA66A4"/>
    <w:rsid w:val="00AA6796"/>
    <w:rsid w:val="00AA6A44"/>
    <w:rsid w:val="00AA6C1B"/>
    <w:rsid w:val="00AA6DFE"/>
    <w:rsid w:val="00AA7188"/>
    <w:rsid w:val="00AA72D5"/>
    <w:rsid w:val="00AA74F7"/>
    <w:rsid w:val="00AA7B5B"/>
    <w:rsid w:val="00AB10B5"/>
    <w:rsid w:val="00AB1297"/>
    <w:rsid w:val="00AB12C6"/>
    <w:rsid w:val="00AB19D2"/>
    <w:rsid w:val="00AB232B"/>
    <w:rsid w:val="00AB2BDA"/>
    <w:rsid w:val="00AB2D69"/>
    <w:rsid w:val="00AB321E"/>
    <w:rsid w:val="00AB35EC"/>
    <w:rsid w:val="00AB3DC4"/>
    <w:rsid w:val="00AB3FAD"/>
    <w:rsid w:val="00AB4005"/>
    <w:rsid w:val="00AB450F"/>
    <w:rsid w:val="00AB4691"/>
    <w:rsid w:val="00AB4A22"/>
    <w:rsid w:val="00AB4A94"/>
    <w:rsid w:val="00AB51BD"/>
    <w:rsid w:val="00AB5244"/>
    <w:rsid w:val="00AB524C"/>
    <w:rsid w:val="00AB5421"/>
    <w:rsid w:val="00AB555B"/>
    <w:rsid w:val="00AB58A6"/>
    <w:rsid w:val="00AB6AB8"/>
    <w:rsid w:val="00AB6AEB"/>
    <w:rsid w:val="00AB6D2D"/>
    <w:rsid w:val="00AB6EA5"/>
    <w:rsid w:val="00AB7E92"/>
    <w:rsid w:val="00AB7FCD"/>
    <w:rsid w:val="00AC0542"/>
    <w:rsid w:val="00AC0ABE"/>
    <w:rsid w:val="00AC139B"/>
    <w:rsid w:val="00AC1519"/>
    <w:rsid w:val="00AC15A8"/>
    <w:rsid w:val="00AC17D9"/>
    <w:rsid w:val="00AC1D04"/>
    <w:rsid w:val="00AC2451"/>
    <w:rsid w:val="00AC2681"/>
    <w:rsid w:val="00AC283A"/>
    <w:rsid w:val="00AC28D9"/>
    <w:rsid w:val="00AC2981"/>
    <w:rsid w:val="00AC2D5E"/>
    <w:rsid w:val="00AC322C"/>
    <w:rsid w:val="00AC3866"/>
    <w:rsid w:val="00AC3909"/>
    <w:rsid w:val="00AC3B5D"/>
    <w:rsid w:val="00AC3BF9"/>
    <w:rsid w:val="00AC3D52"/>
    <w:rsid w:val="00AC3FFC"/>
    <w:rsid w:val="00AC426C"/>
    <w:rsid w:val="00AC46D7"/>
    <w:rsid w:val="00AC4DD6"/>
    <w:rsid w:val="00AC530B"/>
    <w:rsid w:val="00AC5547"/>
    <w:rsid w:val="00AC5571"/>
    <w:rsid w:val="00AC5ABC"/>
    <w:rsid w:val="00AC5BB6"/>
    <w:rsid w:val="00AC64B3"/>
    <w:rsid w:val="00AC669F"/>
    <w:rsid w:val="00AC67C7"/>
    <w:rsid w:val="00AC6EFA"/>
    <w:rsid w:val="00AC71EA"/>
    <w:rsid w:val="00AC7A23"/>
    <w:rsid w:val="00AC7C84"/>
    <w:rsid w:val="00AD0012"/>
    <w:rsid w:val="00AD00EF"/>
    <w:rsid w:val="00AD0285"/>
    <w:rsid w:val="00AD083A"/>
    <w:rsid w:val="00AD0B29"/>
    <w:rsid w:val="00AD0B48"/>
    <w:rsid w:val="00AD1A00"/>
    <w:rsid w:val="00AD1AEE"/>
    <w:rsid w:val="00AD1FB8"/>
    <w:rsid w:val="00AD2011"/>
    <w:rsid w:val="00AD22E8"/>
    <w:rsid w:val="00AD22EF"/>
    <w:rsid w:val="00AD258E"/>
    <w:rsid w:val="00AD2921"/>
    <w:rsid w:val="00AD2F07"/>
    <w:rsid w:val="00AD3181"/>
    <w:rsid w:val="00AD32C4"/>
    <w:rsid w:val="00AD369E"/>
    <w:rsid w:val="00AD3948"/>
    <w:rsid w:val="00AD4393"/>
    <w:rsid w:val="00AD44F2"/>
    <w:rsid w:val="00AD4558"/>
    <w:rsid w:val="00AD4577"/>
    <w:rsid w:val="00AD467B"/>
    <w:rsid w:val="00AD46DB"/>
    <w:rsid w:val="00AD4ABE"/>
    <w:rsid w:val="00AD517B"/>
    <w:rsid w:val="00AD54A0"/>
    <w:rsid w:val="00AD5878"/>
    <w:rsid w:val="00AD6772"/>
    <w:rsid w:val="00AD67A9"/>
    <w:rsid w:val="00AD6D08"/>
    <w:rsid w:val="00AD775F"/>
    <w:rsid w:val="00AD7E09"/>
    <w:rsid w:val="00AE03E9"/>
    <w:rsid w:val="00AE06CF"/>
    <w:rsid w:val="00AE0926"/>
    <w:rsid w:val="00AE0B6E"/>
    <w:rsid w:val="00AE192B"/>
    <w:rsid w:val="00AE286A"/>
    <w:rsid w:val="00AE3093"/>
    <w:rsid w:val="00AE30F0"/>
    <w:rsid w:val="00AE32CC"/>
    <w:rsid w:val="00AE34EA"/>
    <w:rsid w:val="00AE3592"/>
    <w:rsid w:val="00AE3C54"/>
    <w:rsid w:val="00AE3CA3"/>
    <w:rsid w:val="00AE3DB9"/>
    <w:rsid w:val="00AE472F"/>
    <w:rsid w:val="00AE4904"/>
    <w:rsid w:val="00AE4B7C"/>
    <w:rsid w:val="00AE4CBA"/>
    <w:rsid w:val="00AE5671"/>
    <w:rsid w:val="00AE5D99"/>
    <w:rsid w:val="00AE6945"/>
    <w:rsid w:val="00AE6C9D"/>
    <w:rsid w:val="00AE6E18"/>
    <w:rsid w:val="00AE739F"/>
    <w:rsid w:val="00AE77EA"/>
    <w:rsid w:val="00AE7829"/>
    <w:rsid w:val="00AE784D"/>
    <w:rsid w:val="00AE7A69"/>
    <w:rsid w:val="00AE7F7B"/>
    <w:rsid w:val="00AF07B6"/>
    <w:rsid w:val="00AF0BDA"/>
    <w:rsid w:val="00AF0FE3"/>
    <w:rsid w:val="00AF1510"/>
    <w:rsid w:val="00AF1A45"/>
    <w:rsid w:val="00AF2002"/>
    <w:rsid w:val="00AF228F"/>
    <w:rsid w:val="00AF2647"/>
    <w:rsid w:val="00AF298E"/>
    <w:rsid w:val="00AF2B6E"/>
    <w:rsid w:val="00AF30E0"/>
    <w:rsid w:val="00AF327F"/>
    <w:rsid w:val="00AF3441"/>
    <w:rsid w:val="00AF36D3"/>
    <w:rsid w:val="00AF3B7A"/>
    <w:rsid w:val="00AF3EAC"/>
    <w:rsid w:val="00AF3F53"/>
    <w:rsid w:val="00AF48B8"/>
    <w:rsid w:val="00AF4D79"/>
    <w:rsid w:val="00AF5030"/>
    <w:rsid w:val="00AF55F4"/>
    <w:rsid w:val="00AF5B90"/>
    <w:rsid w:val="00AF5C55"/>
    <w:rsid w:val="00AF6B54"/>
    <w:rsid w:val="00AF6E5A"/>
    <w:rsid w:val="00AF7A63"/>
    <w:rsid w:val="00B00471"/>
    <w:rsid w:val="00B005B7"/>
    <w:rsid w:val="00B00B71"/>
    <w:rsid w:val="00B00FCC"/>
    <w:rsid w:val="00B0110D"/>
    <w:rsid w:val="00B0118C"/>
    <w:rsid w:val="00B01196"/>
    <w:rsid w:val="00B01607"/>
    <w:rsid w:val="00B01889"/>
    <w:rsid w:val="00B01B46"/>
    <w:rsid w:val="00B0236D"/>
    <w:rsid w:val="00B033C5"/>
    <w:rsid w:val="00B03690"/>
    <w:rsid w:val="00B03759"/>
    <w:rsid w:val="00B03C10"/>
    <w:rsid w:val="00B03C17"/>
    <w:rsid w:val="00B0415D"/>
    <w:rsid w:val="00B0423A"/>
    <w:rsid w:val="00B044A1"/>
    <w:rsid w:val="00B04A68"/>
    <w:rsid w:val="00B051DB"/>
    <w:rsid w:val="00B052C8"/>
    <w:rsid w:val="00B056B1"/>
    <w:rsid w:val="00B05971"/>
    <w:rsid w:val="00B06945"/>
    <w:rsid w:val="00B06B2A"/>
    <w:rsid w:val="00B06C08"/>
    <w:rsid w:val="00B07074"/>
    <w:rsid w:val="00B074BF"/>
    <w:rsid w:val="00B102B0"/>
    <w:rsid w:val="00B10AAA"/>
    <w:rsid w:val="00B1136E"/>
    <w:rsid w:val="00B11A50"/>
    <w:rsid w:val="00B11B28"/>
    <w:rsid w:val="00B11C6B"/>
    <w:rsid w:val="00B1208D"/>
    <w:rsid w:val="00B12E15"/>
    <w:rsid w:val="00B13132"/>
    <w:rsid w:val="00B13749"/>
    <w:rsid w:val="00B137BE"/>
    <w:rsid w:val="00B13B93"/>
    <w:rsid w:val="00B13BBA"/>
    <w:rsid w:val="00B143A0"/>
    <w:rsid w:val="00B143FC"/>
    <w:rsid w:val="00B14504"/>
    <w:rsid w:val="00B14A96"/>
    <w:rsid w:val="00B14B8D"/>
    <w:rsid w:val="00B14C99"/>
    <w:rsid w:val="00B156DE"/>
    <w:rsid w:val="00B15FC8"/>
    <w:rsid w:val="00B1675D"/>
    <w:rsid w:val="00B168C2"/>
    <w:rsid w:val="00B17292"/>
    <w:rsid w:val="00B173B5"/>
    <w:rsid w:val="00B177A5"/>
    <w:rsid w:val="00B20685"/>
    <w:rsid w:val="00B206B4"/>
    <w:rsid w:val="00B20883"/>
    <w:rsid w:val="00B2147A"/>
    <w:rsid w:val="00B2187E"/>
    <w:rsid w:val="00B219C5"/>
    <w:rsid w:val="00B21D8D"/>
    <w:rsid w:val="00B225C4"/>
    <w:rsid w:val="00B2285D"/>
    <w:rsid w:val="00B228B5"/>
    <w:rsid w:val="00B22981"/>
    <w:rsid w:val="00B22D6E"/>
    <w:rsid w:val="00B23013"/>
    <w:rsid w:val="00B2336A"/>
    <w:rsid w:val="00B2360B"/>
    <w:rsid w:val="00B23EE3"/>
    <w:rsid w:val="00B2414B"/>
    <w:rsid w:val="00B246D5"/>
    <w:rsid w:val="00B249FF"/>
    <w:rsid w:val="00B24CBD"/>
    <w:rsid w:val="00B25495"/>
    <w:rsid w:val="00B257D9"/>
    <w:rsid w:val="00B2585C"/>
    <w:rsid w:val="00B25BAD"/>
    <w:rsid w:val="00B266C8"/>
    <w:rsid w:val="00B26736"/>
    <w:rsid w:val="00B26D54"/>
    <w:rsid w:val="00B27394"/>
    <w:rsid w:val="00B273BB"/>
    <w:rsid w:val="00B27407"/>
    <w:rsid w:val="00B275C0"/>
    <w:rsid w:val="00B2796A"/>
    <w:rsid w:val="00B27B9F"/>
    <w:rsid w:val="00B27DCC"/>
    <w:rsid w:val="00B3003A"/>
    <w:rsid w:val="00B309EE"/>
    <w:rsid w:val="00B30F69"/>
    <w:rsid w:val="00B3150C"/>
    <w:rsid w:val="00B31B48"/>
    <w:rsid w:val="00B3242C"/>
    <w:rsid w:val="00B3253C"/>
    <w:rsid w:val="00B329D4"/>
    <w:rsid w:val="00B32A41"/>
    <w:rsid w:val="00B32C7B"/>
    <w:rsid w:val="00B32CA1"/>
    <w:rsid w:val="00B331E5"/>
    <w:rsid w:val="00B33333"/>
    <w:rsid w:val="00B333F4"/>
    <w:rsid w:val="00B3346B"/>
    <w:rsid w:val="00B33AB4"/>
    <w:rsid w:val="00B33ACF"/>
    <w:rsid w:val="00B33E52"/>
    <w:rsid w:val="00B33E75"/>
    <w:rsid w:val="00B33FC1"/>
    <w:rsid w:val="00B34A16"/>
    <w:rsid w:val="00B35635"/>
    <w:rsid w:val="00B35A16"/>
    <w:rsid w:val="00B36139"/>
    <w:rsid w:val="00B364AF"/>
    <w:rsid w:val="00B36515"/>
    <w:rsid w:val="00B36900"/>
    <w:rsid w:val="00B36C3A"/>
    <w:rsid w:val="00B372C1"/>
    <w:rsid w:val="00B374C1"/>
    <w:rsid w:val="00B376F7"/>
    <w:rsid w:val="00B37A17"/>
    <w:rsid w:val="00B37D7C"/>
    <w:rsid w:val="00B4007C"/>
    <w:rsid w:val="00B400CA"/>
    <w:rsid w:val="00B402FF"/>
    <w:rsid w:val="00B40FAD"/>
    <w:rsid w:val="00B41175"/>
    <w:rsid w:val="00B41442"/>
    <w:rsid w:val="00B4149C"/>
    <w:rsid w:val="00B41D1F"/>
    <w:rsid w:val="00B42136"/>
    <w:rsid w:val="00B4235D"/>
    <w:rsid w:val="00B42ADD"/>
    <w:rsid w:val="00B42C35"/>
    <w:rsid w:val="00B43069"/>
    <w:rsid w:val="00B434B2"/>
    <w:rsid w:val="00B43AFA"/>
    <w:rsid w:val="00B43B08"/>
    <w:rsid w:val="00B43B38"/>
    <w:rsid w:val="00B43C22"/>
    <w:rsid w:val="00B43F7F"/>
    <w:rsid w:val="00B442BE"/>
    <w:rsid w:val="00B44946"/>
    <w:rsid w:val="00B44CDE"/>
    <w:rsid w:val="00B44D30"/>
    <w:rsid w:val="00B45754"/>
    <w:rsid w:val="00B45937"/>
    <w:rsid w:val="00B45AF5"/>
    <w:rsid w:val="00B45B2C"/>
    <w:rsid w:val="00B45B49"/>
    <w:rsid w:val="00B464BC"/>
    <w:rsid w:val="00B4660C"/>
    <w:rsid w:val="00B46A42"/>
    <w:rsid w:val="00B46C0B"/>
    <w:rsid w:val="00B46C53"/>
    <w:rsid w:val="00B46CF3"/>
    <w:rsid w:val="00B46DFB"/>
    <w:rsid w:val="00B472F9"/>
    <w:rsid w:val="00B473E2"/>
    <w:rsid w:val="00B47760"/>
    <w:rsid w:val="00B47F8B"/>
    <w:rsid w:val="00B50161"/>
    <w:rsid w:val="00B50931"/>
    <w:rsid w:val="00B5094F"/>
    <w:rsid w:val="00B50A7C"/>
    <w:rsid w:val="00B50F9B"/>
    <w:rsid w:val="00B51717"/>
    <w:rsid w:val="00B51B29"/>
    <w:rsid w:val="00B51FAD"/>
    <w:rsid w:val="00B520D9"/>
    <w:rsid w:val="00B520E1"/>
    <w:rsid w:val="00B5297F"/>
    <w:rsid w:val="00B531D0"/>
    <w:rsid w:val="00B5352D"/>
    <w:rsid w:val="00B53565"/>
    <w:rsid w:val="00B539F8"/>
    <w:rsid w:val="00B53DFF"/>
    <w:rsid w:val="00B54006"/>
    <w:rsid w:val="00B54154"/>
    <w:rsid w:val="00B543CF"/>
    <w:rsid w:val="00B544B0"/>
    <w:rsid w:val="00B54563"/>
    <w:rsid w:val="00B549A5"/>
    <w:rsid w:val="00B5519A"/>
    <w:rsid w:val="00B553D2"/>
    <w:rsid w:val="00B55A32"/>
    <w:rsid w:val="00B55AB7"/>
    <w:rsid w:val="00B564D2"/>
    <w:rsid w:val="00B56ADA"/>
    <w:rsid w:val="00B5714E"/>
    <w:rsid w:val="00B57580"/>
    <w:rsid w:val="00B57674"/>
    <w:rsid w:val="00B578AA"/>
    <w:rsid w:val="00B57C2C"/>
    <w:rsid w:val="00B61350"/>
    <w:rsid w:val="00B62074"/>
    <w:rsid w:val="00B62184"/>
    <w:rsid w:val="00B622CC"/>
    <w:rsid w:val="00B62929"/>
    <w:rsid w:val="00B62C2A"/>
    <w:rsid w:val="00B62EA0"/>
    <w:rsid w:val="00B62FA3"/>
    <w:rsid w:val="00B6314F"/>
    <w:rsid w:val="00B63379"/>
    <w:rsid w:val="00B6366C"/>
    <w:rsid w:val="00B63935"/>
    <w:rsid w:val="00B63AEE"/>
    <w:rsid w:val="00B63BE1"/>
    <w:rsid w:val="00B63E3A"/>
    <w:rsid w:val="00B63F07"/>
    <w:rsid w:val="00B6431A"/>
    <w:rsid w:val="00B64345"/>
    <w:rsid w:val="00B647BE"/>
    <w:rsid w:val="00B64940"/>
    <w:rsid w:val="00B64CEC"/>
    <w:rsid w:val="00B65112"/>
    <w:rsid w:val="00B6514B"/>
    <w:rsid w:val="00B65724"/>
    <w:rsid w:val="00B66077"/>
    <w:rsid w:val="00B661D1"/>
    <w:rsid w:val="00B6641B"/>
    <w:rsid w:val="00B6656D"/>
    <w:rsid w:val="00B6676C"/>
    <w:rsid w:val="00B66C2F"/>
    <w:rsid w:val="00B66DBA"/>
    <w:rsid w:val="00B6712F"/>
    <w:rsid w:val="00B671EE"/>
    <w:rsid w:val="00B676D4"/>
    <w:rsid w:val="00B67C57"/>
    <w:rsid w:val="00B70090"/>
    <w:rsid w:val="00B702E6"/>
    <w:rsid w:val="00B70C49"/>
    <w:rsid w:val="00B71531"/>
    <w:rsid w:val="00B71CCC"/>
    <w:rsid w:val="00B7254C"/>
    <w:rsid w:val="00B72584"/>
    <w:rsid w:val="00B72690"/>
    <w:rsid w:val="00B7280F"/>
    <w:rsid w:val="00B72DD1"/>
    <w:rsid w:val="00B7378C"/>
    <w:rsid w:val="00B739D5"/>
    <w:rsid w:val="00B73A9E"/>
    <w:rsid w:val="00B73D98"/>
    <w:rsid w:val="00B74083"/>
    <w:rsid w:val="00B74685"/>
    <w:rsid w:val="00B74831"/>
    <w:rsid w:val="00B7483D"/>
    <w:rsid w:val="00B748C3"/>
    <w:rsid w:val="00B749D4"/>
    <w:rsid w:val="00B74CFB"/>
    <w:rsid w:val="00B75177"/>
    <w:rsid w:val="00B75AE7"/>
    <w:rsid w:val="00B75C21"/>
    <w:rsid w:val="00B75C4E"/>
    <w:rsid w:val="00B76184"/>
    <w:rsid w:val="00B76187"/>
    <w:rsid w:val="00B76D64"/>
    <w:rsid w:val="00B771AE"/>
    <w:rsid w:val="00B77469"/>
    <w:rsid w:val="00B77488"/>
    <w:rsid w:val="00B77A86"/>
    <w:rsid w:val="00B77BF8"/>
    <w:rsid w:val="00B77F22"/>
    <w:rsid w:val="00B801B7"/>
    <w:rsid w:val="00B803C8"/>
    <w:rsid w:val="00B803FC"/>
    <w:rsid w:val="00B807D6"/>
    <w:rsid w:val="00B807FA"/>
    <w:rsid w:val="00B80972"/>
    <w:rsid w:val="00B809BF"/>
    <w:rsid w:val="00B809FD"/>
    <w:rsid w:val="00B80B97"/>
    <w:rsid w:val="00B80CC9"/>
    <w:rsid w:val="00B80EC6"/>
    <w:rsid w:val="00B8103F"/>
    <w:rsid w:val="00B81482"/>
    <w:rsid w:val="00B814CD"/>
    <w:rsid w:val="00B816F6"/>
    <w:rsid w:val="00B817A5"/>
    <w:rsid w:val="00B81D6A"/>
    <w:rsid w:val="00B820CF"/>
    <w:rsid w:val="00B82128"/>
    <w:rsid w:val="00B826BC"/>
    <w:rsid w:val="00B82942"/>
    <w:rsid w:val="00B82B46"/>
    <w:rsid w:val="00B83501"/>
    <w:rsid w:val="00B83595"/>
    <w:rsid w:val="00B837F6"/>
    <w:rsid w:val="00B83E0E"/>
    <w:rsid w:val="00B83ECA"/>
    <w:rsid w:val="00B842CB"/>
    <w:rsid w:val="00B8453F"/>
    <w:rsid w:val="00B845F4"/>
    <w:rsid w:val="00B8493A"/>
    <w:rsid w:val="00B84991"/>
    <w:rsid w:val="00B84BA5"/>
    <w:rsid w:val="00B84D36"/>
    <w:rsid w:val="00B85112"/>
    <w:rsid w:val="00B8512F"/>
    <w:rsid w:val="00B8523C"/>
    <w:rsid w:val="00B8544F"/>
    <w:rsid w:val="00B85604"/>
    <w:rsid w:val="00B857D4"/>
    <w:rsid w:val="00B859FC"/>
    <w:rsid w:val="00B85EBD"/>
    <w:rsid w:val="00B860FC"/>
    <w:rsid w:val="00B864BD"/>
    <w:rsid w:val="00B8693F"/>
    <w:rsid w:val="00B86C8F"/>
    <w:rsid w:val="00B8723D"/>
    <w:rsid w:val="00B879EF"/>
    <w:rsid w:val="00B87F61"/>
    <w:rsid w:val="00B901A6"/>
    <w:rsid w:val="00B907A9"/>
    <w:rsid w:val="00B909EC"/>
    <w:rsid w:val="00B90EA5"/>
    <w:rsid w:val="00B9144E"/>
    <w:rsid w:val="00B9151D"/>
    <w:rsid w:val="00B9158F"/>
    <w:rsid w:val="00B91770"/>
    <w:rsid w:val="00B91827"/>
    <w:rsid w:val="00B91E20"/>
    <w:rsid w:val="00B92341"/>
    <w:rsid w:val="00B92616"/>
    <w:rsid w:val="00B929AA"/>
    <w:rsid w:val="00B929AC"/>
    <w:rsid w:val="00B92E55"/>
    <w:rsid w:val="00B93174"/>
    <w:rsid w:val="00B93F8B"/>
    <w:rsid w:val="00B9424C"/>
    <w:rsid w:val="00B9474A"/>
    <w:rsid w:val="00B9488B"/>
    <w:rsid w:val="00B9489C"/>
    <w:rsid w:val="00B94A0C"/>
    <w:rsid w:val="00B94B64"/>
    <w:rsid w:val="00B94E2C"/>
    <w:rsid w:val="00B95014"/>
    <w:rsid w:val="00B95101"/>
    <w:rsid w:val="00B9534F"/>
    <w:rsid w:val="00B957B5"/>
    <w:rsid w:val="00B95BE2"/>
    <w:rsid w:val="00B95D6E"/>
    <w:rsid w:val="00B9643D"/>
    <w:rsid w:val="00B96684"/>
    <w:rsid w:val="00B966A9"/>
    <w:rsid w:val="00B9687C"/>
    <w:rsid w:val="00BA0174"/>
    <w:rsid w:val="00BA054B"/>
    <w:rsid w:val="00BA0565"/>
    <w:rsid w:val="00BA06F5"/>
    <w:rsid w:val="00BA095E"/>
    <w:rsid w:val="00BA0AF3"/>
    <w:rsid w:val="00BA0CD0"/>
    <w:rsid w:val="00BA1491"/>
    <w:rsid w:val="00BA1820"/>
    <w:rsid w:val="00BA1CC4"/>
    <w:rsid w:val="00BA25FE"/>
    <w:rsid w:val="00BA289B"/>
    <w:rsid w:val="00BA28E9"/>
    <w:rsid w:val="00BA34C9"/>
    <w:rsid w:val="00BA34DA"/>
    <w:rsid w:val="00BA3CA8"/>
    <w:rsid w:val="00BA3D55"/>
    <w:rsid w:val="00BA3DCC"/>
    <w:rsid w:val="00BA4A66"/>
    <w:rsid w:val="00BA5736"/>
    <w:rsid w:val="00BA58B1"/>
    <w:rsid w:val="00BA5DD8"/>
    <w:rsid w:val="00BA5E83"/>
    <w:rsid w:val="00BA5EED"/>
    <w:rsid w:val="00BA5FFE"/>
    <w:rsid w:val="00BA605C"/>
    <w:rsid w:val="00BA6A67"/>
    <w:rsid w:val="00BA6B56"/>
    <w:rsid w:val="00BA6C0B"/>
    <w:rsid w:val="00BA6E86"/>
    <w:rsid w:val="00BA73B4"/>
    <w:rsid w:val="00BA765C"/>
    <w:rsid w:val="00BA7E72"/>
    <w:rsid w:val="00BB0876"/>
    <w:rsid w:val="00BB0983"/>
    <w:rsid w:val="00BB0DF9"/>
    <w:rsid w:val="00BB1EE7"/>
    <w:rsid w:val="00BB23D0"/>
    <w:rsid w:val="00BB2FC2"/>
    <w:rsid w:val="00BB3855"/>
    <w:rsid w:val="00BB39CF"/>
    <w:rsid w:val="00BB418D"/>
    <w:rsid w:val="00BB4649"/>
    <w:rsid w:val="00BB464B"/>
    <w:rsid w:val="00BB4713"/>
    <w:rsid w:val="00BB4967"/>
    <w:rsid w:val="00BB4C46"/>
    <w:rsid w:val="00BB4D6D"/>
    <w:rsid w:val="00BB4F53"/>
    <w:rsid w:val="00BB6430"/>
    <w:rsid w:val="00BB647E"/>
    <w:rsid w:val="00BB6992"/>
    <w:rsid w:val="00BB6D17"/>
    <w:rsid w:val="00BB6E2B"/>
    <w:rsid w:val="00BB7355"/>
    <w:rsid w:val="00BB7368"/>
    <w:rsid w:val="00BB73B4"/>
    <w:rsid w:val="00BC0088"/>
    <w:rsid w:val="00BC0740"/>
    <w:rsid w:val="00BC0BA9"/>
    <w:rsid w:val="00BC0CEB"/>
    <w:rsid w:val="00BC157B"/>
    <w:rsid w:val="00BC16A8"/>
    <w:rsid w:val="00BC1832"/>
    <w:rsid w:val="00BC1873"/>
    <w:rsid w:val="00BC18FD"/>
    <w:rsid w:val="00BC1C48"/>
    <w:rsid w:val="00BC2468"/>
    <w:rsid w:val="00BC3367"/>
    <w:rsid w:val="00BC3551"/>
    <w:rsid w:val="00BC357D"/>
    <w:rsid w:val="00BC3DF2"/>
    <w:rsid w:val="00BC3EB6"/>
    <w:rsid w:val="00BC3F9C"/>
    <w:rsid w:val="00BC41C9"/>
    <w:rsid w:val="00BC4485"/>
    <w:rsid w:val="00BC459F"/>
    <w:rsid w:val="00BC4C2A"/>
    <w:rsid w:val="00BC511F"/>
    <w:rsid w:val="00BC5478"/>
    <w:rsid w:val="00BC58BC"/>
    <w:rsid w:val="00BC5AAD"/>
    <w:rsid w:val="00BC5F53"/>
    <w:rsid w:val="00BC643F"/>
    <w:rsid w:val="00BC69C6"/>
    <w:rsid w:val="00BC6B2E"/>
    <w:rsid w:val="00BC6D02"/>
    <w:rsid w:val="00BC7E43"/>
    <w:rsid w:val="00BD01BA"/>
    <w:rsid w:val="00BD01DC"/>
    <w:rsid w:val="00BD02C8"/>
    <w:rsid w:val="00BD05A4"/>
    <w:rsid w:val="00BD0A55"/>
    <w:rsid w:val="00BD0BC8"/>
    <w:rsid w:val="00BD0D3F"/>
    <w:rsid w:val="00BD1235"/>
    <w:rsid w:val="00BD1417"/>
    <w:rsid w:val="00BD1541"/>
    <w:rsid w:val="00BD177E"/>
    <w:rsid w:val="00BD17DF"/>
    <w:rsid w:val="00BD191A"/>
    <w:rsid w:val="00BD1E98"/>
    <w:rsid w:val="00BD202A"/>
    <w:rsid w:val="00BD20CD"/>
    <w:rsid w:val="00BD214A"/>
    <w:rsid w:val="00BD2324"/>
    <w:rsid w:val="00BD2507"/>
    <w:rsid w:val="00BD3155"/>
    <w:rsid w:val="00BD31D1"/>
    <w:rsid w:val="00BD323E"/>
    <w:rsid w:val="00BD33DC"/>
    <w:rsid w:val="00BD3B22"/>
    <w:rsid w:val="00BD3CA3"/>
    <w:rsid w:val="00BD3ED7"/>
    <w:rsid w:val="00BD4531"/>
    <w:rsid w:val="00BD455F"/>
    <w:rsid w:val="00BD4615"/>
    <w:rsid w:val="00BD4A7C"/>
    <w:rsid w:val="00BD4C5C"/>
    <w:rsid w:val="00BD4E6F"/>
    <w:rsid w:val="00BD5890"/>
    <w:rsid w:val="00BD595C"/>
    <w:rsid w:val="00BD5A55"/>
    <w:rsid w:val="00BD6532"/>
    <w:rsid w:val="00BD6845"/>
    <w:rsid w:val="00BD6BD7"/>
    <w:rsid w:val="00BD6E03"/>
    <w:rsid w:val="00BD7595"/>
    <w:rsid w:val="00BD771B"/>
    <w:rsid w:val="00BD7A4C"/>
    <w:rsid w:val="00BD7DC4"/>
    <w:rsid w:val="00BE01CA"/>
    <w:rsid w:val="00BE1340"/>
    <w:rsid w:val="00BE17DA"/>
    <w:rsid w:val="00BE1837"/>
    <w:rsid w:val="00BE19F9"/>
    <w:rsid w:val="00BE1A9A"/>
    <w:rsid w:val="00BE1E9E"/>
    <w:rsid w:val="00BE2439"/>
    <w:rsid w:val="00BE27F1"/>
    <w:rsid w:val="00BE2AEA"/>
    <w:rsid w:val="00BE3D45"/>
    <w:rsid w:val="00BE4611"/>
    <w:rsid w:val="00BE4864"/>
    <w:rsid w:val="00BE4A44"/>
    <w:rsid w:val="00BE4AA1"/>
    <w:rsid w:val="00BE52E6"/>
    <w:rsid w:val="00BE5404"/>
    <w:rsid w:val="00BE562E"/>
    <w:rsid w:val="00BE5DD4"/>
    <w:rsid w:val="00BE6ED8"/>
    <w:rsid w:val="00BE7270"/>
    <w:rsid w:val="00BE72E6"/>
    <w:rsid w:val="00BE74BF"/>
    <w:rsid w:val="00BE7AB3"/>
    <w:rsid w:val="00BE7B89"/>
    <w:rsid w:val="00BE7CC0"/>
    <w:rsid w:val="00BE7D13"/>
    <w:rsid w:val="00BF00D2"/>
    <w:rsid w:val="00BF03E7"/>
    <w:rsid w:val="00BF12CB"/>
    <w:rsid w:val="00BF130B"/>
    <w:rsid w:val="00BF14F8"/>
    <w:rsid w:val="00BF172D"/>
    <w:rsid w:val="00BF1C0F"/>
    <w:rsid w:val="00BF1DE0"/>
    <w:rsid w:val="00BF210C"/>
    <w:rsid w:val="00BF2822"/>
    <w:rsid w:val="00BF2839"/>
    <w:rsid w:val="00BF2BED"/>
    <w:rsid w:val="00BF2BFD"/>
    <w:rsid w:val="00BF2CAF"/>
    <w:rsid w:val="00BF2D14"/>
    <w:rsid w:val="00BF3B89"/>
    <w:rsid w:val="00BF3BF5"/>
    <w:rsid w:val="00BF3EB9"/>
    <w:rsid w:val="00BF4711"/>
    <w:rsid w:val="00BF4AA7"/>
    <w:rsid w:val="00BF4BEA"/>
    <w:rsid w:val="00BF4EAD"/>
    <w:rsid w:val="00BF5084"/>
    <w:rsid w:val="00BF5283"/>
    <w:rsid w:val="00BF5463"/>
    <w:rsid w:val="00BF55AE"/>
    <w:rsid w:val="00BF5B18"/>
    <w:rsid w:val="00BF5F77"/>
    <w:rsid w:val="00BF6A22"/>
    <w:rsid w:val="00BF6EFF"/>
    <w:rsid w:val="00BF7050"/>
    <w:rsid w:val="00BF7316"/>
    <w:rsid w:val="00BF77BB"/>
    <w:rsid w:val="00BF7CC0"/>
    <w:rsid w:val="00BF7CEA"/>
    <w:rsid w:val="00BF7E0C"/>
    <w:rsid w:val="00BF7EB5"/>
    <w:rsid w:val="00C0005A"/>
    <w:rsid w:val="00C0016E"/>
    <w:rsid w:val="00C001ED"/>
    <w:rsid w:val="00C0040B"/>
    <w:rsid w:val="00C0062F"/>
    <w:rsid w:val="00C0071A"/>
    <w:rsid w:val="00C00946"/>
    <w:rsid w:val="00C009ED"/>
    <w:rsid w:val="00C0182B"/>
    <w:rsid w:val="00C025DF"/>
    <w:rsid w:val="00C0279A"/>
    <w:rsid w:val="00C02A8D"/>
    <w:rsid w:val="00C02DAB"/>
    <w:rsid w:val="00C02E31"/>
    <w:rsid w:val="00C0302C"/>
    <w:rsid w:val="00C0373D"/>
    <w:rsid w:val="00C038FA"/>
    <w:rsid w:val="00C03EB5"/>
    <w:rsid w:val="00C041F9"/>
    <w:rsid w:val="00C04D13"/>
    <w:rsid w:val="00C05C6F"/>
    <w:rsid w:val="00C05CEB"/>
    <w:rsid w:val="00C06B58"/>
    <w:rsid w:val="00C06FD6"/>
    <w:rsid w:val="00C07336"/>
    <w:rsid w:val="00C07493"/>
    <w:rsid w:val="00C07930"/>
    <w:rsid w:val="00C10462"/>
    <w:rsid w:val="00C108CF"/>
    <w:rsid w:val="00C10B96"/>
    <w:rsid w:val="00C111B0"/>
    <w:rsid w:val="00C11584"/>
    <w:rsid w:val="00C11659"/>
    <w:rsid w:val="00C117A6"/>
    <w:rsid w:val="00C118CE"/>
    <w:rsid w:val="00C11946"/>
    <w:rsid w:val="00C11A0D"/>
    <w:rsid w:val="00C1274B"/>
    <w:rsid w:val="00C1275C"/>
    <w:rsid w:val="00C12D2E"/>
    <w:rsid w:val="00C13109"/>
    <w:rsid w:val="00C13790"/>
    <w:rsid w:val="00C1383B"/>
    <w:rsid w:val="00C141CF"/>
    <w:rsid w:val="00C142BD"/>
    <w:rsid w:val="00C14E7F"/>
    <w:rsid w:val="00C15868"/>
    <w:rsid w:val="00C1599F"/>
    <w:rsid w:val="00C15AC8"/>
    <w:rsid w:val="00C15BE6"/>
    <w:rsid w:val="00C16693"/>
    <w:rsid w:val="00C167B2"/>
    <w:rsid w:val="00C169CA"/>
    <w:rsid w:val="00C1745C"/>
    <w:rsid w:val="00C17483"/>
    <w:rsid w:val="00C17523"/>
    <w:rsid w:val="00C17824"/>
    <w:rsid w:val="00C17846"/>
    <w:rsid w:val="00C17894"/>
    <w:rsid w:val="00C17B0F"/>
    <w:rsid w:val="00C20406"/>
    <w:rsid w:val="00C204D6"/>
    <w:rsid w:val="00C215D6"/>
    <w:rsid w:val="00C216D5"/>
    <w:rsid w:val="00C21957"/>
    <w:rsid w:val="00C22081"/>
    <w:rsid w:val="00C221E2"/>
    <w:rsid w:val="00C222B2"/>
    <w:rsid w:val="00C2274F"/>
    <w:rsid w:val="00C22A00"/>
    <w:rsid w:val="00C22CBD"/>
    <w:rsid w:val="00C2325A"/>
    <w:rsid w:val="00C23B6C"/>
    <w:rsid w:val="00C2474E"/>
    <w:rsid w:val="00C24AF0"/>
    <w:rsid w:val="00C24F09"/>
    <w:rsid w:val="00C25646"/>
    <w:rsid w:val="00C25847"/>
    <w:rsid w:val="00C258C7"/>
    <w:rsid w:val="00C25BF4"/>
    <w:rsid w:val="00C25D52"/>
    <w:rsid w:val="00C26001"/>
    <w:rsid w:val="00C26061"/>
    <w:rsid w:val="00C26948"/>
    <w:rsid w:val="00C26FF4"/>
    <w:rsid w:val="00C278BB"/>
    <w:rsid w:val="00C27AAF"/>
    <w:rsid w:val="00C27B1C"/>
    <w:rsid w:val="00C301C9"/>
    <w:rsid w:val="00C30666"/>
    <w:rsid w:val="00C312EE"/>
    <w:rsid w:val="00C314E8"/>
    <w:rsid w:val="00C317B7"/>
    <w:rsid w:val="00C31BA3"/>
    <w:rsid w:val="00C32EEB"/>
    <w:rsid w:val="00C32F8E"/>
    <w:rsid w:val="00C3303E"/>
    <w:rsid w:val="00C330B7"/>
    <w:rsid w:val="00C33100"/>
    <w:rsid w:val="00C33971"/>
    <w:rsid w:val="00C33A5D"/>
    <w:rsid w:val="00C3403C"/>
    <w:rsid w:val="00C34557"/>
    <w:rsid w:val="00C347BC"/>
    <w:rsid w:val="00C355EC"/>
    <w:rsid w:val="00C35A7B"/>
    <w:rsid w:val="00C36014"/>
    <w:rsid w:val="00C36BB9"/>
    <w:rsid w:val="00C36CBE"/>
    <w:rsid w:val="00C37709"/>
    <w:rsid w:val="00C379CA"/>
    <w:rsid w:val="00C40126"/>
    <w:rsid w:val="00C40598"/>
    <w:rsid w:val="00C40782"/>
    <w:rsid w:val="00C40886"/>
    <w:rsid w:val="00C40ABC"/>
    <w:rsid w:val="00C40AC5"/>
    <w:rsid w:val="00C40E9C"/>
    <w:rsid w:val="00C412E2"/>
    <w:rsid w:val="00C4134D"/>
    <w:rsid w:val="00C425AF"/>
    <w:rsid w:val="00C42791"/>
    <w:rsid w:val="00C42975"/>
    <w:rsid w:val="00C429EB"/>
    <w:rsid w:val="00C4319B"/>
    <w:rsid w:val="00C435CB"/>
    <w:rsid w:val="00C43823"/>
    <w:rsid w:val="00C43892"/>
    <w:rsid w:val="00C43A03"/>
    <w:rsid w:val="00C43DF4"/>
    <w:rsid w:val="00C444A4"/>
    <w:rsid w:val="00C44524"/>
    <w:rsid w:val="00C44708"/>
    <w:rsid w:val="00C44A9D"/>
    <w:rsid w:val="00C44ACB"/>
    <w:rsid w:val="00C44CDA"/>
    <w:rsid w:val="00C44EFF"/>
    <w:rsid w:val="00C44F39"/>
    <w:rsid w:val="00C4521E"/>
    <w:rsid w:val="00C4548C"/>
    <w:rsid w:val="00C45493"/>
    <w:rsid w:val="00C45942"/>
    <w:rsid w:val="00C45C18"/>
    <w:rsid w:val="00C45C6F"/>
    <w:rsid w:val="00C45FBC"/>
    <w:rsid w:val="00C46371"/>
    <w:rsid w:val="00C4644B"/>
    <w:rsid w:val="00C46897"/>
    <w:rsid w:val="00C46E8C"/>
    <w:rsid w:val="00C473FA"/>
    <w:rsid w:val="00C47ACD"/>
    <w:rsid w:val="00C47CAA"/>
    <w:rsid w:val="00C47D04"/>
    <w:rsid w:val="00C47E86"/>
    <w:rsid w:val="00C506FA"/>
    <w:rsid w:val="00C50C96"/>
    <w:rsid w:val="00C5172A"/>
    <w:rsid w:val="00C520A3"/>
    <w:rsid w:val="00C52459"/>
    <w:rsid w:val="00C52731"/>
    <w:rsid w:val="00C53148"/>
    <w:rsid w:val="00C5403B"/>
    <w:rsid w:val="00C54110"/>
    <w:rsid w:val="00C542CC"/>
    <w:rsid w:val="00C54AB9"/>
    <w:rsid w:val="00C54DF3"/>
    <w:rsid w:val="00C55706"/>
    <w:rsid w:val="00C5596E"/>
    <w:rsid w:val="00C55C72"/>
    <w:rsid w:val="00C55CB3"/>
    <w:rsid w:val="00C55F01"/>
    <w:rsid w:val="00C5617E"/>
    <w:rsid w:val="00C5633E"/>
    <w:rsid w:val="00C56413"/>
    <w:rsid w:val="00C56440"/>
    <w:rsid w:val="00C5707C"/>
    <w:rsid w:val="00C57729"/>
    <w:rsid w:val="00C57ABC"/>
    <w:rsid w:val="00C57B8C"/>
    <w:rsid w:val="00C60185"/>
    <w:rsid w:val="00C603A9"/>
    <w:rsid w:val="00C606C9"/>
    <w:rsid w:val="00C60A71"/>
    <w:rsid w:val="00C60C07"/>
    <w:rsid w:val="00C61A54"/>
    <w:rsid w:val="00C61A89"/>
    <w:rsid w:val="00C61E97"/>
    <w:rsid w:val="00C6201A"/>
    <w:rsid w:val="00C628B4"/>
    <w:rsid w:val="00C62A33"/>
    <w:rsid w:val="00C62E8E"/>
    <w:rsid w:val="00C62FCB"/>
    <w:rsid w:val="00C63031"/>
    <w:rsid w:val="00C6368B"/>
    <w:rsid w:val="00C636D8"/>
    <w:rsid w:val="00C639CC"/>
    <w:rsid w:val="00C63DEE"/>
    <w:rsid w:val="00C63E46"/>
    <w:rsid w:val="00C64F14"/>
    <w:rsid w:val="00C6562F"/>
    <w:rsid w:val="00C65769"/>
    <w:rsid w:val="00C657CA"/>
    <w:rsid w:val="00C65850"/>
    <w:rsid w:val="00C65D03"/>
    <w:rsid w:val="00C66235"/>
    <w:rsid w:val="00C66724"/>
    <w:rsid w:val="00C66972"/>
    <w:rsid w:val="00C671E2"/>
    <w:rsid w:val="00C675CF"/>
    <w:rsid w:val="00C677CE"/>
    <w:rsid w:val="00C67BF1"/>
    <w:rsid w:val="00C700E8"/>
    <w:rsid w:val="00C70BA1"/>
    <w:rsid w:val="00C715BE"/>
    <w:rsid w:val="00C7178F"/>
    <w:rsid w:val="00C72010"/>
    <w:rsid w:val="00C72073"/>
    <w:rsid w:val="00C7213A"/>
    <w:rsid w:val="00C721BC"/>
    <w:rsid w:val="00C72440"/>
    <w:rsid w:val="00C72566"/>
    <w:rsid w:val="00C72599"/>
    <w:rsid w:val="00C72C91"/>
    <w:rsid w:val="00C731FC"/>
    <w:rsid w:val="00C7332E"/>
    <w:rsid w:val="00C739A8"/>
    <w:rsid w:val="00C73E14"/>
    <w:rsid w:val="00C73EA9"/>
    <w:rsid w:val="00C7499B"/>
    <w:rsid w:val="00C74DEB"/>
    <w:rsid w:val="00C75037"/>
    <w:rsid w:val="00C75402"/>
    <w:rsid w:val="00C75617"/>
    <w:rsid w:val="00C759BF"/>
    <w:rsid w:val="00C75A4F"/>
    <w:rsid w:val="00C75A61"/>
    <w:rsid w:val="00C75C68"/>
    <w:rsid w:val="00C75E63"/>
    <w:rsid w:val="00C7613B"/>
    <w:rsid w:val="00C76F4E"/>
    <w:rsid w:val="00C7725D"/>
    <w:rsid w:val="00C7754C"/>
    <w:rsid w:val="00C77EFF"/>
    <w:rsid w:val="00C77F1D"/>
    <w:rsid w:val="00C80A0C"/>
    <w:rsid w:val="00C80EB3"/>
    <w:rsid w:val="00C812FD"/>
    <w:rsid w:val="00C8173A"/>
    <w:rsid w:val="00C819D9"/>
    <w:rsid w:val="00C81BE0"/>
    <w:rsid w:val="00C81D6C"/>
    <w:rsid w:val="00C822DF"/>
    <w:rsid w:val="00C82795"/>
    <w:rsid w:val="00C827EE"/>
    <w:rsid w:val="00C82B67"/>
    <w:rsid w:val="00C82F55"/>
    <w:rsid w:val="00C83826"/>
    <w:rsid w:val="00C83BBB"/>
    <w:rsid w:val="00C83C1F"/>
    <w:rsid w:val="00C84027"/>
    <w:rsid w:val="00C844F7"/>
    <w:rsid w:val="00C8453A"/>
    <w:rsid w:val="00C84693"/>
    <w:rsid w:val="00C84697"/>
    <w:rsid w:val="00C85242"/>
    <w:rsid w:val="00C85334"/>
    <w:rsid w:val="00C855B0"/>
    <w:rsid w:val="00C85EAE"/>
    <w:rsid w:val="00C85FEF"/>
    <w:rsid w:val="00C86922"/>
    <w:rsid w:val="00C869F2"/>
    <w:rsid w:val="00C870C3"/>
    <w:rsid w:val="00C87E0B"/>
    <w:rsid w:val="00C9008C"/>
    <w:rsid w:val="00C9010D"/>
    <w:rsid w:val="00C90376"/>
    <w:rsid w:val="00C90927"/>
    <w:rsid w:val="00C90966"/>
    <w:rsid w:val="00C90B49"/>
    <w:rsid w:val="00C90F66"/>
    <w:rsid w:val="00C90F90"/>
    <w:rsid w:val="00C914AD"/>
    <w:rsid w:val="00C917AC"/>
    <w:rsid w:val="00C91B4A"/>
    <w:rsid w:val="00C92858"/>
    <w:rsid w:val="00C92A3E"/>
    <w:rsid w:val="00C92F04"/>
    <w:rsid w:val="00C92FA3"/>
    <w:rsid w:val="00C933CD"/>
    <w:rsid w:val="00C9388B"/>
    <w:rsid w:val="00C93C97"/>
    <w:rsid w:val="00C93CE7"/>
    <w:rsid w:val="00C94250"/>
    <w:rsid w:val="00C94337"/>
    <w:rsid w:val="00C944F5"/>
    <w:rsid w:val="00C9457C"/>
    <w:rsid w:val="00C9500B"/>
    <w:rsid w:val="00C952EE"/>
    <w:rsid w:val="00C95491"/>
    <w:rsid w:val="00C954FF"/>
    <w:rsid w:val="00C95CA2"/>
    <w:rsid w:val="00C962B7"/>
    <w:rsid w:val="00C96C99"/>
    <w:rsid w:val="00C97312"/>
    <w:rsid w:val="00CA0145"/>
    <w:rsid w:val="00CA0807"/>
    <w:rsid w:val="00CA09DA"/>
    <w:rsid w:val="00CA12D4"/>
    <w:rsid w:val="00CA20D4"/>
    <w:rsid w:val="00CA237F"/>
    <w:rsid w:val="00CA2BBC"/>
    <w:rsid w:val="00CA2F83"/>
    <w:rsid w:val="00CA300E"/>
    <w:rsid w:val="00CA3B4F"/>
    <w:rsid w:val="00CA3D06"/>
    <w:rsid w:val="00CA3D29"/>
    <w:rsid w:val="00CA4209"/>
    <w:rsid w:val="00CA4243"/>
    <w:rsid w:val="00CA44DB"/>
    <w:rsid w:val="00CA4C9D"/>
    <w:rsid w:val="00CA4E6F"/>
    <w:rsid w:val="00CA5405"/>
    <w:rsid w:val="00CA5BCF"/>
    <w:rsid w:val="00CA63B0"/>
    <w:rsid w:val="00CA6525"/>
    <w:rsid w:val="00CA7219"/>
    <w:rsid w:val="00CA75BE"/>
    <w:rsid w:val="00CA7C39"/>
    <w:rsid w:val="00CB007E"/>
    <w:rsid w:val="00CB0119"/>
    <w:rsid w:val="00CB072D"/>
    <w:rsid w:val="00CB0D46"/>
    <w:rsid w:val="00CB1105"/>
    <w:rsid w:val="00CB136A"/>
    <w:rsid w:val="00CB1B9F"/>
    <w:rsid w:val="00CB1C83"/>
    <w:rsid w:val="00CB1C85"/>
    <w:rsid w:val="00CB28D4"/>
    <w:rsid w:val="00CB29A5"/>
    <w:rsid w:val="00CB4031"/>
    <w:rsid w:val="00CB4A24"/>
    <w:rsid w:val="00CB517E"/>
    <w:rsid w:val="00CB5671"/>
    <w:rsid w:val="00CB582D"/>
    <w:rsid w:val="00CB5BA4"/>
    <w:rsid w:val="00CB5CFC"/>
    <w:rsid w:val="00CB5D31"/>
    <w:rsid w:val="00CB5D7A"/>
    <w:rsid w:val="00CB607C"/>
    <w:rsid w:val="00CB6306"/>
    <w:rsid w:val="00CB6718"/>
    <w:rsid w:val="00CB6BA4"/>
    <w:rsid w:val="00CB73C0"/>
    <w:rsid w:val="00CB789D"/>
    <w:rsid w:val="00CB7CCE"/>
    <w:rsid w:val="00CC066A"/>
    <w:rsid w:val="00CC0786"/>
    <w:rsid w:val="00CC091C"/>
    <w:rsid w:val="00CC1049"/>
    <w:rsid w:val="00CC14A1"/>
    <w:rsid w:val="00CC175E"/>
    <w:rsid w:val="00CC1944"/>
    <w:rsid w:val="00CC201B"/>
    <w:rsid w:val="00CC2053"/>
    <w:rsid w:val="00CC23D4"/>
    <w:rsid w:val="00CC260F"/>
    <w:rsid w:val="00CC2F8D"/>
    <w:rsid w:val="00CC31DE"/>
    <w:rsid w:val="00CC3777"/>
    <w:rsid w:val="00CC3AC2"/>
    <w:rsid w:val="00CC3AF3"/>
    <w:rsid w:val="00CC3FEF"/>
    <w:rsid w:val="00CC4050"/>
    <w:rsid w:val="00CC4494"/>
    <w:rsid w:val="00CC4A37"/>
    <w:rsid w:val="00CC5C61"/>
    <w:rsid w:val="00CC5CD3"/>
    <w:rsid w:val="00CC5D9E"/>
    <w:rsid w:val="00CC5EB7"/>
    <w:rsid w:val="00CC5FCD"/>
    <w:rsid w:val="00CC6085"/>
    <w:rsid w:val="00CC6179"/>
    <w:rsid w:val="00CC62DC"/>
    <w:rsid w:val="00CC63AB"/>
    <w:rsid w:val="00CC6DE7"/>
    <w:rsid w:val="00CC6F34"/>
    <w:rsid w:val="00CC732F"/>
    <w:rsid w:val="00CC739A"/>
    <w:rsid w:val="00CC7A10"/>
    <w:rsid w:val="00CC7CCA"/>
    <w:rsid w:val="00CD04F4"/>
    <w:rsid w:val="00CD077F"/>
    <w:rsid w:val="00CD0D30"/>
    <w:rsid w:val="00CD0F4A"/>
    <w:rsid w:val="00CD12CF"/>
    <w:rsid w:val="00CD1712"/>
    <w:rsid w:val="00CD1808"/>
    <w:rsid w:val="00CD185C"/>
    <w:rsid w:val="00CD1AAF"/>
    <w:rsid w:val="00CD1C5D"/>
    <w:rsid w:val="00CD229B"/>
    <w:rsid w:val="00CD2313"/>
    <w:rsid w:val="00CD23DD"/>
    <w:rsid w:val="00CD24F1"/>
    <w:rsid w:val="00CD2793"/>
    <w:rsid w:val="00CD280F"/>
    <w:rsid w:val="00CD3245"/>
    <w:rsid w:val="00CD329D"/>
    <w:rsid w:val="00CD34F7"/>
    <w:rsid w:val="00CD35B0"/>
    <w:rsid w:val="00CD3FEE"/>
    <w:rsid w:val="00CD402C"/>
    <w:rsid w:val="00CD42F2"/>
    <w:rsid w:val="00CD436E"/>
    <w:rsid w:val="00CD440D"/>
    <w:rsid w:val="00CD4BC5"/>
    <w:rsid w:val="00CD4CC8"/>
    <w:rsid w:val="00CD4EE9"/>
    <w:rsid w:val="00CD5658"/>
    <w:rsid w:val="00CD56D9"/>
    <w:rsid w:val="00CD6289"/>
    <w:rsid w:val="00CD63B2"/>
    <w:rsid w:val="00CD64FB"/>
    <w:rsid w:val="00CD69B6"/>
    <w:rsid w:val="00CD6F2F"/>
    <w:rsid w:val="00CD756C"/>
    <w:rsid w:val="00CD7A6E"/>
    <w:rsid w:val="00CE0104"/>
    <w:rsid w:val="00CE014A"/>
    <w:rsid w:val="00CE023E"/>
    <w:rsid w:val="00CE0577"/>
    <w:rsid w:val="00CE089A"/>
    <w:rsid w:val="00CE0D9A"/>
    <w:rsid w:val="00CE0EA5"/>
    <w:rsid w:val="00CE0F03"/>
    <w:rsid w:val="00CE0F77"/>
    <w:rsid w:val="00CE22E4"/>
    <w:rsid w:val="00CE2568"/>
    <w:rsid w:val="00CE2702"/>
    <w:rsid w:val="00CE2767"/>
    <w:rsid w:val="00CE2A02"/>
    <w:rsid w:val="00CE2EFC"/>
    <w:rsid w:val="00CE31AE"/>
    <w:rsid w:val="00CE3A19"/>
    <w:rsid w:val="00CE3C82"/>
    <w:rsid w:val="00CE4109"/>
    <w:rsid w:val="00CE469F"/>
    <w:rsid w:val="00CE4AEB"/>
    <w:rsid w:val="00CE4D25"/>
    <w:rsid w:val="00CE4DB6"/>
    <w:rsid w:val="00CE4E83"/>
    <w:rsid w:val="00CE50EB"/>
    <w:rsid w:val="00CE515C"/>
    <w:rsid w:val="00CE5451"/>
    <w:rsid w:val="00CE549A"/>
    <w:rsid w:val="00CE54DA"/>
    <w:rsid w:val="00CE5522"/>
    <w:rsid w:val="00CE5723"/>
    <w:rsid w:val="00CE594B"/>
    <w:rsid w:val="00CE62E9"/>
    <w:rsid w:val="00CE64B4"/>
    <w:rsid w:val="00CE6965"/>
    <w:rsid w:val="00CE6F01"/>
    <w:rsid w:val="00CE6F63"/>
    <w:rsid w:val="00CE716F"/>
    <w:rsid w:val="00CE719D"/>
    <w:rsid w:val="00CE71D3"/>
    <w:rsid w:val="00CE743D"/>
    <w:rsid w:val="00CE74C5"/>
    <w:rsid w:val="00CE7544"/>
    <w:rsid w:val="00CE75A5"/>
    <w:rsid w:val="00CE76D0"/>
    <w:rsid w:val="00CE76FE"/>
    <w:rsid w:val="00CE7C01"/>
    <w:rsid w:val="00CE7DC5"/>
    <w:rsid w:val="00CE7F8D"/>
    <w:rsid w:val="00CE7FCC"/>
    <w:rsid w:val="00CF02A3"/>
    <w:rsid w:val="00CF0BB9"/>
    <w:rsid w:val="00CF0CF9"/>
    <w:rsid w:val="00CF0EBC"/>
    <w:rsid w:val="00CF10B6"/>
    <w:rsid w:val="00CF136C"/>
    <w:rsid w:val="00CF1986"/>
    <w:rsid w:val="00CF1B89"/>
    <w:rsid w:val="00CF1E19"/>
    <w:rsid w:val="00CF2427"/>
    <w:rsid w:val="00CF29F7"/>
    <w:rsid w:val="00CF3432"/>
    <w:rsid w:val="00CF420F"/>
    <w:rsid w:val="00CF453C"/>
    <w:rsid w:val="00CF459B"/>
    <w:rsid w:val="00CF47FD"/>
    <w:rsid w:val="00CF4B82"/>
    <w:rsid w:val="00CF4DC4"/>
    <w:rsid w:val="00CF4F40"/>
    <w:rsid w:val="00CF579D"/>
    <w:rsid w:val="00CF594C"/>
    <w:rsid w:val="00CF5D94"/>
    <w:rsid w:val="00CF61F2"/>
    <w:rsid w:val="00CF63B4"/>
    <w:rsid w:val="00CF6922"/>
    <w:rsid w:val="00CF6CA2"/>
    <w:rsid w:val="00CF6EAE"/>
    <w:rsid w:val="00CF6EB6"/>
    <w:rsid w:val="00CF7190"/>
    <w:rsid w:val="00CF728A"/>
    <w:rsid w:val="00CF785A"/>
    <w:rsid w:val="00CF7AA4"/>
    <w:rsid w:val="00CF7C01"/>
    <w:rsid w:val="00D00E8A"/>
    <w:rsid w:val="00D01037"/>
    <w:rsid w:val="00D0138F"/>
    <w:rsid w:val="00D013BD"/>
    <w:rsid w:val="00D01668"/>
    <w:rsid w:val="00D0181F"/>
    <w:rsid w:val="00D01991"/>
    <w:rsid w:val="00D01A48"/>
    <w:rsid w:val="00D01A7A"/>
    <w:rsid w:val="00D02A97"/>
    <w:rsid w:val="00D034B6"/>
    <w:rsid w:val="00D03C05"/>
    <w:rsid w:val="00D040AD"/>
    <w:rsid w:val="00D04478"/>
    <w:rsid w:val="00D04549"/>
    <w:rsid w:val="00D048B2"/>
    <w:rsid w:val="00D049AE"/>
    <w:rsid w:val="00D049FD"/>
    <w:rsid w:val="00D04D4C"/>
    <w:rsid w:val="00D04EA5"/>
    <w:rsid w:val="00D054F8"/>
    <w:rsid w:val="00D05E33"/>
    <w:rsid w:val="00D0647C"/>
    <w:rsid w:val="00D0651E"/>
    <w:rsid w:val="00D0659E"/>
    <w:rsid w:val="00D069A4"/>
    <w:rsid w:val="00D07527"/>
    <w:rsid w:val="00D0760A"/>
    <w:rsid w:val="00D102C2"/>
    <w:rsid w:val="00D105AD"/>
    <w:rsid w:val="00D10700"/>
    <w:rsid w:val="00D10B61"/>
    <w:rsid w:val="00D119E2"/>
    <w:rsid w:val="00D12201"/>
    <w:rsid w:val="00D1223F"/>
    <w:rsid w:val="00D12324"/>
    <w:rsid w:val="00D12465"/>
    <w:rsid w:val="00D1248F"/>
    <w:rsid w:val="00D124DD"/>
    <w:rsid w:val="00D1259A"/>
    <w:rsid w:val="00D12EA1"/>
    <w:rsid w:val="00D1463B"/>
    <w:rsid w:val="00D147F2"/>
    <w:rsid w:val="00D148CD"/>
    <w:rsid w:val="00D14C16"/>
    <w:rsid w:val="00D14CB0"/>
    <w:rsid w:val="00D15251"/>
    <w:rsid w:val="00D15583"/>
    <w:rsid w:val="00D15C6B"/>
    <w:rsid w:val="00D15F0E"/>
    <w:rsid w:val="00D1688B"/>
    <w:rsid w:val="00D16BAA"/>
    <w:rsid w:val="00D16D18"/>
    <w:rsid w:val="00D16DB9"/>
    <w:rsid w:val="00D16E65"/>
    <w:rsid w:val="00D16ECD"/>
    <w:rsid w:val="00D1752E"/>
    <w:rsid w:val="00D17650"/>
    <w:rsid w:val="00D177DD"/>
    <w:rsid w:val="00D17937"/>
    <w:rsid w:val="00D17CDE"/>
    <w:rsid w:val="00D17E28"/>
    <w:rsid w:val="00D17E30"/>
    <w:rsid w:val="00D17F4B"/>
    <w:rsid w:val="00D205BB"/>
    <w:rsid w:val="00D205EF"/>
    <w:rsid w:val="00D20744"/>
    <w:rsid w:val="00D20DB5"/>
    <w:rsid w:val="00D218F8"/>
    <w:rsid w:val="00D21B13"/>
    <w:rsid w:val="00D22121"/>
    <w:rsid w:val="00D224DA"/>
    <w:rsid w:val="00D22582"/>
    <w:rsid w:val="00D225C4"/>
    <w:rsid w:val="00D2265D"/>
    <w:rsid w:val="00D2270C"/>
    <w:rsid w:val="00D228D0"/>
    <w:rsid w:val="00D229C9"/>
    <w:rsid w:val="00D22D67"/>
    <w:rsid w:val="00D23038"/>
    <w:rsid w:val="00D23088"/>
    <w:rsid w:val="00D23390"/>
    <w:rsid w:val="00D236FA"/>
    <w:rsid w:val="00D23E81"/>
    <w:rsid w:val="00D24278"/>
    <w:rsid w:val="00D244A1"/>
    <w:rsid w:val="00D2456B"/>
    <w:rsid w:val="00D24A34"/>
    <w:rsid w:val="00D25398"/>
    <w:rsid w:val="00D25582"/>
    <w:rsid w:val="00D25782"/>
    <w:rsid w:val="00D25C64"/>
    <w:rsid w:val="00D25D5E"/>
    <w:rsid w:val="00D25E3E"/>
    <w:rsid w:val="00D26198"/>
    <w:rsid w:val="00D266F2"/>
    <w:rsid w:val="00D26705"/>
    <w:rsid w:val="00D279D6"/>
    <w:rsid w:val="00D27AD1"/>
    <w:rsid w:val="00D27CD5"/>
    <w:rsid w:val="00D27F2C"/>
    <w:rsid w:val="00D304A2"/>
    <w:rsid w:val="00D3052D"/>
    <w:rsid w:val="00D3060E"/>
    <w:rsid w:val="00D3090A"/>
    <w:rsid w:val="00D30B38"/>
    <w:rsid w:val="00D30D60"/>
    <w:rsid w:val="00D3103C"/>
    <w:rsid w:val="00D312AD"/>
    <w:rsid w:val="00D31544"/>
    <w:rsid w:val="00D31702"/>
    <w:rsid w:val="00D31815"/>
    <w:rsid w:val="00D32462"/>
    <w:rsid w:val="00D32A7D"/>
    <w:rsid w:val="00D32AC9"/>
    <w:rsid w:val="00D32BA9"/>
    <w:rsid w:val="00D32FEC"/>
    <w:rsid w:val="00D33C6C"/>
    <w:rsid w:val="00D340A8"/>
    <w:rsid w:val="00D3425E"/>
    <w:rsid w:val="00D34C02"/>
    <w:rsid w:val="00D354C5"/>
    <w:rsid w:val="00D356B8"/>
    <w:rsid w:val="00D36228"/>
    <w:rsid w:val="00D36648"/>
    <w:rsid w:val="00D36FE3"/>
    <w:rsid w:val="00D37631"/>
    <w:rsid w:val="00D37702"/>
    <w:rsid w:val="00D3770E"/>
    <w:rsid w:val="00D378CF"/>
    <w:rsid w:val="00D37C8E"/>
    <w:rsid w:val="00D37DFD"/>
    <w:rsid w:val="00D37F2E"/>
    <w:rsid w:val="00D4079F"/>
    <w:rsid w:val="00D40F13"/>
    <w:rsid w:val="00D416D7"/>
    <w:rsid w:val="00D41A6C"/>
    <w:rsid w:val="00D41D08"/>
    <w:rsid w:val="00D41DC0"/>
    <w:rsid w:val="00D41E38"/>
    <w:rsid w:val="00D420DB"/>
    <w:rsid w:val="00D42317"/>
    <w:rsid w:val="00D423A6"/>
    <w:rsid w:val="00D42667"/>
    <w:rsid w:val="00D426E5"/>
    <w:rsid w:val="00D42FA8"/>
    <w:rsid w:val="00D4316E"/>
    <w:rsid w:val="00D4323F"/>
    <w:rsid w:val="00D433DA"/>
    <w:rsid w:val="00D435D9"/>
    <w:rsid w:val="00D4360B"/>
    <w:rsid w:val="00D4365B"/>
    <w:rsid w:val="00D43D84"/>
    <w:rsid w:val="00D43EA4"/>
    <w:rsid w:val="00D440A1"/>
    <w:rsid w:val="00D44335"/>
    <w:rsid w:val="00D443D4"/>
    <w:rsid w:val="00D4489A"/>
    <w:rsid w:val="00D44CCD"/>
    <w:rsid w:val="00D44E71"/>
    <w:rsid w:val="00D45451"/>
    <w:rsid w:val="00D456C2"/>
    <w:rsid w:val="00D45880"/>
    <w:rsid w:val="00D45AF2"/>
    <w:rsid w:val="00D45D74"/>
    <w:rsid w:val="00D46070"/>
    <w:rsid w:val="00D46363"/>
    <w:rsid w:val="00D46BB3"/>
    <w:rsid w:val="00D46BE7"/>
    <w:rsid w:val="00D46CA3"/>
    <w:rsid w:val="00D46CFB"/>
    <w:rsid w:val="00D4765E"/>
    <w:rsid w:val="00D47BF9"/>
    <w:rsid w:val="00D50424"/>
    <w:rsid w:val="00D5089A"/>
    <w:rsid w:val="00D51094"/>
    <w:rsid w:val="00D52430"/>
    <w:rsid w:val="00D52497"/>
    <w:rsid w:val="00D528A2"/>
    <w:rsid w:val="00D5294C"/>
    <w:rsid w:val="00D52989"/>
    <w:rsid w:val="00D52C0D"/>
    <w:rsid w:val="00D52CA9"/>
    <w:rsid w:val="00D52EDA"/>
    <w:rsid w:val="00D52F38"/>
    <w:rsid w:val="00D53301"/>
    <w:rsid w:val="00D536A8"/>
    <w:rsid w:val="00D537F6"/>
    <w:rsid w:val="00D54AFE"/>
    <w:rsid w:val="00D54F77"/>
    <w:rsid w:val="00D558D8"/>
    <w:rsid w:val="00D56021"/>
    <w:rsid w:val="00D5614A"/>
    <w:rsid w:val="00D561A8"/>
    <w:rsid w:val="00D567F9"/>
    <w:rsid w:val="00D56C7E"/>
    <w:rsid w:val="00D56F66"/>
    <w:rsid w:val="00D570D2"/>
    <w:rsid w:val="00D572F7"/>
    <w:rsid w:val="00D57592"/>
    <w:rsid w:val="00D57C02"/>
    <w:rsid w:val="00D608A9"/>
    <w:rsid w:val="00D612C9"/>
    <w:rsid w:val="00D6132C"/>
    <w:rsid w:val="00D614DB"/>
    <w:rsid w:val="00D615EE"/>
    <w:rsid w:val="00D616E4"/>
    <w:rsid w:val="00D61D1B"/>
    <w:rsid w:val="00D61D30"/>
    <w:rsid w:val="00D625F9"/>
    <w:rsid w:val="00D626B4"/>
    <w:rsid w:val="00D626FD"/>
    <w:rsid w:val="00D62C23"/>
    <w:rsid w:val="00D62DF3"/>
    <w:rsid w:val="00D63008"/>
    <w:rsid w:val="00D63146"/>
    <w:rsid w:val="00D632D6"/>
    <w:rsid w:val="00D63332"/>
    <w:rsid w:val="00D639F8"/>
    <w:rsid w:val="00D63D5B"/>
    <w:rsid w:val="00D643DE"/>
    <w:rsid w:val="00D64828"/>
    <w:rsid w:val="00D64985"/>
    <w:rsid w:val="00D64E6B"/>
    <w:rsid w:val="00D65976"/>
    <w:rsid w:val="00D65A43"/>
    <w:rsid w:val="00D65C20"/>
    <w:rsid w:val="00D65CE2"/>
    <w:rsid w:val="00D66377"/>
    <w:rsid w:val="00D6672B"/>
    <w:rsid w:val="00D66BE4"/>
    <w:rsid w:val="00D66F73"/>
    <w:rsid w:val="00D671E1"/>
    <w:rsid w:val="00D67335"/>
    <w:rsid w:val="00D6734E"/>
    <w:rsid w:val="00D700B6"/>
    <w:rsid w:val="00D700DE"/>
    <w:rsid w:val="00D7018C"/>
    <w:rsid w:val="00D70246"/>
    <w:rsid w:val="00D7098D"/>
    <w:rsid w:val="00D70C0E"/>
    <w:rsid w:val="00D70F05"/>
    <w:rsid w:val="00D70F80"/>
    <w:rsid w:val="00D70FDA"/>
    <w:rsid w:val="00D710A5"/>
    <w:rsid w:val="00D71139"/>
    <w:rsid w:val="00D71C8B"/>
    <w:rsid w:val="00D71D1E"/>
    <w:rsid w:val="00D725BC"/>
    <w:rsid w:val="00D72D1C"/>
    <w:rsid w:val="00D73287"/>
    <w:rsid w:val="00D73606"/>
    <w:rsid w:val="00D73926"/>
    <w:rsid w:val="00D74243"/>
    <w:rsid w:val="00D7450C"/>
    <w:rsid w:val="00D747A6"/>
    <w:rsid w:val="00D74D89"/>
    <w:rsid w:val="00D7535A"/>
    <w:rsid w:val="00D753D6"/>
    <w:rsid w:val="00D756B9"/>
    <w:rsid w:val="00D757A7"/>
    <w:rsid w:val="00D75839"/>
    <w:rsid w:val="00D75A2D"/>
    <w:rsid w:val="00D75BB5"/>
    <w:rsid w:val="00D75F28"/>
    <w:rsid w:val="00D7608E"/>
    <w:rsid w:val="00D761BF"/>
    <w:rsid w:val="00D761E1"/>
    <w:rsid w:val="00D763D5"/>
    <w:rsid w:val="00D765A2"/>
    <w:rsid w:val="00D765C8"/>
    <w:rsid w:val="00D767A8"/>
    <w:rsid w:val="00D767C0"/>
    <w:rsid w:val="00D7681A"/>
    <w:rsid w:val="00D76F2E"/>
    <w:rsid w:val="00D774D1"/>
    <w:rsid w:val="00D8035E"/>
    <w:rsid w:val="00D8037E"/>
    <w:rsid w:val="00D807F9"/>
    <w:rsid w:val="00D809D2"/>
    <w:rsid w:val="00D80E69"/>
    <w:rsid w:val="00D8116D"/>
    <w:rsid w:val="00D8186F"/>
    <w:rsid w:val="00D81922"/>
    <w:rsid w:val="00D81E73"/>
    <w:rsid w:val="00D81F02"/>
    <w:rsid w:val="00D81F4E"/>
    <w:rsid w:val="00D8274E"/>
    <w:rsid w:val="00D829A0"/>
    <w:rsid w:val="00D8338C"/>
    <w:rsid w:val="00D83995"/>
    <w:rsid w:val="00D84219"/>
    <w:rsid w:val="00D842F7"/>
    <w:rsid w:val="00D84723"/>
    <w:rsid w:val="00D848EA"/>
    <w:rsid w:val="00D84D4C"/>
    <w:rsid w:val="00D84F81"/>
    <w:rsid w:val="00D85186"/>
    <w:rsid w:val="00D858A7"/>
    <w:rsid w:val="00D85DD6"/>
    <w:rsid w:val="00D863DE"/>
    <w:rsid w:val="00D86AD1"/>
    <w:rsid w:val="00D87B86"/>
    <w:rsid w:val="00D87D60"/>
    <w:rsid w:val="00D90123"/>
    <w:rsid w:val="00D9071B"/>
    <w:rsid w:val="00D90904"/>
    <w:rsid w:val="00D91417"/>
    <w:rsid w:val="00D91C15"/>
    <w:rsid w:val="00D91EAC"/>
    <w:rsid w:val="00D926F6"/>
    <w:rsid w:val="00D92998"/>
    <w:rsid w:val="00D92D3C"/>
    <w:rsid w:val="00D93411"/>
    <w:rsid w:val="00D939C1"/>
    <w:rsid w:val="00D93BF1"/>
    <w:rsid w:val="00D942FA"/>
    <w:rsid w:val="00D943F2"/>
    <w:rsid w:val="00D94BB1"/>
    <w:rsid w:val="00D94BC6"/>
    <w:rsid w:val="00D94D86"/>
    <w:rsid w:val="00D94DEF"/>
    <w:rsid w:val="00D95027"/>
    <w:rsid w:val="00D95268"/>
    <w:rsid w:val="00D9559A"/>
    <w:rsid w:val="00D956C9"/>
    <w:rsid w:val="00D962F1"/>
    <w:rsid w:val="00D97141"/>
    <w:rsid w:val="00D97371"/>
    <w:rsid w:val="00D9771A"/>
    <w:rsid w:val="00D978D6"/>
    <w:rsid w:val="00D97EB4"/>
    <w:rsid w:val="00DA0587"/>
    <w:rsid w:val="00DA0784"/>
    <w:rsid w:val="00DA08E9"/>
    <w:rsid w:val="00DA08F1"/>
    <w:rsid w:val="00DA103C"/>
    <w:rsid w:val="00DA1398"/>
    <w:rsid w:val="00DA174E"/>
    <w:rsid w:val="00DA179B"/>
    <w:rsid w:val="00DA1903"/>
    <w:rsid w:val="00DA252D"/>
    <w:rsid w:val="00DA25E3"/>
    <w:rsid w:val="00DA2AF6"/>
    <w:rsid w:val="00DA2BF3"/>
    <w:rsid w:val="00DA331B"/>
    <w:rsid w:val="00DA3676"/>
    <w:rsid w:val="00DA3BC2"/>
    <w:rsid w:val="00DA3C3B"/>
    <w:rsid w:val="00DA3D87"/>
    <w:rsid w:val="00DA418D"/>
    <w:rsid w:val="00DA4214"/>
    <w:rsid w:val="00DA433C"/>
    <w:rsid w:val="00DA60C3"/>
    <w:rsid w:val="00DA6B63"/>
    <w:rsid w:val="00DA6B8F"/>
    <w:rsid w:val="00DA6C22"/>
    <w:rsid w:val="00DA6FDB"/>
    <w:rsid w:val="00DA7EA6"/>
    <w:rsid w:val="00DB06C3"/>
    <w:rsid w:val="00DB0CDF"/>
    <w:rsid w:val="00DB0D04"/>
    <w:rsid w:val="00DB19FB"/>
    <w:rsid w:val="00DB2625"/>
    <w:rsid w:val="00DB2A37"/>
    <w:rsid w:val="00DB2B82"/>
    <w:rsid w:val="00DB2C1F"/>
    <w:rsid w:val="00DB2E7A"/>
    <w:rsid w:val="00DB2F3E"/>
    <w:rsid w:val="00DB3950"/>
    <w:rsid w:val="00DB4172"/>
    <w:rsid w:val="00DB4B6C"/>
    <w:rsid w:val="00DB4FB2"/>
    <w:rsid w:val="00DB5338"/>
    <w:rsid w:val="00DB5463"/>
    <w:rsid w:val="00DB5512"/>
    <w:rsid w:val="00DB56D0"/>
    <w:rsid w:val="00DB5722"/>
    <w:rsid w:val="00DB5822"/>
    <w:rsid w:val="00DB5F6C"/>
    <w:rsid w:val="00DB5F7E"/>
    <w:rsid w:val="00DB60A7"/>
    <w:rsid w:val="00DB60D0"/>
    <w:rsid w:val="00DB61F7"/>
    <w:rsid w:val="00DB620C"/>
    <w:rsid w:val="00DB6534"/>
    <w:rsid w:val="00DB79DC"/>
    <w:rsid w:val="00DB7B9F"/>
    <w:rsid w:val="00DB7BED"/>
    <w:rsid w:val="00DB7EC0"/>
    <w:rsid w:val="00DC0417"/>
    <w:rsid w:val="00DC0470"/>
    <w:rsid w:val="00DC095E"/>
    <w:rsid w:val="00DC0D34"/>
    <w:rsid w:val="00DC0EB8"/>
    <w:rsid w:val="00DC102C"/>
    <w:rsid w:val="00DC125B"/>
    <w:rsid w:val="00DC14F2"/>
    <w:rsid w:val="00DC16F5"/>
    <w:rsid w:val="00DC175B"/>
    <w:rsid w:val="00DC176D"/>
    <w:rsid w:val="00DC1817"/>
    <w:rsid w:val="00DC1DD4"/>
    <w:rsid w:val="00DC1FC4"/>
    <w:rsid w:val="00DC1FE7"/>
    <w:rsid w:val="00DC22E1"/>
    <w:rsid w:val="00DC2C9F"/>
    <w:rsid w:val="00DC2CC2"/>
    <w:rsid w:val="00DC2DB1"/>
    <w:rsid w:val="00DC3704"/>
    <w:rsid w:val="00DC3CD2"/>
    <w:rsid w:val="00DC4175"/>
    <w:rsid w:val="00DC42F3"/>
    <w:rsid w:val="00DC43E9"/>
    <w:rsid w:val="00DC4BF3"/>
    <w:rsid w:val="00DC4CCA"/>
    <w:rsid w:val="00DC52AB"/>
    <w:rsid w:val="00DC5708"/>
    <w:rsid w:val="00DC5C2F"/>
    <w:rsid w:val="00DC5C98"/>
    <w:rsid w:val="00DC5E31"/>
    <w:rsid w:val="00DC5E5A"/>
    <w:rsid w:val="00DC5EAF"/>
    <w:rsid w:val="00DC5FF5"/>
    <w:rsid w:val="00DC6334"/>
    <w:rsid w:val="00DC644F"/>
    <w:rsid w:val="00DC652D"/>
    <w:rsid w:val="00DC655B"/>
    <w:rsid w:val="00DC6C54"/>
    <w:rsid w:val="00DC72B3"/>
    <w:rsid w:val="00DC79DA"/>
    <w:rsid w:val="00DC7B63"/>
    <w:rsid w:val="00DC7F6C"/>
    <w:rsid w:val="00DC7F9A"/>
    <w:rsid w:val="00DD002C"/>
    <w:rsid w:val="00DD01E2"/>
    <w:rsid w:val="00DD0333"/>
    <w:rsid w:val="00DD0A4E"/>
    <w:rsid w:val="00DD0BE6"/>
    <w:rsid w:val="00DD1744"/>
    <w:rsid w:val="00DD1AF5"/>
    <w:rsid w:val="00DD1ED4"/>
    <w:rsid w:val="00DD21AB"/>
    <w:rsid w:val="00DD229C"/>
    <w:rsid w:val="00DD24F2"/>
    <w:rsid w:val="00DD256A"/>
    <w:rsid w:val="00DD25BE"/>
    <w:rsid w:val="00DD268A"/>
    <w:rsid w:val="00DD2AE0"/>
    <w:rsid w:val="00DD2C15"/>
    <w:rsid w:val="00DD2CD1"/>
    <w:rsid w:val="00DD2E0D"/>
    <w:rsid w:val="00DD368A"/>
    <w:rsid w:val="00DD4482"/>
    <w:rsid w:val="00DD585D"/>
    <w:rsid w:val="00DD61B6"/>
    <w:rsid w:val="00DD6D94"/>
    <w:rsid w:val="00DD7279"/>
    <w:rsid w:val="00DD738A"/>
    <w:rsid w:val="00DD75CF"/>
    <w:rsid w:val="00DD7B89"/>
    <w:rsid w:val="00DE029A"/>
    <w:rsid w:val="00DE0B19"/>
    <w:rsid w:val="00DE0F76"/>
    <w:rsid w:val="00DE1E40"/>
    <w:rsid w:val="00DE2A87"/>
    <w:rsid w:val="00DE2A88"/>
    <w:rsid w:val="00DE2AB9"/>
    <w:rsid w:val="00DE2C1F"/>
    <w:rsid w:val="00DE31CD"/>
    <w:rsid w:val="00DE31E7"/>
    <w:rsid w:val="00DE372A"/>
    <w:rsid w:val="00DE40BB"/>
    <w:rsid w:val="00DE4513"/>
    <w:rsid w:val="00DE4528"/>
    <w:rsid w:val="00DE4D40"/>
    <w:rsid w:val="00DE513E"/>
    <w:rsid w:val="00DE5316"/>
    <w:rsid w:val="00DE532E"/>
    <w:rsid w:val="00DE564C"/>
    <w:rsid w:val="00DE5BDF"/>
    <w:rsid w:val="00DE656C"/>
    <w:rsid w:val="00DE6D50"/>
    <w:rsid w:val="00DE735F"/>
    <w:rsid w:val="00DE7A80"/>
    <w:rsid w:val="00DE7B1E"/>
    <w:rsid w:val="00DE7C57"/>
    <w:rsid w:val="00DF05B7"/>
    <w:rsid w:val="00DF0659"/>
    <w:rsid w:val="00DF09FA"/>
    <w:rsid w:val="00DF1165"/>
    <w:rsid w:val="00DF13DB"/>
    <w:rsid w:val="00DF1630"/>
    <w:rsid w:val="00DF1C43"/>
    <w:rsid w:val="00DF1E1C"/>
    <w:rsid w:val="00DF2656"/>
    <w:rsid w:val="00DF2E34"/>
    <w:rsid w:val="00DF3008"/>
    <w:rsid w:val="00DF318B"/>
    <w:rsid w:val="00DF39B2"/>
    <w:rsid w:val="00DF3BB0"/>
    <w:rsid w:val="00DF3C79"/>
    <w:rsid w:val="00DF3EF9"/>
    <w:rsid w:val="00DF3FED"/>
    <w:rsid w:val="00DF409B"/>
    <w:rsid w:val="00DF4133"/>
    <w:rsid w:val="00DF4323"/>
    <w:rsid w:val="00DF436F"/>
    <w:rsid w:val="00DF4392"/>
    <w:rsid w:val="00DF43E4"/>
    <w:rsid w:val="00DF4992"/>
    <w:rsid w:val="00DF4E3A"/>
    <w:rsid w:val="00DF50E5"/>
    <w:rsid w:val="00DF5212"/>
    <w:rsid w:val="00DF53F5"/>
    <w:rsid w:val="00DF5746"/>
    <w:rsid w:val="00DF581B"/>
    <w:rsid w:val="00DF5B9D"/>
    <w:rsid w:val="00DF6031"/>
    <w:rsid w:val="00DF6052"/>
    <w:rsid w:val="00DF61AE"/>
    <w:rsid w:val="00DF64CC"/>
    <w:rsid w:val="00DF6760"/>
    <w:rsid w:val="00DF6A06"/>
    <w:rsid w:val="00DF75A1"/>
    <w:rsid w:val="00DF76E2"/>
    <w:rsid w:val="00DF7C14"/>
    <w:rsid w:val="00DF7E66"/>
    <w:rsid w:val="00DF7F83"/>
    <w:rsid w:val="00E00D29"/>
    <w:rsid w:val="00E01150"/>
    <w:rsid w:val="00E0197A"/>
    <w:rsid w:val="00E020F1"/>
    <w:rsid w:val="00E02106"/>
    <w:rsid w:val="00E02153"/>
    <w:rsid w:val="00E0223E"/>
    <w:rsid w:val="00E022DC"/>
    <w:rsid w:val="00E0248F"/>
    <w:rsid w:val="00E02593"/>
    <w:rsid w:val="00E029B2"/>
    <w:rsid w:val="00E0364C"/>
    <w:rsid w:val="00E03FC6"/>
    <w:rsid w:val="00E04137"/>
    <w:rsid w:val="00E041FD"/>
    <w:rsid w:val="00E043DA"/>
    <w:rsid w:val="00E04616"/>
    <w:rsid w:val="00E04A49"/>
    <w:rsid w:val="00E04E14"/>
    <w:rsid w:val="00E0583E"/>
    <w:rsid w:val="00E05A0C"/>
    <w:rsid w:val="00E05A52"/>
    <w:rsid w:val="00E05EDE"/>
    <w:rsid w:val="00E05FB8"/>
    <w:rsid w:val="00E05FCB"/>
    <w:rsid w:val="00E05FE3"/>
    <w:rsid w:val="00E06938"/>
    <w:rsid w:val="00E06E4D"/>
    <w:rsid w:val="00E06F2F"/>
    <w:rsid w:val="00E06F93"/>
    <w:rsid w:val="00E0766D"/>
    <w:rsid w:val="00E0798D"/>
    <w:rsid w:val="00E07AFE"/>
    <w:rsid w:val="00E07DA0"/>
    <w:rsid w:val="00E1020C"/>
    <w:rsid w:val="00E103FF"/>
    <w:rsid w:val="00E10E32"/>
    <w:rsid w:val="00E10EA5"/>
    <w:rsid w:val="00E11036"/>
    <w:rsid w:val="00E11198"/>
    <w:rsid w:val="00E116BD"/>
    <w:rsid w:val="00E11EFF"/>
    <w:rsid w:val="00E142E1"/>
    <w:rsid w:val="00E14516"/>
    <w:rsid w:val="00E1452D"/>
    <w:rsid w:val="00E14567"/>
    <w:rsid w:val="00E15114"/>
    <w:rsid w:val="00E15C46"/>
    <w:rsid w:val="00E15FC1"/>
    <w:rsid w:val="00E1638B"/>
    <w:rsid w:val="00E16413"/>
    <w:rsid w:val="00E16738"/>
    <w:rsid w:val="00E16C7B"/>
    <w:rsid w:val="00E171DB"/>
    <w:rsid w:val="00E17323"/>
    <w:rsid w:val="00E1738F"/>
    <w:rsid w:val="00E173CF"/>
    <w:rsid w:val="00E200D9"/>
    <w:rsid w:val="00E209A0"/>
    <w:rsid w:val="00E209FF"/>
    <w:rsid w:val="00E20A63"/>
    <w:rsid w:val="00E20DFB"/>
    <w:rsid w:val="00E21327"/>
    <w:rsid w:val="00E21522"/>
    <w:rsid w:val="00E21814"/>
    <w:rsid w:val="00E21822"/>
    <w:rsid w:val="00E21A69"/>
    <w:rsid w:val="00E22E17"/>
    <w:rsid w:val="00E22EBA"/>
    <w:rsid w:val="00E239F1"/>
    <w:rsid w:val="00E241AB"/>
    <w:rsid w:val="00E2435E"/>
    <w:rsid w:val="00E24735"/>
    <w:rsid w:val="00E24AE6"/>
    <w:rsid w:val="00E24E36"/>
    <w:rsid w:val="00E25398"/>
    <w:rsid w:val="00E25419"/>
    <w:rsid w:val="00E25851"/>
    <w:rsid w:val="00E25FB5"/>
    <w:rsid w:val="00E26175"/>
    <w:rsid w:val="00E265D6"/>
    <w:rsid w:val="00E26921"/>
    <w:rsid w:val="00E26F50"/>
    <w:rsid w:val="00E2716F"/>
    <w:rsid w:val="00E271C1"/>
    <w:rsid w:val="00E27378"/>
    <w:rsid w:val="00E276D2"/>
    <w:rsid w:val="00E27BF8"/>
    <w:rsid w:val="00E30793"/>
    <w:rsid w:val="00E316BD"/>
    <w:rsid w:val="00E31D62"/>
    <w:rsid w:val="00E3202E"/>
    <w:rsid w:val="00E3241E"/>
    <w:rsid w:val="00E3247B"/>
    <w:rsid w:val="00E32C80"/>
    <w:rsid w:val="00E32D15"/>
    <w:rsid w:val="00E33168"/>
    <w:rsid w:val="00E336CB"/>
    <w:rsid w:val="00E33A7B"/>
    <w:rsid w:val="00E33BAD"/>
    <w:rsid w:val="00E33DC5"/>
    <w:rsid w:val="00E33EE9"/>
    <w:rsid w:val="00E345A1"/>
    <w:rsid w:val="00E34613"/>
    <w:rsid w:val="00E349AC"/>
    <w:rsid w:val="00E353B1"/>
    <w:rsid w:val="00E35668"/>
    <w:rsid w:val="00E35CCF"/>
    <w:rsid w:val="00E363DE"/>
    <w:rsid w:val="00E36411"/>
    <w:rsid w:val="00E366A5"/>
    <w:rsid w:val="00E36AE5"/>
    <w:rsid w:val="00E36D51"/>
    <w:rsid w:val="00E374A7"/>
    <w:rsid w:val="00E3750F"/>
    <w:rsid w:val="00E37AF5"/>
    <w:rsid w:val="00E37E97"/>
    <w:rsid w:val="00E37EFF"/>
    <w:rsid w:val="00E37FB9"/>
    <w:rsid w:val="00E400F9"/>
    <w:rsid w:val="00E404EF"/>
    <w:rsid w:val="00E40B7F"/>
    <w:rsid w:val="00E40BBF"/>
    <w:rsid w:val="00E40F53"/>
    <w:rsid w:val="00E412B7"/>
    <w:rsid w:val="00E41A0B"/>
    <w:rsid w:val="00E4206F"/>
    <w:rsid w:val="00E424CD"/>
    <w:rsid w:val="00E4282D"/>
    <w:rsid w:val="00E429BE"/>
    <w:rsid w:val="00E42A0A"/>
    <w:rsid w:val="00E42E39"/>
    <w:rsid w:val="00E42E5C"/>
    <w:rsid w:val="00E4307F"/>
    <w:rsid w:val="00E43660"/>
    <w:rsid w:val="00E4370D"/>
    <w:rsid w:val="00E437A9"/>
    <w:rsid w:val="00E43C56"/>
    <w:rsid w:val="00E44530"/>
    <w:rsid w:val="00E44DC8"/>
    <w:rsid w:val="00E44DFD"/>
    <w:rsid w:val="00E451BD"/>
    <w:rsid w:val="00E45314"/>
    <w:rsid w:val="00E45485"/>
    <w:rsid w:val="00E4575C"/>
    <w:rsid w:val="00E457D1"/>
    <w:rsid w:val="00E45EC1"/>
    <w:rsid w:val="00E465B3"/>
    <w:rsid w:val="00E46807"/>
    <w:rsid w:val="00E46F22"/>
    <w:rsid w:val="00E4788A"/>
    <w:rsid w:val="00E478C9"/>
    <w:rsid w:val="00E50026"/>
    <w:rsid w:val="00E500C5"/>
    <w:rsid w:val="00E50697"/>
    <w:rsid w:val="00E50A2B"/>
    <w:rsid w:val="00E50BA0"/>
    <w:rsid w:val="00E50E3A"/>
    <w:rsid w:val="00E5136A"/>
    <w:rsid w:val="00E51653"/>
    <w:rsid w:val="00E524FE"/>
    <w:rsid w:val="00E52CC9"/>
    <w:rsid w:val="00E52E19"/>
    <w:rsid w:val="00E52ECD"/>
    <w:rsid w:val="00E52ED5"/>
    <w:rsid w:val="00E53BE9"/>
    <w:rsid w:val="00E54078"/>
    <w:rsid w:val="00E54085"/>
    <w:rsid w:val="00E54231"/>
    <w:rsid w:val="00E54270"/>
    <w:rsid w:val="00E548FE"/>
    <w:rsid w:val="00E54C68"/>
    <w:rsid w:val="00E553DF"/>
    <w:rsid w:val="00E556EC"/>
    <w:rsid w:val="00E55756"/>
    <w:rsid w:val="00E55C53"/>
    <w:rsid w:val="00E55E02"/>
    <w:rsid w:val="00E56241"/>
    <w:rsid w:val="00E56467"/>
    <w:rsid w:val="00E56DF6"/>
    <w:rsid w:val="00E571D7"/>
    <w:rsid w:val="00E5787A"/>
    <w:rsid w:val="00E57AF9"/>
    <w:rsid w:val="00E57B4E"/>
    <w:rsid w:val="00E57B9F"/>
    <w:rsid w:val="00E57CBE"/>
    <w:rsid w:val="00E60378"/>
    <w:rsid w:val="00E6055C"/>
    <w:rsid w:val="00E60B81"/>
    <w:rsid w:val="00E61759"/>
    <w:rsid w:val="00E625A2"/>
    <w:rsid w:val="00E62669"/>
    <w:rsid w:val="00E628F2"/>
    <w:rsid w:val="00E62922"/>
    <w:rsid w:val="00E62E04"/>
    <w:rsid w:val="00E62E21"/>
    <w:rsid w:val="00E62E64"/>
    <w:rsid w:val="00E6315E"/>
    <w:rsid w:val="00E636BB"/>
    <w:rsid w:val="00E63D18"/>
    <w:rsid w:val="00E63D25"/>
    <w:rsid w:val="00E63FDB"/>
    <w:rsid w:val="00E641F3"/>
    <w:rsid w:val="00E64485"/>
    <w:rsid w:val="00E64B11"/>
    <w:rsid w:val="00E64DCB"/>
    <w:rsid w:val="00E652E6"/>
    <w:rsid w:val="00E66375"/>
    <w:rsid w:val="00E664D3"/>
    <w:rsid w:val="00E66706"/>
    <w:rsid w:val="00E66C53"/>
    <w:rsid w:val="00E67BD6"/>
    <w:rsid w:val="00E67EEB"/>
    <w:rsid w:val="00E702CE"/>
    <w:rsid w:val="00E7035C"/>
    <w:rsid w:val="00E704B2"/>
    <w:rsid w:val="00E70749"/>
    <w:rsid w:val="00E708A0"/>
    <w:rsid w:val="00E70919"/>
    <w:rsid w:val="00E70982"/>
    <w:rsid w:val="00E70E31"/>
    <w:rsid w:val="00E714F0"/>
    <w:rsid w:val="00E71893"/>
    <w:rsid w:val="00E731A9"/>
    <w:rsid w:val="00E732D3"/>
    <w:rsid w:val="00E7337A"/>
    <w:rsid w:val="00E734A2"/>
    <w:rsid w:val="00E734E0"/>
    <w:rsid w:val="00E73F7E"/>
    <w:rsid w:val="00E7445A"/>
    <w:rsid w:val="00E74649"/>
    <w:rsid w:val="00E7467C"/>
    <w:rsid w:val="00E7475B"/>
    <w:rsid w:val="00E75C0E"/>
    <w:rsid w:val="00E76084"/>
    <w:rsid w:val="00E76758"/>
    <w:rsid w:val="00E7691E"/>
    <w:rsid w:val="00E76B6D"/>
    <w:rsid w:val="00E76CBB"/>
    <w:rsid w:val="00E76E54"/>
    <w:rsid w:val="00E76F52"/>
    <w:rsid w:val="00E77026"/>
    <w:rsid w:val="00E77359"/>
    <w:rsid w:val="00E7750E"/>
    <w:rsid w:val="00E77719"/>
    <w:rsid w:val="00E77C7F"/>
    <w:rsid w:val="00E77D53"/>
    <w:rsid w:val="00E77E72"/>
    <w:rsid w:val="00E803E1"/>
    <w:rsid w:val="00E80936"/>
    <w:rsid w:val="00E80BCD"/>
    <w:rsid w:val="00E80C10"/>
    <w:rsid w:val="00E8101C"/>
    <w:rsid w:val="00E81212"/>
    <w:rsid w:val="00E812A9"/>
    <w:rsid w:val="00E816D3"/>
    <w:rsid w:val="00E81792"/>
    <w:rsid w:val="00E8199B"/>
    <w:rsid w:val="00E81A48"/>
    <w:rsid w:val="00E81CF9"/>
    <w:rsid w:val="00E82243"/>
    <w:rsid w:val="00E8257F"/>
    <w:rsid w:val="00E826E4"/>
    <w:rsid w:val="00E831D5"/>
    <w:rsid w:val="00E832D7"/>
    <w:rsid w:val="00E8375E"/>
    <w:rsid w:val="00E83B30"/>
    <w:rsid w:val="00E83EDB"/>
    <w:rsid w:val="00E8433D"/>
    <w:rsid w:val="00E844D0"/>
    <w:rsid w:val="00E8477C"/>
    <w:rsid w:val="00E84987"/>
    <w:rsid w:val="00E84C62"/>
    <w:rsid w:val="00E84D46"/>
    <w:rsid w:val="00E84F74"/>
    <w:rsid w:val="00E85325"/>
    <w:rsid w:val="00E858AF"/>
    <w:rsid w:val="00E858B8"/>
    <w:rsid w:val="00E85A76"/>
    <w:rsid w:val="00E863DB"/>
    <w:rsid w:val="00E87775"/>
    <w:rsid w:val="00E8791B"/>
    <w:rsid w:val="00E87985"/>
    <w:rsid w:val="00E87A6D"/>
    <w:rsid w:val="00E9056F"/>
    <w:rsid w:val="00E9069F"/>
    <w:rsid w:val="00E90A9C"/>
    <w:rsid w:val="00E9129A"/>
    <w:rsid w:val="00E915FF"/>
    <w:rsid w:val="00E91924"/>
    <w:rsid w:val="00E91BD0"/>
    <w:rsid w:val="00E91FB9"/>
    <w:rsid w:val="00E92196"/>
    <w:rsid w:val="00E9275F"/>
    <w:rsid w:val="00E9282D"/>
    <w:rsid w:val="00E92CDE"/>
    <w:rsid w:val="00E9315C"/>
    <w:rsid w:val="00E932CD"/>
    <w:rsid w:val="00E93495"/>
    <w:rsid w:val="00E93CFD"/>
    <w:rsid w:val="00E94022"/>
    <w:rsid w:val="00E94236"/>
    <w:rsid w:val="00E942BB"/>
    <w:rsid w:val="00E945B0"/>
    <w:rsid w:val="00E9463B"/>
    <w:rsid w:val="00E947E8"/>
    <w:rsid w:val="00E94C4E"/>
    <w:rsid w:val="00E95411"/>
    <w:rsid w:val="00E9542C"/>
    <w:rsid w:val="00E95984"/>
    <w:rsid w:val="00E95A75"/>
    <w:rsid w:val="00E95D78"/>
    <w:rsid w:val="00E95E43"/>
    <w:rsid w:val="00E96873"/>
    <w:rsid w:val="00E96AF9"/>
    <w:rsid w:val="00E96D6B"/>
    <w:rsid w:val="00E96DC0"/>
    <w:rsid w:val="00E96F01"/>
    <w:rsid w:val="00E9700E"/>
    <w:rsid w:val="00E9707A"/>
    <w:rsid w:val="00E97A4A"/>
    <w:rsid w:val="00E97CD5"/>
    <w:rsid w:val="00E97FFA"/>
    <w:rsid w:val="00EA0005"/>
    <w:rsid w:val="00EA001F"/>
    <w:rsid w:val="00EA00F6"/>
    <w:rsid w:val="00EA0204"/>
    <w:rsid w:val="00EA1041"/>
    <w:rsid w:val="00EA1190"/>
    <w:rsid w:val="00EA1348"/>
    <w:rsid w:val="00EA136F"/>
    <w:rsid w:val="00EA1C14"/>
    <w:rsid w:val="00EA26C1"/>
    <w:rsid w:val="00EA27EB"/>
    <w:rsid w:val="00EA2B22"/>
    <w:rsid w:val="00EA31E4"/>
    <w:rsid w:val="00EA37E1"/>
    <w:rsid w:val="00EA3A6D"/>
    <w:rsid w:val="00EA425E"/>
    <w:rsid w:val="00EA440F"/>
    <w:rsid w:val="00EA4B85"/>
    <w:rsid w:val="00EA4DED"/>
    <w:rsid w:val="00EA529E"/>
    <w:rsid w:val="00EA5641"/>
    <w:rsid w:val="00EA5A18"/>
    <w:rsid w:val="00EA690D"/>
    <w:rsid w:val="00EA6B3F"/>
    <w:rsid w:val="00EA6BBB"/>
    <w:rsid w:val="00EA6CB2"/>
    <w:rsid w:val="00EA740A"/>
    <w:rsid w:val="00EA7621"/>
    <w:rsid w:val="00EA7B76"/>
    <w:rsid w:val="00EA7E0C"/>
    <w:rsid w:val="00EA7F5D"/>
    <w:rsid w:val="00EA7F92"/>
    <w:rsid w:val="00EB02A7"/>
    <w:rsid w:val="00EB02D6"/>
    <w:rsid w:val="00EB1057"/>
    <w:rsid w:val="00EB1466"/>
    <w:rsid w:val="00EB1562"/>
    <w:rsid w:val="00EB15F7"/>
    <w:rsid w:val="00EB1819"/>
    <w:rsid w:val="00EB1AC6"/>
    <w:rsid w:val="00EB2230"/>
    <w:rsid w:val="00EB284A"/>
    <w:rsid w:val="00EB2982"/>
    <w:rsid w:val="00EB2B3A"/>
    <w:rsid w:val="00EB2D9F"/>
    <w:rsid w:val="00EB2F35"/>
    <w:rsid w:val="00EB32F5"/>
    <w:rsid w:val="00EB33F9"/>
    <w:rsid w:val="00EB34DC"/>
    <w:rsid w:val="00EB3BD2"/>
    <w:rsid w:val="00EB3C78"/>
    <w:rsid w:val="00EB3FB6"/>
    <w:rsid w:val="00EB4059"/>
    <w:rsid w:val="00EB41F9"/>
    <w:rsid w:val="00EB4590"/>
    <w:rsid w:val="00EB4A92"/>
    <w:rsid w:val="00EB4AD8"/>
    <w:rsid w:val="00EB4DE0"/>
    <w:rsid w:val="00EB4ECB"/>
    <w:rsid w:val="00EB517E"/>
    <w:rsid w:val="00EB5181"/>
    <w:rsid w:val="00EB558F"/>
    <w:rsid w:val="00EB5B38"/>
    <w:rsid w:val="00EB5B65"/>
    <w:rsid w:val="00EB64C0"/>
    <w:rsid w:val="00EB6DFD"/>
    <w:rsid w:val="00EB70BF"/>
    <w:rsid w:val="00EB784D"/>
    <w:rsid w:val="00EB78C6"/>
    <w:rsid w:val="00EB7E7B"/>
    <w:rsid w:val="00EC0132"/>
    <w:rsid w:val="00EC0166"/>
    <w:rsid w:val="00EC082D"/>
    <w:rsid w:val="00EC119D"/>
    <w:rsid w:val="00EC232E"/>
    <w:rsid w:val="00EC2D26"/>
    <w:rsid w:val="00EC2D39"/>
    <w:rsid w:val="00EC311D"/>
    <w:rsid w:val="00EC3264"/>
    <w:rsid w:val="00EC3724"/>
    <w:rsid w:val="00EC384C"/>
    <w:rsid w:val="00EC4026"/>
    <w:rsid w:val="00EC41EF"/>
    <w:rsid w:val="00EC450F"/>
    <w:rsid w:val="00EC4C44"/>
    <w:rsid w:val="00EC5019"/>
    <w:rsid w:val="00EC5096"/>
    <w:rsid w:val="00EC5DEB"/>
    <w:rsid w:val="00EC6139"/>
    <w:rsid w:val="00EC62E1"/>
    <w:rsid w:val="00EC671F"/>
    <w:rsid w:val="00EC6BD1"/>
    <w:rsid w:val="00EC703B"/>
    <w:rsid w:val="00EC7044"/>
    <w:rsid w:val="00EC70B0"/>
    <w:rsid w:val="00EC713F"/>
    <w:rsid w:val="00EC72A1"/>
    <w:rsid w:val="00EC7952"/>
    <w:rsid w:val="00ED064A"/>
    <w:rsid w:val="00ED0678"/>
    <w:rsid w:val="00ED111F"/>
    <w:rsid w:val="00ED117C"/>
    <w:rsid w:val="00ED14EB"/>
    <w:rsid w:val="00ED199F"/>
    <w:rsid w:val="00ED2787"/>
    <w:rsid w:val="00ED3082"/>
    <w:rsid w:val="00ED30DA"/>
    <w:rsid w:val="00ED3BEB"/>
    <w:rsid w:val="00ED4073"/>
    <w:rsid w:val="00ED41BC"/>
    <w:rsid w:val="00ED42FD"/>
    <w:rsid w:val="00ED4A6B"/>
    <w:rsid w:val="00ED4E98"/>
    <w:rsid w:val="00ED5030"/>
    <w:rsid w:val="00ED54DE"/>
    <w:rsid w:val="00ED5A9E"/>
    <w:rsid w:val="00ED623F"/>
    <w:rsid w:val="00ED62DF"/>
    <w:rsid w:val="00ED6655"/>
    <w:rsid w:val="00ED67E2"/>
    <w:rsid w:val="00ED6CE7"/>
    <w:rsid w:val="00ED6DB9"/>
    <w:rsid w:val="00ED6E3D"/>
    <w:rsid w:val="00ED7048"/>
    <w:rsid w:val="00ED722D"/>
    <w:rsid w:val="00ED76C8"/>
    <w:rsid w:val="00ED78FA"/>
    <w:rsid w:val="00ED7A8C"/>
    <w:rsid w:val="00ED7FBB"/>
    <w:rsid w:val="00EE00B4"/>
    <w:rsid w:val="00EE02B4"/>
    <w:rsid w:val="00EE0576"/>
    <w:rsid w:val="00EE09E0"/>
    <w:rsid w:val="00EE0D5D"/>
    <w:rsid w:val="00EE0F9F"/>
    <w:rsid w:val="00EE1293"/>
    <w:rsid w:val="00EE18F0"/>
    <w:rsid w:val="00EE21E8"/>
    <w:rsid w:val="00EE2762"/>
    <w:rsid w:val="00EE2785"/>
    <w:rsid w:val="00EE28FE"/>
    <w:rsid w:val="00EE29C9"/>
    <w:rsid w:val="00EE2BD0"/>
    <w:rsid w:val="00EE3196"/>
    <w:rsid w:val="00EE35F3"/>
    <w:rsid w:val="00EE3681"/>
    <w:rsid w:val="00EE45F9"/>
    <w:rsid w:val="00EE46BD"/>
    <w:rsid w:val="00EE4CFE"/>
    <w:rsid w:val="00EE4D8C"/>
    <w:rsid w:val="00EE4EE4"/>
    <w:rsid w:val="00EE5021"/>
    <w:rsid w:val="00EE5674"/>
    <w:rsid w:val="00EE56B3"/>
    <w:rsid w:val="00EE5B2A"/>
    <w:rsid w:val="00EE5F3B"/>
    <w:rsid w:val="00EE630B"/>
    <w:rsid w:val="00EE6861"/>
    <w:rsid w:val="00EE6C34"/>
    <w:rsid w:val="00EE7A2A"/>
    <w:rsid w:val="00EE7B0B"/>
    <w:rsid w:val="00EE7CB0"/>
    <w:rsid w:val="00EE7DDE"/>
    <w:rsid w:val="00EE7E5D"/>
    <w:rsid w:val="00EE7EC0"/>
    <w:rsid w:val="00EE7FE4"/>
    <w:rsid w:val="00EF00A0"/>
    <w:rsid w:val="00EF06D7"/>
    <w:rsid w:val="00EF0B28"/>
    <w:rsid w:val="00EF0D33"/>
    <w:rsid w:val="00EF0EEF"/>
    <w:rsid w:val="00EF0F32"/>
    <w:rsid w:val="00EF1D6B"/>
    <w:rsid w:val="00EF1E36"/>
    <w:rsid w:val="00EF1F65"/>
    <w:rsid w:val="00EF1FDB"/>
    <w:rsid w:val="00EF21E9"/>
    <w:rsid w:val="00EF27C3"/>
    <w:rsid w:val="00EF2963"/>
    <w:rsid w:val="00EF2AA8"/>
    <w:rsid w:val="00EF2C8A"/>
    <w:rsid w:val="00EF30C3"/>
    <w:rsid w:val="00EF3775"/>
    <w:rsid w:val="00EF393D"/>
    <w:rsid w:val="00EF395A"/>
    <w:rsid w:val="00EF39D2"/>
    <w:rsid w:val="00EF3A08"/>
    <w:rsid w:val="00EF4087"/>
    <w:rsid w:val="00EF499D"/>
    <w:rsid w:val="00EF4CE0"/>
    <w:rsid w:val="00EF4E2B"/>
    <w:rsid w:val="00EF57DE"/>
    <w:rsid w:val="00EF5C7A"/>
    <w:rsid w:val="00EF5EC0"/>
    <w:rsid w:val="00EF6248"/>
    <w:rsid w:val="00EF6274"/>
    <w:rsid w:val="00EF6456"/>
    <w:rsid w:val="00EF6A5A"/>
    <w:rsid w:val="00EF6B83"/>
    <w:rsid w:val="00EF6D02"/>
    <w:rsid w:val="00EF72CC"/>
    <w:rsid w:val="00EF7654"/>
    <w:rsid w:val="00EF7E52"/>
    <w:rsid w:val="00EF7E93"/>
    <w:rsid w:val="00F0020A"/>
    <w:rsid w:val="00F00370"/>
    <w:rsid w:val="00F0037F"/>
    <w:rsid w:val="00F003BB"/>
    <w:rsid w:val="00F0062D"/>
    <w:rsid w:val="00F00724"/>
    <w:rsid w:val="00F007E6"/>
    <w:rsid w:val="00F00862"/>
    <w:rsid w:val="00F00BB0"/>
    <w:rsid w:val="00F00C5F"/>
    <w:rsid w:val="00F010E0"/>
    <w:rsid w:val="00F0111E"/>
    <w:rsid w:val="00F02168"/>
    <w:rsid w:val="00F02574"/>
    <w:rsid w:val="00F02762"/>
    <w:rsid w:val="00F027EF"/>
    <w:rsid w:val="00F037E5"/>
    <w:rsid w:val="00F03888"/>
    <w:rsid w:val="00F038BE"/>
    <w:rsid w:val="00F03945"/>
    <w:rsid w:val="00F03D1A"/>
    <w:rsid w:val="00F045F6"/>
    <w:rsid w:val="00F047C8"/>
    <w:rsid w:val="00F056FB"/>
    <w:rsid w:val="00F05853"/>
    <w:rsid w:val="00F06174"/>
    <w:rsid w:val="00F06192"/>
    <w:rsid w:val="00F06990"/>
    <w:rsid w:val="00F06A43"/>
    <w:rsid w:val="00F06AF0"/>
    <w:rsid w:val="00F06D9D"/>
    <w:rsid w:val="00F06DE1"/>
    <w:rsid w:val="00F06F49"/>
    <w:rsid w:val="00F072D6"/>
    <w:rsid w:val="00F07CBF"/>
    <w:rsid w:val="00F07CF1"/>
    <w:rsid w:val="00F1048E"/>
    <w:rsid w:val="00F107B8"/>
    <w:rsid w:val="00F108CB"/>
    <w:rsid w:val="00F10A1E"/>
    <w:rsid w:val="00F10C3A"/>
    <w:rsid w:val="00F1213D"/>
    <w:rsid w:val="00F12813"/>
    <w:rsid w:val="00F12A8B"/>
    <w:rsid w:val="00F12AFF"/>
    <w:rsid w:val="00F1321C"/>
    <w:rsid w:val="00F13C92"/>
    <w:rsid w:val="00F14152"/>
    <w:rsid w:val="00F14360"/>
    <w:rsid w:val="00F14502"/>
    <w:rsid w:val="00F155AA"/>
    <w:rsid w:val="00F157E8"/>
    <w:rsid w:val="00F15C08"/>
    <w:rsid w:val="00F15F23"/>
    <w:rsid w:val="00F16B34"/>
    <w:rsid w:val="00F16B5C"/>
    <w:rsid w:val="00F16D49"/>
    <w:rsid w:val="00F1718B"/>
    <w:rsid w:val="00F171E4"/>
    <w:rsid w:val="00F17431"/>
    <w:rsid w:val="00F17A2C"/>
    <w:rsid w:val="00F17BB4"/>
    <w:rsid w:val="00F20252"/>
    <w:rsid w:val="00F20523"/>
    <w:rsid w:val="00F20A07"/>
    <w:rsid w:val="00F20C68"/>
    <w:rsid w:val="00F20DD9"/>
    <w:rsid w:val="00F21491"/>
    <w:rsid w:val="00F21906"/>
    <w:rsid w:val="00F2199F"/>
    <w:rsid w:val="00F21AA5"/>
    <w:rsid w:val="00F21E08"/>
    <w:rsid w:val="00F21EC5"/>
    <w:rsid w:val="00F222E8"/>
    <w:rsid w:val="00F22C35"/>
    <w:rsid w:val="00F22D3E"/>
    <w:rsid w:val="00F2301B"/>
    <w:rsid w:val="00F230F3"/>
    <w:rsid w:val="00F2322B"/>
    <w:rsid w:val="00F23283"/>
    <w:rsid w:val="00F236E2"/>
    <w:rsid w:val="00F23CDF"/>
    <w:rsid w:val="00F23CEE"/>
    <w:rsid w:val="00F24119"/>
    <w:rsid w:val="00F247DD"/>
    <w:rsid w:val="00F248CC"/>
    <w:rsid w:val="00F25282"/>
    <w:rsid w:val="00F2581B"/>
    <w:rsid w:val="00F259DE"/>
    <w:rsid w:val="00F25F35"/>
    <w:rsid w:val="00F265B6"/>
    <w:rsid w:val="00F2667C"/>
    <w:rsid w:val="00F26925"/>
    <w:rsid w:val="00F26984"/>
    <w:rsid w:val="00F2740F"/>
    <w:rsid w:val="00F279FC"/>
    <w:rsid w:val="00F300E2"/>
    <w:rsid w:val="00F3023D"/>
    <w:rsid w:val="00F3047F"/>
    <w:rsid w:val="00F30821"/>
    <w:rsid w:val="00F309D2"/>
    <w:rsid w:val="00F31085"/>
    <w:rsid w:val="00F3123A"/>
    <w:rsid w:val="00F312A3"/>
    <w:rsid w:val="00F312D6"/>
    <w:rsid w:val="00F3132E"/>
    <w:rsid w:val="00F314A3"/>
    <w:rsid w:val="00F31ABE"/>
    <w:rsid w:val="00F31E15"/>
    <w:rsid w:val="00F31E22"/>
    <w:rsid w:val="00F31EE0"/>
    <w:rsid w:val="00F3304B"/>
    <w:rsid w:val="00F33692"/>
    <w:rsid w:val="00F33861"/>
    <w:rsid w:val="00F3389E"/>
    <w:rsid w:val="00F339C0"/>
    <w:rsid w:val="00F33AAA"/>
    <w:rsid w:val="00F33ACD"/>
    <w:rsid w:val="00F33AD3"/>
    <w:rsid w:val="00F33AD9"/>
    <w:rsid w:val="00F34275"/>
    <w:rsid w:val="00F34A2F"/>
    <w:rsid w:val="00F3506B"/>
    <w:rsid w:val="00F3575D"/>
    <w:rsid w:val="00F357EF"/>
    <w:rsid w:val="00F359FA"/>
    <w:rsid w:val="00F36092"/>
    <w:rsid w:val="00F36110"/>
    <w:rsid w:val="00F365CF"/>
    <w:rsid w:val="00F36B32"/>
    <w:rsid w:val="00F36BD6"/>
    <w:rsid w:val="00F36F3B"/>
    <w:rsid w:val="00F3739C"/>
    <w:rsid w:val="00F375B2"/>
    <w:rsid w:val="00F3767F"/>
    <w:rsid w:val="00F37BBD"/>
    <w:rsid w:val="00F37F42"/>
    <w:rsid w:val="00F37F87"/>
    <w:rsid w:val="00F401E1"/>
    <w:rsid w:val="00F40513"/>
    <w:rsid w:val="00F4079A"/>
    <w:rsid w:val="00F41A74"/>
    <w:rsid w:val="00F41AC5"/>
    <w:rsid w:val="00F41E8E"/>
    <w:rsid w:val="00F420C8"/>
    <w:rsid w:val="00F42269"/>
    <w:rsid w:val="00F42559"/>
    <w:rsid w:val="00F42750"/>
    <w:rsid w:val="00F4299C"/>
    <w:rsid w:val="00F42D97"/>
    <w:rsid w:val="00F42E40"/>
    <w:rsid w:val="00F43167"/>
    <w:rsid w:val="00F43762"/>
    <w:rsid w:val="00F438E4"/>
    <w:rsid w:val="00F441D7"/>
    <w:rsid w:val="00F4422C"/>
    <w:rsid w:val="00F443DD"/>
    <w:rsid w:val="00F444D7"/>
    <w:rsid w:val="00F44A6B"/>
    <w:rsid w:val="00F44C73"/>
    <w:rsid w:val="00F44F62"/>
    <w:rsid w:val="00F45141"/>
    <w:rsid w:val="00F45367"/>
    <w:rsid w:val="00F45722"/>
    <w:rsid w:val="00F45759"/>
    <w:rsid w:val="00F46723"/>
    <w:rsid w:val="00F46EFA"/>
    <w:rsid w:val="00F47812"/>
    <w:rsid w:val="00F4793C"/>
    <w:rsid w:val="00F50544"/>
    <w:rsid w:val="00F5062D"/>
    <w:rsid w:val="00F50CAD"/>
    <w:rsid w:val="00F511B8"/>
    <w:rsid w:val="00F511C3"/>
    <w:rsid w:val="00F51227"/>
    <w:rsid w:val="00F5154D"/>
    <w:rsid w:val="00F5157F"/>
    <w:rsid w:val="00F516B6"/>
    <w:rsid w:val="00F518E7"/>
    <w:rsid w:val="00F51B37"/>
    <w:rsid w:val="00F51D72"/>
    <w:rsid w:val="00F51E7A"/>
    <w:rsid w:val="00F523C2"/>
    <w:rsid w:val="00F523F8"/>
    <w:rsid w:val="00F5280B"/>
    <w:rsid w:val="00F528BD"/>
    <w:rsid w:val="00F52B0F"/>
    <w:rsid w:val="00F5315C"/>
    <w:rsid w:val="00F53BA1"/>
    <w:rsid w:val="00F5465A"/>
    <w:rsid w:val="00F549DA"/>
    <w:rsid w:val="00F54BC5"/>
    <w:rsid w:val="00F54F89"/>
    <w:rsid w:val="00F54F90"/>
    <w:rsid w:val="00F5561B"/>
    <w:rsid w:val="00F55EB3"/>
    <w:rsid w:val="00F55EB6"/>
    <w:rsid w:val="00F56823"/>
    <w:rsid w:val="00F56FCF"/>
    <w:rsid w:val="00F57690"/>
    <w:rsid w:val="00F57D45"/>
    <w:rsid w:val="00F57ED9"/>
    <w:rsid w:val="00F57F30"/>
    <w:rsid w:val="00F602DF"/>
    <w:rsid w:val="00F603F7"/>
    <w:rsid w:val="00F60426"/>
    <w:rsid w:val="00F6059B"/>
    <w:rsid w:val="00F606F2"/>
    <w:rsid w:val="00F608BB"/>
    <w:rsid w:val="00F60909"/>
    <w:rsid w:val="00F6098A"/>
    <w:rsid w:val="00F60BD4"/>
    <w:rsid w:val="00F60DA6"/>
    <w:rsid w:val="00F60F50"/>
    <w:rsid w:val="00F610BC"/>
    <w:rsid w:val="00F6112C"/>
    <w:rsid w:val="00F613D8"/>
    <w:rsid w:val="00F617C8"/>
    <w:rsid w:val="00F61989"/>
    <w:rsid w:val="00F61EE9"/>
    <w:rsid w:val="00F61F33"/>
    <w:rsid w:val="00F6209C"/>
    <w:rsid w:val="00F6233A"/>
    <w:rsid w:val="00F623B3"/>
    <w:rsid w:val="00F624C5"/>
    <w:rsid w:val="00F627DA"/>
    <w:rsid w:val="00F62D32"/>
    <w:rsid w:val="00F63D5F"/>
    <w:rsid w:val="00F63FEC"/>
    <w:rsid w:val="00F640E6"/>
    <w:rsid w:val="00F642D2"/>
    <w:rsid w:val="00F642FE"/>
    <w:rsid w:val="00F6454C"/>
    <w:rsid w:val="00F6495A"/>
    <w:rsid w:val="00F64EE7"/>
    <w:rsid w:val="00F64F35"/>
    <w:rsid w:val="00F650B8"/>
    <w:rsid w:val="00F6549B"/>
    <w:rsid w:val="00F659A4"/>
    <w:rsid w:val="00F65A17"/>
    <w:rsid w:val="00F663FD"/>
    <w:rsid w:val="00F66453"/>
    <w:rsid w:val="00F665B6"/>
    <w:rsid w:val="00F6698B"/>
    <w:rsid w:val="00F66D48"/>
    <w:rsid w:val="00F66D8E"/>
    <w:rsid w:val="00F6778B"/>
    <w:rsid w:val="00F67BEC"/>
    <w:rsid w:val="00F7029C"/>
    <w:rsid w:val="00F70800"/>
    <w:rsid w:val="00F70C06"/>
    <w:rsid w:val="00F7102E"/>
    <w:rsid w:val="00F713B4"/>
    <w:rsid w:val="00F71480"/>
    <w:rsid w:val="00F71620"/>
    <w:rsid w:val="00F716F0"/>
    <w:rsid w:val="00F71BC3"/>
    <w:rsid w:val="00F71CFD"/>
    <w:rsid w:val="00F71F2F"/>
    <w:rsid w:val="00F722AE"/>
    <w:rsid w:val="00F723B9"/>
    <w:rsid w:val="00F72862"/>
    <w:rsid w:val="00F728A9"/>
    <w:rsid w:val="00F7298D"/>
    <w:rsid w:val="00F73439"/>
    <w:rsid w:val="00F73A32"/>
    <w:rsid w:val="00F73AE1"/>
    <w:rsid w:val="00F73E9C"/>
    <w:rsid w:val="00F7408E"/>
    <w:rsid w:val="00F741D0"/>
    <w:rsid w:val="00F741DE"/>
    <w:rsid w:val="00F74508"/>
    <w:rsid w:val="00F749BB"/>
    <w:rsid w:val="00F74AD3"/>
    <w:rsid w:val="00F7529B"/>
    <w:rsid w:val="00F753B3"/>
    <w:rsid w:val="00F753E5"/>
    <w:rsid w:val="00F757A9"/>
    <w:rsid w:val="00F758E9"/>
    <w:rsid w:val="00F75B41"/>
    <w:rsid w:val="00F76EE5"/>
    <w:rsid w:val="00F77805"/>
    <w:rsid w:val="00F80063"/>
    <w:rsid w:val="00F8035D"/>
    <w:rsid w:val="00F80500"/>
    <w:rsid w:val="00F80980"/>
    <w:rsid w:val="00F80A8B"/>
    <w:rsid w:val="00F810B6"/>
    <w:rsid w:val="00F8178B"/>
    <w:rsid w:val="00F81F75"/>
    <w:rsid w:val="00F82080"/>
    <w:rsid w:val="00F8209A"/>
    <w:rsid w:val="00F820BF"/>
    <w:rsid w:val="00F827CD"/>
    <w:rsid w:val="00F828E9"/>
    <w:rsid w:val="00F829FD"/>
    <w:rsid w:val="00F82B01"/>
    <w:rsid w:val="00F82D85"/>
    <w:rsid w:val="00F83047"/>
    <w:rsid w:val="00F8321F"/>
    <w:rsid w:val="00F8345E"/>
    <w:rsid w:val="00F83914"/>
    <w:rsid w:val="00F839D6"/>
    <w:rsid w:val="00F839F3"/>
    <w:rsid w:val="00F83E7F"/>
    <w:rsid w:val="00F83F6B"/>
    <w:rsid w:val="00F84001"/>
    <w:rsid w:val="00F848CC"/>
    <w:rsid w:val="00F848FA"/>
    <w:rsid w:val="00F84C2C"/>
    <w:rsid w:val="00F84C9F"/>
    <w:rsid w:val="00F84FC2"/>
    <w:rsid w:val="00F852D2"/>
    <w:rsid w:val="00F85919"/>
    <w:rsid w:val="00F85CD6"/>
    <w:rsid w:val="00F85D3E"/>
    <w:rsid w:val="00F86756"/>
    <w:rsid w:val="00F86869"/>
    <w:rsid w:val="00F8731A"/>
    <w:rsid w:val="00F877B0"/>
    <w:rsid w:val="00F904B2"/>
    <w:rsid w:val="00F905F0"/>
    <w:rsid w:val="00F9061C"/>
    <w:rsid w:val="00F90F41"/>
    <w:rsid w:val="00F915F2"/>
    <w:rsid w:val="00F91A48"/>
    <w:rsid w:val="00F91B50"/>
    <w:rsid w:val="00F91D15"/>
    <w:rsid w:val="00F921EA"/>
    <w:rsid w:val="00F931EE"/>
    <w:rsid w:val="00F938DD"/>
    <w:rsid w:val="00F940DE"/>
    <w:rsid w:val="00F941E1"/>
    <w:rsid w:val="00F94A12"/>
    <w:rsid w:val="00F957B6"/>
    <w:rsid w:val="00F9583E"/>
    <w:rsid w:val="00F96300"/>
    <w:rsid w:val="00F96528"/>
    <w:rsid w:val="00F96AEA"/>
    <w:rsid w:val="00F96D49"/>
    <w:rsid w:val="00F96DC9"/>
    <w:rsid w:val="00F9753D"/>
    <w:rsid w:val="00F97D4D"/>
    <w:rsid w:val="00FA046D"/>
    <w:rsid w:val="00FA0EA7"/>
    <w:rsid w:val="00FA0FBA"/>
    <w:rsid w:val="00FA1597"/>
    <w:rsid w:val="00FA17ED"/>
    <w:rsid w:val="00FA1A01"/>
    <w:rsid w:val="00FA1AE4"/>
    <w:rsid w:val="00FA1E55"/>
    <w:rsid w:val="00FA1F76"/>
    <w:rsid w:val="00FA2246"/>
    <w:rsid w:val="00FA22B6"/>
    <w:rsid w:val="00FA29FB"/>
    <w:rsid w:val="00FA2B99"/>
    <w:rsid w:val="00FA30C3"/>
    <w:rsid w:val="00FA310C"/>
    <w:rsid w:val="00FA3557"/>
    <w:rsid w:val="00FA382F"/>
    <w:rsid w:val="00FA3D94"/>
    <w:rsid w:val="00FA3E2C"/>
    <w:rsid w:val="00FA43E1"/>
    <w:rsid w:val="00FA487F"/>
    <w:rsid w:val="00FA49AC"/>
    <w:rsid w:val="00FA4AFD"/>
    <w:rsid w:val="00FA559A"/>
    <w:rsid w:val="00FA564B"/>
    <w:rsid w:val="00FA59A5"/>
    <w:rsid w:val="00FA5EA5"/>
    <w:rsid w:val="00FA5F7C"/>
    <w:rsid w:val="00FA626F"/>
    <w:rsid w:val="00FA6278"/>
    <w:rsid w:val="00FA63CC"/>
    <w:rsid w:val="00FA6814"/>
    <w:rsid w:val="00FA706C"/>
    <w:rsid w:val="00FA7ED1"/>
    <w:rsid w:val="00FB06D0"/>
    <w:rsid w:val="00FB0732"/>
    <w:rsid w:val="00FB0ADC"/>
    <w:rsid w:val="00FB0B7F"/>
    <w:rsid w:val="00FB0C90"/>
    <w:rsid w:val="00FB0CE7"/>
    <w:rsid w:val="00FB0FCB"/>
    <w:rsid w:val="00FB11E8"/>
    <w:rsid w:val="00FB147C"/>
    <w:rsid w:val="00FB17DE"/>
    <w:rsid w:val="00FB1AB4"/>
    <w:rsid w:val="00FB1C99"/>
    <w:rsid w:val="00FB1DB1"/>
    <w:rsid w:val="00FB1EB7"/>
    <w:rsid w:val="00FB2011"/>
    <w:rsid w:val="00FB32CB"/>
    <w:rsid w:val="00FB3505"/>
    <w:rsid w:val="00FB35F7"/>
    <w:rsid w:val="00FB4081"/>
    <w:rsid w:val="00FB40F2"/>
    <w:rsid w:val="00FB470E"/>
    <w:rsid w:val="00FB5276"/>
    <w:rsid w:val="00FB53BA"/>
    <w:rsid w:val="00FB54C5"/>
    <w:rsid w:val="00FB553F"/>
    <w:rsid w:val="00FB55CC"/>
    <w:rsid w:val="00FB55FD"/>
    <w:rsid w:val="00FB58FA"/>
    <w:rsid w:val="00FB5C63"/>
    <w:rsid w:val="00FB5D6A"/>
    <w:rsid w:val="00FB5DD1"/>
    <w:rsid w:val="00FB616F"/>
    <w:rsid w:val="00FB63E9"/>
    <w:rsid w:val="00FB7247"/>
    <w:rsid w:val="00FB728D"/>
    <w:rsid w:val="00FB7548"/>
    <w:rsid w:val="00FB7A9C"/>
    <w:rsid w:val="00FB7B54"/>
    <w:rsid w:val="00FC0C06"/>
    <w:rsid w:val="00FC0F2A"/>
    <w:rsid w:val="00FC121D"/>
    <w:rsid w:val="00FC1570"/>
    <w:rsid w:val="00FC159E"/>
    <w:rsid w:val="00FC15C6"/>
    <w:rsid w:val="00FC1641"/>
    <w:rsid w:val="00FC1652"/>
    <w:rsid w:val="00FC199A"/>
    <w:rsid w:val="00FC2171"/>
    <w:rsid w:val="00FC2273"/>
    <w:rsid w:val="00FC272A"/>
    <w:rsid w:val="00FC2B0A"/>
    <w:rsid w:val="00FC2CAA"/>
    <w:rsid w:val="00FC2CBE"/>
    <w:rsid w:val="00FC2CF3"/>
    <w:rsid w:val="00FC2E2C"/>
    <w:rsid w:val="00FC3015"/>
    <w:rsid w:val="00FC3047"/>
    <w:rsid w:val="00FC31B9"/>
    <w:rsid w:val="00FC3556"/>
    <w:rsid w:val="00FC3F84"/>
    <w:rsid w:val="00FC550A"/>
    <w:rsid w:val="00FC55DF"/>
    <w:rsid w:val="00FC5A3C"/>
    <w:rsid w:val="00FC5E7E"/>
    <w:rsid w:val="00FC618F"/>
    <w:rsid w:val="00FC63B6"/>
    <w:rsid w:val="00FC63F5"/>
    <w:rsid w:val="00FC675B"/>
    <w:rsid w:val="00FC69F6"/>
    <w:rsid w:val="00FC6E82"/>
    <w:rsid w:val="00FC6E87"/>
    <w:rsid w:val="00FC6E89"/>
    <w:rsid w:val="00FC6F67"/>
    <w:rsid w:val="00FC7172"/>
    <w:rsid w:val="00FC763D"/>
    <w:rsid w:val="00FC78B1"/>
    <w:rsid w:val="00FC7C31"/>
    <w:rsid w:val="00FD0243"/>
    <w:rsid w:val="00FD08C0"/>
    <w:rsid w:val="00FD0EE3"/>
    <w:rsid w:val="00FD1151"/>
    <w:rsid w:val="00FD12EE"/>
    <w:rsid w:val="00FD1CCE"/>
    <w:rsid w:val="00FD1F56"/>
    <w:rsid w:val="00FD2217"/>
    <w:rsid w:val="00FD2818"/>
    <w:rsid w:val="00FD2A36"/>
    <w:rsid w:val="00FD3296"/>
    <w:rsid w:val="00FD3576"/>
    <w:rsid w:val="00FD3745"/>
    <w:rsid w:val="00FD4E17"/>
    <w:rsid w:val="00FD5B3F"/>
    <w:rsid w:val="00FD6061"/>
    <w:rsid w:val="00FD646E"/>
    <w:rsid w:val="00FD67E4"/>
    <w:rsid w:val="00FD6F6F"/>
    <w:rsid w:val="00FD6FF1"/>
    <w:rsid w:val="00FD70F4"/>
    <w:rsid w:val="00FD72AA"/>
    <w:rsid w:val="00FD7338"/>
    <w:rsid w:val="00FD7772"/>
    <w:rsid w:val="00FD796D"/>
    <w:rsid w:val="00FD7AA5"/>
    <w:rsid w:val="00FD7FF5"/>
    <w:rsid w:val="00FE06EF"/>
    <w:rsid w:val="00FE0827"/>
    <w:rsid w:val="00FE09CE"/>
    <w:rsid w:val="00FE195E"/>
    <w:rsid w:val="00FE1F9F"/>
    <w:rsid w:val="00FE203C"/>
    <w:rsid w:val="00FE26DA"/>
    <w:rsid w:val="00FE2906"/>
    <w:rsid w:val="00FE2FC2"/>
    <w:rsid w:val="00FE3109"/>
    <w:rsid w:val="00FE3129"/>
    <w:rsid w:val="00FE3189"/>
    <w:rsid w:val="00FE3663"/>
    <w:rsid w:val="00FE4973"/>
    <w:rsid w:val="00FE4CC0"/>
    <w:rsid w:val="00FE543D"/>
    <w:rsid w:val="00FE5718"/>
    <w:rsid w:val="00FE5C8D"/>
    <w:rsid w:val="00FE6088"/>
    <w:rsid w:val="00FE6145"/>
    <w:rsid w:val="00FE61CF"/>
    <w:rsid w:val="00FE64C0"/>
    <w:rsid w:val="00FE6704"/>
    <w:rsid w:val="00FE67F4"/>
    <w:rsid w:val="00FE729F"/>
    <w:rsid w:val="00FE73E2"/>
    <w:rsid w:val="00FE7897"/>
    <w:rsid w:val="00FF0202"/>
    <w:rsid w:val="00FF095A"/>
    <w:rsid w:val="00FF11D2"/>
    <w:rsid w:val="00FF18AF"/>
    <w:rsid w:val="00FF1A23"/>
    <w:rsid w:val="00FF1CCC"/>
    <w:rsid w:val="00FF1D7D"/>
    <w:rsid w:val="00FF1D86"/>
    <w:rsid w:val="00FF2A6D"/>
    <w:rsid w:val="00FF2C1F"/>
    <w:rsid w:val="00FF2E41"/>
    <w:rsid w:val="00FF349D"/>
    <w:rsid w:val="00FF3615"/>
    <w:rsid w:val="00FF3956"/>
    <w:rsid w:val="00FF3C4C"/>
    <w:rsid w:val="00FF3FE5"/>
    <w:rsid w:val="00FF4055"/>
    <w:rsid w:val="00FF448D"/>
    <w:rsid w:val="00FF48DA"/>
    <w:rsid w:val="00FF53AD"/>
    <w:rsid w:val="00FF589D"/>
    <w:rsid w:val="00FF5AAD"/>
    <w:rsid w:val="00FF5C63"/>
    <w:rsid w:val="00FF60DA"/>
    <w:rsid w:val="00FF62FE"/>
    <w:rsid w:val="00FF64F3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E9375"/>
  <w15:docId w15:val="{C28C728E-B02D-415D-BE13-594C9B2A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22024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Знак Знак,Заголовок 1 Знак Знак Знак,Заголовок 1 Знак1 Знак,Заголовок 1 Знак1 Знак Знак Знак,Заголовок 1 Знак Знак Знак Знак Знак,Заголовок 1 Знак Знак1 Знак Знак,Заголовок 1 Знак1 Знак1,Заголовок 1 Знак Знак Знак1"/>
    <w:basedOn w:val="a2"/>
    <w:next w:val="a2"/>
    <w:link w:val="11"/>
    <w:uiPriority w:val="9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0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 Знак,Заголовок 2 Знак Знак Знак Знак Знак Знак Знак Знак Знак Знак Знак,Знак2, Знак2"/>
    <w:basedOn w:val="a2"/>
    <w:next w:val="a3"/>
    <w:link w:val="21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0">
    <w:name w:val="heading 3"/>
    <w:aliases w:val="OG Heading 3, Знак3, Знак3 Знак,Знак3 Знак,Знак3 Знак Знак Знак,ПодЗаголовок"/>
    <w:basedOn w:val="a2"/>
    <w:next w:val="a2"/>
    <w:link w:val="31"/>
    <w:uiPriority w:val="9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aliases w:val="Заголовок4"/>
    <w:basedOn w:val="a2"/>
    <w:next w:val="a2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2"/>
    <w:next w:val="a2"/>
    <w:link w:val="50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2"/>
    <w:next w:val="a2"/>
    <w:link w:val="60"/>
    <w:qFormat/>
    <w:rsid w:val="00034A19"/>
    <w:pPr>
      <w:keepNext/>
      <w:keepLines/>
      <w:spacing w:before="200"/>
      <w:ind w:firstLine="709"/>
      <w:outlineLvl w:val="5"/>
    </w:pPr>
    <w:rPr>
      <w:rFonts w:ascii="Cambria" w:hAnsi="Cambria" w:cs="Cambria"/>
      <w:i/>
      <w:iCs/>
      <w:color w:val="243F60"/>
      <w:szCs w:val="22"/>
      <w:lang w:val="en-US" w:eastAsia="en-US"/>
    </w:rPr>
  </w:style>
  <w:style w:type="paragraph" w:styleId="7">
    <w:name w:val="heading 7"/>
    <w:basedOn w:val="a2"/>
    <w:next w:val="a2"/>
    <w:link w:val="70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2"/>
    <w:next w:val="a2"/>
    <w:link w:val="80"/>
    <w:qFormat/>
    <w:rsid w:val="00034A19"/>
    <w:pPr>
      <w:keepNext/>
      <w:keepLines/>
      <w:spacing w:before="200"/>
      <w:ind w:firstLine="709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2"/>
    <w:next w:val="a2"/>
    <w:link w:val="90"/>
    <w:qFormat/>
    <w:rsid w:val="00034A19"/>
    <w:pPr>
      <w:keepNext/>
      <w:keepLines/>
      <w:spacing w:before="200"/>
      <w:ind w:firstLine="709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2,Заголовок 1 Знак Знак Знак Знак,Заголовок 1 Знак1 Знак Знак,Заголовок 1 Знак1 Знак Знак Знак Знак,Заголовок 1 Знак Знак Знак Знак Знак Знак,Заголовок 1 Знак Знак1 Знак Знак Знак,Заголовок 1 Знак1 Знак1 Знак"/>
    <w:basedOn w:val="a4"/>
    <w:link w:val="10"/>
    <w:uiPriority w:val="9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3">
    <w:name w:val="Обычный текст"/>
    <w:basedOn w:val="a2"/>
    <w:link w:val="a7"/>
    <w:qFormat/>
    <w:rsid w:val="00734DB8"/>
    <w:pPr>
      <w:ind w:firstLine="709"/>
    </w:pPr>
    <w:rPr>
      <w:lang w:val="en-US" w:eastAsia="ar-SA" w:bidi="en-US"/>
    </w:r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,Заголовок 2 Знак Знак Знак Знак Знак Знак Знак Знак Знак Знак,Заголовок 2 Знак Знак Знак Знак Знак Знак Знак Знак Знак Знак Знак Знак,Знак2 Знак"/>
    <w:basedOn w:val="a4"/>
    <w:link w:val="20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1">
    <w:name w:val="Заголовок 3 Знак"/>
    <w:aliases w:val="OG Heading 3 Знак, Знак3 Знак1, Знак3 Знак Знак,Знак3 Знак Знак,Знак3 Знак Знак Знак Знак,ПодЗаголовок Знак"/>
    <w:basedOn w:val="a4"/>
    <w:link w:val="30"/>
    <w:uiPriority w:val="9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aliases w:val="Заголовок4 Знак"/>
    <w:basedOn w:val="a4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4"/>
    <w:link w:val="5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4"/>
    <w:link w:val="7"/>
    <w:rsid w:val="00B20883"/>
    <w:rPr>
      <w:rFonts w:ascii="Calibri" w:eastAsia="Times New Roman" w:hAnsi="Calibri" w:cs="Times New Roman"/>
      <w:sz w:val="24"/>
      <w:szCs w:val="24"/>
    </w:rPr>
  </w:style>
  <w:style w:type="character" w:styleId="a8">
    <w:name w:val="Hyperlink"/>
    <w:basedOn w:val="a4"/>
    <w:uiPriority w:val="99"/>
    <w:unhideWhenUsed/>
    <w:rsid w:val="00B20883"/>
    <w:rPr>
      <w:color w:val="0000FF"/>
      <w:u w:val="single"/>
    </w:rPr>
  </w:style>
  <w:style w:type="paragraph" w:customStyle="1" w:styleId="a9">
    <w:name w:val="Егор"/>
    <w:basedOn w:val="10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2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a">
    <w:name w:val="No Spacing"/>
    <w:aliases w:val="с интервалом,Без интервала1,No Spacing1,No Spacing"/>
    <w:basedOn w:val="a2"/>
    <w:link w:val="ab"/>
    <w:uiPriority w:val="1"/>
    <w:qFormat/>
    <w:rsid w:val="00B20883"/>
    <w:rPr>
      <w:rFonts w:eastAsia="Calibri"/>
      <w:lang w:eastAsia="en-US"/>
    </w:rPr>
  </w:style>
  <w:style w:type="character" w:customStyle="1" w:styleId="ab">
    <w:name w:val="Без интервала Знак"/>
    <w:aliases w:val="с интервалом Знак,Без интервала1 Знак,No Spacing1 Знак,No Spacing Знак"/>
    <w:basedOn w:val="a4"/>
    <w:link w:val="aa"/>
    <w:uiPriority w:val="1"/>
    <w:rsid w:val="00B20883"/>
    <w:rPr>
      <w:rFonts w:ascii="Times New Roman" w:eastAsia="Calibri" w:hAnsi="Times New Roman" w:cs="Times New Roman"/>
    </w:rPr>
  </w:style>
  <w:style w:type="paragraph" w:styleId="ac">
    <w:name w:val="Balloon Text"/>
    <w:basedOn w:val="a2"/>
    <w:link w:val="ad"/>
    <w:unhideWhenUsed/>
    <w:rsid w:val="00B208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rmal (Web)"/>
    <w:aliases w:val="Обычный (Web)1,Обычный (веб) Знак Знак,Обычный (Web) Знак Знак Знак"/>
    <w:basedOn w:val="a2"/>
    <w:link w:val="af"/>
    <w:uiPriority w:val="99"/>
    <w:unhideWhenUsed/>
    <w:rsid w:val="00B20883"/>
  </w:style>
  <w:style w:type="character" w:customStyle="1" w:styleId="af">
    <w:name w:val="Обычный (Интернет) Знак"/>
    <w:aliases w:val="Обычный (Web)1 Знак,Обычный (веб) Знак Знак Знак,Обычный (Web) Знак Знак Знак Знак"/>
    <w:link w:val="ae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aliases w:val="Table Grid Report,OTR"/>
    <w:basedOn w:val="a5"/>
    <w:qFormat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2">
    <w:name w:val="toc 1"/>
    <w:basedOn w:val="a2"/>
    <w:next w:val="a2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f1">
    <w:name w:val="TOC Heading"/>
    <w:basedOn w:val="10"/>
    <w:next w:val="a2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2">
    <w:name w:val="toc 2"/>
    <w:basedOn w:val="a2"/>
    <w:next w:val="a2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2">
    <w:name w:val="toc 3"/>
    <w:basedOn w:val="a2"/>
    <w:next w:val="a2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3">
    <w:name w:val="Обычный1"/>
    <w:link w:val="Normal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2">
    <w:name w:val="Body Text First Indent"/>
    <w:basedOn w:val="a2"/>
    <w:link w:val="af3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3">
    <w:name w:val="Красная строка Знак"/>
    <w:basedOn w:val="a4"/>
    <w:link w:val="af2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2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4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4"/>
    <w:rsid w:val="00B20883"/>
    <w:rPr>
      <w:rFonts w:ascii="Times New Roman" w:hAnsi="Times New Roman" w:cs="Times New Roman"/>
      <w:sz w:val="16"/>
      <w:szCs w:val="16"/>
    </w:rPr>
  </w:style>
  <w:style w:type="paragraph" w:customStyle="1" w:styleId="33">
    <w:name w:val="Егор3"/>
    <w:basedOn w:val="a9"/>
    <w:qFormat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3">
    <w:name w:val="Body Text 2"/>
    <w:basedOn w:val="a2"/>
    <w:link w:val="24"/>
    <w:rsid w:val="00B20883"/>
    <w:pPr>
      <w:spacing w:line="480" w:lineRule="auto"/>
    </w:pPr>
  </w:style>
  <w:style w:type="character" w:customStyle="1" w:styleId="24">
    <w:name w:val="Основной текст 2 Знак"/>
    <w:basedOn w:val="a4"/>
    <w:link w:val="23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aliases w:val="Основной текст 1,Нумерованный список !!,Надин стиль, Знак4"/>
    <w:basedOn w:val="a2"/>
    <w:link w:val="af5"/>
    <w:rsid w:val="00B20883"/>
    <w:pPr>
      <w:ind w:left="283"/>
    </w:pPr>
  </w:style>
  <w:style w:type="character" w:customStyle="1" w:styleId="af5">
    <w:name w:val="Основной текст с отступом Знак"/>
    <w:aliases w:val="Основной текст 1 Знак,Нумерованный список !! Знак,Надин стиль Знак, Знак4 Знак"/>
    <w:basedOn w:val="a4"/>
    <w:link w:val="af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aliases w:val=" Знак6"/>
    <w:basedOn w:val="a2"/>
    <w:link w:val="26"/>
    <w:rsid w:val="00B20883"/>
    <w:pPr>
      <w:spacing w:line="480" w:lineRule="auto"/>
      <w:ind w:left="283"/>
    </w:pPr>
  </w:style>
  <w:style w:type="character" w:customStyle="1" w:styleId="26">
    <w:name w:val="Основной текст с отступом 2 Знак"/>
    <w:aliases w:val=" Знак6 Знак"/>
    <w:basedOn w:val="a4"/>
    <w:link w:val="25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2"/>
    <w:link w:val="35"/>
    <w:rsid w:val="00B20883"/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Plain Text"/>
    <w:aliases w:val="Текст1,TEXT"/>
    <w:basedOn w:val="a2"/>
    <w:link w:val="af7"/>
    <w:rsid w:val="00B20883"/>
    <w:rPr>
      <w:rFonts w:ascii="Courier New" w:hAnsi="Courier New"/>
      <w:sz w:val="20"/>
      <w:szCs w:val="20"/>
    </w:rPr>
  </w:style>
  <w:style w:type="character" w:customStyle="1" w:styleId="af7">
    <w:name w:val="Текст Знак"/>
    <w:aliases w:val="Текст1 Знак,TEXT Знак"/>
    <w:basedOn w:val="a4"/>
    <w:link w:val="af6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4"/>
    <w:rsid w:val="00B20883"/>
    <w:rPr>
      <w:rFonts w:ascii="Times New Roman" w:hAnsi="Times New Roman" w:cs="Times New Roman" w:hint="default"/>
      <w:sz w:val="26"/>
      <w:szCs w:val="26"/>
    </w:rPr>
  </w:style>
  <w:style w:type="paragraph" w:styleId="af8">
    <w:name w:val="header"/>
    <w:aliases w:val="ВерхКолонтитул"/>
    <w:basedOn w:val="a2"/>
    <w:link w:val="af9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aliases w:val="ВерхКолонтитул Знак"/>
    <w:basedOn w:val="a4"/>
    <w:link w:val="af8"/>
    <w:uiPriority w:val="99"/>
    <w:rsid w:val="00B20883"/>
    <w:rPr>
      <w:rFonts w:eastAsiaTheme="minorEastAsia"/>
      <w:lang w:eastAsia="ru-RU"/>
    </w:rPr>
  </w:style>
  <w:style w:type="paragraph" w:styleId="afa">
    <w:name w:val="footer"/>
    <w:basedOn w:val="a2"/>
    <w:link w:val="afb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Нижний колонтитул Знак"/>
    <w:basedOn w:val="a4"/>
    <w:link w:val="afa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7">
    <w:name w:val="Знак Знак Знак2 Знак Знак Знак Знак Знак Знак Знак"/>
    <w:basedOn w:val="a2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c">
    <w:name w:val="caption"/>
    <w:aliases w:val="табл"/>
    <w:basedOn w:val="a2"/>
    <w:next w:val="a2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6">
    <w:name w:val="Body Text Indent 3"/>
    <w:basedOn w:val="a2"/>
    <w:link w:val="37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7">
    <w:name w:val="Основной текст с отступом 3 Знак"/>
    <w:basedOn w:val="a4"/>
    <w:link w:val="36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d">
    <w:name w:val="Схема документа Знак"/>
    <w:link w:val="afe"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e">
    <w:name w:val="Document Map"/>
    <w:basedOn w:val="a2"/>
    <w:link w:val="afd"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4">
    <w:name w:val="Схема документа Знак1"/>
    <w:basedOn w:val="a4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">
    <w:name w:val="заголовок таблицы"/>
    <w:basedOn w:val="a2"/>
    <w:link w:val="aff0"/>
    <w:rsid w:val="00B20883"/>
    <w:pPr>
      <w:spacing w:line="312" w:lineRule="auto"/>
      <w:jc w:val="center"/>
    </w:pPr>
    <w:rPr>
      <w:b/>
      <w:sz w:val="26"/>
    </w:rPr>
  </w:style>
  <w:style w:type="character" w:customStyle="1" w:styleId="aff0">
    <w:name w:val="заголовок таблицы Знак"/>
    <w:link w:val="aff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1">
    <w:name w:val="Основной"/>
    <w:basedOn w:val="a2"/>
    <w:link w:val="aff2"/>
    <w:rsid w:val="00B20883"/>
    <w:pPr>
      <w:spacing w:line="312" w:lineRule="auto"/>
      <w:ind w:firstLine="720"/>
    </w:pPr>
    <w:rPr>
      <w:sz w:val="28"/>
    </w:rPr>
  </w:style>
  <w:style w:type="character" w:customStyle="1" w:styleId="aff2">
    <w:name w:val="Основной Знак"/>
    <w:link w:val="aff1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Subtitle"/>
    <w:basedOn w:val="a2"/>
    <w:next w:val="a2"/>
    <w:link w:val="aff4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4">
    <w:name w:val="Подзаголовок Знак"/>
    <w:basedOn w:val="a4"/>
    <w:link w:val="aff3"/>
    <w:rsid w:val="00B20883"/>
    <w:rPr>
      <w:rFonts w:ascii="Cambria" w:eastAsia="Times New Roman" w:hAnsi="Cambria" w:cs="Times New Roman"/>
      <w:sz w:val="24"/>
      <w:szCs w:val="24"/>
    </w:rPr>
  </w:style>
  <w:style w:type="paragraph" w:styleId="28">
    <w:name w:val="Quote"/>
    <w:basedOn w:val="a2"/>
    <w:next w:val="a2"/>
    <w:link w:val="29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9">
    <w:name w:val="Цитата 2 Знак"/>
    <w:basedOn w:val="a4"/>
    <w:link w:val="28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5">
    <w:name w:val="ПодзаголовокКАТЯ"/>
    <w:basedOn w:val="aff3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2"/>
    <w:next w:val="a2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2"/>
    <w:next w:val="a2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6">
    <w:name w:val="page number"/>
    <w:basedOn w:val="a4"/>
    <w:rsid w:val="00B20883"/>
  </w:style>
  <w:style w:type="character" w:customStyle="1" w:styleId="aff7">
    <w:name w:val="Текст концевой сноски Знак"/>
    <w:link w:val="aff8"/>
    <w:rsid w:val="00B20883"/>
    <w:rPr>
      <w:rFonts w:ascii="Calibri" w:eastAsia="Calibri" w:hAnsi="Calibri" w:cs="Times New Roman"/>
      <w:sz w:val="20"/>
      <w:szCs w:val="20"/>
    </w:rPr>
  </w:style>
  <w:style w:type="paragraph" w:styleId="aff8">
    <w:name w:val="endnote text"/>
    <w:basedOn w:val="a2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5">
    <w:name w:val="Текст концевой сноски Знак1"/>
    <w:basedOn w:val="a4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9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1"/>
    <w:basedOn w:val="a2"/>
    <w:link w:val="affa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1 Знак"/>
    <w:basedOn w:val="a4"/>
    <w:link w:val="aff9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b">
    <w:name w:val="Новый абзац"/>
    <w:basedOn w:val="a2"/>
    <w:link w:val="2a"/>
    <w:rsid w:val="00B20883"/>
    <w:pPr>
      <w:ind w:firstLine="567"/>
    </w:pPr>
    <w:rPr>
      <w:rFonts w:ascii="Arial" w:hAnsi="Arial"/>
      <w:szCs w:val="20"/>
    </w:rPr>
  </w:style>
  <w:style w:type="character" w:customStyle="1" w:styleId="2a">
    <w:name w:val="Новый абзац Знак2"/>
    <w:link w:val="affb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Подзаголовок1катя"/>
    <w:basedOn w:val="aff3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b">
    <w:name w:val="Егор2"/>
    <w:basedOn w:val="30"/>
    <w:link w:val="2c"/>
    <w:qFormat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c">
    <w:name w:val="Егор2 Знак"/>
    <w:link w:val="2b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c">
    <w:name w:val="Title"/>
    <w:basedOn w:val="a2"/>
    <w:next w:val="a2"/>
    <w:link w:val="affd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d">
    <w:name w:val="Заголовок Знак"/>
    <w:basedOn w:val="a4"/>
    <w:link w:val="affc"/>
    <w:uiPriority w:val="10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e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e">
    <w:name w:val="List Bullet"/>
    <w:basedOn w:val="a2"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4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2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2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2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2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2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2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2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5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5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2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f">
    <w:name w:val="Subtle Emphasis"/>
    <w:basedOn w:val="a4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5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f0">
    <w:name w:val="в таблице"/>
    <w:basedOn w:val="a2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d">
    <w:name w:val="Текст2"/>
    <w:basedOn w:val="a2"/>
    <w:rsid w:val="00B20883"/>
    <w:rPr>
      <w:rFonts w:ascii="Courier New" w:hAnsi="Courier New"/>
      <w:sz w:val="20"/>
      <w:szCs w:val="20"/>
    </w:rPr>
  </w:style>
  <w:style w:type="paragraph" w:customStyle="1" w:styleId="S6">
    <w:name w:val="S_Таблица"/>
    <w:basedOn w:val="a2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4"/>
    <w:rsid w:val="00B20883"/>
  </w:style>
  <w:style w:type="paragraph" w:customStyle="1" w:styleId="18">
    <w:name w:val="Маркированный список1"/>
    <w:basedOn w:val="a2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4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2"/>
    <w:rsid w:val="00B20883"/>
    <w:pPr>
      <w:ind w:firstLine="360"/>
    </w:pPr>
    <w:rPr>
      <w:rFonts w:ascii="Arial" w:hAnsi="Arial"/>
      <w:szCs w:val="20"/>
    </w:rPr>
  </w:style>
  <w:style w:type="paragraph" w:customStyle="1" w:styleId="afff1">
    <w:name w:val="Содержимое таблицы"/>
    <w:basedOn w:val="a2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2">
    <w:name w:val="Emphasis"/>
    <w:aliases w:val="Базовый,базовый"/>
    <w:basedOn w:val="a4"/>
    <w:qFormat/>
    <w:rsid w:val="00B20883"/>
    <w:rPr>
      <w:i/>
      <w:iCs/>
    </w:rPr>
  </w:style>
  <w:style w:type="paragraph" w:customStyle="1" w:styleId="210">
    <w:name w:val="Основной текст с отступом 21"/>
    <w:basedOn w:val="a2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8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4"/>
    <w:rsid w:val="001E155E"/>
  </w:style>
  <w:style w:type="paragraph" w:customStyle="1" w:styleId="font10">
    <w:name w:val="font10"/>
    <w:basedOn w:val="a2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link w:val="ConsPlusNormal0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2"/>
    <w:rsid w:val="00A763C7"/>
    <w:pPr>
      <w:spacing w:before="100" w:beforeAutospacing="1" w:after="100" w:afterAutospacing="1"/>
      <w:jc w:val="left"/>
    </w:pPr>
  </w:style>
  <w:style w:type="character" w:styleId="afff3">
    <w:name w:val="Strong"/>
    <w:basedOn w:val="a4"/>
    <w:uiPriority w:val="22"/>
    <w:qFormat/>
    <w:rsid w:val="00A763C7"/>
    <w:rPr>
      <w:b/>
      <w:bCs/>
    </w:rPr>
  </w:style>
  <w:style w:type="paragraph" w:styleId="afff4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"/>
    <w:basedOn w:val="a2"/>
    <w:link w:val="afff5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2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2"/>
    <w:rsid w:val="002840A5"/>
    <w:pPr>
      <w:spacing w:before="100" w:beforeAutospacing="1" w:after="100" w:afterAutospacing="1"/>
      <w:jc w:val="left"/>
    </w:pPr>
  </w:style>
  <w:style w:type="paragraph" w:styleId="afff6">
    <w:name w:val="Body Text"/>
    <w:aliases w:val=" Знак1 Знак,Основной текст11,bt,Знак1 Знак,Основной текст Знак Знак Знак,Основной текст1"/>
    <w:basedOn w:val="a2"/>
    <w:link w:val="afff7"/>
    <w:unhideWhenUsed/>
    <w:rsid w:val="00D63146"/>
  </w:style>
  <w:style w:type="character" w:customStyle="1" w:styleId="afff7">
    <w:name w:val="Основной текст Знак"/>
    <w:aliases w:val=" Знак1 Знак Знак,Основной текст11 Знак,bt Знак,Знак1 Знак Знак,Основной текст Знак Знак Знак Знак,Основной текст1 Знак"/>
    <w:basedOn w:val="a4"/>
    <w:link w:val="afff6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7">
    <w:name w:val="S_Обычный"/>
    <w:basedOn w:val="a2"/>
    <w:link w:val="S8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2"/>
    <w:link w:val="HTML0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4"/>
    <w:link w:val="HTML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2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2"/>
    <w:rsid w:val="00D978D6"/>
    <w:pPr>
      <w:spacing w:before="100" w:beforeAutospacing="1" w:after="100" w:afterAutospacing="1"/>
      <w:jc w:val="left"/>
    </w:pPr>
  </w:style>
  <w:style w:type="paragraph" w:customStyle="1" w:styleId="afff8">
    <w:name w:val="Нормальный (таблица)"/>
    <w:basedOn w:val="a2"/>
    <w:next w:val="a2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9">
    <w:name w:val="Прижатый влево"/>
    <w:basedOn w:val="a2"/>
    <w:next w:val="a2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a">
    <w:name w:val="Основной стиль записки"/>
    <w:basedOn w:val="a2"/>
    <w:qFormat/>
    <w:rsid w:val="00253771"/>
    <w:pPr>
      <w:ind w:firstLine="709"/>
    </w:pPr>
  </w:style>
  <w:style w:type="paragraph" w:customStyle="1" w:styleId="osntext">
    <w:name w:val="osn_text"/>
    <w:basedOn w:val="a2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2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4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b">
    <w:name w:val="footnote reference"/>
    <w:aliases w:val="Знак сноски-FN,Знак сноски 1"/>
    <w:basedOn w:val="a4"/>
    <w:unhideWhenUsed/>
    <w:rsid w:val="003672D1"/>
    <w:rPr>
      <w:vertAlign w:val="superscript"/>
    </w:rPr>
  </w:style>
  <w:style w:type="table" w:customStyle="1" w:styleId="19">
    <w:name w:val="Сетка таблицы1"/>
    <w:basedOn w:val="a5"/>
    <w:next w:val="af0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5"/>
    <w:next w:val="af0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5"/>
    <w:next w:val="af0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5"/>
    <w:next w:val="af0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5"/>
    <w:next w:val="af0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0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5"/>
    <w:next w:val="af0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5"/>
    <w:next w:val="af0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5"/>
    <w:next w:val="af0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5"/>
    <w:next w:val="af0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5"/>
    <w:next w:val="af0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5"/>
    <w:next w:val="af0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5"/>
    <w:next w:val="af0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5"/>
    <w:next w:val="af0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5"/>
    <w:next w:val="af0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5"/>
    <w:next w:val="af0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5"/>
    <w:next w:val="af0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5"/>
    <w:next w:val="af0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4"/>
    <w:rsid w:val="00C64F14"/>
  </w:style>
  <w:style w:type="paragraph" w:customStyle="1" w:styleId="headertext">
    <w:name w:val="headertext"/>
    <w:basedOn w:val="a2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5"/>
    <w:next w:val="af0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4"/>
    <w:rsid w:val="00F663FD"/>
  </w:style>
  <w:style w:type="table" w:styleId="3-6">
    <w:name w:val="Medium Grid 3 Accent 6"/>
    <w:basedOn w:val="a5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2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4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c">
    <w:name w:val="annotation reference"/>
    <w:basedOn w:val="a4"/>
    <w:uiPriority w:val="99"/>
    <w:unhideWhenUsed/>
    <w:rsid w:val="00C83C1F"/>
    <w:rPr>
      <w:sz w:val="16"/>
      <w:szCs w:val="16"/>
    </w:rPr>
  </w:style>
  <w:style w:type="paragraph" w:styleId="afffd">
    <w:name w:val="annotation text"/>
    <w:basedOn w:val="a2"/>
    <w:link w:val="afffe"/>
    <w:unhideWhenUsed/>
    <w:rsid w:val="00C83C1F"/>
    <w:rPr>
      <w:sz w:val="20"/>
      <w:szCs w:val="20"/>
    </w:rPr>
  </w:style>
  <w:style w:type="character" w:customStyle="1" w:styleId="afffe">
    <w:name w:val="Текст примечания Знак"/>
    <w:basedOn w:val="a4"/>
    <w:link w:val="afffd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annotation subject"/>
    <w:basedOn w:val="afffd"/>
    <w:next w:val="afffd"/>
    <w:link w:val="affff0"/>
    <w:semiHidden/>
    <w:unhideWhenUsed/>
    <w:rsid w:val="00C83C1F"/>
    <w:rPr>
      <w:b/>
      <w:bCs/>
    </w:rPr>
  </w:style>
  <w:style w:type="character" w:customStyle="1" w:styleId="affff0">
    <w:name w:val="Тема примечания Знак"/>
    <w:basedOn w:val="afffe"/>
    <w:link w:val="affff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5"/>
    <w:next w:val="af0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2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7">
    <w:name w:val="Обычный текст Знак"/>
    <w:basedOn w:val="a4"/>
    <w:link w:val="a3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f">
    <w:name w:val="Заголовок (Уровень 2)"/>
    <w:basedOn w:val="a2"/>
    <w:next w:val="afff6"/>
    <w:link w:val="2f0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0">
    <w:name w:val="Заголовок (Уровень 2) Знак"/>
    <w:basedOn w:val="a4"/>
    <w:link w:val="2f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9">
    <w:name w:val="S_Обычный жирный"/>
    <w:basedOn w:val="a2"/>
    <w:link w:val="Sa"/>
    <w:qFormat/>
    <w:rsid w:val="00FA63CC"/>
    <w:pPr>
      <w:ind w:firstLine="709"/>
    </w:pPr>
    <w:rPr>
      <w:sz w:val="28"/>
      <w:lang w:val="x-none" w:eastAsia="x-none"/>
    </w:rPr>
  </w:style>
  <w:style w:type="character" w:customStyle="1" w:styleId="Sa">
    <w:name w:val="S_Обычный жирный Знак"/>
    <w:link w:val="S9"/>
    <w:rsid w:val="00FA63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2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1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5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link w:val="afff4"/>
    <w:uiPriority w:val="34"/>
    <w:qFormat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Таблица"/>
    <w:basedOn w:val="afc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uiPriority w:val="99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5"/>
    <w:next w:val="af0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a">
    <w:name w:val="Основной текст с отступом.Основной текст 1.Нумерованный список !!.Надин стиль"/>
    <w:basedOn w:val="a2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2">
    <w:name w:val="Мария"/>
    <w:basedOn w:val="a2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2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b">
    <w:name w:val="Список маркированный 1"/>
    <w:basedOn w:val="a2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  <w:style w:type="character" w:customStyle="1" w:styleId="reference-text">
    <w:name w:val="reference-text"/>
    <w:basedOn w:val="a4"/>
    <w:rsid w:val="00620E64"/>
  </w:style>
  <w:style w:type="paragraph" w:customStyle="1" w:styleId="p1">
    <w:name w:val="p1"/>
    <w:basedOn w:val="a2"/>
    <w:rsid w:val="00A91535"/>
    <w:pPr>
      <w:spacing w:before="100" w:beforeAutospacing="1" w:after="100" w:afterAutospacing="1"/>
      <w:jc w:val="left"/>
    </w:pPr>
  </w:style>
  <w:style w:type="paragraph" w:customStyle="1" w:styleId="Normal10-02">
    <w:name w:val="Normal + 10 пт полужирный По центру Слева:  -02 см Справ..."/>
    <w:basedOn w:val="a2"/>
    <w:link w:val="Normal10-020"/>
    <w:rsid w:val="001F2490"/>
    <w:pPr>
      <w:snapToGrid w:val="0"/>
      <w:ind w:left="-113" w:right="-113"/>
      <w:jc w:val="center"/>
    </w:pPr>
    <w:rPr>
      <w:b/>
      <w:sz w:val="20"/>
      <w:szCs w:val="20"/>
    </w:rPr>
  </w:style>
  <w:style w:type="character" w:customStyle="1" w:styleId="60">
    <w:name w:val="Заголовок 6 Знак"/>
    <w:basedOn w:val="a4"/>
    <w:link w:val="6"/>
    <w:rsid w:val="00034A19"/>
    <w:rPr>
      <w:rFonts w:ascii="Cambria" w:eastAsia="Times New Roman" w:hAnsi="Cambria" w:cs="Cambria"/>
      <w:i/>
      <w:iCs/>
      <w:color w:val="243F60"/>
      <w:sz w:val="24"/>
      <w:lang w:val="en-US"/>
    </w:rPr>
  </w:style>
  <w:style w:type="character" w:customStyle="1" w:styleId="80">
    <w:name w:val="Заголовок 8 Знак"/>
    <w:basedOn w:val="a4"/>
    <w:link w:val="8"/>
    <w:rsid w:val="00034A19"/>
    <w:rPr>
      <w:rFonts w:ascii="Cambria" w:eastAsia="Times New Roman" w:hAnsi="Cambria" w:cs="Cambria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4"/>
    <w:link w:val="9"/>
    <w:rsid w:val="00034A19"/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paragraph" w:customStyle="1" w:styleId="affff3">
    <w:name w:val="Егор+"/>
    <w:basedOn w:val="a2"/>
    <w:qFormat/>
    <w:rsid w:val="00034A19"/>
    <w:pPr>
      <w:spacing w:before="120" w:after="120"/>
      <w:ind w:firstLine="709"/>
      <w:jc w:val="center"/>
    </w:pPr>
    <w:rPr>
      <w:rFonts w:eastAsia="Calibri"/>
      <w:b/>
      <w:sz w:val="32"/>
      <w:szCs w:val="28"/>
      <w:lang w:eastAsia="en-US"/>
    </w:rPr>
  </w:style>
  <w:style w:type="paragraph" w:customStyle="1" w:styleId="1c">
    <w:name w:val="Егор1+"/>
    <w:basedOn w:val="affff3"/>
    <w:qFormat/>
    <w:rsid w:val="00034A19"/>
  </w:style>
  <w:style w:type="paragraph" w:customStyle="1" w:styleId="1d">
    <w:name w:val="Егор1"/>
    <w:basedOn w:val="a2"/>
    <w:link w:val="1e"/>
    <w:qFormat/>
    <w:rsid w:val="00034A19"/>
    <w:pPr>
      <w:spacing w:before="120" w:after="120"/>
      <w:ind w:firstLine="709"/>
      <w:jc w:val="center"/>
    </w:pPr>
    <w:rPr>
      <w:b/>
      <w:i/>
      <w:sz w:val="28"/>
      <w:szCs w:val="26"/>
    </w:rPr>
  </w:style>
  <w:style w:type="character" w:customStyle="1" w:styleId="1e">
    <w:name w:val="Егор1 Знак"/>
    <w:basedOn w:val="a4"/>
    <w:link w:val="1d"/>
    <w:rsid w:val="00034A19"/>
    <w:rPr>
      <w:rFonts w:ascii="Times New Roman" w:eastAsia="Times New Roman" w:hAnsi="Times New Roman" w:cs="Times New Roman"/>
      <w:b/>
      <w:i/>
      <w:sz w:val="28"/>
      <w:szCs w:val="26"/>
      <w:lang w:eastAsia="ru-RU"/>
    </w:rPr>
  </w:style>
  <w:style w:type="table" w:customStyle="1" w:styleId="TableGridReport3">
    <w:name w:val="Table Grid Report3"/>
    <w:basedOn w:val="a5"/>
    <w:next w:val="af0"/>
    <w:rsid w:val="00034A19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4">
    <w:name w:val="Style14"/>
    <w:basedOn w:val="a2"/>
    <w:rsid w:val="00034A19"/>
    <w:pPr>
      <w:widowControl w:val="0"/>
      <w:autoSpaceDE w:val="0"/>
      <w:autoSpaceDN w:val="0"/>
      <w:adjustRightInd w:val="0"/>
      <w:spacing w:line="331" w:lineRule="exact"/>
      <w:ind w:firstLine="709"/>
    </w:pPr>
  </w:style>
  <w:style w:type="character" w:customStyle="1" w:styleId="FontStyle33">
    <w:name w:val="Font Style33"/>
    <w:basedOn w:val="a4"/>
    <w:rsid w:val="00034A19"/>
    <w:rPr>
      <w:rFonts w:ascii="Times New Roman" w:hAnsi="Times New Roman" w:cs="Times New Roman"/>
      <w:sz w:val="26"/>
      <w:szCs w:val="26"/>
    </w:rPr>
  </w:style>
  <w:style w:type="paragraph" w:customStyle="1" w:styleId="Normal0">
    <w:name w:val="Normal Знак Знак"/>
    <w:rsid w:val="00034A19"/>
    <w:pPr>
      <w:suppressAutoHyphens/>
      <w:spacing w:before="100" w:after="100"/>
      <w:ind w:left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f4">
    <w:name w:val="Знак"/>
    <w:basedOn w:val="a2"/>
    <w:rsid w:val="00034A19"/>
    <w:pPr>
      <w:ind w:firstLine="709"/>
    </w:pPr>
    <w:rPr>
      <w:rFonts w:ascii="Verdana" w:hAnsi="Verdana" w:cs="Verdana"/>
      <w:sz w:val="20"/>
      <w:szCs w:val="20"/>
      <w:lang w:val="en-US" w:eastAsia="en-US"/>
    </w:rPr>
  </w:style>
  <w:style w:type="character" w:styleId="affff5">
    <w:name w:val="Book Title"/>
    <w:uiPriority w:val="33"/>
    <w:qFormat/>
    <w:rsid w:val="00034A1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FontStyle22">
    <w:name w:val="Font Style22"/>
    <w:basedOn w:val="a4"/>
    <w:rsid w:val="00034A19"/>
    <w:rPr>
      <w:rFonts w:ascii="Trebuchet MS" w:hAnsi="Trebuchet MS" w:cs="Trebuchet MS"/>
      <w:b/>
      <w:bCs/>
      <w:sz w:val="22"/>
      <w:szCs w:val="22"/>
    </w:rPr>
  </w:style>
  <w:style w:type="paragraph" w:customStyle="1" w:styleId="s16">
    <w:name w:val="s_16"/>
    <w:basedOn w:val="a2"/>
    <w:rsid w:val="00034A19"/>
    <w:pPr>
      <w:spacing w:before="100" w:beforeAutospacing="1" w:after="100" w:afterAutospacing="1"/>
      <w:ind w:firstLine="709"/>
    </w:pPr>
  </w:style>
  <w:style w:type="character" w:customStyle="1" w:styleId="S8">
    <w:name w:val="S_Обычный Знак"/>
    <w:basedOn w:val="a4"/>
    <w:link w:val="S7"/>
    <w:rsid w:val="00034A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Цитата 21"/>
    <w:basedOn w:val="a2"/>
    <w:next w:val="a2"/>
    <w:link w:val="QuoteChar"/>
    <w:uiPriority w:val="99"/>
    <w:qFormat/>
    <w:rsid w:val="00034A19"/>
    <w:pPr>
      <w:ind w:firstLine="709"/>
    </w:pPr>
    <w:rPr>
      <w:rFonts w:ascii="Calibri" w:hAnsi="Calibri"/>
      <w:i/>
      <w:iCs/>
      <w:color w:val="000000"/>
      <w:szCs w:val="22"/>
      <w:lang w:eastAsia="en-US"/>
    </w:rPr>
  </w:style>
  <w:style w:type="character" w:customStyle="1" w:styleId="QuoteChar">
    <w:name w:val="Quote Char"/>
    <w:basedOn w:val="a4"/>
    <w:link w:val="211"/>
    <w:uiPriority w:val="99"/>
    <w:locked/>
    <w:rsid w:val="00034A19"/>
    <w:rPr>
      <w:rFonts w:ascii="Calibri" w:eastAsia="Times New Roman" w:hAnsi="Calibri" w:cs="Times New Roman"/>
      <w:i/>
      <w:iCs/>
      <w:color w:val="000000"/>
      <w:sz w:val="24"/>
    </w:rPr>
  </w:style>
  <w:style w:type="paragraph" w:customStyle="1" w:styleId="Standard">
    <w:name w:val="Standard"/>
    <w:rsid w:val="00034A19"/>
    <w:pPr>
      <w:suppressAutoHyphens/>
      <w:spacing w:before="0" w:after="0"/>
      <w:ind w:left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">
    <w:name w:val="диссер-текст"/>
    <w:basedOn w:val="a2"/>
    <w:link w:val="-0"/>
    <w:semiHidden/>
    <w:rsid w:val="00034A19"/>
    <w:pPr>
      <w:spacing w:line="238" w:lineRule="auto"/>
      <w:ind w:firstLine="567"/>
    </w:pPr>
    <w:rPr>
      <w:sz w:val="28"/>
      <w:szCs w:val="22"/>
      <w:lang w:val="en-US"/>
    </w:rPr>
  </w:style>
  <w:style w:type="character" w:customStyle="1" w:styleId="-0">
    <w:name w:val="диссер-текст Знак"/>
    <w:basedOn w:val="a4"/>
    <w:link w:val="-"/>
    <w:semiHidden/>
    <w:locked/>
    <w:rsid w:val="00034A19"/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310">
    <w:name w:val="Основной текст с отступом 3 Знак1"/>
    <w:basedOn w:val="a4"/>
    <w:semiHidden/>
    <w:rsid w:val="00034A19"/>
    <w:rPr>
      <w:sz w:val="16"/>
      <w:szCs w:val="16"/>
    </w:rPr>
  </w:style>
  <w:style w:type="paragraph" w:styleId="z-">
    <w:name w:val="HTML Bottom of Form"/>
    <w:basedOn w:val="a2"/>
    <w:next w:val="a2"/>
    <w:link w:val="z-0"/>
    <w:hidden/>
    <w:rsid w:val="00034A19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color w:val="FFFFFF"/>
      <w:sz w:val="16"/>
      <w:szCs w:val="16"/>
    </w:rPr>
  </w:style>
  <w:style w:type="character" w:customStyle="1" w:styleId="z-0">
    <w:name w:val="z-Конец формы Знак"/>
    <w:basedOn w:val="a4"/>
    <w:link w:val="z-"/>
    <w:rsid w:val="00034A19"/>
    <w:rPr>
      <w:rFonts w:ascii="Arial" w:eastAsia="Times New Roman" w:hAnsi="Arial" w:cs="Arial"/>
      <w:vanish/>
      <w:color w:val="FFFFFF"/>
      <w:sz w:val="16"/>
      <w:szCs w:val="16"/>
      <w:lang w:eastAsia="ru-RU"/>
    </w:rPr>
  </w:style>
  <w:style w:type="character" w:customStyle="1" w:styleId="HTML1">
    <w:name w:val="Стандартный HTML Знак1"/>
    <w:basedOn w:val="a4"/>
    <w:uiPriority w:val="99"/>
    <w:semiHidden/>
    <w:rsid w:val="00034A19"/>
    <w:rPr>
      <w:rFonts w:ascii="Consolas" w:hAnsi="Consolas" w:cs="Consolas"/>
      <w:sz w:val="20"/>
      <w:szCs w:val="20"/>
    </w:rPr>
  </w:style>
  <w:style w:type="character" w:customStyle="1" w:styleId="212">
    <w:name w:val="Основной текст 2 Знак1"/>
    <w:basedOn w:val="a4"/>
    <w:rsid w:val="00034A19"/>
  </w:style>
  <w:style w:type="character" w:customStyle="1" w:styleId="1f">
    <w:name w:val="Основной текст с отступом Знак1"/>
    <w:basedOn w:val="a4"/>
    <w:semiHidden/>
    <w:rsid w:val="00034A19"/>
  </w:style>
  <w:style w:type="character" w:customStyle="1" w:styleId="1f0">
    <w:name w:val="Основной текст Знак1"/>
    <w:basedOn w:val="a4"/>
    <w:semiHidden/>
    <w:rsid w:val="00034A19"/>
  </w:style>
  <w:style w:type="paragraph" w:customStyle="1" w:styleId="1f1">
    <w:name w:val="Выделенная цитата1"/>
    <w:basedOn w:val="a2"/>
    <w:next w:val="a2"/>
    <w:link w:val="IntenseQuoteChar"/>
    <w:semiHidden/>
    <w:rsid w:val="00034A19"/>
    <w:pPr>
      <w:pBdr>
        <w:bottom w:val="single" w:sz="4" w:space="4" w:color="4F81BD"/>
      </w:pBdr>
      <w:spacing w:before="200" w:after="280"/>
      <w:ind w:left="936" w:right="936" w:firstLine="709"/>
    </w:pPr>
    <w:rPr>
      <w:rFonts w:ascii="Calibri" w:hAnsi="Calibri" w:cs="Calibri"/>
      <w:b/>
      <w:bCs/>
      <w:i/>
      <w:iCs/>
      <w:color w:val="4F81BD"/>
      <w:szCs w:val="22"/>
      <w:lang w:val="en-US" w:eastAsia="en-US"/>
    </w:rPr>
  </w:style>
  <w:style w:type="character" w:customStyle="1" w:styleId="IntenseQuoteChar">
    <w:name w:val="Intense Quote Char"/>
    <w:basedOn w:val="a4"/>
    <w:link w:val="1f1"/>
    <w:semiHidden/>
    <w:locked/>
    <w:rsid w:val="00034A19"/>
    <w:rPr>
      <w:rFonts w:ascii="Calibri" w:eastAsia="Times New Roman" w:hAnsi="Calibri" w:cs="Calibri"/>
      <w:b/>
      <w:bCs/>
      <w:i/>
      <w:iCs/>
      <w:color w:val="4F81BD"/>
      <w:sz w:val="24"/>
      <w:lang w:val="en-US"/>
    </w:rPr>
  </w:style>
  <w:style w:type="paragraph" w:styleId="2">
    <w:name w:val="List Bullet 2"/>
    <w:basedOn w:val="a2"/>
    <w:semiHidden/>
    <w:rsid w:val="00034A19"/>
    <w:pPr>
      <w:widowControl w:val="0"/>
      <w:numPr>
        <w:numId w:val="2"/>
      </w:numPr>
      <w:tabs>
        <w:tab w:val="num" w:pos="360"/>
      </w:tabs>
      <w:autoSpaceDE w:val="0"/>
      <w:autoSpaceDN w:val="0"/>
      <w:adjustRightInd w:val="0"/>
      <w:ind w:left="0" w:firstLine="0"/>
    </w:pPr>
    <w:rPr>
      <w:sz w:val="20"/>
      <w:szCs w:val="20"/>
    </w:rPr>
  </w:style>
  <w:style w:type="table" w:customStyle="1" w:styleId="affff6">
    <w:name w:val="Ч_таблица"/>
    <w:basedOn w:val="a5"/>
    <w:rsid w:val="00034A19"/>
    <w:pPr>
      <w:spacing w:before="0" w:after="0"/>
      <w:ind w:left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vAlign w:val="center"/>
    </w:tcPr>
  </w:style>
  <w:style w:type="paragraph" w:customStyle="1" w:styleId="affff7">
    <w:name w:val="Ч_текст"/>
    <w:basedOn w:val="a2"/>
    <w:link w:val="affff8"/>
    <w:autoRedefine/>
    <w:rsid w:val="00034A19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</w:rPr>
  </w:style>
  <w:style w:type="character" w:customStyle="1" w:styleId="affff8">
    <w:name w:val="Ч_текст Знак"/>
    <w:basedOn w:val="a4"/>
    <w:link w:val="affff7"/>
    <w:rsid w:val="00034A1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9">
    <w:name w:val="Обычный (ПЗ)"/>
    <w:basedOn w:val="a2"/>
    <w:link w:val="affffa"/>
    <w:rsid w:val="00034A19"/>
    <w:pPr>
      <w:ind w:firstLine="720"/>
    </w:pPr>
  </w:style>
  <w:style w:type="character" w:customStyle="1" w:styleId="affffa">
    <w:name w:val="Обычный (ПЗ) Знак"/>
    <w:basedOn w:val="a4"/>
    <w:link w:val="affff9"/>
    <w:rsid w:val="00034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b">
    <w:name w:val="Знак Знак Знак Знак Знак Знак Знак Знак Знак Знак"/>
    <w:basedOn w:val="a2"/>
    <w:rsid w:val="00034A19"/>
    <w:pPr>
      <w:ind w:firstLine="709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rmal">
    <w:name w:val="Normal Знак"/>
    <w:basedOn w:val="a4"/>
    <w:link w:val="13"/>
    <w:rsid w:val="00034A19"/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Normal10-020">
    <w:name w:val="Normal + 10 пт полужирный По центру Слева:  -02 см Справ... Знак"/>
    <w:basedOn w:val="a4"/>
    <w:link w:val="Normal10-02"/>
    <w:rsid w:val="00034A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harChar">
    <w:name w:val="Char Char"/>
    <w:basedOn w:val="a2"/>
    <w:rsid w:val="00034A19"/>
    <w:pPr>
      <w:spacing w:after="160" w:line="240" w:lineRule="exact"/>
      <w:ind w:firstLine="709"/>
    </w:pPr>
    <w:rPr>
      <w:rFonts w:ascii="Verdana" w:hAnsi="Verdana"/>
      <w:sz w:val="20"/>
      <w:szCs w:val="20"/>
      <w:lang w:val="en-US" w:eastAsia="en-US"/>
    </w:rPr>
  </w:style>
  <w:style w:type="character" w:customStyle="1" w:styleId="3a">
    <w:name w:val="Основной текст (3)_"/>
    <w:basedOn w:val="a4"/>
    <w:link w:val="3b"/>
    <w:uiPriority w:val="99"/>
    <w:rsid w:val="00034A1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Основной текст (3)"/>
    <w:basedOn w:val="a2"/>
    <w:link w:val="3a"/>
    <w:uiPriority w:val="99"/>
    <w:rsid w:val="00034A19"/>
    <w:pPr>
      <w:shd w:val="clear" w:color="auto" w:fill="FFFFFF"/>
      <w:spacing w:line="240" w:lineRule="atLeast"/>
      <w:jc w:val="left"/>
    </w:pPr>
    <w:rPr>
      <w:rFonts w:eastAsiaTheme="minorHAnsi"/>
      <w:sz w:val="21"/>
      <w:szCs w:val="21"/>
      <w:lang w:eastAsia="en-US"/>
    </w:rPr>
  </w:style>
  <w:style w:type="paragraph" w:customStyle="1" w:styleId="Iauiue">
    <w:name w:val="Iau?iue"/>
    <w:uiPriority w:val="99"/>
    <w:rsid w:val="00034A19"/>
    <w:pPr>
      <w:widowControl w:val="0"/>
      <w:suppressAutoHyphens/>
      <w:spacing w:before="0" w:after="0"/>
      <w:ind w:left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head2">
    <w:name w:val="head2"/>
    <w:basedOn w:val="a4"/>
    <w:uiPriority w:val="99"/>
    <w:rsid w:val="00034A19"/>
  </w:style>
  <w:style w:type="character" w:customStyle="1" w:styleId="ConsPlusNormal0">
    <w:name w:val="ConsPlusNormal Знак"/>
    <w:link w:val="ConsPlusNormal"/>
    <w:rsid w:val="00034A19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Title">
    <w:name w:val="ConsTitle"/>
    <w:rsid w:val="00034A19"/>
    <w:pPr>
      <w:widowControl w:val="0"/>
      <w:autoSpaceDE w:val="0"/>
      <w:autoSpaceDN w:val="0"/>
      <w:adjustRightInd w:val="0"/>
      <w:spacing w:before="0" w:after="0"/>
      <w:ind w:left="0"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c">
    <w:name w:val="Подчеркнутый"/>
    <w:basedOn w:val="a2"/>
    <w:link w:val="affffd"/>
    <w:semiHidden/>
    <w:rsid w:val="00034A19"/>
    <w:pPr>
      <w:spacing w:line="360" w:lineRule="auto"/>
      <w:ind w:firstLine="709"/>
    </w:pPr>
    <w:rPr>
      <w:u w:val="single"/>
    </w:rPr>
  </w:style>
  <w:style w:type="character" w:customStyle="1" w:styleId="affffd">
    <w:name w:val="Подчеркнутый Знак"/>
    <w:basedOn w:val="a4"/>
    <w:link w:val="affffc"/>
    <w:semiHidden/>
    <w:rsid w:val="00034A1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14-1">
    <w:name w:val="14 -1"/>
    <w:basedOn w:val="S9"/>
    <w:link w:val="14-10"/>
    <w:qFormat/>
    <w:rsid w:val="00034A19"/>
    <w:rPr>
      <w:szCs w:val="28"/>
    </w:rPr>
  </w:style>
  <w:style w:type="character" w:customStyle="1" w:styleId="14-10">
    <w:name w:val="14 -1 Знак"/>
    <w:basedOn w:val="Sa"/>
    <w:link w:val="14-1"/>
    <w:rsid w:val="00034A1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S10">
    <w:name w:val="S_Маркированный Знак Знак1"/>
    <w:rsid w:val="00034A19"/>
    <w:rPr>
      <w:sz w:val="24"/>
      <w:szCs w:val="24"/>
      <w:lang w:val="ru-RU" w:eastAsia="ru-RU" w:bidi="ar-SA"/>
    </w:rPr>
  </w:style>
  <w:style w:type="paragraph" w:customStyle="1" w:styleId="affffe">
    <w:name w:val="Стандарт"/>
    <w:basedOn w:val="afff6"/>
    <w:link w:val="2f2"/>
    <w:rsid w:val="00034A19"/>
    <w:pPr>
      <w:widowControl w:val="0"/>
      <w:spacing w:line="264" w:lineRule="auto"/>
      <w:ind w:firstLine="720"/>
    </w:pPr>
    <w:rPr>
      <w:snapToGrid w:val="0"/>
      <w:sz w:val="28"/>
      <w:szCs w:val="20"/>
    </w:rPr>
  </w:style>
  <w:style w:type="character" w:customStyle="1" w:styleId="2f2">
    <w:name w:val="Стандарт Знак2"/>
    <w:link w:val="affffe"/>
    <w:rsid w:val="00034A1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3">
    <w:name w:val="Заголовок 2 Знак Знак1"/>
    <w:aliases w:val="Заголовок 2 Знак Знак Знак Знак Знак Знак1,Заголовок 2 Знак Знак Знак Знак Знак Знак Знак Знак1 Знак1"/>
    <w:rsid w:val="00034A19"/>
    <w:rPr>
      <w:rFonts w:ascii="Arial" w:hAnsi="Arial" w:cs="Arial"/>
      <w:b/>
      <w:bCs/>
      <w:iCs/>
      <w:sz w:val="28"/>
      <w:szCs w:val="28"/>
      <w:lang w:val="ru-RU" w:eastAsia="ru-RU" w:bidi="ar-SA"/>
    </w:rPr>
  </w:style>
  <w:style w:type="character" w:styleId="afffff">
    <w:name w:val="FollowedHyperlink"/>
    <w:rsid w:val="00034A19"/>
    <w:rPr>
      <w:color w:val="800080"/>
      <w:u w:val="single"/>
    </w:rPr>
  </w:style>
  <w:style w:type="character" w:customStyle="1" w:styleId="3c">
    <w:name w:val="Знак Знак3"/>
    <w:semiHidden/>
    <w:rsid w:val="00034A19"/>
    <w:rPr>
      <w:rFonts w:ascii="Calibri" w:eastAsia="Calibri" w:hAnsi="Calibri"/>
      <w:sz w:val="16"/>
      <w:szCs w:val="16"/>
      <w:lang w:val="ru-RU" w:eastAsia="en-US" w:bidi="ar-SA"/>
    </w:rPr>
  </w:style>
  <w:style w:type="character" w:customStyle="1" w:styleId="apple-style-span">
    <w:name w:val="apple-style-span"/>
    <w:basedOn w:val="a4"/>
    <w:rsid w:val="00034A19"/>
  </w:style>
  <w:style w:type="character" w:customStyle="1" w:styleId="123">
    <w:name w:val="Знак Знак12"/>
    <w:rsid w:val="00034A19"/>
    <w:rPr>
      <w:color w:val="000000"/>
      <w:sz w:val="24"/>
      <w:lang w:val="ru-RU" w:eastAsia="ru-RU" w:bidi="ar-SA"/>
    </w:rPr>
  </w:style>
  <w:style w:type="character" w:customStyle="1" w:styleId="1f2">
    <w:name w:val="Стандарт Знак1"/>
    <w:rsid w:val="00034A19"/>
    <w:rPr>
      <w:snapToGrid w:val="0"/>
      <w:sz w:val="28"/>
      <w:lang w:val="ru-RU" w:eastAsia="ru-RU" w:bidi="ar-SA"/>
    </w:rPr>
  </w:style>
  <w:style w:type="character" w:customStyle="1" w:styleId="1f3">
    <w:name w:val="Знак Знак1"/>
    <w:rsid w:val="00034A19"/>
    <w:rPr>
      <w:rFonts w:ascii="Courier New" w:hAnsi="Courier New" w:cs="Courier New"/>
      <w:lang w:val="ru-RU" w:eastAsia="ru-RU" w:bidi="ar-SA"/>
    </w:rPr>
  </w:style>
  <w:style w:type="character" w:customStyle="1" w:styleId="FontStyle308">
    <w:name w:val="Font Style308"/>
    <w:rsid w:val="00034A19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sid w:val="00034A19"/>
    <w:rPr>
      <w:rFonts w:ascii="Symbol" w:hAnsi="Symbol" w:cs="OpenSymbol"/>
    </w:rPr>
  </w:style>
  <w:style w:type="paragraph" w:customStyle="1" w:styleId="1f4">
    <w:name w:val="Обычный (веб)1"/>
    <w:basedOn w:val="a2"/>
    <w:link w:val="1f5"/>
    <w:rsid w:val="00034A19"/>
    <w:pPr>
      <w:spacing w:after="90"/>
      <w:jc w:val="left"/>
    </w:pPr>
    <w:rPr>
      <w:color w:val="333333"/>
      <w:sz w:val="20"/>
      <w:szCs w:val="20"/>
    </w:rPr>
  </w:style>
  <w:style w:type="paragraph" w:customStyle="1" w:styleId="113">
    <w:name w:val="Заголовок 1 + Первая строка:  1"/>
    <w:aliases w:val="25 см,Перед:  0 пт,После:  0 пт,Междустр.и..."/>
    <w:basedOn w:val="afff4"/>
    <w:rsid w:val="00034A19"/>
    <w:pPr>
      <w:spacing w:after="200" w:line="276" w:lineRule="auto"/>
      <w:ind w:left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3TimesNewRoman">
    <w:name w:val="Заголовок 3 + Times New Roman"/>
    <w:aliases w:val="14 пт,Междустр.интервал:  одинарный"/>
    <w:basedOn w:val="30"/>
    <w:rsid w:val="00034A19"/>
    <w:pPr>
      <w:suppressAutoHyphens w:val="0"/>
      <w:spacing w:before="0" w:after="0" w:line="360" w:lineRule="auto"/>
      <w:ind w:firstLine="709"/>
      <w:jc w:val="left"/>
    </w:pPr>
    <w:rPr>
      <w:rFonts w:ascii="Arial" w:eastAsia="Calibri" w:hAnsi="Arial"/>
      <w:b/>
      <w:i w:val="0"/>
      <w:sz w:val="28"/>
      <w:szCs w:val="28"/>
      <w:lang w:eastAsia="en-US"/>
    </w:rPr>
  </w:style>
  <w:style w:type="paragraph" w:customStyle="1" w:styleId="2f3">
    <w:name w:val="Абзац списка2"/>
    <w:basedOn w:val="a2"/>
    <w:rsid w:val="00034A19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a0">
    <w:name w:val="Стиль нумерованный"/>
    <w:basedOn w:val="a6"/>
    <w:rsid w:val="00034A19"/>
    <w:pPr>
      <w:numPr>
        <w:numId w:val="3"/>
      </w:numPr>
    </w:pPr>
  </w:style>
  <w:style w:type="paragraph" w:customStyle="1" w:styleId="Label">
    <w:name w:val="Label"/>
    <w:basedOn w:val="a2"/>
    <w:rsid w:val="00034A19"/>
    <w:pPr>
      <w:spacing w:before="120"/>
      <w:jc w:val="left"/>
    </w:pPr>
    <w:rPr>
      <w:rFonts w:ascii="Antiqua" w:hAnsi="Antiqua"/>
      <w:sz w:val="17"/>
      <w:szCs w:val="20"/>
      <w:lang w:val="en-US"/>
    </w:rPr>
  </w:style>
  <w:style w:type="paragraph" w:customStyle="1" w:styleId="1f6">
    <w:name w:val="Стиль1"/>
    <w:basedOn w:val="a2"/>
    <w:rsid w:val="00034A19"/>
    <w:pPr>
      <w:spacing w:line="360" w:lineRule="auto"/>
      <w:jc w:val="left"/>
    </w:pPr>
    <w:rPr>
      <w:sz w:val="28"/>
      <w:lang w:val="en-US" w:eastAsia="en-US" w:bidi="en-US"/>
    </w:rPr>
  </w:style>
  <w:style w:type="character" w:customStyle="1" w:styleId="Sb">
    <w:name w:val="S_Маркированный Знак Знак"/>
    <w:rsid w:val="00034A19"/>
    <w:rPr>
      <w:sz w:val="24"/>
      <w:szCs w:val="24"/>
    </w:rPr>
  </w:style>
  <w:style w:type="paragraph" w:customStyle="1" w:styleId="Style43">
    <w:name w:val="Style43"/>
    <w:basedOn w:val="a2"/>
    <w:rsid w:val="00034A19"/>
    <w:pPr>
      <w:widowControl w:val="0"/>
      <w:autoSpaceDE w:val="0"/>
      <w:autoSpaceDN w:val="0"/>
      <w:adjustRightInd w:val="0"/>
      <w:spacing w:line="268" w:lineRule="exact"/>
    </w:pPr>
  </w:style>
  <w:style w:type="paragraph" w:customStyle="1" w:styleId="1f7">
    <w:name w:val="Знак Знак Знак Знак Знак1 Знак"/>
    <w:basedOn w:val="a2"/>
    <w:rsid w:val="00034A19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character" w:customStyle="1" w:styleId="01">
    <w:name w:val="А. Основной текст 0 Знак Знак1"/>
    <w:link w:val="101"/>
    <w:locked/>
    <w:rsid w:val="00034A19"/>
    <w:rPr>
      <w:color w:val="000000"/>
      <w:kern w:val="24"/>
      <w:sz w:val="24"/>
      <w:szCs w:val="24"/>
      <w:lang w:val="x-none"/>
    </w:rPr>
  </w:style>
  <w:style w:type="paragraph" w:customStyle="1" w:styleId="101">
    <w:name w:val="1. Основной текст 01"/>
    <w:aliases w:val="95 ПК1,А. Основной текст 01,1 Основной текст 01,Основной текст 01"/>
    <w:basedOn w:val="a2"/>
    <w:link w:val="01"/>
    <w:rsid w:val="00034A19"/>
    <w:pPr>
      <w:ind w:firstLine="539"/>
    </w:pPr>
    <w:rPr>
      <w:rFonts w:asciiTheme="minorHAnsi" w:eastAsiaTheme="minorHAnsi" w:hAnsiTheme="minorHAnsi" w:cstheme="minorBidi"/>
      <w:color w:val="000000"/>
      <w:kern w:val="24"/>
      <w:lang w:val="x-none" w:eastAsia="en-US"/>
    </w:rPr>
  </w:style>
  <w:style w:type="character" w:customStyle="1" w:styleId="53">
    <w:name w:val="Знак Знак5"/>
    <w:rsid w:val="00034A19"/>
    <w:rPr>
      <w:sz w:val="24"/>
      <w:szCs w:val="24"/>
    </w:rPr>
  </w:style>
  <w:style w:type="paragraph" w:customStyle="1" w:styleId="1f8">
    <w:name w:val="Знак1 Знак Знак Знак"/>
    <w:basedOn w:val="a2"/>
    <w:rsid w:val="00034A19"/>
    <w:pPr>
      <w:spacing w:after="60"/>
      <w:ind w:firstLine="709"/>
    </w:pPr>
    <w:rPr>
      <w:rFonts w:ascii="Arial" w:hAnsi="Arial" w:cs="Arial"/>
      <w:bCs/>
    </w:rPr>
  </w:style>
  <w:style w:type="character" w:customStyle="1" w:styleId="Sc">
    <w:name w:val="S_Обычный с подчеркиванием Знак"/>
    <w:rsid w:val="00034A19"/>
    <w:rPr>
      <w:sz w:val="24"/>
      <w:szCs w:val="24"/>
      <w:u w:val="single"/>
      <w:lang w:val="ru-RU" w:eastAsia="ru-RU" w:bidi="ar-SA"/>
    </w:rPr>
  </w:style>
  <w:style w:type="paragraph" w:styleId="afffff0">
    <w:name w:val="List Continue"/>
    <w:basedOn w:val="a2"/>
    <w:rsid w:val="00034A19"/>
    <w:pPr>
      <w:spacing w:after="120"/>
      <w:ind w:left="283"/>
      <w:jc w:val="left"/>
    </w:pPr>
  </w:style>
  <w:style w:type="paragraph" w:customStyle="1" w:styleId="S1">
    <w:name w:val="S_Заголовок 1"/>
    <w:basedOn w:val="a2"/>
    <w:rsid w:val="00034A19"/>
    <w:pPr>
      <w:numPr>
        <w:numId w:val="4"/>
      </w:numPr>
      <w:jc w:val="center"/>
    </w:pPr>
    <w:rPr>
      <w:caps/>
    </w:rPr>
  </w:style>
  <w:style w:type="paragraph" w:customStyle="1" w:styleId="S2">
    <w:name w:val="S_Заголовок 2"/>
    <w:basedOn w:val="20"/>
    <w:rsid w:val="00034A19"/>
    <w:pPr>
      <w:keepNext w:val="0"/>
      <w:numPr>
        <w:ilvl w:val="1"/>
        <w:numId w:val="4"/>
      </w:numPr>
      <w:suppressAutoHyphens w:val="0"/>
      <w:spacing w:before="0" w:after="0"/>
      <w:jc w:val="both"/>
    </w:pPr>
    <w:rPr>
      <w:rFonts w:cs="Times New Roman"/>
      <w:bCs w:val="0"/>
      <w:i w:val="0"/>
      <w:iCs w:val="0"/>
      <w:szCs w:val="24"/>
    </w:rPr>
  </w:style>
  <w:style w:type="paragraph" w:customStyle="1" w:styleId="S3">
    <w:name w:val="S_Заголовок 3"/>
    <w:basedOn w:val="30"/>
    <w:rsid w:val="00034A19"/>
    <w:pPr>
      <w:keepNext w:val="0"/>
      <w:numPr>
        <w:ilvl w:val="2"/>
        <w:numId w:val="4"/>
      </w:numPr>
      <w:suppressAutoHyphens w:val="0"/>
      <w:spacing w:before="0" w:after="0" w:line="360" w:lineRule="auto"/>
      <w:jc w:val="left"/>
    </w:pPr>
    <w:rPr>
      <w:rFonts w:cs="Times New Roman"/>
      <w:bCs w:val="0"/>
      <w:i w:val="0"/>
      <w:szCs w:val="24"/>
      <w:u w:val="single"/>
    </w:rPr>
  </w:style>
  <w:style w:type="paragraph" w:customStyle="1" w:styleId="S4">
    <w:name w:val="S_Заголовок 4"/>
    <w:basedOn w:val="4"/>
    <w:rsid w:val="00034A19"/>
    <w:pPr>
      <w:keepNext w:val="0"/>
      <w:numPr>
        <w:ilvl w:val="3"/>
        <w:numId w:val="4"/>
      </w:numPr>
      <w:spacing w:before="0" w:after="0"/>
      <w:jc w:val="left"/>
    </w:pPr>
    <w:rPr>
      <w:bCs w:val="0"/>
      <w:i/>
      <w:sz w:val="24"/>
      <w:szCs w:val="24"/>
      <w:u w:val="none"/>
    </w:rPr>
  </w:style>
  <w:style w:type="paragraph" w:customStyle="1" w:styleId="S5">
    <w:name w:val="S_Заголовок 5"/>
    <w:basedOn w:val="5"/>
    <w:rsid w:val="00034A19"/>
    <w:pPr>
      <w:numPr>
        <w:ilvl w:val="4"/>
        <w:numId w:val="4"/>
      </w:numPr>
      <w:spacing w:before="0" w:after="0"/>
      <w:jc w:val="left"/>
    </w:pPr>
    <w:rPr>
      <w:rFonts w:ascii="Times New Roman" w:hAnsi="Times New Roman"/>
      <w:b w:val="0"/>
      <w:bCs w:val="0"/>
      <w:i w:val="0"/>
      <w:iCs w:val="0"/>
      <w:sz w:val="24"/>
      <w:szCs w:val="24"/>
      <w:lang w:eastAsia="ru-RU"/>
    </w:rPr>
  </w:style>
  <w:style w:type="character" w:customStyle="1" w:styleId="afffff1">
    <w:name w:val="Стандарт Знак"/>
    <w:rsid w:val="00034A19"/>
    <w:rPr>
      <w:snapToGrid w:val="0"/>
      <w:sz w:val="28"/>
      <w:szCs w:val="24"/>
      <w:lang w:val="ru-RU" w:eastAsia="ru-RU" w:bidi="ar-SA"/>
    </w:rPr>
  </w:style>
  <w:style w:type="paragraph" w:customStyle="1" w:styleId="afffff2">
    <w:name w:val="Знак Знак Знак Знак"/>
    <w:basedOn w:val="a2"/>
    <w:rsid w:val="00034A19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9">
    <w:name w:val="Заголовок 1!"/>
    <w:rsid w:val="00034A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f5">
    <w:name w:val="Обычный (веб)1 Знак"/>
    <w:link w:val="1f4"/>
    <w:rsid w:val="00034A19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numbering" w:customStyle="1" w:styleId="3">
    <w:name w:val="Стиль маркированный3"/>
    <w:basedOn w:val="a6"/>
    <w:rsid w:val="00034A19"/>
    <w:pPr>
      <w:numPr>
        <w:numId w:val="5"/>
      </w:numPr>
    </w:pPr>
  </w:style>
  <w:style w:type="paragraph" w:customStyle="1" w:styleId="1fa">
    <w:name w:val="заголовок 1"/>
    <w:basedOn w:val="a2"/>
    <w:next w:val="a2"/>
    <w:rsid w:val="00034A19"/>
    <w:pPr>
      <w:keepNext/>
      <w:suppressAutoHyphens/>
      <w:jc w:val="center"/>
    </w:pPr>
    <w:rPr>
      <w:rFonts w:ascii="Arial" w:hAnsi="Arial"/>
      <w:b/>
      <w:sz w:val="32"/>
      <w:szCs w:val="20"/>
      <w:lang w:eastAsia="ar-SA"/>
    </w:rPr>
  </w:style>
  <w:style w:type="character" w:customStyle="1" w:styleId="FontStyle70">
    <w:name w:val="Font Style70"/>
    <w:rsid w:val="00034A19"/>
    <w:rPr>
      <w:rFonts w:ascii="Times New Roman" w:hAnsi="Times New Roman" w:cs="Times New Roman"/>
      <w:sz w:val="26"/>
      <w:szCs w:val="26"/>
    </w:rPr>
  </w:style>
  <w:style w:type="character" w:customStyle="1" w:styleId="161">
    <w:name w:val="Знак Знак16"/>
    <w:semiHidden/>
    <w:rsid w:val="00034A19"/>
    <w:rPr>
      <w:sz w:val="28"/>
      <w:szCs w:val="24"/>
      <w:lang w:val="ru-RU" w:eastAsia="ru-RU" w:bidi="ar-SA"/>
    </w:rPr>
  </w:style>
  <w:style w:type="paragraph" w:customStyle="1" w:styleId="oaenoniinee">
    <w:name w:val="oaeno niinee"/>
    <w:basedOn w:val="a2"/>
    <w:rsid w:val="00034A19"/>
    <w:rPr>
      <w:szCs w:val="20"/>
    </w:rPr>
  </w:style>
  <w:style w:type="character" w:customStyle="1" w:styleId="181">
    <w:name w:val="Знак Знак18"/>
    <w:rsid w:val="00034A19"/>
    <w:rPr>
      <w:sz w:val="24"/>
      <w:szCs w:val="24"/>
      <w:lang w:val="ru-RU" w:eastAsia="ru-RU" w:bidi="ar-SA"/>
    </w:rPr>
  </w:style>
  <w:style w:type="character" w:customStyle="1" w:styleId="3d">
    <w:name w:val="Стандарт Знак3"/>
    <w:rsid w:val="00034A19"/>
    <w:rPr>
      <w:snapToGrid w:val="0"/>
      <w:sz w:val="28"/>
      <w:lang w:val="ru-RU" w:eastAsia="ru-RU" w:bidi="ar-SA"/>
    </w:rPr>
  </w:style>
  <w:style w:type="table" w:customStyle="1" w:styleId="TableGridReport11">
    <w:name w:val="Table Grid Report11"/>
    <w:basedOn w:val="a5"/>
    <w:next w:val="af0"/>
    <w:uiPriority w:val="59"/>
    <w:rsid w:val="00034A19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f4">
    <w:name w:val="Стиль2"/>
    <w:basedOn w:val="afffff3"/>
    <w:rsid w:val="00034A1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4">
    <w:name w:val="Стиль21"/>
    <w:basedOn w:val="afffff3"/>
    <w:rsid w:val="00034A1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Table Contemporary"/>
    <w:basedOn w:val="a5"/>
    <w:uiPriority w:val="99"/>
    <w:semiHidden/>
    <w:unhideWhenUsed/>
    <w:rsid w:val="00034A19"/>
    <w:pPr>
      <w:spacing w:before="0" w:after="0"/>
      <w:ind w:left="0" w:firstLine="709"/>
    </w:pPr>
    <w:rPr>
      <w:rFonts w:eastAsiaTheme="minorEastAsia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0">
    <w:name w:val="Стиль22"/>
    <w:basedOn w:val="afffff3"/>
    <w:rsid w:val="00034A19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30">
    <w:name w:val="Стиль23"/>
    <w:basedOn w:val="afffff3"/>
    <w:rsid w:val="00034A19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40">
    <w:name w:val="Стиль24"/>
    <w:basedOn w:val="afffff3"/>
    <w:rsid w:val="00034A19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50">
    <w:name w:val="Стиль25"/>
    <w:basedOn w:val="afffff3"/>
    <w:rsid w:val="00034A19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10">
    <w:name w:val="Стиль211"/>
    <w:basedOn w:val="afffff3"/>
    <w:rsid w:val="00034A19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20">
    <w:name w:val="Стиль212"/>
    <w:basedOn w:val="afffff3"/>
    <w:rsid w:val="00034A19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60">
    <w:name w:val="Стиль26"/>
    <w:basedOn w:val="afffff3"/>
    <w:rsid w:val="003213F9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ormal">
    <w:name w:val="Table Normal"/>
    <w:uiPriority w:val="2"/>
    <w:semiHidden/>
    <w:unhideWhenUsed/>
    <w:qFormat/>
    <w:rsid w:val="00C47D04"/>
    <w:pPr>
      <w:widowControl w:val="0"/>
      <w:autoSpaceDE w:val="0"/>
      <w:autoSpaceDN w:val="0"/>
      <w:spacing w:before="0" w:after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C47D04"/>
    <w:pPr>
      <w:widowControl w:val="0"/>
      <w:autoSpaceDE w:val="0"/>
      <w:autoSpaceDN w:val="0"/>
      <w:jc w:val="center"/>
    </w:pPr>
    <w:rPr>
      <w:sz w:val="22"/>
      <w:szCs w:val="22"/>
      <w:lang w:bidi="ru-RU"/>
    </w:rPr>
  </w:style>
  <w:style w:type="character" w:customStyle="1" w:styleId="Bodytext">
    <w:name w:val="Body text_"/>
    <w:basedOn w:val="a4"/>
    <w:link w:val="280"/>
    <w:rsid w:val="003A21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4">
    <w:name w:val="Основной текст4"/>
    <w:basedOn w:val="Bodytext"/>
    <w:rsid w:val="003A21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3">
    <w:name w:val="Основной текст7"/>
    <w:basedOn w:val="Bodytext"/>
    <w:rsid w:val="003A21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3">
    <w:name w:val="Основной текст8"/>
    <w:basedOn w:val="Bodytext"/>
    <w:rsid w:val="003A21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93">
    <w:name w:val="Основной текст9"/>
    <w:basedOn w:val="Bodytext"/>
    <w:rsid w:val="003A21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80">
    <w:name w:val="Основной текст28"/>
    <w:basedOn w:val="a2"/>
    <w:link w:val="Bodytext"/>
    <w:rsid w:val="003A21F2"/>
    <w:pPr>
      <w:widowControl w:val="0"/>
      <w:shd w:val="clear" w:color="auto" w:fill="FFFFFF"/>
      <w:spacing w:line="264" w:lineRule="exact"/>
      <w:ind w:hanging="800"/>
      <w:jc w:val="right"/>
    </w:pPr>
    <w:rPr>
      <w:sz w:val="23"/>
      <w:szCs w:val="23"/>
      <w:lang w:eastAsia="en-US"/>
    </w:rPr>
  </w:style>
  <w:style w:type="character" w:customStyle="1" w:styleId="102">
    <w:name w:val="Основной текст10"/>
    <w:basedOn w:val="Bodytext"/>
    <w:rsid w:val="003A2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10pt">
    <w:name w:val="Body text + 10 pt"/>
    <w:basedOn w:val="Bodytext"/>
    <w:rsid w:val="003A2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4pt">
    <w:name w:val="Body text + 4 pt"/>
    <w:basedOn w:val="Bodytext"/>
    <w:rsid w:val="003A2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12"/>
    <w:basedOn w:val="Bodytext"/>
    <w:rsid w:val="003A2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31">
    <w:name w:val="Основной текст13"/>
    <w:basedOn w:val="Bodytext"/>
    <w:rsid w:val="003A2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TrebuchetMS11ptSpacing0pt">
    <w:name w:val="Body text + Trebuchet MS;11 pt;Spacing 0 pt"/>
    <w:basedOn w:val="Bodytext"/>
    <w:rsid w:val="003A21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"/>
    <w:basedOn w:val="Tablecaption0"/>
    <w:rsid w:val="00677A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ablecaption0">
    <w:name w:val="Table caption_"/>
    <w:basedOn w:val="a4"/>
    <w:rsid w:val="00677A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4"/>
    <w:link w:val="Bodytext20"/>
    <w:rsid w:val="00DB06C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4"/>
    <w:rsid w:val="00DB0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a4"/>
    <w:rsid w:val="00DB0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5ptBold">
    <w:name w:val="Body text + 15 pt;Bold"/>
    <w:basedOn w:val="Bodytext"/>
    <w:rsid w:val="00DB0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4"/>
    <w:link w:val="Bodytext50"/>
    <w:rsid w:val="00DB06C3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Tablecaption2">
    <w:name w:val="Table caption (2)_"/>
    <w:basedOn w:val="a4"/>
    <w:rsid w:val="00DB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ptBold">
    <w:name w:val="Body text + 11 pt;Bold"/>
    <w:basedOn w:val="Bodytext"/>
    <w:rsid w:val="00DB0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4"/>
    <w:link w:val="Heading10"/>
    <w:rsid w:val="00DB06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f5">
    <w:name w:val="Основной текст2"/>
    <w:basedOn w:val="Bodytext"/>
    <w:rsid w:val="00DB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Tablecaption13ptNotBold">
    <w:name w:val="Table caption + 13 pt;Not Bold"/>
    <w:basedOn w:val="Tablecaption0"/>
    <w:rsid w:val="00DB0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Picturecaption5">
    <w:name w:val="Picture caption (5)_"/>
    <w:basedOn w:val="a4"/>
    <w:rsid w:val="00DB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55ptItalicSpacing0pt">
    <w:name w:val="Picture caption (5) + 5 pt;Italic;Spacing 0 pt"/>
    <w:basedOn w:val="Picturecaption5"/>
    <w:rsid w:val="00DB06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Picturecaption50">
    <w:name w:val="Picture caption (5)"/>
    <w:basedOn w:val="Picturecaption5"/>
    <w:rsid w:val="00DB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Picturecaption55ptItalicSmallCapsSpacing0pt">
    <w:name w:val="Picture caption (5) + 5 pt;Italic;Small Caps;Spacing 0 pt"/>
    <w:basedOn w:val="Picturecaption5"/>
    <w:rsid w:val="00DB06C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Headerorfooter">
    <w:name w:val="Header or footer_"/>
    <w:basedOn w:val="a4"/>
    <w:rsid w:val="00DB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0">
    <w:name w:val="Header or footer"/>
    <w:basedOn w:val="Headerorfooter"/>
    <w:rsid w:val="00DB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Picturecaption2">
    <w:name w:val="Picture caption (2)_"/>
    <w:basedOn w:val="a4"/>
    <w:link w:val="Picturecaption20"/>
    <w:rsid w:val="00DB06C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Picturecaption3">
    <w:name w:val="Picture caption (3)_"/>
    <w:basedOn w:val="a4"/>
    <w:link w:val="Picturecaption30"/>
    <w:rsid w:val="00DB06C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Picturecaption310pt">
    <w:name w:val="Picture caption (3) + 10 pt"/>
    <w:basedOn w:val="Picturecaption3"/>
    <w:rsid w:val="00DB06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Picturecaption4">
    <w:name w:val="Picture caption (4)_"/>
    <w:basedOn w:val="a4"/>
    <w:link w:val="Picturecaption40"/>
    <w:rsid w:val="00DB06C3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dytext6">
    <w:name w:val="Body text (6)_"/>
    <w:basedOn w:val="a4"/>
    <w:rsid w:val="00DB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">
    <w:name w:val="Body text (7)_"/>
    <w:basedOn w:val="a4"/>
    <w:rsid w:val="00DB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a4"/>
    <w:rsid w:val="00DB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">
    <w:name w:val="Picture caption_"/>
    <w:basedOn w:val="a4"/>
    <w:rsid w:val="00DB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0">
    <w:name w:val="Picture caption"/>
    <w:basedOn w:val="Picturecaption"/>
    <w:rsid w:val="00DB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70">
    <w:name w:val="Body text (7)"/>
    <w:basedOn w:val="Bodytext7"/>
    <w:rsid w:val="00DB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80">
    <w:name w:val="Body text (8)"/>
    <w:basedOn w:val="Bodytext8"/>
    <w:rsid w:val="00DB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Picturecaption6">
    <w:name w:val="Picture caption (6)_"/>
    <w:basedOn w:val="a4"/>
    <w:link w:val="Picturecaption60"/>
    <w:rsid w:val="00DB06C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Picturecaption8">
    <w:name w:val="Picture caption (8)_"/>
    <w:basedOn w:val="a4"/>
    <w:rsid w:val="00DB06C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8TimesNewRoman75pt">
    <w:name w:val="Picture caption (8) + Times New Roman;7;5 pt"/>
    <w:basedOn w:val="Picturecaption8"/>
    <w:rsid w:val="00DB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Picturecaption80">
    <w:name w:val="Picture caption (8)"/>
    <w:basedOn w:val="Picturecaption8"/>
    <w:rsid w:val="00DB06C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Picturecaption7">
    <w:name w:val="Picture caption (7)_"/>
    <w:basedOn w:val="a4"/>
    <w:link w:val="Picturecaption70"/>
    <w:rsid w:val="00DB06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9">
    <w:name w:val="Body text (9)_"/>
    <w:basedOn w:val="a4"/>
    <w:rsid w:val="00DB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0">
    <w:name w:val="Body text (6)"/>
    <w:basedOn w:val="Bodytext6"/>
    <w:rsid w:val="00DB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7CenturySchoolbook95ptBold">
    <w:name w:val="Body text (7) + Century Schoolbook;9;5 pt;Bold"/>
    <w:basedOn w:val="Bodytext7"/>
    <w:rsid w:val="00DB06C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6BoldItalicSpacing-1pt">
    <w:name w:val="Body text (6) + Bold;Italic;Spacing -1 pt"/>
    <w:basedOn w:val="Bodytext6"/>
    <w:rsid w:val="00DB06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10">
    <w:name w:val="Body text (10)_"/>
    <w:basedOn w:val="a4"/>
    <w:link w:val="Bodytext100"/>
    <w:rsid w:val="00DB06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0">
    <w:name w:val="Body text (4)"/>
    <w:basedOn w:val="Bodytext4"/>
    <w:rsid w:val="00DB0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1ptBoldSpacing1pt">
    <w:name w:val="Body text + 11 pt;Bold;Spacing 1 pt"/>
    <w:basedOn w:val="Bodytext"/>
    <w:rsid w:val="00DB0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">
    <w:name w:val="Основной текст3"/>
    <w:basedOn w:val="a4"/>
    <w:rsid w:val="00DB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20">
    <w:name w:val="Table caption (2)"/>
    <w:basedOn w:val="Tablecaption2"/>
    <w:rsid w:val="00DB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Picturecaption9">
    <w:name w:val="Picture caption (9)_"/>
    <w:basedOn w:val="a4"/>
    <w:link w:val="Picturecaption90"/>
    <w:rsid w:val="00DB06C3"/>
    <w:rPr>
      <w:rFonts w:ascii="Arial Narrow" w:eastAsia="Arial Narrow" w:hAnsi="Arial Narrow" w:cs="Arial Narrow"/>
      <w:sz w:val="9"/>
      <w:szCs w:val="9"/>
      <w:shd w:val="clear" w:color="auto" w:fill="FFFFFF"/>
    </w:rPr>
  </w:style>
  <w:style w:type="character" w:customStyle="1" w:styleId="Picturecaption9CenturySchoolbook5ptSpacing-1pt">
    <w:name w:val="Picture caption (9) + Century Schoolbook;5 pt;Spacing -1 pt"/>
    <w:basedOn w:val="Picturecaption9"/>
    <w:rsid w:val="00DB06C3"/>
    <w:rPr>
      <w:rFonts w:ascii="Century Schoolbook" w:eastAsia="Century Schoolbook" w:hAnsi="Century Schoolbook" w:cs="Century Schoolbook"/>
      <w:color w:val="000000"/>
      <w:spacing w:val="-2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Bodytext30">
    <w:name w:val="Body text (3)"/>
    <w:basedOn w:val="a4"/>
    <w:rsid w:val="00DB0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0">
    <w:name w:val="Picture caption (10)_"/>
    <w:basedOn w:val="a4"/>
    <w:rsid w:val="00DB06C3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Picturecaption100">
    <w:name w:val="Picture caption (10)"/>
    <w:basedOn w:val="Picturecaption10"/>
    <w:rsid w:val="00DB06C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Picturecaption11">
    <w:name w:val="Picture caption (11)_"/>
    <w:basedOn w:val="a4"/>
    <w:rsid w:val="00DB06C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Picturecaption110">
    <w:name w:val="Picture caption (11)"/>
    <w:basedOn w:val="Picturecaption11"/>
    <w:rsid w:val="00DB06C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Bodytext90">
    <w:name w:val="Body text (9)"/>
    <w:basedOn w:val="a4"/>
    <w:rsid w:val="00DB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">
    <w:name w:val="Body text (11)_"/>
    <w:basedOn w:val="a4"/>
    <w:rsid w:val="00DB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110">
    <w:name w:val="Body text (11)"/>
    <w:basedOn w:val="Bodytext11"/>
    <w:rsid w:val="00DB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paragraph" w:customStyle="1" w:styleId="Bodytext20">
    <w:name w:val="Body text (2)"/>
    <w:basedOn w:val="a2"/>
    <w:link w:val="Bodytext2"/>
    <w:rsid w:val="00DB06C3"/>
    <w:pPr>
      <w:widowControl w:val="0"/>
      <w:shd w:val="clear" w:color="auto" w:fill="FFFFFF"/>
      <w:spacing w:line="370" w:lineRule="exact"/>
      <w:jc w:val="center"/>
    </w:pPr>
    <w:rPr>
      <w:b/>
      <w:bCs/>
      <w:sz w:val="30"/>
      <w:szCs w:val="30"/>
      <w:lang w:eastAsia="en-US"/>
    </w:rPr>
  </w:style>
  <w:style w:type="paragraph" w:customStyle="1" w:styleId="Bodytext50">
    <w:name w:val="Body text (5)"/>
    <w:basedOn w:val="a2"/>
    <w:link w:val="Bodytext5"/>
    <w:rsid w:val="00DB06C3"/>
    <w:pPr>
      <w:widowControl w:val="0"/>
      <w:shd w:val="clear" w:color="auto" w:fill="FFFFFF"/>
      <w:spacing w:line="461" w:lineRule="exact"/>
      <w:jc w:val="left"/>
    </w:pPr>
    <w:rPr>
      <w:b/>
      <w:bCs/>
      <w:sz w:val="38"/>
      <w:szCs w:val="38"/>
      <w:lang w:eastAsia="en-US"/>
    </w:rPr>
  </w:style>
  <w:style w:type="paragraph" w:customStyle="1" w:styleId="Heading10">
    <w:name w:val="Heading #1"/>
    <w:basedOn w:val="a2"/>
    <w:link w:val="Heading1"/>
    <w:rsid w:val="00DB06C3"/>
    <w:pPr>
      <w:widowControl w:val="0"/>
      <w:shd w:val="clear" w:color="auto" w:fill="FFFFFF"/>
      <w:spacing w:line="0" w:lineRule="atLeast"/>
      <w:outlineLvl w:val="0"/>
    </w:pPr>
    <w:rPr>
      <w:sz w:val="26"/>
      <w:szCs w:val="26"/>
      <w:lang w:eastAsia="en-US"/>
    </w:rPr>
  </w:style>
  <w:style w:type="paragraph" w:customStyle="1" w:styleId="Picturecaption20">
    <w:name w:val="Picture caption (2)"/>
    <w:basedOn w:val="a2"/>
    <w:link w:val="Picturecaption2"/>
    <w:rsid w:val="00DB06C3"/>
    <w:pPr>
      <w:widowControl w:val="0"/>
      <w:shd w:val="clear" w:color="auto" w:fill="FFFFFF"/>
      <w:spacing w:line="0" w:lineRule="atLeast"/>
      <w:jc w:val="left"/>
    </w:pPr>
    <w:rPr>
      <w:sz w:val="8"/>
      <w:szCs w:val="8"/>
      <w:lang w:eastAsia="en-US"/>
    </w:rPr>
  </w:style>
  <w:style w:type="paragraph" w:customStyle="1" w:styleId="Picturecaption30">
    <w:name w:val="Picture caption (3)"/>
    <w:basedOn w:val="a2"/>
    <w:link w:val="Picturecaption3"/>
    <w:rsid w:val="00DB06C3"/>
    <w:pPr>
      <w:widowControl w:val="0"/>
      <w:shd w:val="clear" w:color="auto" w:fill="FFFFFF"/>
      <w:spacing w:line="0" w:lineRule="atLeast"/>
      <w:jc w:val="left"/>
    </w:pPr>
    <w:rPr>
      <w:sz w:val="8"/>
      <w:szCs w:val="8"/>
      <w:lang w:eastAsia="en-US"/>
    </w:rPr>
  </w:style>
  <w:style w:type="paragraph" w:customStyle="1" w:styleId="Picturecaption40">
    <w:name w:val="Picture caption (4)"/>
    <w:basedOn w:val="a2"/>
    <w:link w:val="Picturecaption4"/>
    <w:rsid w:val="00DB06C3"/>
    <w:pPr>
      <w:widowControl w:val="0"/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Picturecaption60">
    <w:name w:val="Picture caption (6)"/>
    <w:basedOn w:val="a2"/>
    <w:link w:val="Picturecaption6"/>
    <w:rsid w:val="00DB06C3"/>
    <w:pPr>
      <w:widowControl w:val="0"/>
      <w:shd w:val="clear" w:color="auto" w:fill="FFFFFF"/>
      <w:spacing w:line="0" w:lineRule="atLeast"/>
      <w:jc w:val="left"/>
    </w:pPr>
    <w:rPr>
      <w:b/>
      <w:bCs/>
      <w:sz w:val="18"/>
      <w:szCs w:val="18"/>
      <w:lang w:eastAsia="en-US"/>
    </w:rPr>
  </w:style>
  <w:style w:type="paragraph" w:customStyle="1" w:styleId="Picturecaption70">
    <w:name w:val="Picture caption (7)"/>
    <w:basedOn w:val="a2"/>
    <w:link w:val="Picturecaption7"/>
    <w:rsid w:val="00DB06C3"/>
    <w:pPr>
      <w:widowControl w:val="0"/>
      <w:shd w:val="clear" w:color="auto" w:fill="FFFFFF"/>
      <w:spacing w:line="0" w:lineRule="atLeast"/>
      <w:jc w:val="left"/>
    </w:pPr>
    <w:rPr>
      <w:sz w:val="23"/>
      <w:szCs w:val="23"/>
      <w:lang w:eastAsia="en-US"/>
    </w:rPr>
  </w:style>
  <w:style w:type="paragraph" w:customStyle="1" w:styleId="Bodytext100">
    <w:name w:val="Body text (10)"/>
    <w:basedOn w:val="a2"/>
    <w:link w:val="Bodytext10"/>
    <w:rsid w:val="00DB06C3"/>
    <w:pPr>
      <w:widowControl w:val="0"/>
      <w:shd w:val="clear" w:color="auto" w:fill="FFFFFF"/>
      <w:spacing w:line="0" w:lineRule="atLeast"/>
      <w:jc w:val="left"/>
    </w:pPr>
    <w:rPr>
      <w:sz w:val="23"/>
      <w:szCs w:val="23"/>
      <w:lang w:eastAsia="en-US"/>
    </w:rPr>
  </w:style>
  <w:style w:type="paragraph" w:customStyle="1" w:styleId="Picturecaption90">
    <w:name w:val="Picture caption (9)"/>
    <w:basedOn w:val="a2"/>
    <w:link w:val="Picturecaption9"/>
    <w:rsid w:val="00DB06C3"/>
    <w:pPr>
      <w:widowControl w:val="0"/>
      <w:shd w:val="clear" w:color="auto" w:fill="FFFFFF"/>
      <w:spacing w:line="0" w:lineRule="atLeast"/>
      <w:jc w:val="left"/>
    </w:pPr>
    <w:rPr>
      <w:rFonts w:ascii="Arial Narrow" w:eastAsia="Arial Narrow" w:hAnsi="Arial Narrow" w:cs="Arial Narrow"/>
      <w:sz w:val="9"/>
      <w:szCs w:val="9"/>
      <w:lang w:eastAsia="en-US"/>
    </w:rPr>
  </w:style>
  <w:style w:type="character" w:customStyle="1" w:styleId="2f6">
    <w:name w:val="Основной текст (2)_"/>
    <w:basedOn w:val="a4"/>
    <w:link w:val="215"/>
    <w:uiPriority w:val="99"/>
    <w:rsid w:val="00824F8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5">
    <w:name w:val="Основной текст (2)1"/>
    <w:basedOn w:val="a2"/>
    <w:link w:val="2f6"/>
    <w:uiPriority w:val="99"/>
    <w:rsid w:val="00824F8E"/>
    <w:pPr>
      <w:widowControl w:val="0"/>
      <w:shd w:val="clear" w:color="auto" w:fill="FFFFFF"/>
      <w:spacing w:before="420" w:line="446" w:lineRule="exact"/>
      <w:ind w:hanging="360"/>
    </w:pPr>
    <w:rPr>
      <w:rFonts w:eastAsiaTheme="minorHAnsi"/>
      <w:sz w:val="26"/>
      <w:szCs w:val="26"/>
      <w:lang w:eastAsia="en-US"/>
    </w:rPr>
  </w:style>
  <w:style w:type="character" w:customStyle="1" w:styleId="2107">
    <w:name w:val="Основной текст (2) + 107"/>
    <w:aliases w:val="5 pt78"/>
    <w:basedOn w:val="2f6"/>
    <w:uiPriority w:val="99"/>
    <w:rsid w:val="00824F8E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54">
    <w:name w:val="Основной текст (5)_"/>
    <w:basedOn w:val="a4"/>
    <w:link w:val="55"/>
    <w:rsid w:val="00824F8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5">
    <w:name w:val="Основной текст (5)"/>
    <w:basedOn w:val="a2"/>
    <w:link w:val="54"/>
    <w:rsid w:val="00824F8E"/>
    <w:pPr>
      <w:widowControl w:val="0"/>
      <w:shd w:val="clear" w:color="auto" w:fill="FFFFFF"/>
      <w:spacing w:before="60" w:line="0" w:lineRule="atLeast"/>
      <w:jc w:val="right"/>
    </w:pPr>
    <w:rPr>
      <w:b/>
      <w:bCs/>
      <w:sz w:val="19"/>
      <w:szCs w:val="19"/>
      <w:lang w:eastAsia="en-US"/>
    </w:rPr>
  </w:style>
  <w:style w:type="character" w:customStyle="1" w:styleId="afffff4">
    <w:name w:val="Подпись к картинке_"/>
    <w:basedOn w:val="a4"/>
    <w:link w:val="afffff5"/>
    <w:rsid w:val="00824F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fff5">
    <w:name w:val="Подпись к картинке"/>
    <w:basedOn w:val="a2"/>
    <w:link w:val="afffff4"/>
    <w:rsid w:val="00824F8E"/>
    <w:pPr>
      <w:widowControl w:val="0"/>
      <w:shd w:val="clear" w:color="auto" w:fill="FFFFFF"/>
      <w:spacing w:line="451" w:lineRule="exact"/>
      <w:jc w:val="left"/>
    </w:pPr>
    <w:rPr>
      <w:sz w:val="26"/>
      <w:szCs w:val="26"/>
      <w:lang w:eastAsia="en-US"/>
    </w:rPr>
  </w:style>
  <w:style w:type="character" w:customStyle="1" w:styleId="84">
    <w:name w:val="Основной текст (8)_"/>
    <w:basedOn w:val="a4"/>
    <w:link w:val="85"/>
    <w:rsid w:val="00824F8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Основной текст (8)"/>
    <w:basedOn w:val="a2"/>
    <w:link w:val="84"/>
    <w:rsid w:val="00824F8E"/>
    <w:pPr>
      <w:widowControl w:val="0"/>
      <w:shd w:val="clear" w:color="auto" w:fill="FFFFFF"/>
      <w:spacing w:line="0" w:lineRule="atLeast"/>
      <w:jc w:val="left"/>
    </w:pPr>
    <w:rPr>
      <w:b/>
      <w:bCs/>
      <w:sz w:val="22"/>
      <w:szCs w:val="22"/>
      <w:lang w:eastAsia="en-US"/>
    </w:rPr>
  </w:style>
  <w:style w:type="character" w:customStyle="1" w:styleId="775pt">
    <w:name w:val="Основной текст (7) + 7;5 pt;Не полужирный"/>
    <w:basedOn w:val="a4"/>
    <w:rsid w:val="00824F8E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Constantia75pt0pt">
    <w:name w:val="Основной текст (5) + Constantia;7;5 pt;Не полужирный;Интервал 0 pt"/>
    <w:basedOn w:val="54"/>
    <w:rsid w:val="00824F8E"/>
    <w:rPr>
      <w:rFonts w:ascii="Constantia" w:eastAsia="Constantia" w:hAnsi="Constantia" w:cs="Constantia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table" w:customStyle="1" w:styleId="TableNormal1">
    <w:name w:val="Table Normal1"/>
    <w:uiPriority w:val="99"/>
    <w:semiHidden/>
    <w:rsid w:val="00824F8E"/>
    <w:pPr>
      <w:spacing w:before="0" w:after="0" w:line="360" w:lineRule="auto"/>
      <w:ind w:left="0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2"/>
    <w:uiPriority w:val="99"/>
    <w:rsid w:val="00824F8E"/>
    <w:pPr>
      <w:spacing w:before="100" w:line="360" w:lineRule="auto"/>
      <w:ind w:left="1144" w:hanging="1040"/>
    </w:pPr>
    <w:rPr>
      <w:sz w:val="22"/>
      <w:szCs w:val="22"/>
      <w:lang w:val="en-US" w:eastAsia="en-US"/>
    </w:rPr>
  </w:style>
  <w:style w:type="paragraph" w:customStyle="1" w:styleId="TOC21">
    <w:name w:val="TOC 21"/>
    <w:basedOn w:val="a2"/>
    <w:uiPriority w:val="99"/>
    <w:rsid w:val="00824F8E"/>
    <w:pPr>
      <w:spacing w:line="360" w:lineRule="auto"/>
      <w:ind w:left="210"/>
    </w:pPr>
    <w:rPr>
      <w:b/>
      <w:bCs/>
      <w:sz w:val="22"/>
      <w:szCs w:val="22"/>
      <w:lang w:val="en-US" w:eastAsia="en-US"/>
    </w:rPr>
  </w:style>
  <w:style w:type="paragraph" w:customStyle="1" w:styleId="TOC31">
    <w:name w:val="TOC 31"/>
    <w:basedOn w:val="a2"/>
    <w:uiPriority w:val="99"/>
    <w:rsid w:val="00824F8E"/>
    <w:pPr>
      <w:spacing w:before="100" w:line="360" w:lineRule="auto"/>
      <w:ind w:left="210"/>
    </w:pPr>
    <w:rPr>
      <w:sz w:val="22"/>
      <w:szCs w:val="22"/>
      <w:lang w:val="en-US" w:eastAsia="en-US"/>
    </w:rPr>
  </w:style>
  <w:style w:type="paragraph" w:customStyle="1" w:styleId="TOC41">
    <w:name w:val="TOC 41"/>
    <w:basedOn w:val="a2"/>
    <w:uiPriority w:val="99"/>
    <w:rsid w:val="00824F8E"/>
    <w:pPr>
      <w:spacing w:before="100" w:line="360" w:lineRule="auto"/>
      <w:ind w:left="105" w:firstLine="115"/>
    </w:pPr>
    <w:rPr>
      <w:sz w:val="22"/>
      <w:szCs w:val="22"/>
      <w:lang w:val="en-US" w:eastAsia="en-US"/>
    </w:rPr>
  </w:style>
  <w:style w:type="paragraph" w:customStyle="1" w:styleId="TOC51">
    <w:name w:val="TOC 51"/>
    <w:basedOn w:val="a2"/>
    <w:uiPriority w:val="99"/>
    <w:rsid w:val="00824F8E"/>
    <w:pPr>
      <w:spacing w:before="100" w:line="360" w:lineRule="auto"/>
      <w:ind w:left="823" w:hanging="497"/>
    </w:pPr>
    <w:rPr>
      <w:sz w:val="22"/>
      <w:szCs w:val="22"/>
      <w:lang w:val="en-US" w:eastAsia="en-US"/>
    </w:rPr>
  </w:style>
  <w:style w:type="paragraph" w:customStyle="1" w:styleId="TOC61">
    <w:name w:val="TOC 61"/>
    <w:basedOn w:val="a2"/>
    <w:uiPriority w:val="99"/>
    <w:rsid w:val="00824F8E"/>
    <w:pPr>
      <w:spacing w:before="102" w:line="360" w:lineRule="auto"/>
      <w:ind w:left="105" w:firstLine="338"/>
    </w:pPr>
    <w:rPr>
      <w:sz w:val="22"/>
      <w:szCs w:val="22"/>
      <w:lang w:val="en-US" w:eastAsia="en-US"/>
    </w:rPr>
  </w:style>
  <w:style w:type="paragraph" w:customStyle="1" w:styleId="TOC71">
    <w:name w:val="TOC 71"/>
    <w:basedOn w:val="a2"/>
    <w:uiPriority w:val="99"/>
    <w:rsid w:val="00824F8E"/>
    <w:pPr>
      <w:spacing w:before="68" w:line="360" w:lineRule="auto"/>
      <w:ind w:left="106"/>
    </w:pPr>
    <w:rPr>
      <w:sz w:val="22"/>
      <w:szCs w:val="22"/>
      <w:lang w:val="en-US" w:eastAsia="en-US"/>
    </w:rPr>
  </w:style>
  <w:style w:type="paragraph" w:customStyle="1" w:styleId="TOC81">
    <w:name w:val="TOC 81"/>
    <w:basedOn w:val="a2"/>
    <w:uiPriority w:val="99"/>
    <w:rsid w:val="00824F8E"/>
    <w:pPr>
      <w:spacing w:before="95" w:line="360" w:lineRule="auto"/>
      <w:ind w:left="105" w:firstLine="230"/>
    </w:pPr>
    <w:rPr>
      <w:sz w:val="22"/>
      <w:szCs w:val="22"/>
      <w:lang w:val="en-US" w:eastAsia="en-US"/>
    </w:rPr>
  </w:style>
  <w:style w:type="paragraph" w:customStyle="1" w:styleId="TOC91">
    <w:name w:val="TOC 91"/>
    <w:basedOn w:val="a2"/>
    <w:uiPriority w:val="99"/>
    <w:rsid w:val="00824F8E"/>
    <w:pPr>
      <w:spacing w:before="102" w:line="360" w:lineRule="auto"/>
      <w:ind w:left="326" w:firstLine="357"/>
    </w:pPr>
    <w:rPr>
      <w:sz w:val="22"/>
      <w:szCs w:val="22"/>
      <w:lang w:val="en-US" w:eastAsia="en-US"/>
    </w:rPr>
  </w:style>
  <w:style w:type="paragraph" w:customStyle="1" w:styleId="Heading11">
    <w:name w:val="Heading 11"/>
    <w:basedOn w:val="a2"/>
    <w:uiPriority w:val="99"/>
    <w:rsid w:val="00824F8E"/>
    <w:pPr>
      <w:spacing w:before="53" w:line="360" w:lineRule="auto"/>
      <w:outlineLvl w:val="1"/>
    </w:pPr>
    <w:rPr>
      <w:b/>
      <w:bCs/>
      <w:sz w:val="36"/>
      <w:szCs w:val="36"/>
      <w:lang w:val="en-US" w:eastAsia="en-US"/>
    </w:rPr>
  </w:style>
  <w:style w:type="paragraph" w:customStyle="1" w:styleId="Heading21">
    <w:name w:val="Heading 21"/>
    <w:basedOn w:val="a2"/>
    <w:uiPriority w:val="99"/>
    <w:rsid w:val="00824F8E"/>
    <w:pPr>
      <w:spacing w:before="69" w:line="360" w:lineRule="auto"/>
      <w:ind w:left="1060" w:hanging="939"/>
      <w:outlineLvl w:val="2"/>
    </w:pPr>
    <w:rPr>
      <w:b/>
      <w:bCs/>
      <w:sz w:val="28"/>
      <w:szCs w:val="28"/>
      <w:lang w:val="en-US" w:eastAsia="en-US"/>
    </w:rPr>
  </w:style>
  <w:style w:type="paragraph" w:customStyle="1" w:styleId="Heading31">
    <w:name w:val="Heading 31"/>
    <w:basedOn w:val="a2"/>
    <w:uiPriority w:val="99"/>
    <w:rsid w:val="00824F8E"/>
    <w:pPr>
      <w:spacing w:line="360" w:lineRule="auto"/>
      <w:ind w:left="104"/>
      <w:outlineLvl w:val="3"/>
    </w:pPr>
    <w:rPr>
      <w:b/>
      <w:bCs/>
      <w:sz w:val="26"/>
      <w:szCs w:val="26"/>
      <w:lang w:val="en-US" w:eastAsia="en-US"/>
    </w:rPr>
  </w:style>
  <w:style w:type="paragraph" w:customStyle="1" w:styleId="afffff6">
    <w:name w:val="Äëÿ çàïèñîê"/>
    <w:basedOn w:val="a2"/>
    <w:uiPriority w:val="99"/>
    <w:rsid w:val="00824F8E"/>
    <w:pPr>
      <w:overflowPunct w:val="0"/>
      <w:autoSpaceDE w:val="0"/>
      <w:autoSpaceDN w:val="0"/>
      <w:adjustRightInd w:val="0"/>
      <w:spacing w:after="100"/>
      <w:ind w:firstLine="720"/>
      <w:textAlignment w:val="baseline"/>
    </w:pPr>
    <w:rPr>
      <w:szCs w:val="20"/>
    </w:rPr>
  </w:style>
  <w:style w:type="paragraph" w:customStyle="1" w:styleId="BodyTextIndent21">
    <w:name w:val="Body Text Indent 21"/>
    <w:basedOn w:val="a2"/>
    <w:uiPriority w:val="99"/>
    <w:rsid w:val="00824F8E"/>
    <w:pPr>
      <w:overflowPunct w:val="0"/>
      <w:autoSpaceDE w:val="0"/>
      <w:autoSpaceDN w:val="0"/>
      <w:adjustRightInd w:val="0"/>
      <w:spacing w:before="120"/>
      <w:ind w:left="720"/>
      <w:textAlignment w:val="baseline"/>
    </w:pPr>
    <w:rPr>
      <w:rFonts w:ascii="Arial" w:hAnsi="Arial"/>
      <w:szCs w:val="20"/>
    </w:rPr>
  </w:style>
  <w:style w:type="paragraph" w:customStyle="1" w:styleId="56">
    <w:name w:val="çàãîëîâîê 5"/>
    <w:basedOn w:val="a2"/>
    <w:next w:val="a2"/>
    <w:uiPriority w:val="99"/>
    <w:rsid w:val="00824F8E"/>
    <w:pPr>
      <w:keepNext/>
      <w:overflowPunct w:val="0"/>
      <w:autoSpaceDE w:val="0"/>
      <w:autoSpaceDN w:val="0"/>
      <w:adjustRightInd w:val="0"/>
      <w:spacing w:before="120"/>
      <w:ind w:firstLine="720"/>
      <w:jc w:val="center"/>
      <w:textAlignment w:val="baseline"/>
    </w:pPr>
    <w:rPr>
      <w:b/>
      <w:szCs w:val="20"/>
    </w:rPr>
  </w:style>
  <w:style w:type="paragraph" w:customStyle="1" w:styleId="1fb">
    <w:name w:val="çàãîëîâîê 1"/>
    <w:basedOn w:val="a2"/>
    <w:next w:val="a2"/>
    <w:uiPriority w:val="99"/>
    <w:rsid w:val="00824F8E"/>
    <w:pPr>
      <w:keepNext/>
      <w:overflowPunct w:val="0"/>
      <w:autoSpaceDE w:val="0"/>
      <w:autoSpaceDN w:val="0"/>
      <w:adjustRightInd w:val="0"/>
      <w:spacing w:before="120"/>
      <w:ind w:firstLine="709"/>
      <w:jc w:val="center"/>
      <w:textAlignment w:val="baseline"/>
    </w:pPr>
    <w:rPr>
      <w:b/>
      <w:sz w:val="28"/>
      <w:szCs w:val="20"/>
    </w:rPr>
  </w:style>
  <w:style w:type="paragraph" w:customStyle="1" w:styleId="45">
    <w:name w:val="çàãîëîâîê 4"/>
    <w:basedOn w:val="a2"/>
    <w:next w:val="a2"/>
    <w:uiPriority w:val="99"/>
    <w:rsid w:val="00824F8E"/>
    <w:pPr>
      <w:keepNext/>
      <w:overflowPunct w:val="0"/>
      <w:autoSpaceDE w:val="0"/>
      <w:autoSpaceDN w:val="0"/>
      <w:adjustRightInd w:val="0"/>
      <w:spacing w:before="120"/>
      <w:ind w:firstLine="709"/>
      <w:textAlignment w:val="baseline"/>
    </w:pPr>
    <w:rPr>
      <w:b/>
      <w:i/>
      <w:szCs w:val="20"/>
    </w:rPr>
  </w:style>
  <w:style w:type="paragraph" w:customStyle="1" w:styleId="BodyText21">
    <w:name w:val="Body Text 21"/>
    <w:basedOn w:val="a2"/>
    <w:uiPriority w:val="99"/>
    <w:rsid w:val="00824F8E"/>
    <w:pPr>
      <w:overflowPunct w:val="0"/>
      <w:autoSpaceDE w:val="0"/>
      <w:autoSpaceDN w:val="0"/>
      <w:adjustRightInd w:val="0"/>
      <w:spacing w:before="120"/>
      <w:ind w:firstLine="720"/>
      <w:textAlignment w:val="baseline"/>
    </w:pPr>
    <w:rPr>
      <w:rFonts w:ascii="Arial" w:hAnsi="Arial"/>
      <w:szCs w:val="20"/>
    </w:rPr>
  </w:style>
  <w:style w:type="paragraph" w:customStyle="1" w:styleId="132">
    <w:name w:val="Основной текст 13"/>
    <w:basedOn w:val="a2"/>
    <w:rsid w:val="00824F8E"/>
    <w:pPr>
      <w:widowControl w:val="0"/>
      <w:spacing w:before="120" w:after="120"/>
      <w:ind w:firstLine="709"/>
    </w:pPr>
    <w:rPr>
      <w:sz w:val="26"/>
      <w:szCs w:val="20"/>
    </w:rPr>
  </w:style>
  <w:style w:type="paragraph" w:customStyle="1" w:styleId="1">
    <w:name w:val="Список_1"/>
    <w:basedOn w:val="a2"/>
    <w:qFormat/>
    <w:rsid w:val="00824F8E"/>
    <w:pPr>
      <w:numPr>
        <w:numId w:val="6"/>
      </w:numPr>
    </w:pPr>
    <w:rPr>
      <w:rFonts w:eastAsia="Calibri"/>
      <w:spacing w:val="-3"/>
      <w:sz w:val="26"/>
      <w:szCs w:val="22"/>
      <w:lang w:eastAsia="en-US"/>
    </w:rPr>
  </w:style>
  <w:style w:type="paragraph" w:customStyle="1" w:styleId="p7">
    <w:name w:val="p7"/>
    <w:basedOn w:val="a2"/>
    <w:rsid w:val="00824F8E"/>
    <w:pPr>
      <w:spacing w:before="100" w:beforeAutospacing="1" w:after="100" w:afterAutospacing="1"/>
      <w:jc w:val="left"/>
    </w:pPr>
  </w:style>
  <w:style w:type="paragraph" w:customStyle="1" w:styleId="p6">
    <w:name w:val="p6"/>
    <w:basedOn w:val="a2"/>
    <w:rsid w:val="00824F8E"/>
    <w:pPr>
      <w:spacing w:before="100" w:beforeAutospacing="1" w:after="100" w:afterAutospacing="1"/>
      <w:jc w:val="left"/>
    </w:pPr>
  </w:style>
  <w:style w:type="paragraph" w:styleId="afffff7">
    <w:name w:val="List"/>
    <w:basedOn w:val="afff6"/>
    <w:rsid w:val="00824F8E"/>
    <w:pPr>
      <w:suppressAutoHyphens/>
      <w:spacing w:after="120"/>
      <w:jc w:val="left"/>
    </w:pPr>
    <w:rPr>
      <w:rFonts w:ascii="Arial" w:hAnsi="Arial" w:cs="Tahoma"/>
      <w:lang w:eastAsia="ar-SA"/>
    </w:rPr>
  </w:style>
  <w:style w:type="paragraph" w:customStyle="1" w:styleId="1fc">
    <w:name w:val="Заголовок1"/>
    <w:basedOn w:val="a2"/>
    <w:next w:val="afff6"/>
    <w:rsid w:val="00824F8E"/>
    <w:pPr>
      <w:keepNext/>
      <w:suppressAutoHyphens/>
      <w:spacing w:before="240" w:after="120"/>
      <w:jc w:val="left"/>
    </w:pPr>
    <w:rPr>
      <w:rFonts w:ascii="Arial" w:eastAsia="DejaVu Sans" w:hAnsi="Arial" w:cs="Tahoma"/>
      <w:sz w:val="28"/>
      <w:szCs w:val="28"/>
      <w:lang w:eastAsia="ar-SA"/>
    </w:rPr>
  </w:style>
  <w:style w:type="paragraph" w:customStyle="1" w:styleId="1fd">
    <w:name w:val="Название1"/>
    <w:basedOn w:val="a2"/>
    <w:rsid w:val="00824F8E"/>
    <w:pPr>
      <w:suppressLineNumbers/>
      <w:suppressAutoHyphens/>
      <w:spacing w:before="120" w:after="120"/>
      <w:jc w:val="left"/>
    </w:pPr>
    <w:rPr>
      <w:rFonts w:ascii="Arial" w:hAnsi="Arial" w:cs="Tahoma"/>
      <w:i/>
      <w:iCs/>
      <w:sz w:val="20"/>
      <w:lang w:eastAsia="ar-SA"/>
    </w:rPr>
  </w:style>
  <w:style w:type="paragraph" w:customStyle="1" w:styleId="1fe">
    <w:name w:val="Указатель1"/>
    <w:basedOn w:val="a2"/>
    <w:rsid w:val="00824F8E"/>
    <w:pPr>
      <w:suppressLineNumbers/>
      <w:suppressAutoHyphens/>
      <w:jc w:val="left"/>
    </w:pPr>
    <w:rPr>
      <w:rFonts w:ascii="Arial" w:hAnsi="Arial" w:cs="Tahoma"/>
      <w:lang w:eastAsia="ar-SA"/>
    </w:rPr>
  </w:style>
  <w:style w:type="paragraph" w:customStyle="1" w:styleId="afffff8">
    <w:name w:val="Заголовок таблицы"/>
    <w:basedOn w:val="afff1"/>
    <w:rsid w:val="00824F8E"/>
    <w:pPr>
      <w:jc w:val="center"/>
    </w:pPr>
    <w:rPr>
      <w:rFonts w:ascii="Times New Roman" w:hAnsi="Times New Roman" w:cs="Times New Roman"/>
      <w:b/>
      <w:bCs/>
    </w:rPr>
  </w:style>
  <w:style w:type="paragraph" w:customStyle="1" w:styleId="afffff9">
    <w:name w:val="Горизонтальная линия"/>
    <w:basedOn w:val="a2"/>
    <w:next w:val="afff6"/>
    <w:rsid w:val="00824F8E"/>
    <w:pPr>
      <w:suppressLineNumbers/>
      <w:pBdr>
        <w:bottom w:val="double" w:sz="2" w:space="0" w:color="808080"/>
      </w:pBdr>
      <w:suppressAutoHyphens/>
      <w:spacing w:after="283"/>
      <w:jc w:val="left"/>
    </w:pPr>
    <w:rPr>
      <w:sz w:val="12"/>
      <w:szCs w:val="12"/>
      <w:lang w:eastAsia="ar-SA"/>
    </w:rPr>
  </w:style>
  <w:style w:type="character" w:customStyle="1" w:styleId="Absatz-Standardschriftart">
    <w:name w:val="Absatz-Standardschriftart"/>
    <w:rsid w:val="00824F8E"/>
  </w:style>
  <w:style w:type="character" w:customStyle="1" w:styleId="WW8Num1z0">
    <w:name w:val="WW8Num1z0"/>
    <w:rsid w:val="00824F8E"/>
    <w:rPr>
      <w:rFonts w:ascii="Symbol" w:hAnsi="Symbol" w:cs="OpenSymbol" w:hint="default"/>
    </w:rPr>
  </w:style>
  <w:style w:type="character" w:customStyle="1" w:styleId="WW-Absatz-Standardschriftart">
    <w:name w:val="WW-Absatz-Standardschriftart"/>
    <w:rsid w:val="00824F8E"/>
  </w:style>
  <w:style w:type="character" w:customStyle="1" w:styleId="WW-Absatz-Standardschriftart1">
    <w:name w:val="WW-Absatz-Standardschriftart1"/>
    <w:rsid w:val="00824F8E"/>
  </w:style>
  <w:style w:type="character" w:customStyle="1" w:styleId="WW-Absatz-Standardschriftart11">
    <w:name w:val="WW-Absatz-Standardschriftart11"/>
    <w:rsid w:val="00824F8E"/>
  </w:style>
  <w:style w:type="character" w:customStyle="1" w:styleId="WW-Absatz-Standardschriftart111">
    <w:name w:val="WW-Absatz-Standardschriftart111"/>
    <w:rsid w:val="00824F8E"/>
  </w:style>
  <w:style w:type="character" w:customStyle="1" w:styleId="1ff">
    <w:name w:val="Основной шрифт абзаца1"/>
    <w:rsid w:val="00824F8E"/>
  </w:style>
  <w:style w:type="character" w:customStyle="1" w:styleId="afffffa">
    <w:name w:val="Маркеры списка"/>
    <w:rsid w:val="00824F8E"/>
    <w:rPr>
      <w:rFonts w:ascii="OpenSymbol" w:eastAsia="OpenSymbol" w:hAnsi="OpenSymbol" w:cs="OpenSymbol" w:hint="default"/>
    </w:rPr>
  </w:style>
  <w:style w:type="character" w:customStyle="1" w:styleId="head">
    <w:name w:val="head"/>
    <w:basedOn w:val="a4"/>
    <w:rsid w:val="00824F8E"/>
  </w:style>
  <w:style w:type="character" w:customStyle="1" w:styleId="newshead">
    <w:name w:val="newshead"/>
    <w:basedOn w:val="a4"/>
    <w:rsid w:val="00824F8E"/>
  </w:style>
  <w:style w:type="character" w:customStyle="1" w:styleId="newsbody">
    <w:name w:val="newsbody"/>
    <w:basedOn w:val="a4"/>
    <w:rsid w:val="00824F8E"/>
  </w:style>
  <w:style w:type="paragraph" w:customStyle="1" w:styleId="FR3">
    <w:name w:val="FR3"/>
    <w:rsid w:val="00824F8E"/>
    <w:pPr>
      <w:widowControl w:val="0"/>
      <w:spacing w:before="0" w:after="0"/>
      <w:ind w:left="56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Bodytext115ptBoldSmallCaps">
    <w:name w:val="Body text + 11;5 pt;Bold;Small Caps"/>
    <w:basedOn w:val="Bodytext"/>
    <w:rsid w:val="001D339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afffffb">
    <w:name w:val="Основной текст_"/>
    <w:rsid w:val="00386C1A"/>
    <w:rPr>
      <w:rFonts w:cs="Times New Roman"/>
      <w:sz w:val="24"/>
      <w:szCs w:val="24"/>
      <w:lang w:val="ru-RU" w:eastAsia="ru-RU" w:bidi="ar-SA"/>
    </w:rPr>
  </w:style>
  <w:style w:type="paragraph" w:customStyle="1" w:styleId="3f">
    <w:name w:val="Абзац списка3"/>
    <w:basedOn w:val="a2"/>
    <w:rsid w:val="00386C1A"/>
    <w:pPr>
      <w:ind w:left="720"/>
      <w:contextualSpacing/>
      <w:jc w:val="left"/>
    </w:pPr>
    <w:rPr>
      <w:sz w:val="20"/>
      <w:szCs w:val="20"/>
    </w:rPr>
  </w:style>
  <w:style w:type="paragraph" w:styleId="afffffc">
    <w:name w:val="Intense Quote"/>
    <w:link w:val="afffffd"/>
    <w:uiPriority w:val="30"/>
    <w:qFormat/>
    <w:rsid w:val="001A31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before="0" w:after="0"/>
      <w:ind w:left="720" w:right="720"/>
      <w:jc w:val="left"/>
    </w:pPr>
    <w:rPr>
      <w:rFonts w:ascii="Times New Roman" w:eastAsia="Times New Roman" w:hAnsi="Times New Roman" w:cs="Times New Roman"/>
      <w:i/>
      <w:sz w:val="20"/>
      <w:lang w:bidi="en-US"/>
    </w:rPr>
  </w:style>
  <w:style w:type="character" w:customStyle="1" w:styleId="afffffd">
    <w:name w:val="Выделенная цитата Знак"/>
    <w:basedOn w:val="a4"/>
    <w:link w:val="afffffc"/>
    <w:uiPriority w:val="30"/>
    <w:rsid w:val="001A315D"/>
    <w:rPr>
      <w:rFonts w:ascii="Times New Roman" w:eastAsia="Times New Roman" w:hAnsi="Times New Roman" w:cs="Times New Roman"/>
      <w:i/>
      <w:sz w:val="20"/>
      <w:shd w:val="clear" w:color="auto" w:fill="F2F2F2"/>
      <w:lang w:bidi="en-US"/>
    </w:rPr>
  </w:style>
  <w:style w:type="table" w:customStyle="1" w:styleId="TableGridLight">
    <w:name w:val="Table Grid Light"/>
    <w:uiPriority w:val="5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Таблица простая 11"/>
    <w:uiPriority w:val="5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6">
    <w:name w:val="Таблица простая 21"/>
    <w:uiPriority w:val="5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A31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312">
    <w:name w:val="Основной текст 31"/>
    <w:basedOn w:val="a2"/>
    <w:rsid w:val="00B85604"/>
    <w:pPr>
      <w:widowControl w:val="0"/>
      <w:suppressAutoHyphens/>
      <w:spacing w:after="120"/>
      <w:jc w:val="left"/>
    </w:pPr>
    <w:rPr>
      <w:rFonts w:eastAsia="Lucida Sans Unicode"/>
      <w:kern w:val="1"/>
      <w:sz w:val="16"/>
      <w:szCs w:val="16"/>
      <w:lang w:eastAsia="ar-SA"/>
    </w:rPr>
  </w:style>
  <w:style w:type="character" w:customStyle="1" w:styleId="Heading63">
    <w:name w:val="Heading #63"/>
    <w:basedOn w:val="a4"/>
    <w:uiPriority w:val="99"/>
    <w:rsid w:val="0077335A"/>
    <w:rPr>
      <w:rFonts w:ascii="Arial Narrow" w:hAnsi="Arial Narrow" w:cs="Arial Narrow"/>
      <w:noProof/>
      <w:spacing w:val="0"/>
      <w:w w:val="100"/>
      <w:sz w:val="21"/>
      <w:szCs w:val="21"/>
      <w:shd w:val="clear" w:color="auto" w:fill="FFFFFF"/>
    </w:rPr>
  </w:style>
  <w:style w:type="character" w:customStyle="1" w:styleId="afffffe">
    <w:name w:val="Обычный Знак"/>
    <w:locked/>
    <w:rsid w:val="00220288"/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searchresult">
    <w:name w:val="search_result"/>
    <w:basedOn w:val="a4"/>
    <w:rsid w:val="00B13B93"/>
  </w:style>
  <w:style w:type="paragraph" w:customStyle="1" w:styleId="affffff">
    <w:basedOn w:val="a2"/>
    <w:next w:val="ae"/>
    <w:unhideWhenUsed/>
    <w:rsid w:val="00B43B08"/>
    <w:pPr>
      <w:spacing w:before="100" w:beforeAutospacing="1" w:after="100" w:afterAutospacing="1"/>
      <w:jc w:val="left"/>
    </w:pPr>
  </w:style>
  <w:style w:type="paragraph" w:customStyle="1" w:styleId="affffff0">
    <w:name w:val="a"/>
    <w:basedOn w:val="a2"/>
    <w:rsid w:val="002A453B"/>
    <w:pPr>
      <w:spacing w:before="100" w:beforeAutospacing="1" w:after="100" w:afterAutospacing="1"/>
      <w:jc w:val="left"/>
    </w:pPr>
  </w:style>
  <w:style w:type="character" w:customStyle="1" w:styleId="bookmark">
    <w:name w:val="bookmark"/>
    <w:basedOn w:val="a4"/>
    <w:rsid w:val="009C167F"/>
  </w:style>
  <w:style w:type="paragraph" w:customStyle="1" w:styleId="Style16">
    <w:name w:val="Style16"/>
    <w:basedOn w:val="a2"/>
    <w:uiPriority w:val="99"/>
    <w:rsid w:val="00432C6B"/>
    <w:pPr>
      <w:widowControl w:val="0"/>
      <w:autoSpaceDE w:val="0"/>
      <w:autoSpaceDN w:val="0"/>
      <w:adjustRightInd w:val="0"/>
      <w:spacing w:line="298" w:lineRule="exact"/>
      <w:ind w:firstLine="730"/>
    </w:pPr>
  </w:style>
  <w:style w:type="character" w:customStyle="1" w:styleId="FontStyle152">
    <w:name w:val="Font Style152"/>
    <w:basedOn w:val="a4"/>
    <w:uiPriority w:val="99"/>
    <w:rsid w:val="00432C6B"/>
    <w:rPr>
      <w:rFonts w:ascii="Times New Roman" w:hAnsi="Times New Roman" w:cs="Times New Roman"/>
      <w:color w:val="000000"/>
      <w:sz w:val="24"/>
      <w:szCs w:val="24"/>
    </w:rPr>
  </w:style>
  <w:style w:type="paragraph" w:customStyle="1" w:styleId="bold">
    <w:name w:val="bold"/>
    <w:basedOn w:val="a2"/>
    <w:rsid w:val="00137B65"/>
    <w:pPr>
      <w:spacing w:before="100" w:beforeAutospacing="1" w:after="100" w:afterAutospacing="1"/>
      <w:jc w:val="left"/>
    </w:pPr>
  </w:style>
  <w:style w:type="paragraph" w:customStyle="1" w:styleId="affffff1">
    <w:name w:val="Абзац"/>
    <w:link w:val="affffff2"/>
    <w:qFormat/>
    <w:rsid w:val="00B85EBD"/>
    <w:pPr>
      <w:spacing w:after="60"/>
      <w:ind w:left="0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2">
    <w:name w:val="Абзац Знак"/>
    <w:link w:val="affffff1"/>
    <w:locked/>
    <w:rsid w:val="00B85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подпись к объекту"/>
    <w:basedOn w:val="a2"/>
    <w:next w:val="a2"/>
    <w:rsid w:val="0004097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paragraph" w:customStyle="1" w:styleId="217">
    <w:name w:val="Основной текст 21"/>
    <w:basedOn w:val="a2"/>
    <w:rsid w:val="0004097A"/>
    <w:pPr>
      <w:suppressAutoHyphens/>
      <w:jc w:val="center"/>
    </w:pPr>
    <w:rPr>
      <w:sz w:val="28"/>
      <w:szCs w:val="20"/>
      <w:lang w:eastAsia="ar-SA"/>
    </w:rPr>
  </w:style>
  <w:style w:type="character" w:customStyle="1" w:styleId="iceouttxt6">
    <w:name w:val="iceouttxt6"/>
    <w:rsid w:val="0004097A"/>
    <w:rPr>
      <w:rFonts w:ascii="Arial" w:hAnsi="Arial" w:cs="Arial"/>
      <w:color w:val="666666"/>
      <w:sz w:val="15"/>
      <w:szCs w:val="15"/>
    </w:rPr>
  </w:style>
  <w:style w:type="character" w:customStyle="1" w:styleId="s11">
    <w:name w:val="s1"/>
    <w:rsid w:val="0004097A"/>
    <w:rPr>
      <w:rFonts w:cs="Times New Roman"/>
    </w:rPr>
  </w:style>
  <w:style w:type="paragraph" w:customStyle="1" w:styleId="affffff4">
    <w:basedOn w:val="a2"/>
    <w:next w:val="affc"/>
    <w:qFormat/>
    <w:rsid w:val="0004097A"/>
    <w:pPr>
      <w:ind w:firstLine="284"/>
      <w:jc w:val="center"/>
    </w:pPr>
    <w:rPr>
      <w:b/>
      <w:sz w:val="28"/>
      <w:szCs w:val="20"/>
      <w:lang w:val="x-none" w:eastAsia="x-none"/>
    </w:rPr>
  </w:style>
  <w:style w:type="character" w:customStyle="1" w:styleId="newsdate2">
    <w:name w:val="newsdate2"/>
    <w:rsid w:val="0004097A"/>
    <w:rPr>
      <w:color w:val="666666"/>
      <w:sz w:val="23"/>
    </w:rPr>
  </w:style>
  <w:style w:type="character" w:customStyle="1" w:styleId="newsname2">
    <w:name w:val="newsname2"/>
    <w:rsid w:val="0004097A"/>
    <w:rPr>
      <w:b/>
      <w:sz w:val="17"/>
    </w:rPr>
  </w:style>
  <w:style w:type="character" w:customStyle="1" w:styleId="94">
    <w:name w:val="Знак Знак9"/>
    <w:locked/>
    <w:rsid w:val="0004097A"/>
    <w:rPr>
      <w:sz w:val="24"/>
    </w:rPr>
  </w:style>
  <w:style w:type="character" w:customStyle="1" w:styleId="3f0">
    <w:name w:val="Абзац Уровень 3 Знак"/>
    <w:link w:val="3f1"/>
    <w:locked/>
    <w:rsid w:val="0004097A"/>
    <w:rPr>
      <w:sz w:val="28"/>
      <w:lang w:eastAsia="ar-SA"/>
    </w:rPr>
  </w:style>
  <w:style w:type="paragraph" w:customStyle="1" w:styleId="3f1">
    <w:name w:val="Абзац Уровень 3"/>
    <w:basedOn w:val="a2"/>
    <w:link w:val="3f0"/>
    <w:rsid w:val="0004097A"/>
    <w:pPr>
      <w:tabs>
        <w:tab w:val="num" w:pos="1080"/>
      </w:tabs>
      <w:spacing w:line="360" w:lineRule="auto"/>
      <w:ind w:left="1080" w:hanging="720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paragraph" w:customStyle="1" w:styleId="1ff0">
    <w:name w:val="Знак Знак1 Знак Знак Знак Знак"/>
    <w:basedOn w:val="a2"/>
    <w:rsid w:val="000409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04097A"/>
    <w:pPr>
      <w:widowControl w:val="0"/>
      <w:autoSpaceDE w:val="0"/>
      <w:autoSpaceDN w:val="0"/>
      <w:adjustRightInd w:val="0"/>
      <w:spacing w:before="0" w:after="0"/>
      <w:ind w:left="0"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1">
    <w:name w:val="Текст статьи маркированный"/>
    <w:basedOn w:val="a2"/>
    <w:link w:val="affffff5"/>
    <w:qFormat/>
    <w:rsid w:val="0004097A"/>
    <w:pPr>
      <w:numPr>
        <w:numId w:val="12"/>
      </w:numPr>
      <w:tabs>
        <w:tab w:val="left" w:pos="851"/>
      </w:tabs>
      <w:spacing w:line="360" w:lineRule="auto"/>
      <w:ind w:firstLine="567"/>
    </w:pPr>
    <w:rPr>
      <w:szCs w:val="20"/>
      <w:lang w:val="x-none" w:eastAsia="x-none"/>
    </w:rPr>
  </w:style>
  <w:style w:type="character" w:customStyle="1" w:styleId="affffff5">
    <w:name w:val="Текст статьи маркированный Знак"/>
    <w:link w:val="a1"/>
    <w:locked/>
    <w:rsid w:val="0004097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">
    <w:name w:val="Текст статьми нумерованный"/>
    <w:basedOn w:val="a2"/>
    <w:link w:val="affffff6"/>
    <w:qFormat/>
    <w:rsid w:val="0004097A"/>
    <w:pPr>
      <w:numPr>
        <w:numId w:val="13"/>
      </w:numPr>
      <w:spacing w:line="360" w:lineRule="auto"/>
    </w:pPr>
    <w:rPr>
      <w:szCs w:val="20"/>
      <w:lang w:val="x-none" w:eastAsia="x-none"/>
    </w:rPr>
  </w:style>
  <w:style w:type="character" w:customStyle="1" w:styleId="affffff6">
    <w:name w:val="Текст статьми нумерованный Знак"/>
    <w:link w:val="a"/>
    <w:locked/>
    <w:rsid w:val="0004097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fffff7">
    <w:name w:val="Текст статьи"/>
    <w:basedOn w:val="a2"/>
    <w:link w:val="affffff8"/>
    <w:qFormat/>
    <w:rsid w:val="0004097A"/>
    <w:pPr>
      <w:spacing w:line="360" w:lineRule="auto"/>
      <w:ind w:firstLine="567"/>
    </w:pPr>
    <w:rPr>
      <w:szCs w:val="20"/>
      <w:lang w:val="x-none" w:eastAsia="x-none"/>
    </w:rPr>
  </w:style>
  <w:style w:type="character" w:customStyle="1" w:styleId="affffff8">
    <w:name w:val="Текст статьи Знак"/>
    <w:link w:val="affffff7"/>
    <w:locked/>
    <w:rsid w:val="0004097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00">
    <w:name w:val="a0"/>
    <w:basedOn w:val="a2"/>
    <w:rsid w:val="0004097A"/>
    <w:pPr>
      <w:spacing w:before="100" w:beforeAutospacing="1" w:after="100" w:afterAutospacing="1"/>
      <w:jc w:val="left"/>
    </w:pPr>
  </w:style>
  <w:style w:type="paragraph" w:customStyle="1" w:styleId="1ff1">
    <w:name w:val="Знак1"/>
    <w:basedOn w:val="a2"/>
    <w:rsid w:val="000409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2">
    <w:name w:val="Знак3"/>
    <w:basedOn w:val="a2"/>
    <w:rsid w:val="000409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6">
    <w:name w:val="Знак4"/>
    <w:basedOn w:val="a2"/>
    <w:rsid w:val="000409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fff9">
    <w:name w:val="endnote reference"/>
    <w:rsid w:val="0004097A"/>
    <w:rPr>
      <w:vertAlign w:val="superscript"/>
    </w:rPr>
  </w:style>
  <w:style w:type="character" w:customStyle="1" w:styleId="141">
    <w:name w:val="Знак Знак14"/>
    <w:rsid w:val="0004097A"/>
    <w:rPr>
      <w:sz w:val="24"/>
    </w:rPr>
  </w:style>
  <w:style w:type="paragraph" w:customStyle="1" w:styleId="affffffa">
    <w:name w:val="Знак Знак Знак Знак Знак Знак Знак"/>
    <w:basedOn w:val="a2"/>
    <w:rsid w:val="000409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fb">
    <w:name w:val="Знак"/>
    <w:basedOn w:val="a2"/>
    <w:rsid w:val="000409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2"/>
    <w:rsid w:val="0004097A"/>
    <w:pPr>
      <w:spacing w:before="100" w:beforeAutospacing="1" w:after="100" w:afterAutospacing="1"/>
      <w:jc w:val="left"/>
    </w:pPr>
  </w:style>
  <w:style w:type="paragraph" w:customStyle="1" w:styleId="affffffc">
    <w:name w:val="Знак Знак Знак Знак Знак Знак Знак Знак"/>
    <w:basedOn w:val="a2"/>
    <w:rsid w:val="0004097A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d">
    <w:name w:val="Знак Знак Знак Знак Знак Знак Знак Знак Знак Знак Знак"/>
    <w:basedOn w:val="a2"/>
    <w:rsid w:val="000409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e">
    <w:name w:val="Знак Знак Знак Знак Знак"/>
    <w:basedOn w:val="a2"/>
    <w:rsid w:val="000409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2z2">
    <w:name w:val="WW8Num2z2"/>
    <w:rsid w:val="0004097A"/>
    <w:rPr>
      <w:sz w:val="28"/>
      <w:szCs w:val="28"/>
    </w:rPr>
  </w:style>
  <w:style w:type="character" w:customStyle="1" w:styleId="2f7">
    <w:name w:val="Основной шрифт абзаца2"/>
    <w:rsid w:val="0004097A"/>
  </w:style>
  <w:style w:type="character" w:customStyle="1" w:styleId="WW8Num2z0">
    <w:name w:val="WW8Num2z0"/>
    <w:rsid w:val="0004097A"/>
    <w:rPr>
      <w:sz w:val="28"/>
      <w:szCs w:val="28"/>
    </w:rPr>
  </w:style>
  <w:style w:type="character" w:customStyle="1" w:styleId="WW8Num3z0">
    <w:name w:val="WW8Num3z0"/>
    <w:rsid w:val="0004097A"/>
    <w:rPr>
      <w:rFonts w:ascii="Symbol" w:hAnsi="Symbol" w:cs="OpenSymbol"/>
    </w:rPr>
  </w:style>
  <w:style w:type="character" w:customStyle="1" w:styleId="WW8Num4z0">
    <w:name w:val="WW8Num4z0"/>
    <w:rsid w:val="0004097A"/>
    <w:rPr>
      <w:b/>
      <w:bCs/>
      <w:sz w:val="28"/>
      <w:szCs w:val="28"/>
    </w:rPr>
  </w:style>
  <w:style w:type="character" w:customStyle="1" w:styleId="WW8Num5z2">
    <w:name w:val="WW8Num5z2"/>
    <w:rsid w:val="0004097A"/>
    <w:rPr>
      <w:sz w:val="28"/>
      <w:szCs w:val="28"/>
    </w:rPr>
  </w:style>
  <w:style w:type="character" w:customStyle="1" w:styleId="FontStyle40">
    <w:name w:val="Font Style40"/>
    <w:rsid w:val="0004097A"/>
    <w:rPr>
      <w:rFonts w:ascii="Times New Roman" w:hAnsi="Times New Roman" w:cs="Times New Roman"/>
      <w:sz w:val="22"/>
      <w:szCs w:val="22"/>
    </w:rPr>
  </w:style>
  <w:style w:type="character" w:customStyle="1" w:styleId="afffffff">
    <w:name w:val="Символ нумерации"/>
    <w:rsid w:val="0004097A"/>
    <w:rPr>
      <w:sz w:val="28"/>
      <w:szCs w:val="28"/>
    </w:rPr>
  </w:style>
  <w:style w:type="character" w:customStyle="1" w:styleId="3f3">
    <w:name w:val="Основной текст 3 Знак Знак Знак"/>
    <w:rsid w:val="0004097A"/>
    <w:rPr>
      <w:sz w:val="16"/>
      <w:szCs w:val="16"/>
      <w:lang w:val="ru-RU" w:bidi="ar-SA"/>
    </w:rPr>
  </w:style>
  <w:style w:type="paragraph" w:customStyle="1" w:styleId="2f8">
    <w:name w:val="Указатель2"/>
    <w:basedOn w:val="a2"/>
    <w:rsid w:val="0004097A"/>
    <w:pPr>
      <w:suppressLineNumbers/>
      <w:suppressAutoHyphens/>
      <w:jc w:val="left"/>
    </w:pPr>
    <w:rPr>
      <w:rFonts w:cs="Mangal"/>
      <w:sz w:val="20"/>
      <w:szCs w:val="20"/>
      <w:lang w:eastAsia="zh-CN"/>
    </w:rPr>
  </w:style>
  <w:style w:type="paragraph" w:customStyle="1" w:styleId="afffffff0">
    <w:name w:val="Содержимое врезки"/>
    <w:basedOn w:val="afff6"/>
    <w:rsid w:val="0004097A"/>
    <w:pPr>
      <w:suppressAutoHyphens/>
      <w:spacing w:after="120"/>
      <w:jc w:val="left"/>
    </w:pPr>
    <w:rPr>
      <w:sz w:val="20"/>
      <w:szCs w:val="20"/>
      <w:lang w:val="x-none" w:eastAsia="zh-CN"/>
    </w:rPr>
  </w:style>
  <w:style w:type="paragraph" w:customStyle="1" w:styleId="afffffff1">
    <w:name w:val="Знак Знак Знак Знак Знак"/>
    <w:basedOn w:val="a2"/>
    <w:rsid w:val="0004097A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20">
    <w:name w:val="Основной текст 32"/>
    <w:basedOn w:val="a2"/>
    <w:rsid w:val="0004097A"/>
    <w:pPr>
      <w:spacing w:after="120"/>
      <w:jc w:val="left"/>
    </w:pPr>
    <w:rPr>
      <w:sz w:val="16"/>
      <w:szCs w:val="16"/>
      <w:lang w:eastAsia="zh-CN"/>
    </w:rPr>
  </w:style>
  <w:style w:type="paragraph" w:customStyle="1" w:styleId="221">
    <w:name w:val="Основной текст с отступом 22"/>
    <w:basedOn w:val="a2"/>
    <w:rsid w:val="0004097A"/>
    <w:pPr>
      <w:suppressAutoHyphens/>
      <w:spacing w:after="120" w:line="480" w:lineRule="auto"/>
      <w:ind w:left="283"/>
      <w:jc w:val="left"/>
    </w:pPr>
    <w:rPr>
      <w:sz w:val="20"/>
      <w:szCs w:val="20"/>
      <w:lang w:eastAsia="zh-CN"/>
    </w:rPr>
  </w:style>
  <w:style w:type="paragraph" w:customStyle="1" w:styleId="2TimesNewRoman">
    <w:name w:val="Стиль Заголовок 2 + Times New Roman По ширине"/>
    <w:basedOn w:val="20"/>
    <w:rsid w:val="0004097A"/>
    <w:pPr>
      <w:jc w:val="both"/>
    </w:pPr>
    <w:rPr>
      <w:rFonts w:cs="Times New Roman"/>
      <w:sz w:val="28"/>
      <w:szCs w:val="20"/>
      <w:lang w:val="x-none" w:eastAsia="zh-CN"/>
    </w:rPr>
  </w:style>
  <w:style w:type="paragraph" w:customStyle="1" w:styleId="1ff2">
    <w:name w:val="Знак1"/>
    <w:basedOn w:val="a2"/>
    <w:rsid w:val="0004097A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04097A"/>
    <w:rPr>
      <w:rFonts w:ascii="Times New Roman" w:hAnsi="Times New Roman" w:cs="Times New Roman"/>
      <w:i/>
      <w:iCs/>
      <w:sz w:val="22"/>
      <w:szCs w:val="22"/>
    </w:rPr>
  </w:style>
  <w:style w:type="paragraph" w:customStyle="1" w:styleId="headertexttopleveltextcentertext">
    <w:name w:val="headertext topleveltext centertext"/>
    <w:basedOn w:val="a2"/>
    <w:rsid w:val="0004097A"/>
    <w:pPr>
      <w:spacing w:before="100" w:beforeAutospacing="1" w:after="100" w:afterAutospacing="1"/>
      <w:jc w:val="left"/>
    </w:pPr>
  </w:style>
  <w:style w:type="paragraph" w:customStyle="1" w:styleId="formattexttopleveltext">
    <w:name w:val="formattext topleveltext"/>
    <w:basedOn w:val="a2"/>
    <w:rsid w:val="0004097A"/>
    <w:pPr>
      <w:spacing w:before="100" w:beforeAutospacing="1" w:after="100" w:afterAutospacing="1"/>
      <w:jc w:val="left"/>
    </w:pPr>
  </w:style>
  <w:style w:type="paragraph" w:customStyle="1" w:styleId="afffffff2">
    <w:basedOn w:val="a2"/>
    <w:next w:val="affc"/>
    <w:link w:val="afffffff3"/>
    <w:qFormat/>
    <w:rsid w:val="00DB6534"/>
    <w:pPr>
      <w:ind w:firstLine="284"/>
      <w:jc w:val="center"/>
    </w:pPr>
    <w:rPr>
      <w:rFonts w:asciiTheme="minorHAnsi" w:eastAsiaTheme="minorHAnsi" w:hAnsiTheme="minorHAnsi" w:cstheme="minorBidi"/>
      <w:b/>
      <w:sz w:val="28"/>
      <w:szCs w:val="22"/>
      <w:lang w:val="x-none" w:eastAsia="x-none"/>
    </w:rPr>
  </w:style>
  <w:style w:type="character" w:customStyle="1" w:styleId="95">
    <w:name w:val="Знак Знак9"/>
    <w:basedOn w:val="a4"/>
    <w:locked/>
    <w:rsid w:val="00DB6534"/>
    <w:rPr>
      <w:sz w:val="24"/>
    </w:rPr>
  </w:style>
  <w:style w:type="character" w:customStyle="1" w:styleId="142">
    <w:name w:val="Знак Знак14"/>
    <w:rsid w:val="00DB6534"/>
    <w:rPr>
      <w:sz w:val="24"/>
    </w:rPr>
  </w:style>
  <w:style w:type="paragraph" w:customStyle="1" w:styleId="afffffff4">
    <w:name w:val="Знак"/>
    <w:basedOn w:val="a2"/>
    <w:rsid w:val="00DB65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ff5">
    <w:name w:val="Знак Знак Знак Знак Знак"/>
    <w:basedOn w:val="a2"/>
    <w:rsid w:val="00DB6534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ff3">
    <w:name w:val="Знак1"/>
    <w:basedOn w:val="a2"/>
    <w:rsid w:val="00DB6534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2"/>
    <w:rsid w:val="00DB6534"/>
    <w:pPr>
      <w:widowControl w:val="0"/>
      <w:suppressLineNumbers/>
      <w:suppressAutoHyphens/>
      <w:jc w:val="left"/>
      <w:textAlignment w:val="baseline"/>
    </w:pPr>
    <w:rPr>
      <w:rFonts w:eastAsia="Arial Unicode MS" w:cs="Mangal"/>
      <w:kern w:val="1"/>
      <w:lang w:eastAsia="hi-IN" w:bidi="hi-IN"/>
    </w:rPr>
  </w:style>
  <w:style w:type="character" w:customStyle="1" w:styleId="afffffff3">
    <w:name w:val="Название Знак"/>
    <w:basedOn w:val="a4"/>
    <w:link w:val="afffffff2"/>
    <w:rsid w:val="00DB6534"/>
    <w:rPr>
      <w:b/>
      <w:sz w:val="28"/>
      <w:lang w:val="x-none" w:eastAsia="x-none"/>
    </w:rPr>
  </w:style>
  <w:style w:type="paragraph" w:customStyle="1" w:styleId="1ff4">
    <w:name w:val="Основной текст1 Знак Знак"/>
    <w:basedOn w:val="a2"/>
    <w:rsid w:val="00DB6534"/>
    <w:pPr>
      <w:shd w:val="clear" w:color="auto" w:fill="FFFFFF"/>
      <w:spacing w:after="300" w:line="317" w:lineRule="exact"/>
      <w:ind w:hanging="2500"/>
      <w:jc w:val="left"/>
    </w:pPr>
    <w:rPr>
      <w:rFonts w:ascii="Arial Unicode MS" w:eastAsia="Arial Unicode MS" w:hAnsi="Arial Unicode MS" w:cs="Arial Unicode MS"/>
      <w:b/>
      <w:bCs/>
      <w:color w:val="000000"/>
      <w:sz w:val="27"/>
      <w:szCs w:val="27"/>
    </w:rPr>
  </w:style>
  <w:style w:type="character" w:customStyle="1" w:styleId="ListLabel12">
    <w:name w:val="ListLabel 12"/>
    <w:qFormat/>
    <w:rsid w:val="00471A76"/>
    <w:rPr>
      <w:rFonts w:ascii="Times New Roman" w:hAnsi="Times New Roman"/>
    </w:rPr>
  </w:style>
  <w:style w:type="paragraph" w:customStyle="1" w:styleId="1ff5">
    <w:name w:val="Текст выноски Знак1"/>
    <w:basedOn w:val="a2"/>
    <w:qFormat/>
    <w:rsid w:val="00471A76"/>
    <w:pPr>
      <w:suppressLineNumbers/>
      <w:spacing w:before="120" w:after="120" w:line="276" w:lineRule="auto"/>
      <w:jc w:val="left"/>
    </w:pPr>
    <w:rPr>
      <w:rFonts w:ascii="Calibri" w:eastAsia="Calibri" w:hAnsi="Calibri" w:cs="Arial Unicode MS"/>
      <w:i/>
      <w:iCs/>
    </w:rPr>
  </w:style>
  <w:style w:type="character" w:styleId="afffffff6">
    <w:name w:val="Unresolved Mention"/>
    <w:basedOn w:val="a4"/>
    <w:uiPriority w:val="99"/>
    <w:semiHidden/>
    <w:unhideWhenUsed/>
    <w:rsid w:val="00EB1819"/>
    <w:rPr>
      <w:color w:val="605E5C"/>
      <w:shd w:val="clear" w:color="auto" w:fill="E1DFDD"/>
    </w:rPr>
  </w:style>
  <w:style w:type="paragraph" w:customStyle="1" w:styleId="103">
    <w:name w:val="Табличный_нумерованный_10"/>
    <w:basedOn w:val="a2"/>
    <w:qFormat/>
    <w:rsid w:val="004668BC"/>
    <w:pPr>
      <w:ind w:left="720" w:hanging="360"/>
      <w:jc w:val="left"/>
    </w:pPr>
    <w:rPr>
      <w:sz w:val="20"/>
    </w:rPr>
  </w:style>
  <w:style w:type="paragraph" w:customStyle="1" w:styleId="1ff6">
    <w:name w:val="1_СПИСОКМАРК"/>
    <w:basedOn w:val="a2"/>
    <w:rsid w:val="004668BC"/>
    <w:pPr>
      <w:widowControl w:val="0"/>
      <w:tabs>
        <w:tab w:val="left" w:pos="360"/>
      </w:tabs>
      <w:autoSpaceDE w:val="0"/>
      <w:autoSpaceDN w:val="0"/>
      <w:adjustRightInd w:val="0"/>
      <w:spacing w:before="120"/>
      <w:ind w:left="8015" w:hanging="360"/>
    </w:pPr>
    <w:rPr>
      <w:sz w:val="26"/>
      <w:szCs w:val="20"/>
    </w:rPr>
  </w:style>
  <w:style w:type="character" w:customStyle="1" w:styleId="1ff7">
    <w:name w:val="Неразрешенное упоминание1"/>
    <w:basedOn w:val="a4"/>
    <w:uiPriority w:val="99"/>
    <w:semiHidden/>
    <w:unhideWhenUsed/>
    <w:rsid w:val="00B13132"/>
    <w:rPr>
      <w:color w:val="605E5C"/>
      <w:shd w:val="clear" w:color="auto" w:fill="E1DFDD"/>
    </w:rPr>
  </w:style>
  <w:style w:type="paragraph" w:customStyle="1" w:styleId="no-indent">
    <w:name w:val="no-indent"/>
    <w:basedOn w:val="a2"/>
    <w:rsid w:val="006F52E8"/>
    <w:pPr>
      <w:spacing w:before="100" w:beforeAutospacing="1" w:after="100" w:afterAutospacing="1"/>
      <w:jc w:val="left"/>
    </w:pPr>
  </w:style>
  <w:style w:type="character" w:customStyle="1" w:styleId="2f9">
    <w:name w:val="Колонтитул (2)_"/>
    <w:basedOn w:val="a4"/>
    <w:link w:val="2fa"/>
    <w:rsid w:val="00E0223E"/>
    <w:rPr>
      <w:rFonts w:ascii="Times New Roman" w:eastAsia="Times New Roman" w:hAnsi="Times New Roman" w:cs="Times New Roman"/>
      <w:sz w:val="20"/>
      <w:szCs w:val="20"/>
    </w:rPr>
  </w:style>
  <w:style w:type="paragraph" w:customStyle="1" w:styleId="2fa">
    <w:name w:val="Колонтитул (2)"/>
    <w:basedOn w:val="a2"/>
    <w:link w:val="2f9"/>
    <w:rsid w:val="00E0223E"/>
    <w:pPr>
      <w:widowControl w:val="0"/>
      <w:jc w:val="left"/>
    </w:pPr>
    <w:rPr>
      <w:sz w:val="20"/>
      <w:szCs w:val="20"/>
      <w:lang w:eastAsia="en-US"/>
    </w:rPr>
  </w:style>
  <w:style w:type="character" w:customStyle="1" w:styleId="afffffff7">
    <w:name w:val="Подпись к таблице_"/>
    <w:basedOn w:val="a4"/>
    <w:link w:val="afffffff8"/>
    <w:rsid w:val="004C217A"/>
    <w:rPr>
      <w:rFonts w:ascii="Times New Roman" w:eastAsia="Times New Roman" w:hAnsi="Times New Roman" w:cs="Times New Roman"/>
      <w:b/>
      <w:bCs/>
    </w:rPr>
  </w:style>
  <w:style w:type="character" w:customStyle="1" w:styleId="afffffff9">
    <w:name w:val="Другое_"/>
    <w:basedOn w:val="a4"/>
    <w:link w:val="afffffffa"/>
    <w:rsid w:val="004C217A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ff8">
    <w:name w:val="Подпись к таблице"/>
    <w:basedOn w:val="a2"/>
    <w:link w:val="afffffff7"/>
    <w:rsid w:val="004C217A"/>
    <w:pPr>
      <w:widowControl w:val="0"/>
      <w:jc w:val="left"/>
    </w:pPr>
    <w:rPr>
      <w:b/>
      <w:bCs/>
      <w:sz w:val="22"/>
      <w:szCs w:val="22"/>
      <w:lang w:eastAsia="en-US"/>
    </w:rPr>
  </w:style>
  <w:style w:type="paragraph" w:customStyle="1" w:styleId="afffffffa">
    <w:name w:val="Другое"/>
    <w:basedOn w:val="a2"/>
    <w:link w:val="afffffff9"/>
    <w:rsid w:val="004C217A"/>
    <w:pPr>
      <w:widowControl w:val="0"/>
      <w:ind w:firstLine="400"/>
      <w:jc w:val="left"/>
    </w:pPr>
    <w:rPr>
      <w:sz w:val="28"/>
      <w:szCs w:val="28"/>
      <w:lang w:eastAsia="en-US"/>
    </w:rPr>
  </w:style>
  <w:style w:type="paragraph" w:customStyle="1" w:styleId="msonormal0">
    <w:name w:val="msonormal"/>
    <w:basedOn w:val="a2"/>
    <w:rsid w:val="00A5291F"/>
    <w:pPr>
      <w:spacing w:before="100" w:beforeAutospacing="1" w:after="100" w:afterAutospacing="1"/>
      <w:jc w:val="left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3032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6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616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94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22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2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3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69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23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00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50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8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2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5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6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2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49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5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docs.cntd.ru/document/901820936" TargetMode="External"/><Relationship Id="rId18" Type="http://schemas.openxmlformats.org/officeDocument/2006/relationships/hyperlink" Target="https://docs.cntd.ru/document/90227149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62041/92d969e26a4326c5d02fa79b8f9cf4994ee5633b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73909/64a92b9b970d30e9745f65e251cf8643e7d43507/" TargetMode="External"/><Relationship Id="rId17" Type="http://schemas.openxmlformats.org/officeDocument/2006/relationships/hyperlink" Target="https://docs.cntd.ru/document/9018209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19338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16249/3302dfb8898705f177eb92bc1d47b41f9e105f08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820936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ocs.cntd.ru/document/901820936" TargetMode="External"/><Relationship Id="rId22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2318591754978"/>
          <c:y val="5.9171597633136092E-2"/>
          <c:w val="0.85266789019793576"/>
          <c:h val="0.8160394420842633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9.2592592592592587E-3"/>
                  <c:y val="-4.1237113402061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08D-43A3-9718-7C7668DD36E6}"/>
                </c:ext>
              </c:extLst>
            </c:dLbl>
            <c:dLbl>
              <c:idx val="1"/>
              <c:layout>
                <c:manualLayout>
                  <c:x val="6.9444444444444441E-3"/>
                  <c:y val="-3.7800687285223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8D-43A3-9718-7C7668DD36E6}"/>
                </c:ext>
              </c:extLst>
            </c:dLbl>
            <c:dLbl>
              <c:idx val="2"/>
              <c:layout>
                <c:manualLayout>
                  <c:x val="4.6296296296296294E-3"/>
                  <c:y val="-3.4364261168384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08D-43A3-9718-7C7668DD36E6}"/>
                </c:ext>
              </c:extLst>
            </c:dLbl>
            <c:dLbl>
              <c:idx val="3"/>
              <c:layout>
                <c:manualLayout>
                  <c:x val="2.3148148148147301E-3"/>
                  <c:y val="-3.4364261168384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8D-43A3-9718-7C7668DD36E6}"/>
                </c:ext>
              </c:extLst>
            </c:dLbl>
            <c:dLbl>
              <c:idx val="4"/>
              <c:layout>
                <c:manualLayout>
                  <c:x val="1.1574074074074073E-2"/>
                  <c:y val="-2.7491408934707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08D-43A3-9718-7C7668DD36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13909</c:v>
                </c:pt>
                <c:pt idx="1">
                  <c:v>13764</c:v>
                </c:pt>
                <c:pt idx="2">
                  <c:v>13531</c:v>
                </c:pt>
                <c:pt idx="3">
                  <c:v>14023</c:v>
                </c:pt>
                <c:pt idx="4">
                  <c:v>13875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08D-43A3-9718-7C7668DD36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08D-43A3-9718-7C7668DD36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808D-43A3-9718-7C7668DD36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0189608"/>
        <c:axId val="490191960"/>
      </c:lineChart>
      <c:catAx>
        <c:axId val="490189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191960"/>
        <c:crosses val="autoZero"/>
        <c:auto val="1"/>
        <c:lblAlgn val="ctr"/>
        <c:lblOffset val="100"/>
        <c:noMultiLvlLbl val="0"/>
      </c:catAx>
      <c:valAx>
        <c:axId val="490191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189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80882-8570-4C2C-BFBE-36BB2A4B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115</Pages>
  <Words>39564</Words>
  <Characters>225520</Characters>
  <Application>Microsoft Office Word</Application>
  <DocSecurity>0</DocSecurity>
  <Lines>1879</Lines>
  <Paragraphs>529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Ниипроект Сарстрой</cp:lastModifiedBy>
  <cp:revision>632</cp:revision>
  <cp:lastPrinted>2021-09-10T06:09:00Z</cp:lastPrinted>
  <dcterms:created xsi:type="dcterms:W3CDTF">2022-11-17T06:24:00Z</dcterms:created>
  <dcterms:modified xsi:type="dcterms:W3CDTF">2025-02-26T05:06:00Z</dcterms:modified>
</cp:coreProperties>
</file>