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B6AEB" w14:textId="35B5DE2C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243F3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91B4EE" w14:textId="5E386546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26D6D62B" w14:textId="6056CAFF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AE302F2" w14:textId="43C2EFAD" w:rsidR="005F2DEF" w:rsidRPr="00492641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847E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428F">
        <w:rPr>
          <w:rFonts w:ascii="Times New Roman" w:hAnsi="Times New Roman" w:cs="Times New Roman"/>
          <w:sz w:val="28"/>
          <w:szCs w:val="28"/>
        </w:rPr>
        <w:t xml:space="preserve">        </w:t>
      </w:r>
      <w:r w:rsidR="00BE2330">
        <w:rPr>
          <w:rFonts w:ascii="Times New Roman" w:hAnsi="Times New Roman" w:cs="Times New Roman"/>
          <w:sz w:val="28"/>
          <w:szCs w:val="28"/>
        </w:rPr>
        <w:t xml:space="preserve">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11F4B0CB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F1C08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71535943" w14:textId="19D61B6D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36693B">
        <w:rPr>
          <w:rFonts w:ascii="Times New Roman" w:hAnsi="Times New Roman" w:cs="Times New Roman"/>
          <w:b/>
          <w:sz w:val="28"/>
          <w:szCs w:val="28"/>
        </w:rPr>
        <w:t>5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25945102" w14:textId="6246695A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B171EB">
        <w:rPr>
          <w:rFonts w:ascii="Times New Roman" w:hAnsi="Times New Roman" w:cs="Times New Roman"/>
          <w:b/>
          <w:sz w:val="28"/>
          <w:szCs w:val="28"/>
        </w:rPr>
        <w:t>5</w:t>
      </w:r>
      <w:r w:rsidR="0036693B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6693B">
        <w:rPr>
          <w:rFonts w:ascii="Times New Roman" w:hAnsi="Times New Roman" w:cs="Times New Roman"/>
          <w:b/>
          <w:sz w:val="28"/>
          <w:szCs w:val="28"/>
        </w:rPr>
        <w:t>7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5F48255" w14:textId="77777777" w:rsidR="00956614" w:rsidRPr="004433AD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38D118" w14:textId="45B79AE4" w:rsidR="00956614" w:rsidRPr="004433AD" w:rsidRDefault="00956614" w:rsidP="00956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3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EC4B8C" w:rsidRPr="004433A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433AD">
        <w:rPr>
          <w:rFonts w:ascii="Times New Roman" w:hAnsi="Times New Roman" w:cs="Times New Roman"/>
          <w:sz w:val="24"/>
          <w:szCs w:val="24"/>
        </w:rPr>
        <w:t xml:space="preserve">   </w:t>
      </w:r>
      <w:r w:rsidR="004433AD" w:rsidRPr="004433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EC4B8C" w:rsidRPr="004433A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433AD">
        <w:rPr>
          <w:rFonts w:ascii="Times New Roman" w:hAnsi="Times New Roman" w:cs="Times New Roman"/>
          <w:sz w:val="24"/>
          <w:szCs w:val="24"/>
        </w:rPr>
        <w:t xml:space="preserve">  (тыс.рублей)</w:t>
      </w:r>
    </w:p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21F4C1FE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53D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CC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A036" w14:textId="58E7E112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F1C3" w14:textId="1BEF88D6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9DE2" w14:textId="605DD481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33AD" w:rsidRPr="004433AD" w14:paraId="5DD531F1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ED6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C19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AB26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919E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38C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710C7DB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D51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0529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FD102" w14:textId="755D8D48" w:rsidR="00234FCB" w:rsidRPr="004433AD" w:rsidRDefault="00E26B4C" w:rsidP="00234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713</w:t>
            </w:r>
            <w:r w:rsidR="00E0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521,36090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20EC6" w14:textId="0B451AF6" w:rsidR="00926A61" w:rsidRPr="004433AD" w:rsidRDefault="00C105AF" w:rsidP="0092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598</w:t>
            </w:r>
            <w:r w:rsidR="006F09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282,73790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D7BA1" w14:textId="05EA48E0" w:rsidR="006C362D" w:rsidRPr="004433AD" w:rsidRDefault="00C105AF" w:rsidP="00495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5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</w:t>
            </w:r>
            <w:r w:rsidR="006F09C2" w:rsidRPr="00495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95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453,</w:t>
            </w:r>
            <w:r w:rsidR="00643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959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3790</w:t>
            </w:r>
          </w:p>
        </w:tc>
      </w:tr>
      <w:tr w:rsidR="004433AD" w:rsidRPr="004433AD" w14:paraId="171DD76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D875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776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D43A" w14:textId="165977FD" w:rsidR="006C362D" w:rsidRPr="004433AD" w:rsidRDefault="005604DF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311 658,7</w:t>
            </w:r>
            <w:r w:rsidR="00CF18E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B786" w14:textId="015CDD09" w:rsidR="006C362D" w:rsidRPr="004433AD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308 207,</w:t>
            </w:r>
            <w:r w:rsidR="00E26B4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CF18E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4C4C" w14:textId="66A92967" w:rsidR="006C362D" w:rsidRPr="004433AD" w:rsidRDefault="00685B87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305 67</w:t>
            </w:r>
            <w:r w:rsidR="00643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43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E0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569210C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45F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041E" w14:textId="7BC6B8B5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  <w:r w:rsidR="004433AD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DD85" w14:textId="301F4592" w:rsidR="006C362D" w:rsidRPr="004433AD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293 846,5</w:t>
            </w:r>
            <w:r w:rsidR="00CF18E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235C" w14:textId="09662ED5" w:rsidR="006C362D" w:rsidRPr="004433AD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292 233,6</w:t>
            </w:r>
            <w:r w:rsidR="00CF18E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7DC6" w14:textId="22091E5F" w:rsidR="006C362D" w:rsidRPr="004433AD" w:rsidRDefault="005604DF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289 94</w:t>
            </w:r>
            <w:r w:rsidR="00FA3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43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CF18E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013C0F8F" w14:textId="77777777" w:rsidTr="004433AD">
        <w:trPr>
          <w:trHeight w:val="28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D286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40EA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980" w14:textId="4B275EAF" w:rsidR="006C362D" w:rsidRPr="004433AD" w:rsidRDefault="00F12BA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242 889,3</w:t>
            </w:r>
            <w:r w:rsidR="00CF18E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720D" w14:textId="40684BFF" w:rsidR="006C362D" w:rsidRPr="004433AD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238 780,7</w:t>
            </w:r>
            <w:r w:rsidR="00CF18E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54FB" w14:textId="47B76851" w:rsidR="006C362D" w:rsidRPr="004433AD" w:rsidRDefault="00264C64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233 573,</w:t>
            </w:r>
            <w:r w:rsidR="00643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F18E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742BA594" w14:textId="77777777" w:rsidTr="004433AD">
        <w:trPr>
          <w:trHeight w:val="28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836A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68A2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B5E3" w14:textId="1D0F2D68" w:rsidR="006C362D" w:rsidRPr="004433AD" w:rsidRDefault="00F12BA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242 889,3</w:t>
            </w:r>
            <w:r w:rsidR="00CF18E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FB7A8" w14:textId="6A4DAFF7" w:rsidR="006C362D" w:rsidRPr="004433AD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238 780,7</w:t>
            </w:r>
            <w:r w:rsidR="00CF18E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7AF9" w14:textId="546348D0" w:rsidR="006C362D" w:rsidRPr="004433AD" w:rsidRDefault="00264C64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233 573,</w:t>
            </w:r>
            <w:r w:rsidR="00643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F18E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7DA2DDF4" w14:textId="77777777" w:rsidTr="004433AD">
        <w:trPr>
          <w:trHeight w:val="420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A2C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EA1E" w14:textId="676490EC" w:rsidR="001B2965" w:rsidRPr="004433AD" w:rsidRDefault="0094349F" w:rsidP="0044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источн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ком которых является налоговый агент, за исключ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нием доходов, в отношении которых исчисление и уплата налога осуществляются в соответствии со ст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тьями 227, 227.1 и 228 Налогового кодекса Росси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шающей 312 тысяч рублей за налоговые периоды п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сле 1 января 2025 года), а также налог на доходы ф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зических лиц в отношении доходов от долевого уч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4433AD">
              <w:rPr>
                <w:rFonts w:ascii="Times New Roman" w:hAnsi="Times New Roman" w:cs="Times New Roman"/>
                <w:bCs/>
                <w:sz w:val="24"/>
                <w:szCs w:val="24"/>
              </w:rPr>
              <w:t>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5C77" w14:textId="374E2D68" w:rsidR="006C362D" w:rsidRPr="004433AD" w:rsidRDefault="002059A6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231 927,</w:t>
            </w:r>
            <w:r w:rsidR="006A39F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F35B" w14:textId="1D350F74" w:rsidR="00D4670A" w:rsidRPr="004433AD" w:rsidRDefault="006A39FC" w:rsidP="0026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227 412,</w:t>
            </w:r>
            <w:r w:rsidR="00264C64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D7C2" w14:textId="41F50A57" w:rsidR="00E01AFA" w:rsidRPr="004433AD" w:rsidRDefault="00264C64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221 793,</w:t>
            </w:r>
            <w:r w:rsidR="00643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6B10418F" w14:textId="77777777" w:rsidR="004433AD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53E09DBD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0FCA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A88C7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36AD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5267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A252B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6B9538D5" w14:textId="77777777" w:rsidTr="004433AD">
        <w:trPr>
          <w:trHeight w:val="226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C77C" w14:textId="3BF6B883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C4FA" w14:textId="26E621B3" w:rsidR="002B1BB7" w:rsidRPr="004433AD" w:rsidRDefault="0094349F" w:rsidP="0044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ченных от осуществления деятельности физическими лицами, зарегистрированными в качестве индивид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альных предпринимателей, нотариусов, занимающи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ся частной практикой, адвокатов, учредивших адв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катские кабинеты, и других лиц, занимающихся час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ной практикой в соответствии со статьей 227 Налог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вого кодекса Российской Федерации (в части суммы налога, не превышающей 650 тысяч рублей за нал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812" w14:textId="03115F92" w:rsidR="002059A6" w:rsidRPr="004433AD" w:rsidRDefault="002059A6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1 897,</w:t>
            </w:r>
            <w:r w:rsidR="006A39F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2ECC" w14:textId="4C8C1FAE" w:rsidR="006C362D" w:rsidRPr="004433AD" w:rsidRDefault="006A39FC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1 860,0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FCEF" w14:textId="44056F94" w:rsidR="006C362D" w:rsidRPr="004433AD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1 814,0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401C1AB2" w14:textId="77777777" w:rsidTr="004433AD">
        <w:trPr>
          <w:trHeight w:val="129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45AE" w14:textId="564EE7B8" w:rsidR="0094349F" w:rsidRPr="004433AD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F942" w14:textId="0C9D5653" w:rsidR="0094349F" w:rsidRPr="004433AD" w:rsidRDefault="0094349F" w:rsidP="009F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ченных физическими лицами в соответствии со стат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ей 228 Налогового кодекса Российской Федерации (за исключением доходов от долевого участия в орган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зации, полученных физическим лицом - налоговым резидентом Российской Федерации в виде дивиде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12AB" w14:textId="1F964D1F" w:rsidR="0094349F" w:rsidRPr="004433AD" w:rsidRDefault="0094349F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3 320,0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514" w14:textId="64195542" w:rsidR="0094349F" w:rsidRPr="004433AD" w:rsidRDefault="0094349F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3 255,0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4CE1" w14:textId="3AE8AB41" w:rsidR="0094349F" w:rsidRPr="004433AD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3 175,0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34B09321" w14:textId="77777777" w:rsidTr="004433AD">
        <w:trPr>
          <w:trHeight w:val="1783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E914D" w14:textId="17470D0B" w:rsidR="0094349F" w:rsidRPr="004433AD" w:rsidRDefault="0094349F" w:rsidP="0089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9014D" w14:textId="3B27FB78" w:rsidR="0094349F" w:rsidRPr="004433AD" w:rsidRDefault="0094349F" w:rsidP="00943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виде фиксирова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ных авансовых платежей с доходов, полученных ф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зическими лицами, являющимися иностранными гражданами, осуществляющими трудовую деятел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ность по найму на основании патента в соответствии со статьей 227.1 Налогового кодекса Российской Ф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C801" w14:textId="0AFEB422" w:rsidR="0094349F" w:rsidRPr="004433AD" w:rsidRDefault="0094349F" w:rsidP="001F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1 093,2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B0D1" w14:textId="685135D2" w:rsidR="0094349F" w:rsidRPr="004433AD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1 190,4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35B1" w14:textId="0E8A9F58" w:rsidR="0094349F" w:rsidRPr="004433AD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1 261,8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09D7AEA9" w14:textId="77777777" w:rsidR="004433AD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16385313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146E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AF87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B9A4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99C20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73F67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491294C6" w14:textId="77777777" w:rsidTr="004433AD">
        <w:trPr>
          <w:trHeight w:val="2706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8F908" w14:textId="18D6C8B1" w:rsidR="006C362D" w:rsidRPr="004433AD" w:rsidRDefault="006C362D" w:rsidP="00D0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</w:t>
            </w:r>
            <w:r w:rsidR="00D07B61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5DA1" w14:textId="05963767" w:rsidR="006C362D" w:rsidRPr="004433AD" w:rsidRDefault="001F0F6F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ченных от осуществления деятельности физическими лицами, зарегистрированными в качестве индивид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альных предпринимателей, нотариусов, занимающи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ся частной практикой, адвокатов, учредивших адв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катские кабинеты, и других лиц, занимающихся час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ной практикой в соответствии со статьей 227 Налог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вого кодекса Российской Федерации (в части суммы налога, превышающей 312 тысяч рублей, относяще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ся к части налоговой базы, превышающей 2,4 милл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она рублей и составляющей не более 5 миллионов рублей)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CC64" w14:textId="770FB594" w:rsidR="006C362D" w:rsidRPr="004433AD" w:rsidRDefault="001F0F6F" w:rsidP="001F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2 455,6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0F8B" w14:textId="30B5DAF7" w:rsidR="006C362D" w:rsidRPr="004433AD" w:rsidRDefault="008960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2 671,6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FA99" w14:textId="4B9DF44C" w:rsidR="006C362D" w:rsidRPr="004433AD" w:rsidRDefault="008960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2 829,2</w:t>
            </w:r>
            <w:r w:rsidR="00E01AFA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56ADB650" w14:textId="77777777" w:rsidTr="004433AD">
        <w:trPr>
          <w:trHeight w:val="292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5DEC" w14:textId="5AC6E3F7" w:rsidR="006C362D" w:rsidRPr="004433AD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000 1 01 02022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9DAFE" w14:textId="51BBCBE3" w:rsidR="00CF18EB" w:rsidRPr="004433AD" w:rsidRDefault="00D07B61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от осуществления деятельности физическими лицами, зарегистрированными в качестве индивид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предпринимателей, нотариусов, занимающи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частной практикой, адвокатов, учредивших адв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катские кабинеты, и других лиц, занимающихся час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практикой в соответствии со статьей 227 Налог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кодекса Российской Федерации (в части суммы налога, превышающей 702 тысячи рублей, относ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щейся к части налоговой базы, превышающей 5 ми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лионов рублей и составляющей не более 20 милли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рублей)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19CA" w14:textId="49418FA5" w:rsidR="006C362D" w:rsidRPr="004433AD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2 171,5</w:t>
            </w:r>
            <w:r w:rsidR="00B1123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5138" w14:textId="35930521" w:rsidR="006C362D" w:rsidRPr="004433AD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2 364,7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AE54" w14:textId="643895B5" w:rsidR="006C362D" w:rsidRPr="004433AD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2 671,6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0A3C6F28" w14:textId="77777777" w:rsidTr="004433AD">
        <w:trPr>
          <w:trHeight w:val="1158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FC87E" w14:textId="77777777" w:rsidR="00A72332" w:rsidRPr="004433AD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000 1 01 02</w:t>
            </w:r>
            <w:r w:rsidR="002662EC" w:rsidRPr="00443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Pr="00443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5E98" w14:textId="7D5D07C8" w:rsidR="00A72332" w:rsidRPr="004433AD" w:rsidRDefault="00EC2F54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отношении дох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дов от долевого участия в организации, полученных физическим лицом - налоговым резидентом Росси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ской Федерации в виде дивидендов (в части суммы налога, превышающей 650 тысяч рублей за налоговые периоды до 1 января 2025 года, а также в части су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мы налога, превышающей 312 тысяч рублей за нал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говые периоды после 1 января 2025 года)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B860" w14:textId="69D42EF9" w:rsidR="00A72332" w:rsidRPr="004433AD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24,7</w:t>
            </w:r>
            <w:r w:rsidR="00852C1B" w:rsidRPr="00443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F578" w14:textId="0C1AE7B8" w:rsidR="00D07B61" w:rsidRPr="004433AD" w:rsidRDefault="00D07B61" w:rsidP="00D0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  <w:r w:rsidR="00852C1B" w:rsidRPr="00443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D815" w14:textId="7F382879" w:rsidR="00A72332" w:rsidRPr="004433AD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  <w:r w:rsidR="00852C1B" w:rsidRPr="004433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245043B6" w14:textId="364267D2" w:rsidR="004433AD" w:rsidRDefault="004433AD"/>
    <w:p w14:paraId="2C95C0CD" w14:textId="77777777" w:rsidR="004433AD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23AC4E9B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8BDA8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0950C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2BDFB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F311A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BBA71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2024E1D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0F69F" w14:textId="7517116E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083B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8A6F" w14:textId="2875B7B9" w:rsidR="006C362D" w:rsidRPr="004433AD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603,3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BDB5" w14:textId="47160129" w:rsidR="006C362D" w:rsidRPr="004433AD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621,7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AC7D" w14:textId="4694A883" w:rsidR="006C362D" w:rsidRPr="004433AD" w:rsidRDefault="00725C18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</w:t>
            </w:r>
            <w:r w:rsidR="0011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0D6C557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07C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8355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417F" w14:textId="0E294B1B" w:rsidR="006C362D" w:rsidRPr="004433AD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603,3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9B60" w14:textId="6132FEF5" w:rsidR="006C362D" w:rsidRPr="004433AD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621,7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7DA1" w14:textId="4DA38556" w:rsidR="006C362D" w:rsidRPr="004433AD" w:rsidRDefault="00725C18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</w:t>
            </w:r>
            <w:r w:rsidR="0011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130888C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971E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080D" w14:textId="77777777" w:rsidR="006C362D" w:rsidRPr="004433AD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D6BB" w14:textId="528AD235" w:rsidR="006C362D" w:rsidRPr="004433AD" w:rsidRDefault="00725C18" w:rsidP="00725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313,1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F16" w14:textId="32AF0D00" w:rsidR="006C362D" w:rsidRPr="004433AD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323,7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1FF2" w14:textId="0092995D" w:rsidR="006C362D" w:rsidRPr="004433AD" w:rsidRDefault="00725C18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427,9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005ED14E" w14:textId="77777777" w:rsidTr="004433AD">
        <w:trPr>
          <w:trHeight w:val="234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98BA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E305" w14:textId="77777777" w:rsidR="006C362D" w:rsidRPr="004433AD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установленным федеральным законом о фед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3A5" w14:textId="13122887" w:rsidR="006C362D" w:rsidRPr="004433AD" w:rsidRDefault="00725C18" w:rsidP="00725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313,1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3275" w14:textId="3AA98F2C" w:rsidR="006C362D" w:rsidRPr="004433AD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9389" w14:textId="15E65EF2" w:rsidR="006C362D" w:rsidRPr="004433AD" w:rsidRDefault="00725C18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4828DB3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4B6B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168C" w14:textId="77777777" w:rsidR="006C362D" w:rsidRPr="004433AD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D671" w14:textId="41D51E84" w:rsidR="006C362D" w:rsidRPr="004433AD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1,8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A83C" w14:textId="28007510" w:rsidR="006C362D" w:rsidRPr="004433AD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1,9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D0F3" w14:textId="3497A8C0" w:rsidR="006C362D" w:rsidRPr="004433AD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2,5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22F05B54" w14:textId="79EC722A" w:rsidR="004433AD" w:rsidRDefault="004433AD"/>
    <w:p w14:paraId="7EE4AE7D" w14:textId="2606EDB8" w:rsidR="004433AD" w:rsidRDefault="004433AD"/>
    <w:p w14:paraId="72DA6C81" w14:textId="408187B3" w:rsidR="004433AD" w:rsidRDefault="004433AD"/>
    <w:p w14:paraId="443FBB2A" w14:textId="77777777" w:rsidR="004433AD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723CD626" w14:textId="77777777" w:rsidTr="008636C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5F958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B8A46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46916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039AD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15CAB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2C716DD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6848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8A0A" w14:textId="75805593" w:rsidR="006C362D" w:rsidRPr="004433AD" w:rsidRDefault="00C0065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жетами субъектов Российской Федерации и местн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бюджетами с учетом установленных дифференц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нормативов отчислений в местные бюдж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(по нормативам, установленным федеральным з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9374" w14:textId="3931A198" w:rsidR="006C362D" w:rsidRPr="004433AD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793E" w14:textId="401127E0" w:rsidR="006C362D" w:rsidRPr="004433AD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30E4" w14:textId="6D33862D" w:rsidR="006C362D" w:rsidRPr="004433AD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52290EE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019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C216" w14:textId="77777777" w:rsidR="006C362D" w:rsidRPr="004433AD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тами субъектов Российской Федерации и местн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бюджетами с учетом установленных дифф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ренцированных нормативов отчислений в мес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987D" w14:textId="6CAF6953" w:rsidR="006C362D" w:rsidRPr="004433AD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328,8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CCBA" w14:textId="20689475" w:rsidR="006C362D" w:rsidRPr="004433AD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338,8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C2D4" w14:textId="6714175B" w:rsidR="006C362D" w:rsidRPr="004433AD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449,4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1207911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0C6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C5E" w14:textId="24C2F683" w:rsidR="006C362D" w:rsidRPr="004433AD" w:rsidRDefault="00265DD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остановленных дифференцированных но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остановленным федеральным законом о фед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24EA" w14:textId="08D0E982" w:rsidR="006C362D" w:rsidRPr="004433AD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328,8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D26A" w14:textId="519AE5D6" w:rsidR="006C362D" w:rsidRPr="004433AD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0931" w14:textId="3E7012C4" w:rsidR="006C362D" w:rsidRPr="004433AD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09C3D4C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F59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CB0B" w14:textId="77777777" w:rsidR="006C362D" w:rsidRPr="004433AD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прямогонный бе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зин, подлежащие распределению между бюджет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субъектов Российской Федерации и местными бюджетами с учетом установленных дифференц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4462" w14:textId="6C8CC2BD" w:rsidR="006C362D" w:rsidRPr="004433AD" w:rsidRDefault="006C362D" w:rsidP="0035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352BD5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40,4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1FD9" w14:textId="153F0DC9" w:rsidR="006C362D" w:rsidRPr="004433AD" w:rsidRDefault="00FF785F" w:rsidP="00FF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-42,7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7CCF" w14:textId="1CC05ED3" w:rsidR="006C362D" w:rsidRPr="004433AD" w:rsidRDefault="006C362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11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55,3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6EDFE71F" w14:textId="1EB2865A" w:rsidR="004433AD" w:rsidRDefault="004433AD"/>
    <w:p w14:paraId="41D8E85D" w14:textId="3956FE12" w:rsidR="004433AD" w:rsidRDefault="004433AD"/>
    <w:p w14:paraId="595DBA8D" w14:textId="77777777" w:rsidR="004433AD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315A4398" w14:textId="77777777" w:rsidTr="008636C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C0BA1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7035D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90BDB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8C12D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7B57D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1811EE1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6B7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A033" w14:textId="565421D3" w:rsidR="006C362D" w:rsidRPr="004433AD" w:rsidRDefault="00265DD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установленным федеральным законом о фед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9692" w14:textId="263321D2" w:rsidR="006C362D" w:rsidRPr="004433AD" w:rsidRDefault="006C362D" w:rsidP="0035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52BD5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5B46" w14:textId="12A54DEF" w:rsidR="006C362D" w:rsidRPr="004433AD" w:rsidRDefault="006C362D" w:rsidP="00FF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85F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4634" w14:textId="48B63370" w:rsidR="006C362D" w:rsidRPr="004433AD" w:rsidRDefault="006C362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85F" w:rsidRPr="004433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</w:t>
            </w:r>
            <w:r w:rsidR="00FF785F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1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17C3BD6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0DA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C2B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57E1A" w14:textId="4F436C88" w:rsidR="006C362D" w:rsidRPr="004433AD" w:rsidRDefault="00FF785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41 529,9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389EF" w14:textId="68A78C00" w:rsidR="006C362D" w:rsidRPr="004433AD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43 748,2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F4B2C" w14:textId="7EB2B9BB" w:rsidR="006C362D" w:rsidRPr="004433AD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46 202,1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44DAB6A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4A9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A72C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в связи с применением упр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щенной системы налогообложения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29C8" w14:textId="298C440E" w:rsidR="006C362D" w:rsidRPr="004433AD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38 430,0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E5F3" w14:textId="051B9027" w:rsidR="006C362D" w:rsidRPr="004433AD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40 500,0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84B3" w14:textId="0D75CB17" w:rsidR="006C362D" w:rsidRPr="004433AD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42 831,0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6BCD8AD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B0B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1F5E" w14:textId="27CD5B14" w:rsidR="006C362D" w:rsidRPr="004433AD" w:rsidRDefault="00077B5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FAF1" w14:textId="7AFCD731" w:rsidR="00077B5A" w:rsidRPr="004433AD" w:rsidRDefault="00077B5A" w:rsidP="0007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25 360,0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C652" w14:textId="50D86896" w:rsidR="006C362D" w:rsidRPr="004433AD" w:rsidRDefault="00DF68C4" w:rsidP="00DF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26 730,</w:t>
            </w:r>
            <w:r w:rsidR="00EC7B49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F84E" w14:textId="19313104" w:rsidR="006C362D" w:rsidRPr="004433AD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28 270,0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6478D5F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723D" w14:textId="4FF8227E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C7749" w14:textId="305AB026" w:rsidR="006C362D" w:rsidRPr="004433AD" w:rsidRDefault="00DF68C4" w:rsidP="00DF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шенные на величину расходов (в том числе мин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налог, зачисляемый в бюджеты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FF4A" w14:textId="0F3216DC" w:rsidR="006C362D" w:rsidRPr="004433AD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13 070,0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9691" w14:textId="0FA3B670" w:rsidR="006C362D" w:rsidRPr="004433AD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13 770,</w:t>
            </w:r>
            <w:r w:rsidR="00EC7B49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2CF6" w14:textId="169AA93A" w:rsidR="006C362D" w:rsidRPr="004433AD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14 561,0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795CE01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8DEC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4FC1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81B8" w14:textId="2F2C072E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162,9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4B2F" w14:textId="471C2A28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176,2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0DAA" w14:textId="1E8A0E16" w:rsidR="006C362D" w:rsidRPr="004433AD" w:rsidRDefault="009857C1" w:rsidP="00985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188,1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018A967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A812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BE7D" w14:textId="21C5B225" w:rsidR="006C362D" w:rsidRPr="004433AD" w:rsidRDefault="00DF68C4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964E" w14:textId="314B1565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0075" w14:textId="28808E66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176,2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6557" w14:textId="66E39633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188,1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55FE5A9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4798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6F6D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системы налогообложения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B2C4" w14:textId="440616BE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2 937,0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E0F2" w14:textId="38A3464C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3 072,0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7249" w14:textId="6ACCB231" w:rsidR="006C362D" w:rsidRPr="004433AD" w:rsidRDefault="009857C1" w:rsidP="00985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3 183,0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1BB9F6E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7D37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000 1 05 04020 02 0000 110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6938" w14:textId="2EC15481" w:rsidR="006C362D" w:rsidRPr="004433AD" w:rsidRDefault="00013D1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&lt;3&gt;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52B4" w14:textId="49DCE0CF" w:rsidR="006C362D" w:rsidRPr="004433AD" w:rsidRDefault="009857C1" w:rsidP="0001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2 937,0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7033" w14:textId="39A94B54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3 072,0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1FD4" w14:textId="2EBB9F19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3 183,0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5D09F20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1BE4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CC1A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C5DB" w14:textId="6ED343CB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8 824,0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362F" w14:textId="39DCA80D" w:rsidR="006C362D" w:rsidRPr="004433AD" w:rsidRDefault="009857C1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9 083,0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5176" w14:textId="6127C460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9 349,0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1BC5B93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18C3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D457" w14:textId="51D05664" w:rsidR="006C362D" w:rsidRPr="004433AD" w:rsidRDefault="009857C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мым в судах общей юрисдикции, мировыми судьями (за исключением Верховного Суда Российской Фед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633" w14:textId="4DA585EB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8 824,0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8176" w14:textId="620F698D" w:rsidR="006C362D" w:rsidRPr="004433AD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9 083,0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6B06" w14:textId="0451369E" w:rsidR="006C362D" w:rsidRPr="004433AD" w:rsidRDefault="009857C1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9 349,0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534B55CB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673A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DE89" w14:textId="3A857F17" w:rsidR="00CF18EB" w:rsidRPr="004433AD" w:rsidRDefault="006C362D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E5AB" w14:textId="3AA9108F" w:rsidR="006C362D" w:rsidRPr="004433AD" w:rsidRDefault="00925CF0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17 812,2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97EE" w14:textId="02ED0A88" w:rsidR="006C362D" w:rsidRPr="004433AD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15 973,9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51E4" w14:textId="5AB9A8F2" w:rsidR="00F85867" w:rsidRPr="004433AD" w:rsidRDefault="00925CF0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15 729,0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2E696F6C" w14:textId="1DE44273" w:rsidR="004433AD" w:rsidRDefault="004433AD"/>
    <w:p w14:paraId="58D602CD" w14:textId="77777777" w:rsidR="004433AD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11D9B2B1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03102" w14:textId="77777777" w:rsidR="00CF18EB" w:rsidRPr="004433AD" w:rsidRDefault="00CF18EB" w:rsidP="00CF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4DC56" w14:textId="77777777" w:rsidR="00CF18EB" w:rsidRPr="004433AD" w:rsidRDefault="00CF18EB" w:rsidP="00CF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5BB70" w14:textId="77777777" w:rsidR="00CF18EB" w:rsidRPr="004433AD" w:rsidRDefault="00CF18EB" w:rsidP="00CF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49C9D" w14:textId="77777777" w:rsidR="00CF18EB" w:rsidRPr="004433AD" w:rsidRDefault="00CF18EB" w:rsidP="00CF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92692" w14:textId="77777777" w:rsidR="00CF18EB" w:rsidRPr="004433AD" w:rsidRDefault="00CF18EB" w:rsidP="00CF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123BD8A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2EE8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2BCF" w14:textId="5912221F" w:rsidR="002B1BB7" w:rsidRPr="004433AD" w:rsidRDefault="00925CF0" w:rsidP="00CF1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СТВА, НАХОДЯЩЕГОСЯ В ГОСУДАРСТВЕ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И МУНИЦИПАЛЬНОЙ СОБСТВЕННОСТИ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8083" w14:textId="1F9325D5" w:rsidR="006C362D" w:rsidRPr="004433AD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7 887,8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F309" w14:textId="6B1F25A8" w:rsidR="006C362D" w:rsidRPr="004433AD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6 583,9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8B1E" w14:textId="24F49099" w:rsidR="006C362D" w:rsidRPr="004433AD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6 476,4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091EABB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BDC8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6FF5" w14:textId="5B74C12C" w:rsidR="006C362D" w:rsidRPr="004433AD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дарственного и муниципального имущества (за исключением имущества бюджетных и автоно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учреждений, а также имущества госуда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ственных и муниципальных унитарных предпр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DCBA" w14:textId="555C0D14" w:rsidR="006C362D" w:rsidRPr="004433AD" w:rsidRDefault="00EC28E2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E12539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405,7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6936C" w14:textId="476EADC1" w:rsidR="006C362D" w:rsidRPr="004433AD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4 396,2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9DDB" w14:textId="7C0C97C1" w:rsidR="00721F37" w:rsidRPr="004433AD" w:rsidRDefault="00721F37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4 396,2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4148C47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0DBA" w14:textId="45727CBB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000 1 11 05013 05 0000 120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5183A5" w14:textId="3D6A3B57" w:rsidR="006C362D" w:rsidRPr="004433AD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расположены в границах сельских поселений и межселенных терр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торий муниципальных районов, а также средства от продажи права на заключение договоров аренды ук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1A25" w14:textId="0A26D4BB" w:rsidR="006C362D" w:rsidRPr="004433AD" w:rsidRDefault="00EC28E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3 729,0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E90A" w14:textId="04ED7777" w:rsidR="006C362D" w:rsidRPr="004433AD" w:rsidRDefault="00E12539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2 719,</w:t>
            </w:r>
            <w:r w:rsidR="0011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F82D" w14:textId="76C81C65" w:rsidR="006C362D" w:rsidRPr="004433AD" w:rsidRDefault="00E12539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2 719,</w:t>
            </w:r>
            <w:r w:rsidR="00116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3FC72C9B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F037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000 1 11 05013 13 0000 120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2AAC" w14:textId="05324AF0" w:rsidR="006C362D" w:rsidRPr="004433AD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E745" w14:textId="13525043" w:rsidR="006C362D" w:rsidRPr="004433AD" w:rsidRDefault="00EC28E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134A" w14:textId="57DDD648" w:rsidR="006C362D" w:rsidRPr="004433AD" w:rsidRDefault="00E125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D3D3" w14:textId="74726DFB" w:rsidR="006C362D" w:rsidRPr="004433AD" w:rsidRDefault="00E125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1780D69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FFD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AFAB" w14:textId="0A04D1CC" w:rsidR="006C362D" w:rsidRPr="004433AD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1C8C" w14:textId="64F2309D" w:rsidR="006C362D" w:rsidRPr="004433AD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3F023" w14:textId="3A3FEFBF" w:rsidR="006C362D" w:rsidRPr="004433AD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6149" w14:textId="41DD3DC4" w:rsidR="006C362D" w:rsidRPr="004433AD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726EDBAD" w14:textId="77777777" w:rsidTr="004433AD">
        <w:trPr>
          <w:trHeight w:val="759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A4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F949" w14:textId="5A6F81B9" w:rsidR="006C362D" w:rsidRPr="004433AD" w:rsidRDefault="00EC28E2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участков)</w:t>
            </w:r>
            <w:r w:rsidR="008C51A1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4C66" w14:textId="5F9757B3" w:rsidR="006C362D" w:rsidRPr="004433AD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A798" w14:textId="38F147B4" w:rsidR="006C362D" w:rsidRPr="004433AD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3116" w14:textId="1B58A187" w:rsidR="006C362D" w:rsidRPr="004433AD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2BDB9563" w14:textId="21FED141" w:rsidR="004433AD" w:rsidRDefault="004433AD"/>
    <w:p w14:paraId="47AE7FBB" w14:textId="77777777" w:rsidR="004433AD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13A49457" w14:textId="77777777" w:rsidTr="008636C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66830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BAA0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6703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FC497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5C147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5933B6B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6F04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000 1 11 09045 05 0000 120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A6F9" w14:textId="1AA06C2A" w:rsidR="006C362D" w:rsidRPr="004433AD" w:rsidRDefault="00721F3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372F9" w14:textId="3239896B" w:rsidR="006C362D" w:rsidRPr="004433AD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2 482,1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EB676" w14:textId="2BDC3E1A" w:rsidR="00852C1B" w:rsidRPr="004433AD" w:rsidRDefault="00035B30" w:rsidP="0085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2 187,7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ABE50" w14:textId="3B474582" w:rsidR="006C362D" w:rsidRPr="004433AD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2 080,2</w:t>
            </w:r>
            <w:r w:rsidR="00852C1B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2A0E5BE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5D8C" w14:textId="5A4533AC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9502" w14:textId="64041D27" w:rsidR="00FD0404" w:rsidRPr="004433AD" w:rsidRDefault="006C362D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 на установку и эксплу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тацию рекламной конструкции на земельном участке)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3CB3" w14:textId="384272CE" w:rsidR="006C362D" w:rsidRPr="004433AD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8A19" w14:textId="683B15DC" w:rsidR="006C362D" w:rsidRPr="004433AD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D0A7" w14:textId="3DC28EA2" w:rsidR="006C362D" w:rsidRPr="004433AD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56E53A7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8078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000 1 11 09045 05 1011 120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1D04" w14:textId="7EE2E808" w:rsidR="002B1BB7" w:rsidRPr="004433AD" w:rsidRDefault="006C362D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 за пользование жилым помещением муниципального жилого помещения)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D661" w14:textId="6BE6C466" w:rsidR="006C362D" w:rsidRPr="004433AD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1 743,9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1C5C" w14:textId="0F097E4F" w:rsidR="006C362D" w:rsidRPr="004433AD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1 674,8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B616" w14:textId="7A3F5CE9" w:rsidR="006C362D" w:rsidRPr="004433AD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5B30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605,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4FE0A48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C438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000 1 11 09045 05 1012 120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5BC8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(плата, вносимая концессион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 концеденту в период использования (эксплуат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ции) объекта концессионного соглашения)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CD69" w14:textId="6BDC4A08" w:rsidR="006C362D" w:rsidRPr="004433AD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C4446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852C1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3977" w14:textId="7FCA4722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820B" w14:textId="0E17E1C2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4EF54B39" w14:textId="33539B61" w:rsidR="004433AD" w:rsidRDefault="004433AD"/>
    <w:p w14:paraId="297CB1A1" w14:textId="2FB73BB7" w:rsidR="004433AD" w:rsidRDefault="004433AD"/>
    <w:p w14:paraId="237AA73C" w14:textId="336E74C6" w:rsidR="004433AD" w:rsidRDefault="004433AD"/>
    <w:p w14:paraId="2F82B0D0" w14:textId="77777777" w:rsidR="004433AD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44781CCA" w14:textId="77777777" w:rsidTr="008636C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F4D4B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4EDD7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548C3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56430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16F4F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7A14927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BD24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000 1 11 09045 05 1013 120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11F3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 предприятий, в том числе казенных) (размещение нестационарного торгового объекта, расположенного на территории Чудовского района)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8B7F" w14:textId="453C9370" w:rsidR="006C362D" w:rsidRPr="004433AD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369,9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301F" w14:textId="3FF0FFDC" w:rsidR="006C362D" w:rsidRPr="004433AD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444,6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FCD1" w14:textId="1B948267" w:rsidR="006C362D" w:rsidRPr="004433AD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406,2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660F69F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2C4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8C36" w14:textId="6D0EB944" w:rsidR="006C362D" w:rsidRPr="004433AD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РЕСУРСАМИ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ED74" w14:textId="2B5B56FA" w:rsidR="006C362D" w:rsidRPr="004433AD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3 775,0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52F4" w14:textId="6A247914" w:rsidR="006C362D" w:rsidRPr="004433AD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3 967,0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A5658" w14:textId="1445E051" w:rsidR="006C362D" w:rsidRPr="004433AD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3 997,0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5C2F24F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66F8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3F6A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A124" w14:textId="57BB340E" w:rsidR="006C362D" w:rsidRPr="004433AD" w:rsidRDefault="00C30F57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3 775,0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E7E7" w14:textId="43C8D281" w:rsidR="006C362D" w:rsidRPr="004433AD" w:rsidRDefault="00C30F57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3 967,0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C47" w14:textId="0A407B67" w:rsidR="006C362D" w:rsidRPr="004433AD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3 997,0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73A7807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39F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BC8F" w14:textId="01EE25FE" w:rsidR="006C362D" w:rsidRPr="004433AD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сферный воздух стационарными объектами &lt;10&gt;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9A62" w14:textId="66CADE68" w:rsidR="006C362D" w:rsidRPr="004433AD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72AC" w14:textId="0FC31A45" w:rsidR="006C362D" w:rsidRPr="004433AD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EDB" w14:textId="4AD37E6A" w:rsidR="006C362D" w:rsidRPr="004433AD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3892326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24F3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000 1 12 01030 01 0000 120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88AB" w14:textId="53340C69" w:rsidR="006C362D" w:rsidRPr="004433AD" w:rsidRDefault="00C30F57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F4D8" w14:textId="2EA58EF0" w:rsidR="006C362D" w:rsidRPr="004433AD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CB87" w14:textId="20694C48" w:rsidR="006C362D" w:rsidRPr="004433AD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B157" w14:textId="02A01763" w:rsidR="006C362D" w:rsidRPr="004433AD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7CCBE76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13B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818A" w14:textId="0EEAE4BE" w:rsidR="006C362D" w:rsidRPr="004433AD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6319" w14:textId="52ADF167" w:rsidR="006C362D" w:rsidRPr="004433AD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3 211,0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995D" w14:textId="7612DE59" w:rsidR="006C362D" w:rsidRPr="004433AD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3 271,0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521C" w14:textId="4CE8FCAF" w:rsidR="006C362D" w:rsidRPr="004433AD" w:rsidRDefault="00035B30" w:rsidP="00035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3 326,0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01C9050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E4C2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000 1 12 01042 01 0000 120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303" w14:textId="39D59B8E" w:rsidR="006C362D" w:rsidRPr="004433AD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3072" w14:textId="2132A543" w:rsidR="006C362D" w:rsidRPr="004433AD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3DAF" w14:textId="2EFAAD18" w:rsidR="006C362D" w:rsidRPr="004433AD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C38" w14:textId="61CF3C92" w:rsidR="006C362D" w:rsidRPr="004433AD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17695058" w14:textId="77777777" w:rsidTr="004433AD">
        <w:trPr>
          <w:trHeight w:val="69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44D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081C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EB65" w14:textId="6653987C" w:rsidR="006C362D" w:rsidRPr="004433AD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145,3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57A3" w14:textId="300DB905" w:rsidR="006C362D" w:rsidRPr="004433AD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113,4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9C8CE" w14:textId="197FC4D8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1EFD7B2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062D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000 1 13 02995 05 0000 130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CDC2" w14:textId="1EB8E9B2" w:rsidR="006C362D" w:rsidRPr="004433AD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3440D" w14:textId="55AF45A5" w:rsidR="006C362D" w:rsidRPr="004433AD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5F85" w14:textId="400FA71B" w:rsidR="006C362D" w:rsidRPr="004433AD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3F05" w14:textId="338A7A52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1F186BA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A8D4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2EF7" w14:textId="29402D5A" w:rsidR="006C362D" w:rsidRPr="004433AD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ОХОДЫ ОТ ПРОДАЖИ МАТЕРИАЛЬНЫХ И НЕМАТЕРИАЛЬНЫХ АКТИВОВ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A6E6" w14:textId="3D870D95" w:rsidR="006C362D" w:rsidRPr="004433AD" w:rsidRDefault="00E663A1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116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235,1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B86C" w14:textId="163BC5A5" w:rsidR="006C362D" w:rsidRPr="004433AD" w:rsidRDefault="001168E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4 544,6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CC2B" w14:textId="60C40594" w:rsidR="006C362D" w:rsidRPr="004433AD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4 544,6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7B4BFEC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E44D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1066" w14:textId="1B982B46" w:rsidR="00FD0404" w:rsidRPr="004433AD" w:rsidRDefault="00C30F57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и автономных учреждений, а также имущ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 государственных и муниципальных унита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предприятий,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05CB4" w14:textId="352C7C43" w:rsidR="00E663A1" w:rsidRPr="004433AD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924,5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10802" w14:textId="1885ECB4" w:rsidR="006C362D" w:rsidRPr="004433AD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D0B6C" w14:textId="1441F321" w:rsidR="00D47B1F" w:rsidRPr="004433AD" w:rsidRDefault="001168ED" w:rsidP="00D4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,00000</w:t>
            </w:r>
          </w:p>
        </w:tc>
      </w:tr>
    </w:tbl>
    <w:p w14:paraId="37C0E782" w14:textId="7E7E4036" w:rsidR="004433AD" w:rsidRDefault="004433AD"/>
    <w:p w14:paraId="4C725D97" w14:textId="77777777" w:rsidR="004433AD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455F7BE8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1F2CC" w14:textId="77777777" w:rsidR="00FD0404" w:rsidRPr="004433AD" w:rsidRDefault="00FD0404" w:rsidP="00FD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C537A" w14:textId="77777777" w:rsidR="00FD0404" w:rsidRPr="004433AD" w:rsidRDefault="00FD0404" w:rsidP="00FD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B4137" w14:textId="77777777" w:rsidR="00FD0404" w:rsidRPr="004433AD" w:rsidRDefault="00FD0404" w:rsidP="00FD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1C946" w14:textId="77777777" w:rsidR="00FD0404" w:rsidRPr="004433AD" w:rsidRDefault="00FD0404" w:rsidP="00FD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36AA7" w14:textId="77777777" w:rsidR="00FD0404" w:rsidRPr="004433AD" w:rsidRDefault="00FD0404" w:rsidP="00FD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41E2DDB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229D" w14:textId="63FF98AB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000 1 14 02053 05 0000 410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A080" w14:textId="220992CA" w:rsidR="002B1BB7" w:rsidRPr="004433AD" w:rsidRDefault="00A15C85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гося в собственности муниципальных районов (за 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имущества муниципальных бюджетных и автономных учреждений, а также имущества мун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унитарных предприятий, в том числе к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зенных), в части реализации основных средств по указанному имуществу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2293" w14:textId="5FB1F9F0" w:rsidR="006C362D" w:rsidRPr="004433AD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924,5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0D3C" w14:textId="74D55BA8" w:rsidR="006C362D" w:rsidRPr="004433AD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9A9B" w14:textId="472D5D5B" w:rsidR="006C362D" w:rsidRPr="004433AD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69F62E8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775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11C0" w14:textId="77777777" w:rsidR="006C362D" w:rsidRPr="004433AD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земельных участков, наход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щихся в государственной и муниципальной со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2DCD9" w14:textId="4F1D68DF" w:rsidR="006C362D" w:rsidRPr="004433AD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5277" w14:textId="364D2534" w:rsidR="006C362D" w:rsidRPr="004433AD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B6CB5" w14:textId="48990ED6" w:rsidR="006C362D" w:rsidRPr="004433AD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56C3359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A60D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000 1 14 06013 05 0000 430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F77F" w14:textId="68E0DFF8" w:rsidR="006C362D" w:rsidRPr="004433AD" w:rsidRDefault="00D47B1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9482" w14:textId="32DB0481" w:rsidR="006C362D" w:rsidRPr="004433AD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231C" w14:textId="17489DC3" w:rsidR="006C362D" w:rsidRPr="004433AD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A185" w14:textId="57D8ED99" w:rsidR="006C362D" w:rsidRPr="004433AD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6CA3654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131C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000 1 14 06013 13 0000 430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D051" w14:textId="2BAEAF07" w:rsidR="006C362D" w:rsidRPr="004433AD" w:rsidRDefault="00D47B1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собственность на которые не разграничена и которые расположены в границах городских посел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A7A5" w14:textId="381FE36B" w:rsidR="006C362D" w:rsidRPr="004433AD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0DDB" w14:textId="3A645BBC" w:rsidR="006C362D" w:rsidRPr="004433AD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44C7" w14:textId="3720094C" w:rsidR="006C362D" w:rsidRPr="004433AD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42C5AD9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211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AC19" w14:textId="77777777" w:rsidR="006C362D" w:rsidRPr="004433AD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2A20" w14:textId="631185D1" w:rsidR="006C362D" w:rsidRPr="004433AD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EED0" w14:textId="3247A1A1" w:rsidR="006C362D" w:rsidRPr="004433AD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453A" w14:textId="01107D40" w:rsidR="006C362D" w:rsidRPr="004433AD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2B60F95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6CD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000 1 16 01000 01 0000 140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79E2" w14:textId="77777777" w:rsidR="006C362D" w:rsidRPr="004433AD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К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дексом Российской Федерации об администрати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правонарушениях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A8E4" w14:textId="70A1B8F8" w:rsidR="006C362D" w:rsidRPr="004433AD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3236" w14:textId="0741EF32" w:rsidR="006C362D" w:rsidRPr="004433AD" w:rsidRDefault="0086643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ED00" w14:textId="0781FBCD" w:rsidR="006C362D" w:rsidRPr="004433AD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661,0</w:t>
            </w:r>
            <w:r w:rsidR="002E515C"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7F59BCA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0887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EF2B" w14:textId="119950D5" w:rsidR="006C362D" w:rsidRPr="004433AD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посягающие на права граждан, налага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мировыми судьями, комиссиями по делам нес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3371" w14:textId="20A5A883" w:rsidR="006C362D" w:rsidRPr="004433AD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4254" w14:textId="0E3E768B" w:rsidR="006C362D" w:rsidRPr="004433AD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66E8" w14:textId="0D567AE1" w:rsidR="006C362D" w:rsidRPr="004433AD" w:rsidRDefault="00EB27F2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B45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072232B7" w14:textId="46004DED" w:rsidR="004433AD" w:rsidRDefault="004433AD"/>
    <w:p w14:paraId="14BA66D3" w14:textId="4E076B71" w:rsidR="004433AD" w:rsidRDefault="004433AD"/>
    <w:p w14:paraId="0DB1B023" w14:textId="77777777" w:rsidR="004433AD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07B007A6" w14:textId="77777777" w:rsidTr="008636C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D3B00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6457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2250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468F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39A36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5F13C0C6" w14:textId="77777777" w:rsidTr="004433AD">
        <w:trPr>
          <w:trHeight w:val="2288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365B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000 1 16 01063 01 0000 140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FE20" w14:textId="099C0817" w:rsidR="006C362D" w:rsidRPr="004433AD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посягающие на здоровье, санитарно-эпидемиологическое благополучие населения и 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CE4" w14:textId="49B4CF0C" w:rsidR="006C362D" w:rsidRPr="004433AD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A372" w14:textId="3877D9E0" w:rsidR="006C362D" w:rsidRPr="004433AD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243A" w14:textId="68EE2A08" w:rsidR="006C362D" w:rsidRPr="004433AD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</w:t>
            </w:r>
            <w:r w:rsidR="002E515C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39F165B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67F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2D44" w14:textId="2724B063" w:rsidR="006C362D" w:rsidRPr="004433AD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 области охраны собственности, налага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мировыми судьями, комиссиями по делам нес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3B2" w14:textId="3617B8A8" w:rsidR="006C362D" w:rsidRPr="004433AD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5CEA" w14:textId="4713D761" w:rsidR="006C362D" w:rsidRPr="004433AD" w:rsidRDefault="00B76B45" w:rsidP="00B7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27CB" w14:textId="5F3A6F9D" w:rsidR="006C362D" w:rsidRPr="004433AD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4F0E107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2EEA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000 1 16 01083 01 0000 140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B681" w14:textId="728B1247" w:rsidR="006C362D" w:rsidRPr="004433AD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3122" w14:textId="5FD8CFE5" w:rsidR="006C362D" w:rsidRPr="004433AD" w:rsidRDefault="00B76B45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96A8" w14:textId="1BAC79AE" w:rsidR="006C362D" w:rsidRPr="004433AD" w:rsidRDefault="00B76B45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7270" w14:textId="42C4DADB" w:rsidR="006C362D" w:rsidRPr="004433AD" w:rsidRDefault="00EB27F2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B45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5961D1BE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AA68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000 1 16 01133 01 0000 140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09D" w14:textId="44C3D87A" w:rsidR="002B1BB7" w:rsidRPr="004433AD" w:rsidRDefault="00886BCB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в области связи и информации, налаг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емые мировыми судьями, комиссиями по делам нес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EFCB" w14:textId="150CEAD0" w:rsidR="006C362D" w:rsidRPr="004433AD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0089" w14:textId="2B98EC94" w:rsidR="006C362D" w:rsidRPr="004433AD" w:rsidRDefault="00886BCB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4DAD" w14:textId="24B8BA64" w:rsidR="006C362D" w:rsidRPr="004433AD" w:rsidRDefault="006C362D" w:rsidP="006D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09B253E5" w14:textId="19492560" w:rsidR="004433AD" w:rsidRDefault="004433AD"/>
    <w:p w14:paraId="262B9BA9" w14:textId="71FF5651" w:rsidR="004433AD" w:rsidRDefault="004433AD"/>
    <w:p w14:paraId="6B9F5CE8" w14:textId="5BBC174E" w:rsidR="004433AD" w:rsidRDefault="004433AD"/>
    <w:p w14:paraId="59D7023F" w14:textId="77777777" w:rsidR="004433AD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2A408EC8" w14:textId="77777777" w:rsidTr="008636C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ED945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32DC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6196E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864C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EFCAF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4F67B53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5184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FEE9" w14:textId="27792F56" w:rsidR="006C362D" w:rsidRPr="004433AD" w:rsidRDefault="006D4474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в области финансов, налогов и сборов, страхования, рынка ценных бумаг, добычи, произво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использования и обращения драгоценных м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таллов и драгоценных камней (за исключением штрафов, указанных в пункте 6 статьи 46 Бюджетного кодекса Российской Федерации), налагаемые мир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EED6" w14:textId="5DD352E3" w:rsidR="006C362D" w:rsidRPr="004433AD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5871" w14:textId="0B77E2DC" w:rsidR="006C362D" w:rsidRPr="004433AD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B294" w14:textId="4DB09CB0" w:rsidR="006C362D" w:rsidRPr="004433AD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307BD07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3263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C39F" w14:textId="13CFB97B" w:rsidR="006C362D" w:rsidRPr="004433AD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против порядка управления, налагаемые мировыми судьями, комиссиями по делам несове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ABCA" w14:textId="1146BA03" w:rsidR="006C362D" w:rsidRPr="004433AD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3622" w14:textId="615ABF62" w:rsidR="006C362D" w:rsidRPr="004433AD" w:rsidRDefault="00AA6F4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7058" w14:textId="716CF894" w:rsidR="006C362D" w:rsidRPr="004433AD" w:rsidRDefault="00AA6F4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69BEC74F" w14:textId="77777777" w:rsidTr="004433AD">
        <w:trPr>
          <w:trHeight w:val="1255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24E4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0E42" w14:textId="0283CE5F" w:rsidR="006C362D" w:rsidRPr="004433AD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9BC6" w14:textId="7C8927C5" w:rsidR="006C362D" w:rsidRPr="004433AD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AB56" w14:textId="34C7A0E3" w:rsidR="006C362D" w:rsidRPr="004433AD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D9C2" w14:textId="6973E2BA" w:rsidR="006C362D" w:rsidRPr="004433AD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6E16C58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07C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000 1 16 01333 01 0000 140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39B9" w14:textId="5084C785" w:rsidR="006C362D" w:rsidRPr="004433AD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 Российской Федерации об административных правонарушениях, за административные правонар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 в области производства и оборота этилового спирта, алкогольной и спиртосодержащей продукции, а также за административные правонарушения п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ценообразования в части регулирования цен на этиловый спирт, алкогольную и спиртосодержащую продукцию, налагаемые мировыми судьями, коми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сиями по делам несовершеннолетних и защите их прав</w:t>
            </w:r>
            <w:r w:rsidR="004B7075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5A68" w14:textId="1DCDF79A" w:rsidR="006C362D" w:rsidRPr="004433AD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0659" w14:textId="01A0965B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6F46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181" w14:textId="08B4D882" w:rsidR="006C362D" w:rsidRPr="004433AD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2426EFA9" w14:textId="77777777" w:rsidTr="008636C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301F4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BC04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FBF24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4B22E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449FC" w14:textId="77777777" w:rsidR="004433AD" w:rsidRPr="004433AD" w:rsidRDefault="004433AD" w:rsidP="0086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433AD" w:rsidRPr="004433AD" w14:paraId="1E0A7DB1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CFE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954D" w14:textId="070C33C9" w:rsidR="002B1BB7" w:rsidRPr="004433AD" w:rsidRDefault="005F736B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 в счет погашения задолженности, образова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шейся до 1 января 2020 года, подлежащие зачисл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в бюджет муниципального образования по но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мативам, действовавшим в 2019 году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650B" w14:textId="1CE2B697" w:rsidR="006C362D" w:rsidRPr="004433AD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811" w14:textId="40838926" w:rsidR="006C362D" w:rsidRPr="004433AD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028C" w14:textId="1131412D" w:rsidR="006C362D" w:rsidRPr="004433AD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526504B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B80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000 1 16 11050 01 0000 140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D93C" w14:textId="6FAD3251" w:rsidR="006C362D" w:rsidRPr="004433AD" w:rsidRDefault="005F736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ненного окружающей среде на особо охраняемых природных территориях, вреда, причиненного во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объектам, атмосферному воздуху, почвам, н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драм, объектам животного мира, занесенным в Кра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книгу Российской Федерации, а также иным об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ектам животного мира, не относящимся к объектам охоты и рыболовства и среде их обитания), подлеж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зачислению в бюджет муниципального образ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BF12" w14:textId="299E065C" w:rsidR="006C362D" w:rsidRPr="004433AD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  <w:r w:rsidR="00CF18EB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DB12" w14:textId="5586B614" w:rsidR="006C362D" w:rsidRPr="004433AD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01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30F6" w14:textId="2C03FFF3" w:rsidR="006C362D" w:rsidRPr="004433AD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  <w:r w:rsidR="006C362D"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01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4433AD" w:rsidRPr="004433AD" w14:paraId="58CEA55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A96B" w14:textId="77777777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30C8" w14:textId="77777777" w:rsidR="004A56DA" w:rsidRPr="004433AD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4A5D" w14:textId="21F40C76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401 862,66090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A63B" w14:textId="45115AA3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290 075,23790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F41B" w14:textId="2DF0B9E2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290 775,43790</w:t>
            </w:r>
          </w:p>
        </w:tc>
      </w:tr>
      <w:tr w:rsidR="004433AD" w:rsidRPr="004433AD" w14:paraId="1F77558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0734" w14:textId="77777777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19A0" w14:textId="77777777" w:rsidR="004A56DA" w:rsidRPr="004433AD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F0C1" w14:textId="3AD550EA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401 862,66090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0FF3" w14:textId="7350A5DC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290 075,23790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D670" w14:textId="791C8BF5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290 775,43790</w:t>
            </w:r>
          </w:p>
        </w:tc>
      </w:tr>
      <w:tr w:rsidR="004433AD" w:rsidRPr="004433AD" w14:paraId="4D94470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5FBA" w14:textId="77777777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33F2" w14:textId="77777777" w:rsidR="004A56DA" w:rsidRPr="004433AD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886E" w14:textId="29D3E2AD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724,20000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C2AD" w14:textId="18C140B0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21BD" w14:textId="7565A89A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1007,00000</w:t>
            </w:r>
          </w:p>
        </w:tc>
      </w:tr>
      <w:tr w:rsidR="004433AD" w:rsidRPr="004433AD" w14:paraId="66D9158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724B" w14:textId="77777777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7B2A" w14:textId="77777777" w:rsidR="004A56DA" w:rsidRPr="004433AD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E4E1" w14:textId="2C06F1AF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168 578,61790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477C9" w14:textId="410E8765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60 138,53790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3103" w14:textId="200F1D61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60 138,53790</w:t>
            </w:r>
          </w:p>
        </w:tc>
      </w:tr>
      <w:tr w:rsidR="004433AD" w:rsidRPr="004433AD" w14:paraId="4D3C114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F8C4" w14:textId="77777777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730" w14:textId="77777777" w:rsidR="004A56DA" w:rsidRPr="004433AD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3149" w14:textId="2101F0DA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  <w:r w:rsidR="00E01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114,80000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994E" w14:textId="6281B209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E01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573,50000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32BB" w14:textId="2497F11E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E01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266,70000</w:t>
            </w:r>
          </w:p>
        </w:tc>
      </w:tr>
      <w:tr w:rsidR="004433AD" w:rsidRPr="004433AD" w14:paraId="4530B87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84A72" w14:textId="07C162AC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CBDB3" w14:textId="04BF4712" w:rsidR="004A56DA" w:rsidRPr="004433AD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63E0A" w14:textId="308E1349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1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445,04300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6E073" w14:textId="36A344AB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1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363,20000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D54F3" w14:textId="7409CA50" w:rsidR="004A56DA" w:rsidRPr="004433AD" w:rsidRDefault="004A56DA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1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3AD">
              <w:rPr>
                <w:rFonts w:ascii="Times New Roman" w:hAnsi="Times New Roman" w:cs="Times New Roman"/>
                <w:sz w:val="24"/>
                <w:szCs w:val="24"/>
              </w:rPr>
              <w:t>363,20000</w:t>
            </w:r>
          </w:p>
        </w:tc>
      </w:tr>
    </w:tbl>
    <w:p w14:paraId="0D2BBDBC" w14:textId="6FCF73D5" w:rsidR="006C362D" w:rsidRPr="00685B87" w:rsidRDefault="004433AD" w:rsidP="004433A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sectPr w:rsidR="006C362D" w:rsidRPr="00685B87" w:rsidSect="004433AD">
      <w:headerReference w:type="default" r:id="rId8"/>
      <w:pgSz w:w="16838" w:h="11906" w:orient="landscape"/>
      <w:pgMar w:top="99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DC758" w14:textId="77777777" w:rsidR="009801A1" w:rsidRDefault="009801A1" w:rsidP="00B1714E">
      <w:pPr>
        <w:spacing w:after="0" w:line="240" w:lineRule="auto"/>
      </w:pPr>
      <w:r>
        <w:separator/>
      </w:r>
    </w:p>
  </w:endnote>
  <w:endnote w:type="continuationSeparator" w:id="0">
    <w:p w14:paraId="59936639" w14:textId="77777777" w:rsidR="009801A1" w:rsidRDefault="009801A1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7E956" w14:textId="77777777" w:rsidR="009801A1" w:rsidRDefault="009801A1" w:rsidP="00B1714E">
      <w:pPr>
        <w:spacing w:after="0" w:line="240" w:lineRule="auto"/>
      </w:pPr>
      <w:r>
        <w:separator/>
      </w:r>
    </w:p>
  </w:footnote>
  <w:footnote w:type="continuationSeparator" w:id="0">
    <w:p w14:paraId="046A8A20" w14:textId="77777777" w:rsidR="009801A1" w:rsidRDefault="009801A1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14:paraId="78694FE9" w14:textId="77777777" w:rsidR="002E515C" w:rsidRDefault="002E51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9A0">
          <w:rPr>
            <w:noProof/>
          </w:rPr>
          <w:t>13</w:t>
        </w:r>
        <w:r>
          <w:fldChar w:fldCharType="end"/>
        </w:r>
      </w:p>
    </w:sdtContent>
  </w:sdt>
  <w:p w14:paraId="7B2BA87C" w14:textId="77777777" w:rsidR="002E515C" w:rsidRDefault="002E51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13D10"/>
    <w:rsid w:val="0001633E"/>
    <w:rsid w:val="00030194"/>
    <w:rsid w:val="00035B30"/>
    <w:rsid w:val="00061CD9"/>
    <w:rsid w:val="00073BF6"/>
    <w:rsid w:val="00077B5A"/>
    <w:rsid w:val="00086947"/>
    <w:rsid w:val="000B73B6"/>
    <w:rsid w:val="000E357C"/>
    <w:rsid w:val="000F2003"/>
    <w:rsid w:val="001168ED"/>
    <w:rsid w:val="001236E6"/>
    <w:rsid w:val="001274A2"/>
    <w:rsid w:val="00127DD2"/>
    <w:rsid w:val="00134FBB"/>
    <w:rsid w:val="001508CC"/>
    <w:rsid w:val="00162455"/>
    <w:rsid w:val="0016549D"/>
    <w:rsid w:val="001857E4"/>
    <w:rsid w:val="00185E7B"/>
    <w:rsid w:val="00191076"/>
    <w:rsid w:val="001A54B8"/>
    <w:rsid w:val="001B2965"/>
    <w:rsid w:val="001C39B3"/>
    <w:rsid w:val="001E0635"/>
    <w:rsid w:val="001F0F6F"/>
    <w:rsid w:val="001F6FCE"/>
    <w:rsid w:val="00202AF6"/>
    <w:rsid w:val="002058FC"/>
    <w:rsid w:val="002059A6"/>
    <w:rsid w:val="00224217"/>
    <w:rsid w:val="00234FCB"/>
    <w:rsid w:val="00243F3C"/>
    <w:rsid w:val="0026458A"/>
    <w:rsid w:val="00264C64"/>
    <w:rsid w:val="00265DD6"/>
    <w:rsid w:val="002662EC"/>
    <w:rsid w:val="00271197"/>
    <w:rsid w:val="00271863"/>
    <w:rsid w:val="002726BB"/>
    <w:rsid w:val="0027584E"/>
    <w:rsid w:val="002A5D47"/>
    <w:rsid w:val="002B1BB7"/>
    <w:rsid w:val="002C3A81"/>
    <w:rsid w:val="002E515C"/>
    <w:rsid w:val="002E603F"/>
    <w:rsid w:val="00307E65"/>
    <w:rsid w:val="00316586"/>
    <w:rsid w:val="00320A20"/>
    <w:rsid w:val="003369E4"/>
    <w:rsid w:val="00342C00"/>
    <w:rsid w:val="00350CF1"/>
    <w:rsid w:val="00352BD5"/>
    <w:rsid w:val="003545AD"/>
    <w:rsid w:val="00366353"/>
    <w:rsid w:val="0036693B"/>
    <w:rsid w:val="003A54B5"/>
    <w:rsid w:val="00425A42"/>
    <w:rsid w:val="00435ED2"/>
    <w:rsid w:val="00436641"/>
    <w:rsid w:val="004433AD"/>
    <w:rsid w:val="004528CF"/>
    <w:rsid w:val="00462D2D"/>
    <w:rsid w:val="004644B5"/>
    <w:rsid w:val="00473F20"/>
    <w:rsid w:val="00492641"/>
    <w:rsid w:val="00493F3B"/>
    <w:rsid w:val="0049594C"/>
    <w:rsid w:val="004A56DA"/>
    <w:rsid w:val="004B6925"/>
    <w:rsid w:val="004B7075"/>
    <w:rsid w:val="004C29FC"/>
    <w:rsid w:val="004E4E78"/>
    <w:rsid w:val="004F5E9B"/>
    <w:rsid w:val="005116EF"/>
    <w:rsid w:val="005142A9"/>
    <w:rsid w:val="00532427"/>
    <w:rsid w:val="005540B4"/>
    <w:rsid w:val="005604DF"/>
    <w:rsid w:val="00561FFF"/>
    <w:rsid w:val="005635E6"/>
    <w:rsid w:val="005669D4"/>
    <w:rsid w:val="005800AD"/>
    <w:rsid w:val="0058195A"/>
    <w:rsid w:val="005A0F92"/>
    <w:rsid w:val="005B0324"/>
    <w:rsid w:val="005B2713"/>
    <w:rsid w:val="005D6991"/>
    <w:rsid w:val="005E6098"/>
    <w:rsid w:val="005F2DEF"/>
    <w:rsid w:val="005F736B"/>
    <w:rsid w:val="0060190D"/>
    <w:rsid w:val="006025E0"/>
    <w:rsid w:val="006103FB"/>
    <w:rsid w:val="00620A8B"/>
    <w:rsid w:val="00620C3B"/>
    <w:rsid w:val="006356B1"/>
    <w:rsid w:val="00643FB0"/>
    <w:rsid w:val="006446EC"/>
    <w:rsid w:val="00647047"/>
    <w:rsid w:val="00647815"/>
    <w:rsid w:val="006559C8"/>
    <w:rsid w:val="006724EC"/>
    <w:rsid w:val="00685B87"/>
    <w:rsid w:val="00686A5E"/>
    <w:rsid w:val="006A39FC"/>
    <w:rsid w:val="006C362D"/>
    <w:rsid w:val="006C63CE"/>
    <w:rsid w:val="006D4474"/>
    <w:rsid w:val="006E5C2A"/>
    <w:rsid w:val="006F09C2"/>
    <w:rsid w:val="006F1CE5"/>
    <w:rsid w:val="006F4357"/>
    <w:rsid w:val="00704A67"/>
    <w:rsid w:val="00717A8C"/>
    <w:rsid w:val="00721F37"/>
    <w:rsid w:val="00725C18"/>
    <w:rsid w:val="007633A4"/>
    <w:rsid w:val="00772681"/>
    <w:rsid w:val="00776AFA"/>
    <w:rsid w:val="00790B65"/>
    <w:rsid w:val="007C0184"/>
    <w:rsid w:val="007C6164"/>
    <w:rsid w:val="007D3D8C"/>
    <w:rsid w:val="00823089"/>
    <w:rsid w:val="00845F37"/>
    <w:rsid w:val="00847285"/>
    <w:rsid w:val="00847E7A"/>
    <w:rsid w:val="00852C1B"/>
    <w:rsid w:val="00866437"/>
    <w:rsid w:val="008722BA"/>
    <w:rsid w:val="00884B69"/>
    <w:rsid w:val="00886BCB"/>
    <w:rsid w:val="00895C2A"/>
    <w:rsid w:val="00896039"/>
    <w:rsid w:val="00896F98"/>
    <w:rsid w:val="008A184A"/>
    <w:rsid w:val="008A75DC"/>
    <w:rsid w:val="008C24BD"/>
    <w:rsid w:val="008C51A1"/>
    <w:rsid w:val="008D405C"/>
    <w:rsid w:val="008D771B"/>
    <w:rsid w:val="008F75DA"/>
    <w:rsid w:val="00925CF0"/>
    <w:rsid w:val="00926A61"/>
    <w:rsid w:val="00937489"/>
    <w:rsid w:val="0094349F"/>
    <w:rsid w:val="0094440D"/>
    <w:rsid w:val="00956614"/>
    <w:rsid w:val="00962432"/>
    <w:rsid w:val="009643DA"/>
    <w:rsid w:val="009801A1"/>
    <w:rsid w:val="009814F6"/>
    <w:rsid w:val="00981CBA"/>
    <w:rsid w:val="009857C1"/>
    <w:rsid w:val="009B69A0"/>
    <w:rsid w:val="009C1B13"/>
    <w:rsid w:val="009E0F97"/>
    <w:rsid w:val="009F36C9"/>
    <w:rsid w:val="009F4DAA"/>
    <w:rsid w:val="00A05187"/>
    <w:rsid w:val="00A15C85"/>
    <w:rsid w:val="00A40D58"/>
    <w:rsid w:val="00A419FA"/>
    <w:rsid w:val="00A45200"/>
    <w:rsid w:val="00A72332"/>
    <w:rsid w:val="00A76838"/>
    <w:rsid w:val="00A85A6F"/>
    <w:rsid w:val="00AA5128"/>
    <w:rsid w:val="00AA6F46"/>
    <w:rsid w:val="00AB3A9F"/>
    <w:rsid w:val="00AB4DFD"/>
    <w:rsid w:val="00AC2F9F"/>
    <w:rsid w:val="00AD49DF"/>
    <w:rsid w:val="00AE287E"/>
    <w:rsid w:val="00AE57AA"/>
    <w:rsid w:val="00B03900"/>
    <w:rsid w:val="00B1123C"/>
    <w:rsid w:val="00B1714E"/>
    <w:rsid w:val="00B171EB"/>
    <w:rsid w:val="00B22BF1"/>
    <w:rsid w:val="00B308E1"/>
    <w:rsid w:val="00B638C6"/>
    <w:rsid w:val="00B649E2"/>
    <w:rsid w:val="00B76B45"/>
    <w:rsid w:val="00B82C85"/>
    <w:rsid w:val="00B92146"/>
    <w:rsid w:val="00B93DB4"/>
    <w:rsid w:val="00BC3D26"/>
    <w:rsid w:val="00BE2330"/>
    <w:rsid w:val="00BE65FA"/>
    <w:rsid w:val="00BE75CB"/>
    <w:rsid w:val="00BF7B2F"/>
    <w:rsid w:val="00C00650"/>
    <w:rsid w:val="00C0247C"/>
    <w:rsid w:val="00C04824"/>
    <w:rsid w:val="00C105AF"/>
    <w:rsid w:val="00C14D0B"/>
    <w:rsid w:val="00C20D9C"/>
    <w:rsid w:val="00C24B37"/>
    <w:rsid w:val="00C30F57"/>
    <w:rsid w:val="00C4446D"/>
    <w:rsid w:val="00C614A6"/>
    <w:rsid w:val="00C61559"/>
    <w:rsid w:val="00C92D31"/>
    <w:rsid w:val="00C93809"/>
    <w:rsid w:val="00C9584D"/>
    <w:rsid w:val="00CA4C5C"/>
    <w:rsid w:val="00CE2CCD"/>
    <w:rsid w:val="00CF18EB"/>
    <w:rsid w:val="00CF693B"/>
    <w:rsid w:val="00D07B61"/>
    <w:rsid w:val="00D166D7"/>
    <w:rsid w:val="00D4670A"/>
    <w:rsid w:val="00D46AC3"/>
    <w:rsid w:val="00D47B1F"/>
    <w:rsid w:val="00D61E30"/>
    <w:rsid w:val="00D7228C"/>
    <w:rsid w:val="00D92396"/>
    <w:rsid w:val="00D97A41"/>
    <w:rsid w:val="00DB0302"/>
    <w:rsid w:val="00DB3016"/>
    <w:rsid w:val="00DF64C1"/>
    <w:rsid w:val="00DF68C4"/>
    <w:rsid w:val="00DF6B3C"/>
    <w:rsid w:val="00E013C8"/>
    <w:rsid w:val="00E01AFA"/>
    <w:rsid w:val="00E12539"/>
    <w:rsid w:val="00E228F4"/>
    <w:rsid w:val="00E24D00"/>
    <w:rsid w:val="00E26B4C"/>
    <w:rsid w:val="00E3497D"/>
    <w:rsid w:val="00E42748"/>
    <w:rsid w:val="00E663A1"/>
    <w:rsid w:val="00E7284D"/>
    <w:rsid w:val="00E8122B"/>
    <w:rsid w:val="00E9225B"/>
    <w:rsid w:val="00EA428F"/>
    <w:rsid w:val="00EB27F2"/>
    <w:rsid w:val="00EB29E1"/>
    <w:rsid w:val="00EB2BA8"/>
    <w:rsid w:val="00EC1100"/>
    <w:rsid w:val="00EC28E2"/>
    <w:rsid w:val="00EC2F54"/>
    <w:rsid w:val="00EC4B8C"/>
    <w:rsid w:val="00EC7B49"/>
    <w:rsid w:val="00EE4D75"/>
    <w:rsid w:val="00F12BAF"/>
    <w:rsid w:val="00F13CA1"/>
    <w:rsid w:val="00F24555"/>
    <w:rsid w:val="00F70D04"/>
    <w:rsid w:val="00F85867"/>
    <w:rsid w:val="00F901EE"/>
    <w:rsid w:val="00F96678"/>
    <w:rsid w:val="00F97E15"/>
    <w:rsid w:val="00FA0E43"/>
    <w:rsid w:val="00FA369D"/>
    <w:rsid w:val="00FA6602"/>
    <w:rsid w:val="00FA73A8"/>
    <w:rsid w:val="00FD0404"/>
    <w:rsid w:val="00FD5DA0"/>
    <w:rsid w:val="00FE6D39"/>
    <w:rsid w:val="00FF31B6"/>
    <w:rsid w:val="00FF55E7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A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170DDE7-72E4-4230-AAED-B67C1965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3238</Words>
  <Characters>18459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Ольга П. Белинская</cp:lastModifiedBy>
  <cp:revision>2</cp:revision>
  <cp:lastPrinted>2023-01-12T09:00:00Z</cp:lastPrinted>
  <dcterms:created xsi:type="dcterms:W3CDTF">2024-11-05T15:13:00Z</dcterms:created>
  <dcterms:modified xsi:type="dcterms:W3CDTF">2024-11-05T15:13:00Z</dcterms:modified>
</cp:coreProperties>
</file>