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9B" w:rsidRDefault="004C499E" w:rsidP="00514D9B">
      <w:pPr>
        <w:spacing w:before="120"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ОТЧЕТ                                                                                                                                    о состоянии коррупции и реализации мер по противодействию                           коррупции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Чудовском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муниципальном районе</w:t>
      </w:r>
      <w:r w:rsidR="00EB76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2020</w:t>
      </w:r>
      <w:r w:rsidR="006B30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514D9B" w:rsidRPr="00514D9B" w:rsidRDefault="00514D9B" w:rsidP="00832FAB">
      <w:pPr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C85" w:rsidRPr="00DE62F2" w:rsidRDefault="00A87C85" w:rsidP="00DE62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554">
        <w:rPr>
          <w:sz w:val="28"/>
          <w:szCs w:val="28"/>
        </w:rPr>
        <w:t>В соответствии с требованиями федерального и областного законодател</w:t>
      </w:r>
      <w:r w:rsidRPr="00766554">
        <w:rPr>
          <w:sz w:val="28"/>
          <w:szCs w:val="28"/>
        </w:rPr>
        <w:t>ь</w:t>
      </w:r>
      <w:r w:rsidRPr="00766554">
        <w:rPr>
          <w:sz w:val="28"/>
          <w:szCs w:val="28"/>
        </w:rPr>
        <w:t>ства, в целях минимизации условий для проявлений коррупции органами мес</w:t>
      </w:r>
      <w:r w:rsidRPr="00766554">
        <w:rPr>
          <w:sz w:val="28"/>
          <w:szCs w:val="28"/>
        </w:rPr>
        <w:t>т</w:t>
      </w:r>
      <w:r w:rsidRPr="00766554">
        <w:rPr>
          <w:sz w:val="28"/>
          <w:szCs w:val="28"/>
        </w:rPr>
        <w:t>ного самоуправления Чудовского муниципального района реализуется ко</w:t>
      </w:r>
      <w:r w:rsidRPr="00766554">
        <w:rPr>
          <w:sz w:val="28"/>
          <w:szCs w:val="28"/>
        </w:rPr>
        <w:t>м</w:t>
      </w:r>
      <w:r w:rsidRPr="00766554">
        <w:rPr>
          <w:sz w:val="28"/>
          <w:szCs w:val="28"/>
        </w:rPr>
        <w:t>плекс мероприятий антикоррупционной направленности.</w:t>
      </w:r>
      <w:r w:rsidRPr="00DE62F2">
        <w:rPr>
          <w:sz w:val="28"/>
          <w:szCs w:val="28"/>
        </w:rPr>
        <w:t xml:space="preserve"> </w:t>
      </w:r>
    </w:p>
    <w:p w:rsidR="00514D9B" w:rsidRPr="00DE62F2" w:rsidRDefault="00A87C85" w:rsidP="00DE62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62F2">
        <w:rPr>
          <w:sz w:val="28"/>
          <w:szCs w:val="28"/>
        </w:rPr>
        <w:t>В</w:t>
      </w:r>
      <w:r w:rsidR="00514D9B" w:rsidRPr="00DE62F2">
        <w:rPr>
          <w:sz w:val="28"/>
          <w:szCs w:val="28"/>
        </w:rPr>
        <w:t xml:space="preserve"> соответствии с Указом Президента Российской Федерации от 29 июня 2018 года № 378 «О Национальном плане противодействия коррупции в 2018-2020 годы», 12 сентября 2018 года постановлением Администрации Чудовского муниципального района № 1057 утвержден План противодействия коррупции на 2018-2020 годы, определяющий конкретные мероприятия по устранению причин и условий, порождающих коррупцию в органах местного самоуправл</w:t>
      </w:r>
      <w:r w:rsidR="00514D9B" w:rsidRPr="00DE62F2">
        <w:rPr>
          <w:sz w:val="28"/>
          <w:szCs w:val="28"/>
        </w:rPr>
        <w:t>е</w:t>
      </w:r>
      <w:r w:rsidR="00514D9B" w:rsidRPr="00DE62F2">
        <w:rPr>
          <w:sz w:val="28"/>
          <w:szCs w:val="28"/>
        </w:rPr>
        <w:t>ния Чудовского муниципального района.</w:t>
      </w:r>
      <w:r w:rsidR="00480442">
        <w:rPr>
          <w:sz w:val="28"/>
          <w:szCs w:val="28"/>
        </w:rPr>
        <w:t xml:space="preserve"> </w:t>
      </w:r>
      <w:proofErr w:type="gramEnd"/>
    </w:p>
    <w:p w:rsidR="00514D9B" w:rsidRDefault="00514D9B" w:rsidP="00C179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2F2">
        <w:rPr>
          <w:sz w:val="28"/>
          <w:szCs w:val="28"/>
        </w:rPr>
        <w:t>Указанный план основывается на реализации мероприятий по основным направлениям профилактики коррупции, определенны</w:t>
      </w:r>
      <w:r w:rsidR="00C179C9">
        <w:rPr>
          <w:sz w:val="28"/>
          <w:szCs w:val="28"/>
        </w:rPr>
        <w:t>м</w:t>
      </w:r>
      <w:r w:rsidRPr="00DE62F2">
        <w:rPr>
          <w:sz w:val="28"/>
          <w:szCs w:val="28"/>
        </w:rPr>
        <w:t xml:space="preserve"> в статье 6</w:t>
      </w:r>
      <w:proofErr w:type="gramStart"/>
      <w:r w:rsidRPr="00DE62F2">
        <w:rPr>
          <w:sz w:val="28"/>
          <w:szCs w:val="28"/>
        </w:rPr>
        <w:t xml:space="preserve"> Ф</w:t>
      </w:r>
      <w:proofErr w:type="gramEnd"/>
      <w:r w:rsidRPr="00DE62F2">
        <w:rPr>
          <w:sz w:val="28"/>
          <w:szCs w:val="28"/>
        </w:rPr>
        <w:t>едеральн</w:t>
      </w:r>
      <w:r w:rsidRPr="00DE62F2">
        <w:rPr>
          <w:sz w:val="28"/>
          <w:szCs w:val="28"/>
        </w:rPr>
        <w:t>о</w:t>
      </w:r>
      <w:r w:rsidRPr="00DE62F2">
        <w:rPr>
          <w:sz w:val="28"/>
          <w:szCs w:val="28"/>
        </w:rPr>
        <w:t xml:space="preserve">го закона от 25.12.2008 </w:t>
      </w:r>
      <w:r w:rsidR="00A47A6E" w:rsidRPr="00DE62F2">
        <w:rPr>
          <w:sz w:val="28"/>
          <w:szCs w:val="28"/>
        </w:rPr>
        <w:t>№ 273-</w:t>
      </w:r>
      <w:r w:rsidRPr="00DE62F2">
        <w:rPr>
          <w:sz w:val="28"/>
          <w:szCs w:val="28"/>
        </w:rPr>
        <w:t>ФЗ «О противодействии коррупции».</w:t>
      </w:r>
    </w:p>
    <w:p w:rsidR="000C6AE4" w:rsidRDefault="000C6AE4" w:rsidP="00C179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AE4">
        <w:rPr>
          <w:sz w:val="28"/>
          <w:szCs w:val="28"/>
        </w:rPr>
        <w:t>22 марта 2021 года постановлением Администрации Чудовского муниц</w:t>
      </w:r>
      <w:r w:rsidRPr="000C6AE4">
        <w:rPr>
          <w:sz w:val="28"/>
          <w:szCs w:val="28"/>
        </w:rPr>
        <w:t>и</w:t>
      </w:r>
      <w:r w:rsidRPr="000C6AE4">
        <w:rPr>
          <w:sz w:val="28"/>
          <w:szCs w:val="28"/>
        </w:rPr>
        <w:t xml:space="preserve">пального района № 262 утвержден План противодействия коррупции </w:t>
      </w:r>
      <w:r w:rsidR="00766554">
        <w:rPr>
          <w:sz w:val="28"/>
          <w:szCs w:val="28"/>
        </w:rPr>
        <w:t>на 2021-2023 годы, обеспечивающий</w:t>
      </w:r>
      <w:r w:rsidRPr="000C6AE4">
        <w:rPr>
          <w:sz w:val="28"/>
          <w:szCs w:val="28"/>
        </w:rPr>
        <w:t xml:space="preserve"> осуществление системных мер, направленных на достижение конкретных результатов в сфере противодействия коррупции.</w:t>
      </w:r>
    </w:p>
    <w:p w:rsidR="00834C6B" w:rsidRPr="00DE62F2" w:rsidRDefault="00834C6B" w:rsidP="00C179C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 о реал</w:t>
      </w:r>
      <w:r w:rsidR="00B55BE5">
        <w:rPr>
          <w:sz w:val="28"/>
          <w:szCs w:val="28"/>
        </w:rPr>
        <w:t>изованных</w:t>
      </w:r>
      <w:r>
        <w:rPr>
          <w:sz w:val="28"/>
          <w:szCs w:val="28"/>
        </w:rPr>
        <w:t xml:space="preserve"> меро</w:t>
      </w:r>
      <w:r w:rsidR="00B55BE5">
        <w:rPr>
          <w:sz w:val="28"/>
          <w:szCs w:val="28"/>
        </w:rPr>
        <w:t>приятиях в</w:t>
      </w:r>
      <w:r w:rsidR="000C6AE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  <w:r w:rsidR="00B55BE5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A87C85" w:rsidRPr="00DE62F2" w:rsidRDefault="00A87C85" w:rsidP="00C179C9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E62F2">
        <w:rPr>
          <w:b/>
          <w:sz w:val="28"/>
          <w:szCs w:val="28"/>
        </w:rPr>
        <w:t>Организационные мероприятия</w:t>
      </w:r>
    </w:p>
    <w:p w:rsidR="000C6AE4" w:rsidRPr="000C6AE4" w:rsidRDefault="000C6AE4" w:rsidP="000C6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2020</w:t>
      </w:r>
      <w:r w:rsidR="00DE62F2" w:rsidRPr="00834C6B">
        <w:rPr>
          <w:rFonts w:ascii="Times New Roman" w:hAnsi="Times New Roman"/>
          <w:sz w:val="28"/>
          <w:szCs w:val="28"/>
        </w:rPr>
        <w:t xml:space="preserve"> году состоялось </w:t>
      </w:r>
      <w:r>
        <w:rPr>
          <w:rFonts w:ascii="Times New Roman" w:hAnsi="Times New Roman"/>
          <w:sz w:val="28"/>
          <w:szCs w:val="28"/>
        </w:rPr>
        <w:t>1</w:t>
      </w:r>
      <w:r w:rsidR="00DE62F2" w:rsidRPr="00834C6B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е</w:t>
      </w:r>
      <w:r w:rsidR="00DE62F2" w:rsidRPr="00834C6B">
        <w:rPr>
          <w:rFonts w:ascii="Times New Roman" w:hAnsi="Times New Roman"/>
          <w:sz w:val="28"/>
          <w:szCs w:val="28"/>
        </w:rPr>
        <w:t xml:space="preserve"> </w:t>
      </w:r>
      <w:r w:rsidR="00766554" w:rsidRPr="00766554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Чудовского муниципального района, и урегулированию конфликта интересов (далее-комиссия по конфликту интер</w:t>
      </w:r>
      <w:r w:rsidR="00766554" w:rsidRPr="00766554">
        <w:rPr>
          <w:rFonts w:ascii="Times New Roman" w:hAnsi="Times New Roman"/>
          <w:sz w:val="28"/>
          <w:szCs w:val="28"/>
        </w:rPr>
        <w:t>е</w:t>
      </w:r>
      <w:r w:rsidR="00766554" w:rsidRPr="00766554">
        <w:rPr>
          <w:rFonts w:ascii="Times New Roman" w:hAnsi="Times New Roman"/>
          <w:sz w:val="28"/>
          <w:szCs w:val="28"/>
        </w:rPr>
        <w:t>сов)</w:t>
      </w:r>
      <w:r w:rsidR="00766554">
        <w:rPr>
          <w:rFonts w:ascii="Times New Roman" w:hAnsi="Times New Roman"/>
          <w:sz w:val="28"/>
          <w:szCs w:val="28"/>
        </w:rPr>
        <w:t xml:space="preserve"> на котором</w:t>
      </w:r>
      <w:r w:rsidR="004E7DF9">
        <w:rPr>
          <w:rFonts w:ascii="Times New Roman" w:hAnsi="Times New Roman"/>
          <w:sz w:val="28"/>
          <w:szCs w:val="28"/>
        </w:rPr>
        <w:t xml:space="preserve"> </w:t>
      </w:r>
      <w:r w:rsidR="00EB765F">
        <w:rPr>
          <w:rFonts w:ascii="Times New Roman" w:hAnsi="Times New Roman"/>
          <w:sz w:val="28"/>
          <w:szCs w:val="28"/>
        </w:rPr>
        <w:t>рассмотрено</w:t>
      </w:r>
      <w:r w:rsidRPr="000C6AE4">
        <w:rPr>
          <w:rFonts w:ascii="Times New Roman" w:hAnsi="Times New Roman"/>
          <w:sz w:val="28"/>
          <w:szCs w:val="28"/>
        </w:rPr>
        <w:t xml:space="preserve"> письменное обращение гражданина, замещавшего должность муниципальной службы в Администрации Чудовского муниципал</w:t>
      </w:r>
      <w:r w:rsidRPr="000C6AE4">
        <w:rPr>
          <w:rFonts w:ascii="Times New Roman" w:hAnsi="Times New Roman"/>
          <w:sz w:val="28"/>
          <w:szCs w:val="28"/>
        </w:rPr>
        <w:t>ь</w:t>
      </w:r>
      <w:r w:rsidRPr="000C6AE4">
        <w:rPr>
          <w:rFonts w:ascii="Times New Roman" w:hAnsi="Times New Roman"/>
          <w:sz w:val="28"/>
          <w:szCs w:val="28"/>
        </w:rPr>
        <w:t>ного района (заместитель председателя комитета-начальник отдела спорта и молодежной политики комитета культуры, спорта и молодежной</w:t>
      </w:r>
      <w:proofErr w:type="gramEnd"/>
      <w:r w:rsidRPr="000C6AE4">
        <w:rPr>
          <w:rFonts w:ascii="Times New Roman" w:hAnsi="Times New Roman"/>
          <w:sz w:val="28"/>
          <w:szCs w:val="28"/>
        </w:rPr>
        <w:t xml:space="preserve"> политики) о даче ему согласия на замещение должности на условиях трудового договора, замещавшего должность, включенную в Перечень должностей муниципальной, утвержденный постановлением Администрации Чудовского муниципального района от 21.08.2009 № 903, после </w:t>
      </w:r>
      <w:proofErr w:type="gramStart"/>
      <w:r w:rsidRPr="000C6AE4">
        <w:rPr>
          <w:rFonts w:ascii="Times New Roman" w:hAnsi="Times New Roman"/>
          <w:sz w:val="28"/>
          <w:szCs w:val="28"/>
        </w:rPr>
        <w:t>увольнения</w:t>
      </w:r>
      <w:proofErr w:type="gramEnd"/>
      <w:r w:rsidRPr="000C6AE4">
        <w:rPr>
          <w:rFonts w:ascii="Times New Roman" w:hAnsi="Times New Roman"/>
          <w:sz w:val="28"/>
          <w:szCs w:val="28"/>
        </w:rPr>
        <w:t xml:space="preserve"> с которой гражданин обязан с</w:t>
      </w:r>
      <w:r w:rsidRPr="000C6AE4">
        <w:rPr>
          <w:rFonts w:ascii="Times New Roman" w:hAnsi="Times New Roman"/>
          <w:sz w:val="28"/>
          <w:szCs w:val="28"/>
        </w:rPr>
        <w:t>о</w:t>
      </w:r>
      <w:r w:rsidRPr="000C6AE4">
        <w:rPr>
          <w:rFonts w:ascii="Times New Roman" w:hAnsi="Times New Roman"/>
          <w:sz w:val="28"/>
          <w:szCs w:val="28"/>
        </w:rPr>
        <w:t>блюдать ограничения, предусмотренные статьей 12 Федерального закона от 25 декабря 2008 года № 273-ФЗ «О противодействии коррупции», а именно с</w:t>
      </w:r>
      <w:r w:rsidRPr="000C6AE4">
        <w:rPr>
          <w:rFonts w:ascii="Times New Roman" w:hAnsi="Times New Roman"/>
          <w:sz w:val="28"/>
          <w:szCs w:val="28"/>
        </w:rPr>
        <w:t>о</w:t>
      </w:r>
      <w:r w:rsidRPr="000C6AE4">
        <w:rPr>
          <w:rFonts w:ascii="Times New Roman" w:hAnsi="Times New Roman"/>
          <w:sz w:val="28"/>
          <w:szCs w:val="28"/>
        </w:rPr>
        <w:t>гласно части 1 указанной статьи гражданин, замещавший должность муниц</w:t>
      </w:r>
      <w:r w:rsidRPr="000C6AE4">
        <w:rPr>
          <w:rFonts w:ascii="Times New Roman" w:hAnsi="Times New Roman"/>
          <w:sz w:val="28"/>
          <w:szCs w:val="28"/>
        </w:rPr>
        <w:t>и</w:t>
      </w:r>
      <w:r w:rsidRPr="000C6AE4">
        <w:rPr>
          <w:rFonts w:ascii="Times New Roman" w:hAnsi="Times New Roman"/>
          <w:sz w:val="28"/>
          <w:szCs w:val="28"/>
        </w:rPr>
        <w:t xml:space="preserve">пальной службы, </w:t>
      </w:r>
      <w:proofErr w:type="gramStart"/>
      <w:r w:rsidRPr="000C6AE4">
        <w:rPr>
          <w:rFonts w:ascii="Times New Roman" w:hAnsi="Times New Roman"/>
          <w:sz w:val="28"/>
          <w:szCs w:val="28"/>
        </w:rPr>
        <w:t>включенную</w:t>
      </w:r>
      <w:proofErr w:type="gramEnd"/>
      <w:r w:rsidRPr="000C6AE4">
        <w:rPr>
          <w:rFonts w:ascii="Times New Roman" w:hAnsi="Times New Roman"/>
          <w:sz w:val="28"/>
          <w:szCs w:val="28"/>
        </w:rPr>
        <w:t xml:space="preserve"> в перечень, установленный нормативными пр</w:t>
      </w:r>
      <w:r w:rsidRPr="000C6AE4">
        <w:rPr>
          <w:rFonts w:ascii="Times New Roman" w:hAnsi="Times New Roman"/>
          <w:sz w:val="28"/>
          <w:szCs w:val="28"/>
        </w:rPr>
        <w:t>а</w:t>
      </w:r>
      <w:r w:rsidRPr="000C6AE4">
        <w:rPr>
          <w:rFonts w:ascii="Times New Roman" w:hAnsi="Times New Roman"/>
          <w:sz w:val="28"/>
          <w:szCs w:val="28"/>
        </w:rPr>
        <w:t>вовыми актами 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организации, если отдельные функции муниципального управл</w:t>
      </w:r>
      <w:r w:rsidRPr="000C6AE4">
        <w:rPr>
          <w:rFonts w:ascii="Times New Roman" w:hAnsi="Times New Roman"/>
          <w:sz w:val="28"/>
          <w:szCs w:val="28"/>
        </w:rPr>
        <w:t>е</w:t>
      </w:r>
      <w:r w:rsidRPr="000C6AE4">
        <w:rPr>
          <w:rFonts w:ascii="Times New Roman" w:hAnsi="Times New Roman"/>
          <w:sz w:val="28"/>
          <w:szCs w:val="28"/>
        </w:rPr>
        <w:t xml:space="preserve">ния данной организацией входили в должностные (служебные) обязанности муниципального служащего, с согласия комиссии по конфликту интересов. </w:t>
      </w:r>
    </w:p>
    <w:p w:rsidR="000C6AE4" w:rsidRDefault="000C6AE4" w:rsidP="000C6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AE4">
        <w:rPr>
          <w:rFonts w:ascii="Times New Roman" w:hAnsi="Times New Roman"/>
          <w:sz w:val="28"/>
          <w:szCs w:val="28"/>
        </w:rPr>
        <w:lastRenderedPageBreak/>
        <w:t>По итогам заседания комиссии по конфликту интересов гражданину, п</w:t>
      </w:r>
      <w:r w:rsidRPr="000C6AE4">
        <w:rPr>
          <w:rFonts w:ascii="Times New Roman" w:hAnsi="Times New Roman"/>
          <w:sz w:val="28"/>
          <w:szCs w:val="28"/>
        </w:rPr>
        <w:t>о</w:t>
      </w:r>
      <w:r w:rsidRPr="000C6AE4">
        <w:rPr>
          <w:rFonts w:ascii="Times New Roman" w:hAnsi="Times New Roman"/>
          <w:sz w:val="28"/>
          <w:szCs w:val="28"/>
        </w:rPr>
        <w:t>давшему заявление в комиссию по конфликту интересов, дано согласие на з</w:t>
      </w:r>
      <w:r w:rsidRPr="000C6AE4">
        <w:rPr>
          <w:rFonts w:ascii="Times New Roman" w:hAnsi="Times New Roman"/>
          <w:sz w:val="28"/>
          <w:szCs w:val="28"/>
        </w:rPr>
        <w:t>а</w:t>
      </w:r>
      <w:r w:rsidRPr="000C6AE4">
        <w:rPr>
          <w:rFonts w:ascii="Times New Roman" w:hAnsi="Times New Roman"/>
          <w:sz w:val="28"/>
          <w:szCs w:val="28"/>
        </w:rPr>
        <w:t>мещение на условиях трудового договора должности в Муниципальном бю</w:t>
      </w:r>
      <w:r w:rsidRPr="000C6AE4">
        <w:rPr>
          <w:rFonts w:ascii="Times New Roman" w:hAnsi="Times New Roman"/>
          <w:sz w:val="28"/>
          <w:szCs w:val="28"/>
        </w:rPr>
        <w:t>д</w:t>
      </w:r>
      <w:r w:rsidRPr="000C6AE4">
        <w:rPr>
          <w:rFonts w:ascii="Times New Roman" w:hAnsi="Times New Roman"/>
          <w:sz w:val="28"/>
          <w:szCs w:val="28"/>
        </w:rPr>
        <w:t>жетном учреждении «</w:t>
      </w:r>
      <w:proofErr w:type="spellStart"/>
      <w:r w:rsidRPr="000C6AE4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0C6AE4">
        <w:rPr>
          <w:rFonts w:ascii="Times New Roman" w:hAnsi="Times New Roman"/>
          <w:sz w:val="28"/>
          <w:szCs w:val="28"/>
        </w:rPr>
        <w:t xml:space="preserve"> социально-культурное объединение «Светоч»</w:t>
      </w:r>
      <w:r w:rsidR="00C3170A">
        <w:rPr>
          <w:rFonts w:ascii="Times New Roman" w:hAnsi="Times New Roman"/>
          <w:sz w:val="28"/>
          <w:szCs w:val="28"/>
        </w:rPr>
        <w:t>.</w:t>
      </w:r>
    </w:p>
    <w:p w:rsidR="00B914D6" w:rsidRDefault="00A87C85" w:rsidP="003A2F8A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proofErr w:type="spellStart"/>
      <w:r w:rsidRPr="00FF5170">
        <w:rPr>
          <w:b/>
          <w:sz w:val="28"/>
          <w:szCs w:val="28"/>
        </w:rPr>
        <w:t>Антикорупционные</w:t>
      </w:r>
      <w:proofErr w:type="spellEnd"/>
      <w:r w:rsidRPr="00FF5170">
        <w:rPr>
          <w:b/>
          <w:sz w:val="28"/>
          <w:szCs w:val="28"/>
        </w:rPr>
        <w:t xml:space="preserve"> меры при прохождении муниципальной службы</w:t>
      </w:r>
    </w:p>
    <w:p w:rsidR="00B914D6" w:rsidRPr="003A2F8A" w:rsidRDefault="00B914D6" w:rsidP="00B914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F8A">
        <w:rPr>
          <w:sz w:val="28"/>
          <w:szCs w:val="28"/>
        </w:rPr>
        <w:t>Антикоррупционные меры в Администрации Чудовского муниципальн</w:t>
      </w:r>
      <w:r w:rsidRPr="003A2F8A">
        <w:rPr>
          <w:sz w:val="28"/>
          <w:szCs w:val="28"/>
        </w:rPr>
        <w:t>о</w:t>
      </w:r>
      <w:r w:rsidRPr="003A2F8A">
        <w:rPr>
          <w:sz w:val="28"/>
          <w:szCs w:val="28"/>
        </w:rPr>
        <w:t>го района реализуют назначенные распоряжением Администрации: управля</w:t>
      </w:r>
      <w:r w:rsidRPr="003A2F8A">
        <w:rPr>
          <w:sz w:val="28"/>
          <w:szCs w:val="28"/>
        </w:rPr>
        <w:t>ю</w:t>
      </w:r>
      <w:r w:rsidRPr="003A2F8A">
        <w:rPr>
          <w:sz w:val="28"/>
          <w:szCs w:val="28"/>
        </w:rPr>
        <w:t xml:space="preserve">щая Делами, </w:t>
      </w:r>
      <w:r w:rsidR="00BB5773">
        <w:rPr>
          <w:sz w:val="28"/>
          <w:szCs w:val="28"/>
        </w:rPr>
        <w:t>начальник</w:t>
      </w:r>
      <w:r w:rsidRPr="003A2F8A">
        <w:rPr>
          <w:sz w:val="28"/>
          <w:szCs w:val="28"/>
        </w:rPr>
        <w:t xml:space="preserve"> и главный специалист общего отдела</w:t>
      </w:r>
      <w:r w:rsidR="00BB5773">
        <w:rPr>
          <w:sz w:val="28"/>
          <w:szCs w:val="28"/>
        </w:rPr>
        <w:t xml:space="preserve"> управления дел</w:t>
      </w:r>
      <w:r w:rsidR="00BB5773">
        <w:rPr>
          <w:sz w:val="28"/>
          <w:szCs w:val="28"/>
        </w:rPr>
        <w:t>а</w:t>
      </w:r>
      <w:r w:rsidR="00BB5773">
        <w:rPr>
          <w:sz w:val="28"/>
          <w:szCs w:val="28"/>
        </w:rPr>
        <w:t>ми</w:t>
      </w:r>
      <w:r w:rsidRPr="003A2F8A">
        <w:rPr>
          <w:sz w:val="28"/>
          <w:szCs w:val="28"/>
        </w:rPr>
        <w:t xml:space="preserve"> (кадров</w:t>
      </w:r>
      <w:r w:rsidR="0011681D">
        <w:rPr>
          <w:sz w:val="28"/>
          <w:szCs w:val="28"/>
        </w:rPr>
        <w:t>ая</w:t>
      </w:r>
      <w:r w:rsidRPr="003A2F8A">
        <w:rPr>
          <w:sz w:val="28"/>
          <w:szCs w:val="28"/>
        </w:rPr>
        <w:t xml:space="preserve"> служб</w:t>
      </w:r>
      <w:r w:rsidR="0011681D">
        <w:rPr>
          <w:sz w:val="28"/>
          <w:szCs w:val="28"/>
        </w:rPr>
        <w:t>а</w:t>
      </w:r>
      <w:r w:rsidRPr="003A2F8A">
        <w:rPr>
          <w:sz w:val="28"/>
          <w:szCs w:val="28"/>
        </w:rPr>
        <w:t>), заведующая юридическим отделом, которые являются ответственными за профилактику коррупционных правонарушений.</w:t>
      </w:r>
    </w:p>
    <w:p w:rsidR="00B914D6" w:rsidRPr="003A2F8A" w:rsidRDefault="00B914D6" w:rsidP="00B914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F8A">
        <w:rPr>
          <w:sz w:val="28"/>
          <w:szCs w:val="28"/>
        </w:rPr>
        <w:t>Ими проводится комплекс организационных, разъяснительных и иных мер по соблюдению муниципальными служащими запретов, ограничений и требований, установленных законодательством.</w:t>
      </w:r>
    </w:p>
    <w:p w:rsidR="00010288" w:rsidRDefault="00B914D6" w:rsidP="0001028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F8A">
        <w:rPr>
          <w:sz w:val="28"/>
          <w:szCs w:val="28"/>
        </w:rPr>
        <w:t>Начинается указанная работа еще при приеме на работу. Сотрудниками кадровой службы обеспечивается ознакомление муниципального служащего с муниципальными правовыми актами, а также проводятся беседы, в ходе кот</w:t>
      </w:r>
      <w:r w:rsidRPr="003A2F8A">
        <w:rPr>
          <w:sz w:val="28"/>
          <w:szCs w:val="28"/>
        </w:rPr>
        <w:t>о</w:t>
      </w:r>
      <w:r w:rsidRPr="003A2F8A">
        <w:rPr>
          <w:sz w:val="28"/>
          <w:szCs w:val="28"/>
        </w:rPr>
        <w:t>рых муниципальные служащие предупреждаются об ответственности за нес</w:t>
      </w:r>
      <w:r w:rsidRPr="003A2F8A">
        <w:rPr>
          <w:sz w:val="28"/>
          <w:szCs w:val="28"/>
        </w:rPr>
        <w:t>о</w:t>
      </w:r>
      <w:r w:rsidRPr="003A2F8A">
        <w:rPr>
          <w:sz w:val="28"/>
          <w:szCs w:val="28"/>
        </w:rPr>
        <w:t>блюдение ограничений, запретов и требований, установленных законодател</w:t>
      </w:r>
      <w:r w:rsidRPr="003A2F8A">
        <w:rPr>
          <w:sz w:val="28"/>
          <w:szCs w:val="28"/>
        </w:rPr>
        <w:t>ь</w:t>
      </w:r>
      <w:r w:rsidRPr="003A2F8A">
        <w:rPr>
          <w:sz w:val="28"/>
          <w:szCs w:val="28"/>
        </w:rPr>
        <w:t>ством Российской Федерации, Новгородской области и муниципальных прав</w:t>
      </w:r>
      <w:r w:rsidRPr="003A2F8A">
        <w:rPr>
          <w:sz w:val="28"/>
          <w:szCs w:val="28"/>
        </w:rPr>
        <w:t>о</w:t>
      </w:r>
      <w:r w:rsidRPr="003A2F8A">
        <w:rPr>
          <w:sz w:val="28"/>
          <w:szCs w:val="28"/>
        </w:rPr>
        <w:t>вых актов в целях противодействия коррупции. Это подтверждается подписью муниципального служащего на документе по проведению вводного семинара для граж</w:t>
      </w:r>
      <w:r w:rsidR="00B817F1">
        <w:rPr>
          <w:sz w:val="28"/>
          <w:szCs w:val="28"/>
        </w:rPr>
        <w:t>дан, впервые поступающ</w:t>
      </w:r>
      <w:r w:rsidR="00B46D97">
        <w:rPr>
          <w:sz w:val="28"/>
          <w:szCs w:val="28"/>
        </w:rPr>
        <w:t>и</w:t>
      </w:r>
      <w:r w:rsidRPr="003A2F8A">
        <w:rPr>
          <w:sz w:val="28"/>
          <w:szCs w:val="28"/>
        </w:rPr>
        <w:t>х на муниципальную службу в Администр</w:t>
      </w:r>
      <w:r w:rsidRPr="003A2F8A">
        <w:rPr>
          <w:sz w:val="28"/>
          <w:szCs w:val="28"/>
        </w:rPr>
        <w:t>а</w:t>
      </w:r>
      <w:r w:rsidRPr="003A2F8A">
        <w:rPr>
          <w:sz w:val="28"/>
          <w:szCs w:val="28"/>
        </w:rPr>
        <w:t xml:space="preserve">цию Чудовского муниципального района. </w:t>
      </w:r>
    </w:p>
    <w:p w:rsidR="003B0E16" w:rsidRPr="003A2F8A" w:rsidRDefault="00C3170A" w:rsidP="003B0E1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3B0E16" w:rsidRPr="003A2F8A">
        <w:rPr>
          <w:sz w:val="28"/>
          <w:szCs w:val="28"/>
        </w:rPr>
        <w:t xml:space="preserve"> году </w:t>
      </w:r>
      <w:r w:rsidR="003B0E16" w:rsidRPr="006D31DC">
        <w:rPr>
          <w:sz w:val="28"/>
          <w:szCs w:val="28"/>
        </w:rPr>
        <w:t xml:space="preserve">проведено </w:t>
      </w:r>
      <w:r w:rsidRPr="006D31DC">
        <w:rPr>
          <w:sz w:val="28"/>
          <w:szCs w:val="28"/>
        </w:rPr>
        <w:t>9</w:t>
      </w:r>
      <w:r w:rsidR="003B0E16" w:rsidRPr="006D31DC">
        <w:rPr>
          <w:sz w:val="28"/>
          <w:szCs w:val="28"/>
        </w:rPr>
        <w:t xml:space="preserve"> вводных</w:t>
      </w:r>
      <w:r w:rsidR="003B0E16" w:rsidRPr="00C3170A">
        <w:rPr>
          <w:sz w:val="28"/>
          <w:szCs w:val="28"/>
        </w:rPr>
        <w:t xml:space="preserve"> </w:t>
      </w:r>
      <w:r w:rsidR="003B0E16" w:rsidRPr="003A2F8A">
        <w:rPr>
          <w:sz w:val="28"/>
          <w:szCs w:val="28"/>
        </w:rPr>
        <w:t>семинаров.</w:t>
      </w:r>
    </w:p>
    <w:p w:rsidR="006D18BC" w:rsidRDefault="006D18BC" w:rsidP="00EC4842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2F8A">
        <w:rPr>
          <w:sz w:val="28"/>
          <w:szCs w:val="28"/>
        </w:rPr>
        <w:t>Что ка</w:t>
      </w:r>
      <w:r w:rsidR="00EC4842">
        <w:rPr>
          <w:sz w:val="28"/>
          <w:szCs w:val="28"/>
        </w:rPr>
        <w:t xml:space="preserve">сается сведений о доходах: </w:t>
      </w:r>
      <w:r w:rsidR="00EC4842" w:rsidRPr="006D31DC">
        <w:rPr>
          <w:sz w:val="28"/>
          <w:szCs w:val="28"/>
        </w:rPr>
        <w:t>в 2020</w:t>
      </w:r>
      <w:r w:rsidR="00961E46" w:rsidRPr="006D31DC">
        <w:rPr>
          <w:sz w:val="28"/>
          <w:szCs w:val="28"/>
        </w:rPr>
        <w:t xml:space="preserve"> </w:t>
      </w:r>
      <w:r w:rsidRPr="006D31DC">
        <w:rPr>
          <w:sz w:val="28"/>
          <w:szCs w:val="28"/>
        </w:rPr>
        <w:t xml:space="preserve">году </w:t>
      </w:r>
      <w:r w:rsidR="00961E46" w:rsidRPr="006D31DC">
        <w:rPr>
          <w:sz w:val="28"/>
          <w:szCs w:val="28"/>
        </w:rPr>
        <w:t xml:space="preserve">актуализирован </w:t>
      </w:r>
      <w:r w:rsidRPr="006D31DC">
        <w:rPr>
          <w:sz w:val="28"/>
          <w:szCs w:val="28"/>
        </w:rPr>
        <w:t>перечень</w:t>
      </w:r>
      <w:r w:rsidRPr="003A2F8A">
        <w:rPr>
          <w:sz w:val="28"/>
          <w:szCs w:val="28"/>
        </w:rPr>
        <w:t xml:space="preserve"> должностей </w:t>
      </w:r>
      <w:r w:rsidRPr="003A2F8A">
        <w:rPr>
          <w:color w:val="000000"/>
          <w:sz w:val="28"/>
          <w:szCs w:val="28"/>
        </w:rPr>
        <w:t>муниципальной службы</w:t>
      </w:r>
      <w:r w:rsidR="00EC484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3A2F8A">
        <w:rPr>
          <w:color w:val="000000"/>
          <w:sz w:val="28"/>
          <w:szCs w:val="28"/>
        </w:rPr>
        <w:t xml:space="preserve">при </w:t>
      </w:r>
      <w:proofErr w:type="gramStart"/>
      <w:r w:rsidRPr="003A2F8A">
        <w:rPr>
          <w:color w:val="000000"/>
          <w:sz w:val="28"/>
          <w:szCs w:val="28"/>
        </w:rPr>
        <w:t>назначении</w:t>
      </w:r>
      <w:proofErr w:type="gramEnd"/>
      <w:r w:rsidRPr="003A2F8A">
        <w:rPr>
          <w:color w:val="000000"/>
          <w:sz w:val="28"/>
          <w:szCs w:val="28"/>
        </w:rPr>
        <w:t xml:space="preserve"> на которые граждане и при замещении которых муниципальные служащие Администрации Чудовск</w:t>
      </w:r>
      <w:r w:rsidRPr="003A2F8A">
        <w:rPr>
          <w:color w:val="000000"/>
          <w:sz w:val="28"/>
          <w:szCs w:val="28"/>
        </w:rPr>
        <w:t>о</w:t>
      </w:r>
      <w:r w:rsidRPr="003A2F8A">
        <w:rPr>
          <w:color w:val="000000"/>
          <w:sz w:val="28"/>
          <w:szCs w:val="28"/>
        </w:rPr>
        <w:t>го м</w:t>
      </w:r>
      <w:r w:rsidRPr="003A2F8A">
        <w:rPr>
          <w:color w:val="000000"/>
          <w:sz w:val="28"/>
          <w:szCs w:val="28"/>
        </w:rPr>
        <w:t>у</w:t>
      </w:r>
      <w:r w:rsidRPr="003A2F8A">
        <w:rPr>
          <w:color w:val="000000"/>
          <w:sz w:val="28"/>
          <w:szCs w:val="28"/>
        </w:rPr>
        <w:t>ниципального района обязаны представлять сведения о своих доходах, об имуществе и обязательствах имущественного характера, а также сведения о д</w:t>
      </w:r>
      <w:r w:rsidRPr="003A2F8A">
        <w:rPr>
          <w:color w:val="000000"/>
          <w:sz w:val="28"/>
          <w:szCs w:val="28"/>
        </w:rPr>
        <w:t>о</w:t>
      </w:r>
      <w:r w:rsidRPr="003A2F8A">
        <w:rPr>
          <w:color w:val="000000"/>
          <w:sz w:val="28"/>
          <w:szCs w:val="28"/>
        </w:rPr>
        <w:t>ходах, об имуществе и обязательствах имущественного характера своих супр</w:t>
      </w:r>
      <w:r w:rsidRPr="003A2F8A">
        <w:rPr>
          <w:color w:val="000000"/>
          <w:sz w:val="28"/>
          <w:szCs w:val="28"/>
        </w:rPr>
        <w:t>у</w:t>
      </w:r>
      <w:r w:rsidRPr="003A2F8A">
        <w:rPr>
          <w:color w:val="000000"/>
          <w:sz w:val="28"/>
          <w:szCs w:val="28"/>
        </w:rPr>
        <w:t>ги (супруга) и несовершеннолетних детей, на предмет включения всех должн</w:t>
      </w:r>
      <w:r w:rsidRPr="003A2F8A">
        <w:rPr>
          <w:color w:val="000000"/>
          <w:sz w:val="28"/>
          <w:szCs w:val="28"/>
        </w:rPr>
        <w:t>о</w:t>
      </w:r>
      <w:r w:rsidRPr="003A2F8A">
        <w:rPr>
          <w:color w:val="000000"/>
          <w:sz w:val="28"/>
          <w:szCs w:val="28"/>
        </w:rPr>
        <w:t>стей муниципальной службы, связанных с коррупционными рисками.</w:t>
      </w:r>
    </w:p>
    <w:p w:rsidR="00CD5B92" w:rsidRPr="005342D0" w:rsidRDefault="002055A1" w:rsidP="002055A1">
      <w:pPr>
        <w:spacing w:after="0" w:line="240" w:lineRule="auto"/>
        <w:ind w:firstLine="709"/>
        <w:jc w:val="both"/>
      </w:pPr>
      <w:r w:rsidRPr="005342D0">
        <w:rPr>
          <w:rFonts w:ascii="Times New Roman" w:hAnsi="Times New Roman"/>
          <w:sz w:val="28"/>
          <w:szCs w:val="28"/>
        </w:rPr>
        <w:t>В Администрации Чудовс</w:t>
      </w:r>
      <w:r w:rsidR="00CD5B92" w:rsidRPr="005342D0">
        <w:rPr>
          <w:rFonts w:ascii="Times New Roman" w:hAnsi="Times New Roman"/>
          <w:sz w:val="28"/>
          <w:szCs w:val="28"/>
        </w:rPr>
        <w:t>кого муниципального района в 2020</w:t>
      </w:r>
      <w:r w:rsidRPr="005342D0">
        <w:rPr>
          <w:rFonts w:ascii="Times New Roman" w:hAnsi="Times New Roman"/>
          <w:sz w:val="28"/>
          <w:szCs w:val="28"/>
        </w:rPr>
        <w:t xml:space="preserve"> году вкл</w:t>
      </w:r>
      <w:r w:rsidRPr="005342D0">
        <w:rPr>
          <w:rFonts w:ascii="Times New Roman" w:hAnsi="Times New Roman"/>
          <w:sz w:val="28"/>
          <w:szCs w:val="28"/>
        </w:rPr>
        <w:t>ю</w:t>
      </w:r>
      <w:r w:rsidRPr="005342D0">
        <w:rPr>
          <w:rFonts w:ascii="Times New Roman" w:hAnsi="Times New Roman"/>
          <w:sz w:val="28"/>
          <w:szCs w:val="28"/>
        </w:rPr>
        <w:t xml:space="preserve">чены в указанный перечень </w:t>
      </w:r>
      <w:r w:rsidR="005342D0" w:rsidRPr="005342D0">
        <w:rPr>
          <w:rFonts w:ascii="Times New Roman" w:hAnsi="Times New Roman"/>
          <w:sz w:val="28"/>
          <w:szCs w:val="28"/>
        </w:rPr>
        <w:t>92</w:t>
      </w:r>
      <w:r w:rsidRPr="005342D0">
        <w:rPr>
          <w:rFonts w:ascii="Times New Roman" w:hAnsi="Times New Roman"/>
          <w:sz w:val="28"/>
          <w:szCs w:val="28"/>
        </w:rPr>
        <w:t xml:space="preserve"> процент</w:t>
      </w:r>
      <w:r w:rsidR="005342D0" w:rsidRPr="005342D0">
        <w:rPr>
          <w:rFonts w:ascii="Times New Roman" w:hAnsi="Times New Roman"/>
          <w:sz w:val="28"/>
          <w:szCs w:val="28"/>
        </w:rPr>
        <w:t>а</w:t>
      </w:r>
      <w:r w:rsidRPr="005342D0">
        <w:rPr>
          <w:rFonts w:ascii="Times New Roman" w:hAnsi="Times New Roman"/>
          <w:sz w:val="28"/>
          <w:szCs w:val="28"/>
        </w:rPr>
        <w:t xml:space="preserve"> муниципальных служащих от общего количества муниципальных служащих (</w:t>
      </w:r>
      <w:r w:rsidR="005342D0" w:rsidRPr="005342D0">
        <w:rPr>
          <w:rFonts w:ascii="Times New Roman" w:hAnsi="Times New Roman"/>
          <w:sz w:val="28"/>
          <w:szCs w:val="28"/>
        </w:rPr>
        <w:t>55</w:t>
      </w:r>
      <w:r w:rsidRPr="005342D0">
        <w:rPr>
          <w:rFonts w:ascii="Times New Roman" w:hAnsi="Times New Roman"/>
          <w:sz w:val="28"/>
          <w:szCs w:val="28"/>
        </w:rPr>
        <w:t xml:space="preserve"> из </w:t>
      </w:r>
      <w:r w:rsidR="005342D0" w:rsidRPr="005342D0">
        <w:rPr>
          <w:rFonts w:ascii="Times New Roman" w:hAnsi="Times New Roman"/>
          <w:sz w:val="28"/>
          <w:szCs w:val="28"/>
        </w:rPr>
        <w:t>60</w:t>
      </w:r>
      <w:r w:rsidRPr="005342D0">
        <w:rPr>
          <w:rFonts w:ascii="Times New Roman" w:hAnsi="Times New Roman"/>
          <w:sz w:val="28"/>
          <w:szCs w:val="28"/>
        </w:rPr>
        <w:t>). Все лица, включенные в п</w:t>
      </w:r>
      <w:r w:rsidRPr="005342D0">
        <w:rPr>
          <w:rFonts w:ascii="Times New Roman" w:hAnsi="Times New Roman"/>
          <w:sz w:val="28"/>
          <w:szCs w:val="28"/>
        </w:rPr>
        <w:t>е</w:t>
      </w:r>
      <w:r w:rsidRPr="005342D0">
        <w:rPr>
          <w:rFonts w:ascii="Times New Roman" w:hAnsi="Times New Roman"/>
          <w:sz w:val="28"/>
          <w:szCs w:val="28"/>
        </w:rPr>
        <w:t>речень, предоставили сведения о доходах.</w:t>
      </w:r>
      <w:r w:rsidR="00CD5B92" w:rsidRPr="005342D0">
        <w:t xml:space="preserve"> </w:t>
      </w:r>
    </w:p>
    <w:p w:rsidR="002055A1" w:rsidRPr="003A2F8A" w:rsidRDefault="00CD5B92" w:rsidP="00205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92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отметить, что </w:t>
      </w:r>
      <w:r w:rsidRPr="00CD5B92">
        <w:rPr>
          <w:rFonts w:ascii="Times New Roman" w:hAnsi="Times New Roman"/>
          <w:color w:val="000000"/>
          <w:sz w:val="28"/>
          <w:szCs w:val="28"/>
        </w:rPr>
        <w:t>в 2020 году срок предоставления сведений о доходах, расходах, об иму</w:t>
      </w:r>
      <w:r>
        <w:rPr>
          <w:rFonts w:ascii="Times New Roman" w:hAnsi="Times New Roman"/>
          <w:color w:val="000000"/>
          <w:sz w:val="28"/>
          <w:szCs w:val="28"/>
        </w:rPr>
        <w:t>ществе и обя</w:t>
      </w:r>
      <w:r w:rsidRPr="00CD5B92">
        <w:rPr>
          <w:rFonts w:ascii="Times New Roman" w:hAnsi="Times New Roman"/>
          <w:color w:val="000000"/>
          <w:sz w:val="28"/>
          <w:szCs w:val="28"/>
        </w:rPr>
        <w:t xml:space="preserve">зательствах имущественного характера </w:t>
      </w:r>
      <w:proofErr w:type="gramStart"/>
      <w:r w:rsidRPr="00CD5B92">
        <w:rPr>
          <w:rFonts w:ascii="Times New Roman" w:hAnsi="Times New Roman"/>
          <w:color w:val="000000"/>
          <w:sz w:val="28"/>
          <w:szCs w:val="28"/>
        </w:rPr>
        <w:t>лицами, замещающими дол</w:t>
      </w:r>
      <w:r>
        <w:rPr>
          <w:rFonts w:ascii="Times New Roman" w:hAnsi="Times New Roman"/>
          <w:color w:val="000000"/>
          <w:sz w:val="28"/>
          <w:szCs w:val="28"/>
        </w:rPr>
        <w:t>жности муни</w:t>
      </w:r>
      <w:r w:rsidRPr="00CD5B92">
        <w:rPr>
          <w:rFonts w:ascii="Times New Roman" w:hAnsi="Times New Roman"/>
          <w:color w:val="000000"/>
          <w:sz w:val="28"/>
          <w:szCs w:val="28"/>
        </w:rPr>
        <w:t>ципальной службы в Адми</w:t>
      </w:r>
      <w:r>
        <w:rPr>
          <w:rFonts w:ascii="Times New Roman" w:hAnsi="Times New Roman"/>
          <w:color w:val="000000"/>
          <w:sz w:val="28"/>
          <w:szCs w:val="28"/>
        </w:rPr>
        <w:t>нистрации Чу</w:t>
      </w:r>
      <w:r w:rsidRPr="00CD5B92">
        <w:rPr>
          <w:rFonts w:ascii="Times New Roman" w:hAnsi="Times New Roman"/>
          <w:color w:val="000000"/>
          <w:sz w:val="28"/>
          <w:szCs w:val="28"/>
        </w:rPr>
        <w:t>довского муниципального района был</w:t>
      </w:r>
      <w:proofErr w:type="gramEnd"/>
      <w:r w:rsidRPr="00CD5B92">
        <w:rPr>
          <w:rFonts w:ascii="Times New Roman" w:hAnsi="Times New Roman"/>
          <w:color w:val="000000"/>
          <w:sz w:val="28"/>
          <w:szCs w:val="28"/>
        </w:rPr>
        <w:t xml:space="preserve"> продлен до 1 августа 2020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причине сложной санитарно-эпидемиологической обстановки, вызванной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пространением новой коронавирусной инфекцией</w:t>
      </w:r>
      <w:r w:rsidRPr="00CD5B92">
        <w:rPr>
          <w:rFonts w:ascii="Times New Roman" w:hAnsi="Times New Roman"/>
          <w:color w:val="000000"/>
          <w:sz w:val="28"/>
          <w:szCs w:val="28"/>
        </w:rPr>
        <w:t>.</w:t>
      </w:r>
    </w:p>
    <w:p w:rsidR="006D18BC" w:rsidRPr="003A2F8A" w:rsidRDefault="00CD5B92" w:rsidP="006D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D0">
        <w:rPr>
          <w:rFonts w:ascii="Times New Roman" w:hAnsi="Times New Roman"/>
          <w:sz w:val="28"/>
          <w:szCs w:val="28"/>
        </w:rPr>
        <w:lastRenderedPageBreak/>
        <w:t>С</w:t>
      </w:r>
      <w:r w:rsidR="006D18BC" w:rsidRPr="005342D0">
        <w:rPr>
          <w:rFonts w:ascii="Times New Roman" w:hAnsi="Times New Roman"/>
          <w:sz w:val="28"/>
          <w:szCs w:val="28"/>
        </w:rPr>
        <w:t xml:space="preserve">ведения о доходах </w:t>
      </w:r>
      <w:r w:rsidRPr="005342D0">
        <w:rPr>
          <w:rFonts w:ascii="Times New Roman" w:hAnsi="Times New Roman"/>
          <w:sz w:val="28"/>
          <w:szCs w:val="28"/>
        </w:rPr>
        <w:t xml:space="preserve">представлены </w:t>
      </w:r>
      <w:r w:rsidR="003237AE" w:rsidRPr="005342D0">
        <w:rPr>
          <w:rFonts w:ascii="Times New Roman" w:hAnsi="Times New Roman"/>
          <w:sz w:val="28"/>
          <w:szCs w:val="28"/>
        </w:rPr>
        <w:t>1</w:t>
      </w:r>
      <w:r w:rsidR="00EB765F" w:rsidRPr="005342D0">
        <w:rPr>
          <w:rFonts w:ascii="Times New Roman" w:hAnsi="Times New Roman"/>
          <w:sz w:val="28"/>
          <w:szCs w:val="28"/>
        </w:rPr>
        <w:t>5</w:t>
      </w:r>
      <w:r w:rsidRPr="005342D0">
        <w:rPr>
          <w:rFonts w:ascii="Times New Roman" w:hAnsi="Times New Roman"/>
          <w:sz w:val="28"/>
          <w:szCs w:val="28"/>
        </w:rPr>
        <w:t xml:space="preserve"> руководителями</w:t>
      </w:r>
      <w:r w:rsidR="006D18BC" w:rsidRPr="005342D0">
        <w:rPr>
          <w:rFonts w:ascii="Times New Roman" w:hAnsi="Times New Roman"/>
          <w:sz w:val="28"/>
          <w:szCs w:val="28"/>
        </w:rPr>
        <w:t xml:space="preserve"> муниципальных учреждений, у которых имелась обязанность представить сведения на отчетную дату.</w:t>
      </w:r>
    </w:p>
    <w:p w:rsidR="005342D0" w:rsidRDefault="006D18BC" w:rsidP="006D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D0">
        <w:rPr>
          <w:rFonts w:ascii="Times New Roman" w:hAnsi="Times New Roman"/>
          <w:sz w:val="28"/>
          <w:szCs w:val="28"/>
        </w:rPr>
        <w:t>Глава Чудовского муниципального района</w:t>
      </w:r>
      <w:r w:rsidR="005342D0" w:rsidRPr="005342D0">
        <w:rPr>
          <w:rFonts w:ascii="Times New Roman" w:hAnsi="Times New Roman"/>
          <w:sz w:val="28"/>
          <w:szCs w:val="28"/>
        </w:rPr>
        <w:t>, 14</w:t>
      </w:r>
      <w:r w:rsidRPr="005342D0">
        <w:rPr>
          <w:rFonts w:ascii="Times New Roman" w:hAnsi="Times New Roman"/>
          <w:sz w:val="28"/>
          <w:szCs w:val="28"/>
        </w:rPr>
        <w:t xml:space="preserve"> депутатов Думы Чудовск</w:t>
      </w:r>
      <w:r w:rsidRPr="005342D0">
        <w:rPr>
          <w:rFonts w:ascii="Times New Roman" w:hAnsi="Times New Roman"/>
          <w:sz w:val="28"/>
          <w:szCs w:val="28"/>
        </w:rPr>
        <w:t>о</w:t>
      </w:r>
      <w:r w:rsidR="005342D0" w:rsidRPr="005342D0">
        <w:rPr>
          <w:rFonts w:ascii="Times New Roman" w:hAnsi="Times New Roman"/>
          <w:sz w:val="28"/>
          <w:szCs w:val="28"/>
        </w:rPr>
        <w:t>го муниципального района, 12</w:t>
      </w:r>
      <w:r w:rsidRPr="005342D0">
        <w:rPr>
          <w:rFonts w:ascii="Times New Roman" w:hAnsi="Times New Roman"/>
          <w:sz w:val="28"/>
          <w:szCs w:val="28"/>
        </w:rPr>
        <w:t xml:space="preserve"> депутатов Совета депутатов города Чудово </w:t>
      </w:r>
      <w:proofErr w:type="gramStart"/>
      <w:r w:rsidRPr="005342D0">
        <w:rPr>
          <w:rFonts w:ascii="Times New Roman" w:hAnsi="Times New Roman"/>
          <w:sz w:val="28"/>
          <w:szCs w:val="28"/>
        </w:rPr>
        <w:t>о</w:t>
      </w:r>
      <w:r w:rsidRPr="005342D0">
        <w:rPr>
          <w:rFonts w:ascii="Times New Roman" w:hAnsi="Times New Roman"/>
          <w:sz w:val="28"/>
          <w:szCs w:val="28"/>
        </w:rPr>
        <w:t>т</w:t>
      </w:r>
      <w:r w:rsidRPr="00BA58FC">
        <w:rPr>
          <w:rFonts w:ascii="Times New Roman" w:hAnsi="Times New Roman"/>
          <w:sz w:val="28"/>
          <w:szCs w:val="28"/>
        </w:rPr>
        <w:t>читались о доходах</w:t>
      </w:r>
      <w:proofErr w:type="gramEnd"/>
      <w:r w:rsidRPr="00BA58FC"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 в отдел Администрации Губернатора Новгородской области по пр</w:t>
      </w:r>
      <w:r w:rsidRPr="00BA58FC">
        <w:rPr>
          <w:rFonts w:ascii="Times New Roman" w:hAnsi="Times New Roman"/>
          <w:sz w:val="28"/>
          <w:szCs w:val="28"/>
        </w:rPr>
        <w:t>о</w:t>
      </w:r>
      <w:r w:rsidRPr="00BA58FC">
        <w:rPr>
          <w:rFonts w:ascii="Times New Roman" w:hAnsi="Times New Roman"/>
          <w:sz w:val="28"/>
          <w:szCs w:val="28"/>
        </w:rPr>
        <w:t>филактике коррупционных и иных правонарушений</w:t>
      </w:r>
      <w:r w:rsidR="0011681D">
        <w:rPr>
          <w:rFonts w:ascii="Times New Roman" w:hAnsi="Times New Roman"/>
          <w:sz w:val="28"/>
          <w:szCs w:val="28"/>
        </w:rPr>
        <w:t xml:space="preserve"> в установленные сроки</w:t>
      </w:r>
      <w:r>
        <w:rPr>
          <w:rFonts w:ascii="Times New Roman" w:hAnsi="Times New Roman"/>
          <w:sz w:val="28"/>
          <w:szCs w:val="28"/>
        </w:rPr>
        <w:t>.</w:t>
      </w:r>
      <w:r w:rsidR="00CD5B92">
        <w:rPr>
          <w:rFonts w:ascii="Times New Roman" w:hAnsi="Times New Roman"/>
          <w:sz w:val="28"/>
          <w:szCs w:val="28"/>
        </w:rPr>
        <w:t xml:space="preserve"> </w:t>
      </w:r>
    </w:p>
    <w:p w:rsidR="00A974C5" w:rsidRDefault="00A974C5" w:rsidP="00A97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Лица, замещающие должности депутатов представительных органов сельских поселений и осуществляющее свои полномочия на непостоянной о</w:t>
      </w:r>
      <w:r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нове, в количестве 28 человек в связи избранием их депутатами 13.09.2020 представили сведения о доходах, расходах, об имуществе и обязательствах имущественного характера в отношении себя, своих супруг (супругов) и нес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вершеннолетних детей в течение четырех месяцев со дня избрания их депут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тами в отдел Администрации Губернатора Новгородской области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 профила</w:t>
      </w:r>
      <w:r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тике коррупционных и иных правонарушений. Два депутата (депутат Грузи</w:t>
      </w:r>
      <w:r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 xml:space="preserve">ского сельского поселения и депутат </w:t>
      </w:r>
      <w:r w:rsidR="006D43FF">
        <w:rPr>
          <w:rFonts w:ascii="Times New Roman" w:eastAsiaTheme="minorHAnsi" w:hAnsi="Times New Roman"/>
          <w:sz w:val="28"/>
          <w:szCs w:val="28"/>
        </w:rPr>
        <w:t>Успенского сельского поселения) сложили свои полномочия досрочно.</w:t>
      </w:r>
    </w:p>
    <w:p w:rsidR="006D18BC" w:rsidRDefault="006D18BC" w:rsidP="006D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сведения</w:t>
      </w:r>
      <w:r w:rsidRPr="00BA58FC">
        <w:rPr>
          <w:rFonts w:ascii="Times New Roman" w:hAnsi="Times New Roman"/>
          <w:sz w:val="28"/>
          <w:szCs w:val="28"/>
        </w:rPr>
        <w:t xml:space="preserve"> опубликованы в установленный срок на официальном сайте Администрации Чудовского муниципального района во вкладке «Противоде</w:t>
      </w:r>
      <w:r w:rsidRPr="00BA58FC">
        <w:rPr>
          <w:rFonts w:ascii="Times New Roman" w:hAnsi="Times New Roman"/>
          <w:sz w:val="28"/>
          <w:szCs w:val="28"/>
        </w:rPr>
        <w:t>й</w:t>
      </w:r>
      <w:r w:rsidRPr="00BA58FC">
        <w:rPr>
          <w:rFonts w:ascii="Times New Roman" w:hAnsi="Times New Roman"/>
          <w:sz w:val="28"/>
          <w:szCs w:val="28"/>
        </w:rPr>
        <w:t>ствие коррупции».</w:t>
      </w:r>
    </w:p>
    <w:p w:rsidR="006D18BC" w:rsidRPr="003A2F8A" w:rsidRDefault="006D18BC" w:rsidP="006D18B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F8A">
        <w:rPr>
          <w:sz w:val="28"/>
          <w:szCs w:val="28"/>
        </w:rPr>
        <w:t>До сведения муниципальных служащих своевременно и регулярно дов</w:t>
      </w:r>
      <w:r w:rsidRPr="003A2F8A">
        <w:rPr>
          <w:sz w:val="28"/>
          <w:szCs w:val="28"/>
        </w:rPr>
        <w:t>о</w:t>
      </w:r>
      <w:r w:rsidRPr="003A2F8A">
        <w:rPr>
          <w:sz w:val="28"/>
          <w:szCs w:val="28"/>
        </w:rPr>
        <w:t>дятся рекомендации и разъяснения федеральных органов государственной вл</w:t>
      </w:r>
      <w:r w:rsidRPr="003A2F8A">
        <w:rPr>
          <w:sz w:val="28"/>
          <w:szCs w:val="28"/>
        </w:rPr>
        <w:t>а</w:t>
      </w:r>
      <w:r w:rsidRPr="003A2F8A">
        <w:rPr>
          <w:sz w:val="28"/>
          <w:szCs w:val="28"/>
        </w:rPr>
        <w:t>сти Российской Федерации, информации отдела по профилактике коррупцио</w:t>
      </w:r>
      <w:r w:rsidRPr="003A2F8A">
        <w:rPr>
          <w:sz w:val="28"/>
          <w:szCs w:val="28"/>
        </w:rPr>
        <w:t>н</w:t>
      </w:r>
      <w:r w:rsidRPr="003A2F8A">
        <w:rPr>
          <w:sz w:val="28"/>
          <w:szCs w:val="28"/>
        </w:rPr>
        <w:t>ных и иных правонарушений Администрации Губернатора Новгородской обл</w:t>
      </w:r>
      <w:r w:rsidRPr="003A2F8A">
        <w:rPr>
          <w:sz w:val="28"/>
          <w:szCs w:val="28"/>
        </w:rPr>
        <w:t>а</w:t>
      </w:r>
      <w:r w:rsidRPr="003A2F8A">
        <w:rPr>
          <w:sz w:val="28"/>
          <w:szCs w:val="28"/>
        </w:rPr>
        <w:t>сти в части соблюдения требований законодательства о противодействии ко</w:t>
      </w:r>
      <w:r w:rsidRPr="003A2F8A">
        <w:rPr>
          <w:sz w:val="28"/>
          <w:szCs w:val="28"/>
        </w:rPr>
        <w:t>р</w:t>
      </w:r>
      <w:r w:rsidRPr="003A2F8A">
        <w:rPr>
          <w:sz w:val="28"/>
          <w:szCs w:val="28"/>
        </w:rPr>
        <w:t>рупции.</w:t>
      </w:r>
    </w:p>
    <w:p w:rsidR="0021017F" w:rsidRDefault="006D18BC" w:rsidP="006D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F8A">
        <w:rPr>
          <w:rFonts w:ascii="Times New Roman" w:hAnsi="Times New Roman"/>
          <w:sz w:val="28"/>
          <w:szCs w:val="28"/>
        </w:rPr>
        <w:t>В случае увольнения с муниципальной службы каждый бывший муниц</w:t>
      </w:r>
      <w:r w:rsidRPr="003A2F8A">
        <w:rPr>
          <w:rFonts w:ascii="Times New Roman" w:hAnsi="Times New Roman"/>
          <w:sz w:val="28"/>
          <w:szCs w:val="28"/>
        </w:rPr>
        <w:t>и</w:t>
      </w:r>
      <w:r w:rsidRPr="003A2F8A">
        <w:rPr>
          <w:rFonts w:ascii="Times New Roman" w:hAnsi="Times New Roman"/>
          <w:sz w:val="28"/>
          <w:szCs w:val="28"/>
        </w:rPr>
        <w:t>пальный служащий под подпись знакомится и получает памятку с обязательной информацией для муниципального служащего, включенного в Перечень дол</w:t>
      </w:r>
      <w:r w:rsidRPr="003A2F8A">
        <w:rPr>
          <w:rFonts w:ascii="Times New Roman" w:hAnsi="Times New Roman"/>
          <w:sz w:val="28"/>
          <w:szCs w:val="28"/>
        </w:rPr>
        <w:t>ж</w:t>
      </w:r>
      <w:r w:rsidRPr="003A2F8A">
        <w:rPr>
          <w:rFonts w:ascii="Times New Roman" w:hAnsi="Times New Roman"/>
          <w:sz w:val="28"/>
          <w:szCs w:val="28"/>
        </w:rPr>
        <w:t xml:space="preserve">ностей муниципальной службы в Администрации Чудовского муниципального района, после </w:t>
      </w:r>
      <w:proofErr w:type="gramStart"/>
      <w:r w:rsidRPr="003A2F8A">
        <w:rPr>
          <w:rFonts w:ascii="Times New Roman" w:hAnsi="Times New Roman"/>
          <w:sz w:val="28"/>
          <w:szCs w:val="28"/>
        </w:rPr>
        <w:t>увольнения</w:t>
      </w:r>
      <w:proofErr w:type="gramEnd"/>
      <w:r w:rsidRPr="003A2F8A">
        <w:rPr>
          <w:rFonts w:ascii="Times New Roman" w:hAnsi="Times New Roman"/>
          <w:sz w:val="28"/>
          <w:szCs w:val="28"/>
        </w:rPr>
        <w:t xml:space="preserve"> с которых гражданин должен соблюдать огранич</w:t>
      </w:r>
      <w:r w:rsidRPr="003A2F8A">
        <w:rPr>
          <w:rFonts w:ascii="Times New Roman" w:hAnsi="Times New Roman"/>
          <w:sz w:val="28"/>
          <w:szCs w:val="28"/>
        </w:rPr>
        <w:t>е</w:t>
      </w:r>
      <w:r w:rsidR="00CD5B92">
        <w:rPr>
          <w:rFonts w:ascii="Times New Roman" w:hAnsi="Times New Roman"/>
          <w:sz w:val="28"/>
          <w:szCs w:val="28"/>
        </w:rPr>
        <w:t>ния. В 2020</w:t>
      </w:r>
      <w:r w:rsidRPr="003A2F8A">
        <w:rPr>
          <w:rFonts w:ascii="Times New Roman" w:hAnsi="Times New Roman"/>
          <w:sz w:val="28"/>
          <w:szCs w:val="28"/>
        </w:rPr>
        <w:t xml:space="preserve"> году было выдано </w:t>
      </w:r>
      <w:r w:rsidR="00D90757">
        <w:rPr>
          <w:rFonts w:ascii="Times New Roman" w:hAnsi="Times New Roman"/>
          <w:sz w:val="28"/>
          <w:szCs w:val="28"/>
        </w:rPr>
        <w:t>20</w:t>
      </w:r>
      <w:r w:rsidRPr="003A2F8A">
        <w:rPr>
          <w:rFonts w:ascii="Times New Roman" w:hAnsi="Times New Roman"/>
          <w:sz w:val="28"/>
          <w:szCs w:val="28"/>
        </w:rPr>
        <w:t xml:space="preserve"> памяток</w:t>
      </w:r>
      <w:r w:rsidRPr="006D2050">
        <w:rPr>
          <w:rFonts w:ascii="Times New Roman" w:hAnsi="Times New Roman"/>
          <w:sz w:val="28"/>
          <w:szCs w:val="28"/>
        </w:rPr>
        <w:t xml:space="preserve">. </w:t>
      </w:r>
      <w:r w:rsidR="006D2050" w:rsidRPr="006D2050">
        <w:rPr>
          <w:rFonts w:ascii="Times New Roman" w:hAnsi="Times New Roman"/>
          <w:sz w:val="28"/>
          <w:szCs w:val="28"/>
        </w:rPr>
        <w:t>В 20</w:t>
      </w:r>
      <w:r w:rsidR="00D90757">
        <w:rPr>
          <w:rFonts w:ascii="Times New Roman" w:hAnsi="Times New Roman"/>
          <w:sz w:val="28"/>
          <w:szCs w:val="28"/>
        </w:rPr>
        <w:t>20</w:t>
      </w:r>
      <w:r w:rsidR="006D2050" w:rsidRPr="006D2050">
        <w:rPr>
          <w:rFonts w:ascii="Times New Roman" w:hAnsi="Times New Roman"/>
          <w:sz w:val="28"/>
          <w:szCs w:val="28"/>
        </w:rPr>
        <w:t xml:space="preserve"> году п</w:t>
      </w:r>
      <w:r w:rsidRPr="006D2050">
        <w:rPr>
          <w:rFonts w:ascii="Times New Roman" w:hAnsi="Times New Roman"/>
          <w:sz w:val="28"/>
          <w:szCs w:val="28"/>
        </w:rPr>
        <w:t xml:space="preserve">оступило </w:t>
      </w:r>
      <w:r w:rsidR="003237AE">
        <w:rPr>
          <w:rFonts w:ascii="Times New Roman" w:hAnsi="Times New Roman"/>
          <w:sz w:val="28"/>
          <w:szCs w:val="28"/>
        </w:rPr>
        <w:t>1</w:t>
      </w:r>
      <w:r w:rsidR="00D90757">
        <w:rPr>
          <w:rFonts w:ascii="Times New Roman" w:hAnsi="Times New Roman"/>
          <w:sz w:val="28"/>
          <w:szCs w:val="28"/>
        </w:rPr>
        <w:t>7</w:t>
      </w:r>
      <w:r w:rsidR="006D2050" w:rsidRPr="006D2050">
        <w:rPr>
          <w:rFonts w:ascii="Times New Roman" w:hAnsi="Times New Roman"/>
          <w:sz w:val="28"/>
          <w:szCs w:val="28"/>
        </w:rPr>
        <w:t xml:space="preserve"> уведомл</w:t>
      </w:r>
      <w:r w:rsidR="006D2050" w:rsidRPr="006D2050">
        <w:rPr>
          <w:rFonts w:ascii="Times New Roman" w:hAnsi="Times New Roman"/>
          <w:sz w:val="28"/>
          <w:szCs w:val="28"/>
        </w:rPr>
        <w:t>е</w:t>
      </w:r>
      <w:r w:rsidR="006D2050" w:rsidRPr="006D2050">
        <w:rPr>
          <w:rFonts w:ascii="Times New Roman" w:hAnsi="Times New Roman"/>
          <w:sz w:val="28"/>
          <w:szCs w:val="28"/>
        </w:rPr>
        <w:t xml:space="preserve">ния </w:t>
      </w:r>
      <w:r w:rsidR="006D2050">
        <w:rPr>
          <w:rFonts w:ascii="Times New Roman" w:hAnsi="Times New Roman"/>
          <w:sz w:val="28"/>
          <w:szCs w:val="28"/>
        </w:rPr>
        <w:t xml:space="preserve">от нового работодателя </w:t>
      </w:r>
      <w:r w:rsidR="006D2050" w:rsidRPr="006D2050">
        <w:rPr>
          <w:rFonts w:ascii="Times New Roman" w:hAnsi="Times New Roman"/>
          <w:sz w:val="28"/>
          <w:szCs w:val="28"/>
        </w:rPr>
        <w:t>о заключении трудового договора</w:t>
      </w:r>
      <w:r w:rsidR="006D2050">
        <w:rPr>
          <w:rFonts w:ascii="Times New Roman" w:hAnsi="Times New Roman"/>
          <w:sz w:val="28"/>
          <w:szCs w:val="28"/>
        </w:rPr>
        <w:t xml:space="preserve"> с бывшим мун</w:t>
      </w:r>
      <w:r w:rsidR="006D2050">
        <w:rPr>
          <w:rFonts w:ascii="Times New Roman" w:hAnsi="Times New Roman"/>
          <w:sz w:val="28"/>
          <w:szCs w:val="28"/>
        </w:rPr>
        <w:t>и</w:t>
      </w:r>
      <w:r w:rsidR="006D2050">
        <w:rPr>
          <w:rFonts w:ascii="Times New Roman" w:hAnsi="Times New Roman"/>
          <w:sz w:val="28"/>
          <w:szCs w:val="28"/>
        </w:rPr>
        <w:t>ципальным служащим</w:t>
      </w:r>
      <w:r w:rsidR="006D2050" w:rsidRPr="006D2050">
        <w:rPr>
          <w:rFonts w:ascii="Times New Roman" w:hAnsi="Times New Roman"/>
          <w:sz w:val="28"/>
          <w:szCs w:val="28"/>
        </w:rPr>
        <w:t>.</w:t>
      </w:r>
      <w:r w:rsidR="0011681D">
        <w:rPr>
          <w:rFonts w:ascii="Times New Roman" w:hAnsi="Times New Roman"/>
          <w:sz w:val="28"/>
          <w:szCs w:val="28"/>
        </w:rPr>
        <w:t xml:space="preserve"> </w:t>
      </w:r>
    </w:p>
    <w:p w:rsidR="00EA6501" w:rsidRPr="00EA6501" w:rsidRDefault="00726226" w:rsidP="00EA65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A6501">
        <w:rPr>
          <w:rFonts w:ascii="Times New Roman" w:hAnsi="Times New Roman"/>
          <w:sz w:val="28"/>
          <w:szCs w:val="28"/>
        </w:rPr>
        <w:t>а постоянной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501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r w:rsidR="00EA6501" w:rsidRPr="00EA6501">
        <w:rPr>
          <w:rFonts w:ascii="Times New Roman" w:hAnsi="Times New Roman"/>
          <w:sz w:val="28"/>
          <w:szCs w:val="28"/>
        </w:rPr>
        <w:t>нтрол</w:t>
      </w:r>
      <w:r>
        <w:rPr>
          <w:rFonts w:ascii="Times New Roman" w:hAnsi="Times New Roman"/>
          <w:sz w:val="28"/>
          <w:szCs w:val="28"/>
        </w:rPr>
        <w:t>ь за</w:t>
      </w:r>
      <w:proofErr w:type="gramEnd"/>
      <w:r>
        <w:rPr>
          <w:rFonts w:ascii="Times New Roman" w:hAnsi="Times New Roman"/>
          <w:sz w:val="28"/>
          <w:szCs w:val="28"/>
        </w:rPr>
        <w:t xml:space="preserve"> актуализацией свед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со</w:t>
      </w:r>
      <w:r w:rsidR="00EA6501" w:rsidRPr="00EA6501">
        <w:rPr>
          <w:rFonts w:ascii="Times New Roman" w:hAnsi="Times New Roman"/>
          <w:sz w:val="28"/>
          <w:szCs w:val="28"/>
        </w:rPr>
        <w:t>держащихся в анкетах, представ</w:t>
      </w:r>
      <w:r>
        <w:rPr>
          <w:rFonts w:ascii="Times New Roman" w:hAnsi="Times New Roman"/>
          <w:sz w:val="28"/>
          <w:szCs w:val="28"/>
        </w:rPr>
        <w:t>ленных</w:t>
      </w:r>
      <w:r w:rsidR="00EA6501" w:rsidRPr="00EA6501">
        <w:rPr>
          <w:rFonts w:ascii="Times New Roman" w:hAnsi="Times New Roman"/>
          <w:sz w:val="28"/>
          <w:szCs w:val="28"/>
        </w:rPr>
        <w:t xml:space="preserve"> гражданами при назначении на должности муниципальной службы.</w:t>
      </w:r>
    </w:p>
    <w:p w:rsidR="00EA6501" w:rsidRPr="00EA6501" w:rsidRDefault="00EA6501" w:rsidP="00EA65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2D0">
        <w:rPr>
          <w:rFonts w:ascii="Times New Roman" w:hAnsi="Times New Roman"/>
          <w:sz w:val="28"/>
          <w:szCs w:val="28"/>
        </w:rPr>
        <w:t xml:space="preserve">В декабре 2020 года все муниципальные служащие </w:t>
      </w:r>
      <w:r w:rsidR="00726226" w:rsidRPr="005342D0">
        <w:rPr>
          <w:rFonts w:ascii="Times New Roman" w:hAnsi="Times New Roman"/>
          <w:sz w:val="28"/>
          <w:szCs w:val="28"/>
        </w:rPr>
        <w:t>(</w:t>
      </w:r>
      <w:r w:rsidR="005342D0" w:rsidRPr="005342D0">
        <w:rPr>
          <w:rFonts w:ascii="Times New Roman" w:hAnsi="Times New Roman"/>
          <w:sz w:val="28"/>
          <w:szCs w:val="28"/>
        </w:rPr>
        <w:t>47</w:t>
      </w:r>
      <w:r w:rsidR="00726226" w:rsidRPr="005342D0">
        <w:rPr>
          <w:rFonts w:ascii="Times New Roman" w:hAnsi="Times New Roman"/>
          <w:sz w:val="28"/>
          <w:szCs w:val="28"/>
        </w:rPr>
        <w:t xml:space="preserve"> </w:t>
      </w:r>
      <w:r w:rsidR="005342D0" w:rsidRPr="005342D0">
        <w:rPr>
          <w:rFonts w:ascii="Times New Roman" w:hAnsi="Times New Roman"/>
          <w:sz w:val="28"/>
          <w:szCs w:val="28"/>
        </w:rPr>
        <w:t>ч</w:t>
      </w:r>
      <w:r w:rsidR="00726226" w:rsidRPr="005342D0">
        <w:rPr>
          <w:rFonts w:ascii="Times New Roman" w:hAnsi="Times New Roman"/>
          <w:sz w:val="28"/>
          <w:szCs w:val="28"/>
        </w:rPr>
        <w:t xml:space="preserve">еловек) </w:t>
      </w:r>
      <w:r w:rsidRPr="005342D0">
        <w:rPr>
          <w:rFonts w:ascii="Times New Roman" w:hAnsi="Times New Roman"/>
          <w:sz w:val="28"/>
          <w:szCs w:val="28"/>
        </w:rPr>
        <w:t>в проце</w:t>
      </w:r>
      <w:r w:rsidRPr="005342D0">
        <w:rPr>
          <w:rFonts w:ascii="Times New Roman" w:hAnsi="Times New Roman"/>
          <w:sz w:val="28"/>
          <w:szCs w:val="28"/>
        </w:rPr>
        <w:t>с</w:t>
      </w:r>
      <w:r w:rsidRPr="00EA6501">
        <w:rPr>
          <w:rFonts w:ascii="Times New Roman" w:hAnsi="Times New Roman"/>
          <w:sz w:val="28"/>
          <w:szCs w:val="28"/>
        </w:rPr>
        <w:t>се ознаком</w:t>
      </w:r>
      <w:r w:rsidR="00726226">
        <w:rPr>
          <w:rFonts w:ascii="Times New Roman" w:hAnsi="Times New Roman"/>
          <w:sz w:val="28"/>
          <w:szCs w:val="28"/>
        </w:rPr>
        <w:t>ления с мат</w:t>
      </w:r>
      <w:r w:rsidRPr="00EA6501">
        <w:rPr>
          <w:rFonts w:ascii="Times New Roman" w:hAnsi="Times New Roman"/>
          <w:sz w:val="28"/>
          <w:szCs w:val="28"/>
        </w:rPr>
        <w:t>ериалами личного дела анализировали сведения, указа</w:t>
      </w:r>
      <w:r w:rsidRPr="00EA6501">
        <w:rPr>
          <w:rFonts w:ascii="Times New Roman" w:hAnsi="Times New Roman"/>
          <w:sz w:val="28"/>
          <w:szCs w:val="28"/>
        </w:rPr>
        <w:t>н</w:t>
      </w:r>
      <w:r w:rsidRPr="00EA6501">
        <w:rPr>
          <w:rFonts w:ascii="Times New Roman" w:hAnsi="Times New Roman"/>
          <w:sz w:val="28"/>
          <w:szCs w:val="28"/>
        </w:rPr>
        <w:t>ные в анкетах. В случае измене</w:t>
      </w:r>
      <w:r w:rsidR="00726226">
        <w:rPr>
          <w:rFonts w:ascii="Times New Roman" w:hAnsi="Times New Roman"/>
          <w:sz w:val="28"/>
          <w:szCs w:val="28"/>
        </w:rPr>
        <w:t>ния данных, представляли допол</w:t>
      </w:r>
      <w:r w:rsidRPr="00EA6501">
        <w:rPr>
          <w:rFonts w:ascii="Times New Roman" w:hAnsi="Times New Roman"/>
          <w:sz w:val="28"/>
          <w:szCs w:val="28"/>
        </w:rPr>
        <w:t xml:space="preserve">нения к анкете. </w:t>
      </w:r>
    </w:p>
    <w:p w:rsidR="00726226" w:rsidRDefault="00EA6501" w:rsidP="00EA65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501">
        <w:rPr>
          <w:rFonts w:ascii="Times New Roman" w:hAnsi="Times New Roman"/>
          <w:sz w:val="28"/>
          <w:szCs w:val="28"/>
        </w:rPr>
        <w:t>Предс</w:t>
      </w:r>
      <w:r w:rsidR="00726226">
        <w:rPr>
          <w:rFonts w:ascii="Times New Roman" w:hAnsi="Times New Roman"/>
          <w:sz w:val="28"/>
          <w:szCs w:val="28"/>
        </w:rPr>
        <w:t>тавленные дополнения проанализи</w:t>
      </w:r>
      <w:r w:rsidRPr="00EA6501">
        <w:rPr>
          <w:rFonts w:ascii="Times New Roman" w:hAnsi="Times New Roman"/>
          <w:sz w:val="28"/>
          <w:szCs w:val="28"/>
        </w:rPr>
        <w:t>рованы специалистами общего отдела управления делами на предмет выявления возможного конфликта инт</w:t>
      </w:r>
      <w:r w:rsidRPr="00EA6501">
        <w:rPr>
          <w:rFonts w:ascii="Times New Roman" w:hAnsi="Times New Roman"/>
          <w:sz w:val="28"/>
          <w:szCs w:val="28"/>
        </w:rPr>
        <w:t>е</w:t>
      </w:r>
      <w:r w:rsidRPr="00EA6501">
        <w:rPr>
          <w:rFonts w:ascii="Times New Roman" w:hAnsi="Times New Roman"/>
          <w:sz w:val="28"/>
          <w:szCs w:val="28"/>
        </w:rPr>
        <w:t>ресов. Фактов возможн</w:t>
      </w:r>
      <w:r w:rsidR="00726226">
        <w:rPr>
          <w:rFonts w:ascii="Times New Roman" w:hAnsi="Times New Roman"/>
          <w:sz w:val="28"/>
          <w:szCs w:val="28"/>
        </w:rPr>
        <w:t>ого конфликта интересов не уста</w:t>
      </w:r>
      <w:r w:rsidRPr="00EA6501">
        <w:rPr>
          <w:rFonts w:ascii="Times New Roman" w:hAnsi="Times New Roman"/>
          <w:sz w:val="28"/>
          <w:szCs w:val="28"/>
        </w:rPr>
        <w:t>новлено</w:t>
      </w:r>
      <w:r w:rsidR="00726226">
        <w:rPr>
          <w:rFonts w:ascii="Times New Roman" w:hAnsi="Times New Roman"/>
          <w:sz w:val="28"/>
          <w:szCs w:val="28"/>
        </w:rPr>
        <w:t>.</w:t>
      </w:r>
    </w:p>
    <w:p w:rsidR="0021017F" w:rsidRPr="0021017F" w:rsidRDefault="00A00E33" w:rsidP="00A00E33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A00E33">
        <w:rPr>
          <w:rFonts w:ascii="Times New Roman" w:hAnsi="Times New Roman"/>
          <w:sz w:val="28"/>
          <w:szCs w:val="28"/>
        </w:rPr>
        <w:lastRenderedPageBreak/>
        <w:t>Кандидаты, претендующие на замещение вакантных должностей мун</w:t>
      </w:r>
      <w:r w:rsidRPr="00A00E33">
        <w:rPr>
          <w:rFonts w:ascii="Times New Roman" w:hAnsi="Times New Roman"/>
          <w:sz w:val="28"/>
          <w:szCs w:val="28"/>
        </w:rPr>
        <w:t>и</w:t>
      </w:r>
      <w:r w:rsidRPr="00A00E33">
        <w:rPr>
          <w:rFonts w:ascii="Times New Roman" w:hAnsi="Times New Roman"/>
          <w:sz w:val="28"/>
          <w:szCs w:val="28"/>
        </w:rPr>
        <w:t>ципальной службы, на включение в кадровый и управленческий резервы также представляют анкеты. Соответственно еще на этапе представления документов для участия в конкурсных процедурах, предусмотренных для поступления на муниципальную службу</w:t>
      </w:r>
      <w:r w:rsidR="000763DC">
        <w:rPr>
          <w:rFonts w:ascii="Times New Roman" w:hAnsi="Times New Roman"/>
          <w:sz w:val="28"/>
          <w:szCs w:val="28"/>
        </w:rPr>
        <w:t>,</w:t>
      </w:r>
      <w:r w:rsidRPr="00A00E33">
        <w:rPr>
          <w:rFonts w:ascii="Times New Roman" w:hAnsi="Times New Roman"/>
          <w:sz w:val="28"/>
          <w:szCs w:val="28"/>
        </w:rPr>
        <w:t xml:space="preserve"> данные, указанные в анкетах, анализируются специ</w:t>
      </w:r>
      <w:r w:rsidRPr="00A00E33">
        <w:rPr>
          <w:rFonts w:ascii="Times New Roman" w:hAnsi="Times New Roman"/>
          <w:sz w:val="28"/>
          <w:szCs w:val="28"/>
        </w:rPr>
        <w:t>а</w:t>
      </w:r>
      <w:r w:rsidRPr="00A00E33">
        <w:rPr>
          <w:rFonts w:ascii="Times New Roman" w:hAnsi="Times New Roman"/>
          <w:sz w:val="28"/>
          <w:szCs w:val="28"/>
        </w:rPr>
        <w:t xml:space="preserve">листами общего отдела </w:t>
      </w:r>
      <w:r w:rsidR="004C499E">
        <w:rPr>
          <w:rFonts w:ascii="Times New Roman" w:hAnsi="Times New Roman"/>
          <w:sz w:val="28"/>
          <w:szCs w:val="28"/>
        </w:rPr>
        <w:t xml:space="preserve">управления делами </w:t>
      </w:r>
      <w:r w:rsidRPr="00A00E33">
        <w:rPr>
          <w:rFonts w:ascii="Times New Roman" w:hAnsi="Times New Roman"/>
          <w:sz w:val="28"/>
          <w:szCs w:val="28"/>
        </w:rPr>
        <w:t xml:space="preserve">на предмет выявления возможного конфликта интересов. </w:t>
      </w:r>
    </w:p>
    <w:p w:rsidR="006D18BC" w:rsidRPr="000E62D9" w:rsidRDefault="006D18BC" w:rsidP="006D18BC">
      <w:pPr>
        <w:pStyle w:val="a5"/>
        <w:spacing w:before="0" w:beforeAutospacing="0" w:after="0" w:afterAutospacing="0"/>
        <w:ind w:left="709"/>
        <w:rPr>
          <w:b/>
          <w:sz w:val="28"/>
          <w:szCs w:val="28"/>
        </w:rPr>
      </w:pPr>
      <w:proofErr w:type="spellStart"/>
      <w:r w:rsidRPr="000E62D9">
        <w:rPr>
          <w:b/>
          <w:sz w:val="28"/>
          <w:szCs w:val="28"/>
        </w:rPr>
        <w:t>Антикорупционная</w:t>
      </w:r>
      <w:proofErr w:type="spellEnd"/>
      <w:r w:rsidRPr="000E62D9">
        <w:rPr>
          <w:b/>
          <w:sz w:val="28"/>
          <w:szCs w:val="28"/>
        </w:rPr>
        <w:t xml:space="preserve"> </w:t>
      </w:r>
      <w:r w:rsidR="00B57591" w:rsidRPr="000E62D9">
        <w:rPr>
          <w:b/>
          <w:sz w:val="28"/>
          <w:szCs w:val="28"/>
        </w:rPr>
        <w:t>экспертиза</w:t>
      </w:r>
      <w:r w:rsidRPr="000E62D9">
        <w:rPr>
          <w:b/>
          <w:sz w:val="28"/>
          <w:szCs w:val="28"/>
        </w:rPr>
        <w:t xml:space="preserve"> НПА и их проектов</w:t>
      </w:r>
    </w:p>
    <w:p w:rsidR="00E82EEC" w:rsidRPr="006D31DC" w:rsidRDefault="009D5010" w:rsidP="00D13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1DC">
        <w:rPr>
          <w:rFonts w:ascii="Times New Roman" w:hAnsi="Times New Roman"/>
          <w:sz w:val="28"/>
          <w:szCs w:val="28"/>
        </w:rPr>
        <w:t xml:space="preserve">В 2020 </w:t>
      </w:r>
      <w:r w:rsidR="00D1348C" w:rsidRPr="006D31DC">
        <w:rPr>
          <w:rFonts w:ascii="Times New Roman" w:hAnsi="Times New Roman"/>
          <w:sz w:val="28"/>
          <w:szCs w:val="28"/>
        </w:rPr>
        <w:t>году</w:t>
      </w:r>
      <w:r w:rsidR="00E82EEC" w:rsidRPr="006D31DC">
        <w:rPr>
          <w:rFonts w:ascii="Times New Roman" w:hAnsi="Times New Roman"/>
          <w:sz w:val="28"/>
          <w:szCs w:val="28"/>
        </w:rPr>
        <w:t xml:space="preserve"> проведена антикоррупционная экспертиза </w:t>
      </w:r>
      <w:r w:rsidRPr="006D31DC">
        <w:rPr>
          <w:rFonts w:ascii="Times New Roman" w:hAnsi="Times New Roman"/>
          <w:sz w:val="28"/>
          <w:szCs w:val="28"/>
        </w:rPr>
        <w:t>156</w:t>
      </w:r>
      <w:r w:rsidR="00E82EEC" w:rsidRPr="006D31DC">
        <w:rPr>
          <w:rFonts w:ascii="Times New Roman" w:hAnsi="Times New Roman"/>
          <w:sz w:val="28"/>
          <w:szCs w:val="28"/>
        </w:rPr>
        <w:t xml:space="preserve"> проектов но</w:t>
      </w:r>
      <w:r w:rsidR="00E82EEC" w:rsidRPr="006D31DC">
        <w:rPr>
          <w:rFonts w:ascii="Times New Roman" w:hAnsi="Times New Roman"/>
          <w:sz w:val="28"/>
          <w:szCs w:val="28"/>
        </w:rPr>
        <w:t>р</w:t>
      </w:r>
      <w:r w:rsidR="00E82EEC" w:rsidRPr="006D31DC">
        <w:rPr>
          <w:rFonts w:ascii="Times New Roman" w:hAnsi="Times New Roman"/>
          <w:sz w:val="28"/>
          <w:szCs w:val="28"/>
        </w:rPr>
        <w:t xml:space="preserve">мативных правовых актов. </w:t>
      </w:r>
      <w:proofErr w:type="spellStart"/>
      <w:r w:rsidR="00E82EEC" w:rsidRPr="006D31D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E82EEC" w:rsidRPr="006D31DC">
        <w:rPr>
          <w:rFonts w:ascii="Times New Roman" w:hAnsi="Times New Roman"/>
          <w:sz w:val="28"/>
          <w:szCs w:val="28"/>
        </w:rPr>
        <w:t xml:space="preserve"> факторов в проектах нормати</w:t>
      </w:r>
      <w:r w:rsidR="00E82EEC" w:rsidRPr="006D31DC">
        <w:rPr>
          <w:rFonts w:ascii="Times New Roman" w:hAnsi="Times New Roman"/>
          <w:sz w:val="28"/>
          <w:szCs w:val="28"/>
        </w:rPr>
        <w:t>в</w:t>
      </w:r>
      <w:r w:rsidR="00E82EEC" w:rsidRPr="006D31DC">
        <w:rPr>
          <w:rFonts w:ascii="Times New Roman" w:hAnsi="Times New Roman"/>
          <w:sz w:val="28"/>
          <w:szCs w:val="28"/>
        </w:rPr>
        <w:t>ных правовых актах не выявлено.</w:t>
      </w:r>
      <w:r w:rsidR="00C6409D" w:rsidRPr="006D31DC">
        <w:rPr>
          <w:rFonts w:ascii="Times New Roman" w:hAnsi="Times New Roman"/>
          <w:sz w:val="28"/>
          <w:szCs w:val="28"/>
        </w:rPr>
        <w:t xml:space="preserve"> </w:t>
      </w:r>
    </w:p>
    <w:p w:rsidR="00E82EEC" w:rsidRDefault="00EB765F" w:rsidP="00C64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C6409D" w:rsidRPr="006D31DC">
        <w:rPr>
          <w:rFonts w:ascii="Times New Roman" w:hAnsi="Times New Roman"/>
          <w:sz w:val="28"/>
          <w:szCs w:val="28"/>
        </w:rPr>
        <w:t xml:space="preserve"> году </w:t>
      </w:r>
      <w:r w:rsidR="00E82EEC" w:rsidRPr="006D31DC">
        <w:rPr>
          <w:rFonts w:ascii="Times New Roman" w:hAnsi="Times New Roman"/>
          <w:sz w:val="28"/>
          <w:szCs w:val="28"/>
        </w:rPr>
        <w:t xml:space="preserve">проведена антикоррупционная экспертиза </w:t>
      </w:r>
      <w:r w:rsidR="00131D86" w:rsidRPr="006D31DC">
        <w:rPr>
          <w:rFonts w:ascii="Times New Roman" w:hAnsi="Times New Roman"/>
          <w:sz w:val="28"/>
          <w:szCs w:val="28"/>
        </w:rPr>
        <w:t>10</w:t>
      </w:r>
      <w:r w:rsidR="00E82EEC" w:rsidRPr="006D31DC">
        <w:rPr>
          <w:rFonts w:ascii="Times New Roman" w:hAnsi="Times New Roman"/>
          <w:sz w:val="28"/>
          <w:szCs w:val="28"/>
        </w:rPr>
        <w:t xml:space="preserve"> нормативных правовых актов, в </w:t>
      </w:r>
      <w:r w:rsidR="009D5010" w:rsidRPr="006D31DC">
        <w:rPr>
          <w:rFonts w:ascii="Times New Roman" w:hAnsi="Times New Roman"/>
          <w:sz w:val="28"/>
          <w:szCs w:val="28"/>
        </w:rPr>
        <w:t>8</w:t>
      </w:r>
      <w:r w:rsidR="00E82EEC" w:rsidRPr="006D31DC">
        <w:rPr>
          <w:rFonts w:ascii="Times New Roman" w:hAnsi="Times New Roman"/>
          <w:sz w:val="28"/>
          <w:szCs w:val="28"/>
        </w:rPr>
        <w:t xml:space="preserve"> нормативных правовых актах выявлены </w:t>
      </w:r>
      <w:proofErr w:type="spellStart"/>
      <w:r w:rsidR="00E82EEC" w:rsidRPr="006D31DC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E82EEC" w:rsidRPr="006D31DC">
        <w:rPr>
          <w:rFonts w:ascii="Times New Roman" w:hAnsi="Times New Roman"/>
          <w:sz w:val="28"/>
          <w:szCs w:val="28"/>
        </w:rPr>
        <w:t xml:space="preserve"> факторы. По результатам проведе</w:t>
      </w:r>
      <w:r w:rsidR="00426CEF" w:rsidRPr="006D31DC">
        <w:rPr>
          <w:rFonts w:ascii="Times New Roman" w:hAnsi="Times New Roman"/>
          <w:sz w:val="28"/>
          <w:szCs w:val="28"/>
        </w:rPr>
        <w:t xml:space="preserve">ния </w:t>
      </w:r>
      <w:r w:rsidR="00E82EEC" w:rsidRPr="006D31DC">
        <w:rPr>
          <w:rFonts w:ascii="Times New Roman" w:hAnsi="Times New Roman"/>
          <w:sz w:val="28"/>
          <w:szCs w:val="28"/>
        </w:rPr>
        <w:t>антикоррупционной экспер</w:t>
      </w:r>
      <w:r w:rsidR="00C6409D" w:rsidRPr="006D31DC">
        <w:rPr>
          <w:rFonts w:ascii="Times New Roman" w:hAnsi="Times New Roman"/>
          <w:sz w:val="28"/>
          <w:szCs w:val="28"/>
        </w:rPr>
        <w:t xml:space="preserve">тизы </w:t>
      </w:r>
      <w:r w:rsidR="00E82EEC" w:rsidRPr="006D31DC">
        <w:rPr>
          <w:rFonts w:ascii="Times New Roman" w:hAnsi="Times New Roman"/>
          <w:sz w:val="28"/>
          <w:szCs w:val="28"/>
        </w:rPr>
        <w:t>норм</w:t>
      </w:r>
      <w:r w:rsidR="00E82EEC" w:rsidRPr="006D31DC">
        <w:rPr>
          <w:rFonts w:ascii="Times New Roman" w:hAnsi="Times New Roman"/>
          <w:sz w:val="28"/>
          <w:szCs w:val="28"/>
        </w:rPr>
        <w:t>а</w:t>
      </w:r>
      <w:r w:rsidR="00E82EEC" w:rsidRPr="006D31DC">
        <w:rPr>
          <w:rFonts w:ascii="Times New Roman" w:hAnsi="Times New Roman"/>
          <w:sz w:val="28"/>
          <w:szCs w:val="28"/>
        </w:rPr>
        <w:t>тивных правовых актов подготовлены заключения, направлены в структурные подразделения в установленном порядке.</w:t>
      </w:r>
    </w:p>
    <w:p w:rsidR="00D05941" w:rsidRPr="00A12A83" w:rsidRDefault="00B6423B" w:rsidP="00B64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A83">
        <w:rPr>
          <w:rFonts w:ascii="Times New Roman CYR" w:hAnsi="Times New Roman CYR" w:cs="Times New Roman CYR"/>
          <w:sz w:val="28"/>
          <w:szCs w:val="28"/>
        </w:rPr>
        <w:t>В результате проведенного мониторинга</w:t>
      </w:r>
      <w:r w:rsidR="00073278" w:rsidRPr="00A12A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73278" w:rsidRPr="00A12A83">
        <w:rPr>
          <w:rFonts w:ascii="Times New Roman CYR" w:hAnsi="Times New Roman CYR" w:cs="Times New Roman CYR"/>
          <w:sz w:val="28"/>
          <w:szCs w:val="28"/>
        </w:rPr>
        <w:t>правоприменения</w:t>
      </w:r>
      <w:proofErr w:type="spellEnd"/>
      <w:r w:rsidR="00726226" w:rsidRPr="00A12A83">
        <w:rPr>
          <w:rFonts w:ascii="Times New Roman CYR" w:hAnsi="Times New Roman CYR" w:cs="Times New Roman CYR"/>
          <w:sz w:val="28"/>
          <w:szCs w:val="28"/>
        </w:rPr>
        <w:t xml:space="preserve"> юридическим отделом за 2020</w:t>
      </w:r>
      <w:r w:rsidRPr="00A12A83">
        <w:rPr>
          <w:rFonts w:ascii="Times New Roman CYR" w:hAnsi="Times New Roman CYR" w:cs="Times New Roman CYR"/>
          <w:sz w:val="28"/>
          <w:szCs w:val="28"/>
        </w:rPr>
        <w:t xml:space="preserve"> год в </w:t>
      </w:r>
      <w:r w:rsidR="00131D86" w:rsidRPr="00A12A83">
        <w:rPr>
          <w:rFonts w:ascii="Times New Roman CYR" w:hAnsi="Times New Roman CYR" w:cs="Times New Roman CYR"/>
          <w:sz w:val="28"/>
          <w:szCs w:val="28"/>
        </w:rPr>
        <w:t xml:space="preserve">структурные подразделения </w:t>
      </w:r>
      <w:r w:rsidRPr="00A12A83">
        <w:rPr>
          <w:rFonts w:ascii="Times New Roman CYR" w:hAnsi="Times New Roman CYR" w:cs="Times New Roman CYR"/>
          <w:sz w:val="28"/>
          <w:szCs w:val="28"/>
        </w:rPr>
        <w:t xml:space="preserve">Администрации Чудовского муниципального района направлено </w:t>
      </w:r>
      <w:r w:rsidR="00726226" w:rsidRPr="00A12A83">
        <w:rPr>
          <w:rFonts w:ascii="Times New Roman CYR" w:hAnsi="Times New Roman CYR" w:cs="Times New Roman CYR"/>
          <w:sz w:val="28"/>
          <w:szCs w:val="28"/>
        </w:rPr>
        <w:t>13</w:t>
      </w:r>
      <w:r w:rsidR="00726226" w:rsidRPr="00A12A83">
        <w:rPr>
          <w:rFonts w:ascii="Times New Roman" w:hAnsi="Times New Roman"/>
          <w:color w:val="000000"/>
          <w:sz w:val="28"/>
        </w:rPr>
        <w:t xml:space="preserve"> уведомлений (11</w:t>
      </w:r>
      <w:r w:rsidR="00131D86" w:rsidRPr="00A12A83">
        <w:rPr>
          <w:rFonts w:ascii="Times New Roman" w:hAnsi="Times New Roman"/>
          <w:color w:val="000000"/>
          <w:sz w:val="28"/>
        </w:rPr>
        <w:t xml:space="preserve"> – об изменении норм</w:t>
      </w:r>
      <w:r w:rsidR="00131D86" w:rsidRPr="00A12A83">
        <w:rPr>
          <w:rFonts w:ascii="Times New Roman" w:hAnsi="Times New Roman"/>
          <w:color w:val="000000"/>
          <w:sz w:val="28"/>
        </w:rPr>
        <w:t>а</w:t>
      </w:r>
      <w:r w:rsidR="00726226" w:rsidRPr="00A12A83">
        <w:rPr>
          <w:rFonts w:ascii="Times New Roman" w:hAnsi="Times New Roman"/>
          <w:color w:val="000000"/>
          <w:sz w:val="28"/>
        </w:rPr>
        <w:t>тивных правовых актов и 2</w:t>
      </w:r>
      <w:r w:rsidR="002055A1" w:rsidRPr="00A12A83">
        <w:rPr>
          <w:rFonts w:ascii="Times New Roman" w:hAnsi="Times New Roman"/>
          <w:color w:val="000000"/>
          <w:sz w:val="28"/>
        </w:rPr>
        <w:t xml:space="preserve"> </w:t>
      </w:r>
      <w:r w:rsidR="00131D86" w:rsidRPr="00A12A83">
        <w:rPr>
          <w:rFonts w:ascii="Times New Roman" w:hAnsi="Times New Roman"/>
          <w:color w:val="000000"/>
          <w:sz w:val="28"/>
        </w:rPr>
        <w:t>– об изменении законодательства Российской Фед</w:t>
      </w:r>
      <w:r w:rsidR="00131D86" w:rsidRPr="00A12A83">
        <w:rPr>
          <w:rFonts w:ascii="Times New Roman" w:hAnsi="Times New Roman"/>
          <w:color w:val="000000"/>
          <w:sz w:val="28"/>
        </w:rPr>
        <w:t>е</w:t>
      </w:r>
      <w:r w:rsidR="00131D86" w:rsidRPr="00A12A83">
        <w:rPr>
          <w:rFonts w:ascii="Times New Roman" w:hAnsi="Times New Roman"/>
          <w:color w:val="000000"/>
          <w:sz w:val="28"/>
        </w:rPr>
        <w:t>рации).</w:t>
      </w:r>
      <w:r w:rsidR="00726226" w:rsidRPr="00A12A83">
        <w:t xml:space="preserve"> </w:t>
      </w:r>
    </w:p>
    <w:p w:rsidR="00426CEF" w:rsidRPr="00AD4AD1" w:rsidRDefault="00A12A83" w:rsidP="00C64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2D0">
        <w:rPr>
          <w:rFonts w:ascii="Times New Roman" w:hAnsi="Times New Roman"/>
          <w:sz w:val="28"/>
          <w:szCs w:val="28"/>
        </w:rPr>
        <w:t>В 2020</w:t>
      </w:r>
      <w:r w:rsidR="00426CEF" w:rsidRPr="005342D0">
        <w:rPr>
          <w:rFonts w:ascii="Times New Roman" w:hAnsi="Times New Roman"/>
          <w:sz w:val="28"/>
          <w:szCs w:val="28"/>
        </w:rPr>
        <w:t xml:space="preserve"> году из прокуратуры Чудовского района поступило </w:t>
      </w:r>
      <w:r w:rsidRPr="005342D0">
        <w:rPr>
          <w:rFonts w:ascii="Times New Roman" w:hAnsi="Times New Roman"/>
          <w:sz w:val="28"/>
          <w:szCs w:val="28"/>
        </w:rPr>
        <w:t>4 протеста</w:t>
      </w:r>
      <w:r w:rsidR="00825E86" w:rsidRPr="005342D0">
        <w:rPr>
          <w:rFonts w:ascii="Times New Roman" w:hAnsi="Times New Roman"/>
          <w:sz w:val="28"/>
          <w:szCs w:val="28"/>
        </w:rPr>
        <w:t xml:space="preserve"> </w:t>
      </w:r>
      <w:r w:rsidR="00AD4AD1" w:rsidRPr="005342D0">
        <w:rPr>
          <w:rFonts w:ascii="Times New Roman" w:hAnsi="Times New Roman"/>
          <w:sz w:val="28"/>
          <w:szCs w:val="28"/>
        </w:rPr>
        <w:t>на муниципальные правовые акты</w:t>
      </w:r>
      <w:r w:rsidR="00F30D74" w:rsidRPr="005342D0">
        <w:rPr>
          <w:rFonts w:ascii="Times New Roman" w:hAnsi="Times New Roman"/>
          <w:sz w:val="28"/>
          <w:szCs w:val="28"/>
        </w:rPr>
        <w:t xml:space="preserve">, содержащие </w:t>
      </w:r>
      <w:proofErr w:type="spellStart"/>
      <w:r w:rsidR="00F30D74" w:rsidRPr="005342D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F30D74" w:rsidRPr="005342D0">
        <w:rPr>
          <w:rFonts w:ascii="Times New Roman" w:hAnsi="Times New Roman"/>
          <w:sz w:val="28"/>
          <w:szCs w:val="28"/>
        </w:rPr>
        <w:t xml:space="preserve"> факторы</w:t>
      </w:r>
      <w:r w:rsidR="00825E86" w:rsidRPr="005342D0">
        <w:rPr>
          <w:rFonts w:ascii="Times New Roman" w:hAnsi="Times New Roman"/>
          <w:sz w:val="28"/>
          <w:szCs w:val="28"/>
        </w:rPr>
        <w:t>. Выя</w:t>
      </w:r>
      <w:r w:rsidR="00825E86" w:rsidRPr="005342D0">
        <w:rPr>
          <w:rFonts w:ascii="Times New Roman" w:hAnsi="Times New Roman"/>
          <w:sz w:val="28"/>
          <w:szCs w:val="28"/>
        </w:rPr>
        <w:t>в</w:t>
      </w:r>
      <w:r w:rsidR="00825E86" w:rsidRPr="005342D0">
        <w:rPr>
          <w:rFonts w:ascii="Times New Roman" w:hAnsi="Times New Roman"/>
          <w:sz w:val="28"/>
          <w:szCs w:val="28"/>
        </w:rPr>
        <w:t xml:space="preserve">ленные нарушения законодательства </w:t>
      </w:r>
      <w:r w:rsidR="00F94650" w:rsidRPr="005342D0">
        <w:rPr>
          <w:rFonts w:ascii="Times New Roman" w:hAnsi="Times New Roman"/>
          <w:sz w:val="28"/>
          <w:szCs w:val="28"/>
        </w:rPr>
        <w:t>устранены</w:t>
      </w:r>
      <w:r w:rsidR="00825E86" w:rsidRPr="005342D0">
        <w:rPr>
          <w:rFonts w:ascii="Times New Roman" w:hAnsi="Times New Roman"/>
          <w:sz w:val="28"/>
          <w:szCs w:val="28"/>
        </w:rPr>
        <w:t>.</w:t>
      </w:r>
    </w:p>
    <w:p w:rsidR="00435E67" w:rsidRPr="006D31DC" w:rsidRDefault="00435E67" w:rsidP="00435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DC">
        <w:rPr>
          <w:rFonts w:ascii="Times New Roman" w:hAnsi="Times New Roman"/>
          <w:sz w:val="28"/>
          <w:szCs w:val="28"/>
        </w:rPr>
        <w:t>В целях выявления излишних ограничений и барьеров для ведения пре</w:t>
      </w:r>
      <w:r w:rsidRPr="006D31DC">
        <w:rPr>
          <w:rFonts w:ascii="Times New Roman" w:hAnsi="Times New Roman"/>
          <w:sz w:val="28"/>
          <w:szCs w:val="28"/>
        </w:rPr>
        <w:t>д</w:t>
      </w:r>
      <w:r w:rsidRPr="006D31DC">
        <w:rPr>
          <w:rFonts w:ascii="Times New Roman" w:hAnsi="Times New Roman"/>
          <w:sz w:val="28"/>
          <w:szCs w:val="28"/>
        </w:rPr>
        <w:t xml:space="preserve">принимательской деятельности в </w:t>
      </w:r>
      <w:proofErr w:type="spellStart"/>
      <w:r w:rsidRPr="006D31DC">
        <w:rPr>
          <w:rFonts w:ascii="Times New Roman" w:hAnsi="Times New Roman"/>
          <w:sz w:val="28"/>
          <w:szCs w:val="28"/>
        </w:rPr>
        <w:t>Чудовском</w:t>
      </w:r>
      <w:proofErr w:type="spellEnd"/>
      <w:r w:rsidRPr="006D31DC">
        <w:rPr>
          <w:rFonts w:ascii="Times New Roman" w:hAnsi="Times New Roman"/>
          <w:sz w:val="28"/>
          <w:szCs w:val="28"/>
        </w:rPr>
        <w:t xml:space="preserve"> муниципальном районе проводи</w:t>
      </w:r>
      <w:r w:rsidRPr="006D31DC">
        <w:rPr>
          <w:rFonts w:ascii="Times New Roman" w:hAnsi="Times New Roman"/>
          <w:sz w:val="28"/>
          <w:szCs w:val="28"/>
        </w:rPr>
        <w:t>т</w:t>
      </w:r>
      <w:r w:rsidRPr="006D31DC">
        <w:rPr>
          <w:rFonts w:ascii="Times New Roman" w:hAnsi="Times New Roman"/>
          <w:sz w:val="28"/>
          <w:szCs w:val="28"/>
        </w:rPr>
        <w:t>ся процедура оценки регулирующего воздействия проектов муниципальных нормативных правовых актов и экспертизы действующих муниципальных но</w:t>
      </w:r>
      <w:r w:rsidRPr="006D31DC">
        <w:rPr>
          <w:rFonts w:ascii="Times New Roman" w:hAnsi="Times New Roman"/>
          <w:sz w:val="28"/>
          <w:szCs w:val="28"/>
        </w:rPr>
        <w:t>р</w:t>
      </w:r>
      <w:r w:rsidRPr="006D31DC">
        <w:rPr>
          <w:rFonts w:ascii="Times New Roman" w:hAnsi="Times New Roman"/>
          <w:sz w:val="28"/>
          <w:szCs w:val="28"/>
        </w:rPr>
        <w:t>мативных правовых актов</w:t>
      </w:r>
      <w:r w:rsidR="002055A1" w:rsidRPr="006D31DC">
        <w:rPr>
          <w:rFonts w:ascii="Times New Roman" w:hAnsi="Times New Roman"/>
          <w:sz w:val="28"/>
          <w:szCs w:val="28"/>
        </w:rPr>
        <w:t>.</w:t>
      </w:r>
    </w:p>
    <w:p w:rsidR="009D5010" w:rsidRDefault="009D5010" w:rsidP="00435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DC">
        <w:rPr>
          <w:rFonts w:ascii="Times New Roman" w:hAnsi="Times New Roman"/>
          <w:sz w:val="28"/>
          <w:szCs w:val="28"/>
        </w:rPr>
        <w:t>В 2020 году проведены публичные обсуждения среди предпринимателей по 4 проектам НПА и 5 действующим актам, в четырех случаях выявлены бар</w:t>
      </w:r>
      <w:r w:rsidRPr="006D31DC">
        <w:rPr>
          <w:rFonts w:ascii="Times New Roman" w:hAnsi="Times New Roman"/>
          <w:sz w:val="28"/>
          <w:szCs w:val="28"/>
        </w:rPr>
        <w:t>ь</w:t>
      </w:r>
      <w:r w:rsidRPr="006D31DC">
        <w:rPr>
          <w:rFonts w:ascii="Times New Roman" w:hAnsi="Times New Roman"/>
          <w:sz w:val="28"/>
          <w:szCs w:val="28"/>
        </w:rPr>
        <w:t>еры для ведения бизнеса. Рекомендации по устранению барьеров направлены разработчикам, правовые акты доработаны.</w:t>
      </w:r>
    </w:p>
    <w:p w:rsidR="00EB765F" w:rsidRDefault="00EB765F" w:rsidP="00435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170" w:rsidRPr="00FF5170" w:rsidRDefault="004C612F" w:rsidP="003A2F8A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F5170" w:rsidRPr="00FF5170">
        <w:rPr>
          <w:b/>
          <w:sz w:val="28"/>
          <w:szCs w:val="28"/>
        </w:rPr>
        <w:t>нтикоррупционное образование, пропаганда</w:t>
      </w:r>
    </w:p>
    <w:p w:rsidR="00D05F72" w:rsidRDefault="00C6409D" w:rsidP="00D05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2D0">
        <w:rPr>
          <w:rFonts w:ascii="Times New Roman" w:hAnsi="Times New Roman"/>
          <w:sz w:val="28"/>
          <w:szCs w:val="28"/>
        </w:rPr>
        <w:t>Н</w:t>
      </w:r>
      <w:r w:rsidR="00833AA2" w:rsidRPr="005342D0">
        <w:rPr>
          <w:rFonts w:ascii="Times New Roman" w:hAnsi="Times New Roman"/>
          <w:sz w:val="28"/>
          <w:szCs w:val="28"/>
        </w:rPr>
        <w:t>а постоянной основе для муниципальных служащих проводятся сем</w:t>
      </w:r>
      <w:r w:rsidR="00833AA2" w:rsidRPr="005342D0">
        <w:rPr>
          <w:rFonts w:ascii="Times New Roman" w:hAnsi="Times New Roman"/>
          <w:sz w:val="28"/>
          <w:szCs w:val="28"/>
        </w:rPr>
        <w:t>и</w:t>
      </w:r>
      <w:r w:rsidR="00833AA2" w:rsidRPr="005342D0">
        <w:rPr>
          <w:rFonts w:ascii="Times New Roman" w:hAnsi="Times New Roman"/>
          <w:sz w:val="28"/>
          <w:szCs w:val="28"/>
        </w:rPr>
        <w:t xml:space="preserve">нары. </w:t>
      </w:r>
      <w:proofErr w:type="gramStart"/>
      <w:r w:rsidR="00A12A83" w:rsidRPr="005342D0">
        <w:rPr>
          <w:rFonts w:ascii="Times New Roman" w:hAnsi="Times New Roman"/>
          <w:sz w:val="28"/>
          <w:szCs w:val="28"/>
        </w:rPr>
        <w:t>В 2020</w:t>
      </w:r>
      <w:r w:rsidR="00F73F55" w:rsidRPr="005342D0">
        <w:rPr>
          <w:rFonts w:ascii="Times New Roman" w:hAnsi="Times New Roman"/>
          <w:sz w:val="28"/>
          <w:szCs w:val="28"/>
        </w:rPr>
        <w:t xml:space="preserve"> году</w:t>
      </w:r>
      <w:r w:rsidR="00833AA2" w:rsidRPr="005342D0">
        <w:rPr>
          <w:rFonts w:ascii="Times New Roman" w:hAnsi="Times New Roman"/>
          <w:sz w:val="28"/>
          <w:szCs w:val="28"/>
        </w:rPr>
        <w:t xml:space="preserve"> состоялось 3</w:t>
      </w:r>
      <w:r w:rsidRPr="005342D0">
        <w:rPr>
          <w:rFonts w:ascii="Times New Roman" w:hAnsi="Times New Roman"/>
          <w:sz w:val="28"/>
          <w:szCs w:val="28"/>
        </w:rPr>
        <w:t xml:space="preserve"> таких мероприятия: </w:t>
      </w:r>
      <w:r w:rsidR="00D85D6A" w:rsidRPr="005342D0">
        <w:rPr>
          <w:rFonts w:ascii="Times New Roman" w:hAnsi="Times New Roman"/>
          <w:sz w:val="28"/>
          <w:szCs w:val="28"/>
        </w:rPr>
        <w:t>1 семинар</w:t>
      </w:r>
      <w:r w:rsidR="00833AA2" w:rsidRPr="005342D0">
        <w:rPr>
          <w:rFonts w:ascii="Times New Roman" w:hAnsi="Times New Roman"/>
          <w:sz w:val="28"/>
          <w:szCs w:val="28"/>
        </w:rPr>
        <w:t xml:space="preserve"> в феврале (один - для глав </w:t>
      </w:r>
      <w:r w:rsidR="004C499E" w:rsidRPr="005342D0">
        <w:rPr>
          <w:rFonts w:ascii="Times New Roman" w:hAnsi="Times New Roman"/>
          <w:sz w:val="28"/>
          <w:szCs w:val="28"/>
        </w:rPr>
        <w:t>муниципальных образований</w:t>
      </w:r>
      <w:r w:rsidR="00833AA2" w:rsidRPr="005342D0">
        <w:rPr>
          <w:rFonts w:ascii="Times New Roman" w:hAnsi="Times New Roman"/>
          <w:sz w:val="28"/>
          <w:szCs w:val="28"/>
        </w:rPr>
        <w:t xml:space="preserve">, </w:t>
      </w:r>
      <w:r w:rsidR="000763DC" w:rsidRPr="005342D0">
        <w:rPr>
          <w:rFonts w:ascii="Times New Roman" w:hAnsi="Times New Roman"/>
          <w:sz w:val="28"/>
          <w:szCs w:val="28"/>
        </w:rPr>
        <w:t xml:space="preserve">председателя и аудитора </w:t>
      </w:r>
      <w:r w:rsidR="004C499E" w:rsidRPr="005342D0">
        <w:rPr>
          <w:rFonts w:ascii="Times New Roman" w:hAnsi="Times New Roman"/>
          <w:sz w:val="28"/>
          <w:szCs w:val="28"/>
        </w:rPr>
        <w:t>Контрольно-счетной палаты</w:t>
      </w:r>
      <w:r w:rsidR="00833AA2" w:rsidRPr="005342D0">
        <w:rPr>
          <w:rFonts w:ascii="Times New Roman" w:hAnsi="Times New Roman"/>
          <w:sz w:val="28"/>
          <w:szCs w:val="28"/>
        </w:rPr>
        <w:t xml:space="preserve">, муниципальных служащих </w:t>
      </w:r>
      <w:r w:rsidR="004C499E" w:rsidRPr="005342D0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833AA2" w:rsidRPr="005342D0">
        <w:rPr>
          <w:rFonts w:ascii="Times New Roman" w:hAnsi="Times New Roman"/>
          <w:sz w:val="28"/>
          <w:szCs w:val="28"/>
        </w:rPr>
        <w:t xml:space="preserve">, второй - для руководителей </w:t>
      </w:r>
      <w:r w:rsidR="004C499E" w:rsidRPr="005342D0">
        <w:rPr>
          <w:rFonts w:ascii="Times New Roman" w:hAnsi="Times New Roman"/>
          <w:sz w:val="28"/>
          <w:szCs w:val="28"/>
        </w:rPr>
        <w:t>муниципальных учреждений</w:t>
      </w:r>
      <w:r w:rsidR="00833AA2" w:rsidRPr="005342D0">
        <w:rPr>
          <w:rFonts w:ascii="Times New Roman" w:hAnsi="Times New Roman"/>
          <w:sz w:val="28"/>
          <w:szCs w:val="28"/>
        </w:rPr>
        <w:t>), которые были п</w:t>
      </w:r>
      <w:r w:rsidR="00833AA2" w:rsidRPr="005342D0">
        <w:rPr>
          <w:rFonts w:ascii="Times New Roman" w:hAnsi="Times New Roman"/>
          <w:sz w:val="28"/>
          <w:szCs w:val="28"/>
        </w:rPr>
        <w:t>о</w:t>
      </w:r>
      <w:r w:rsidR="00833AA2" w:rsidRPr="005342D0">
        <w:rPr>
          <w:rFonts w:ascii="Times New Roman" w:hAnsi="Times New Roman"/>
          <w:sz w:val="28"/>
          <w:szCs w:val="28"/>
        </w:rPr>
        <w:t>священы декларационной кампании 201</w:t>
      </w:r>
      <w:r w:rsidR="00AD4AD1" w:rsidRPr="005342D0">
        <w:rPr>
          <w:rFonts w:ascii="Times New Roman" w:hAnsi="Times New Roman"/>
          <w:sz w:val="28"/>
          <w:szCs w:val="28"/>
        </w:rPr>
        <w:t>9</w:t>
      </w:r>
      <w:r w:rsidR="00D85D6A" w:rsidRPr="005342D0">
        <w:rPr>
          <w:rFonts w:ascii="Times New Roman" w:hAnsi="Times New Roman"/>
          <w:sz w:val="28"/>
          <w:szCs w:val="28"/>
        </w:rPr>
        <w:t xml:space="preserve"> года), 2</w:t>
      </w:r>
      <w:r w:rsidR="00833AA2" w:rsidRPr="005342D0">
        <w:rPr>
          <w:rFonts w:ascii="Times New Roman" w:hAnsi="Times New Roman"/>
          <w:sz w:val="28"/>
          <w:szCs w:val="28"/>
        </w:rPr>
        <w:t xml:space="preserve"> семинар</w:t>
      </w:r>
      <w:r w:rsidR="00D85D6A" w:rsidRPr="005342D0">
        <w:rPr>
          <w:rFonts w:ascii="Times New Roman" w:hAnsi="Times New Roman"/>
          <w:sz w:val="28"/>
          <w:szCs w:val="28"/>
        </w:rPr>
        <w:t>а</w:t>
      </w:r>
      <w:r w:rsidR="00833AA2" w:rsidRPr="005342D0">
        <w:rPr>
          <w:rFonts w:ascii="Times New Roman" w:hAnsi="Times New Roman"/>
          <w:sz w:val="28"/>
          <w:szCs w:val="28"/>
        </w:rPr>
        <w:t xml:space="preserve"> – в </w:t>
      </w:r>
      <w:r w:rsidR="00D85D6A" w:rsidRPr="005342D0">
        <w:rPr>
          <w:rFonts w:ascii="Times New Roman" w:hAnsi="Times New Roman"/>
          <w:sz w:val="28"/>
          <w:szCs w:val="28"/>
        </w:rPr>
        <w:t>августе</w:t>
      </w:r>
      <w:r w:rsidR="00833AA2" w:rsidRPr="005342D0">
        <w:rPr>
          <w:rFonts w:ascii="Times New Roman" w:hAnsi="Times New Roman"/>
          <w:sz w:val="28"/>
          <w:szCs w:val="28"/>
        </w:rPr>
        <w:t>, в кот</w:t>
      </w:r>
      <w:r w:rsidR="00833AA2" w:rsidRPr="005342D0">
        <w:rPr>
          <w:rFonts w:ascii="Times New Roman" w:hAnsi="Times New Roman"/>
          <w:sz w:val="28"/>
          <w:szCs w:val="28"/>
        </w:rPr>
        <w:t>о</w:t>
      </w:r>
      <w:r w:rsidR="00833AA2" w:rsidRPr="005342D0">
        <w:rPr>
          <w:rFonts w:ascii="Times New Roman" w:hAnsi="Times New Roman"/>
          <w:sz w:val="28"/>
          <w:szCs w:val="28"/>
        </w:rPr>
        <w:t xml:space="preserve">ром приняли участие: представители прокуратуры Чудовского района, Главы сельских поселений, председатель и аудитор </w:t>
      </w:r>
      <w:r w:rsidR="004C499E" w:rsidRPr="005342D0">
        <w:rPr>
          <w:rFonts w:ascii="Times New Roman" w:hAnsi="Times New Roman"/>
          <w:sz w:val="28"/>
          <w:szCs w:val="28"/>
        </w:rPr>
        <w:t>Контрольно-счетной палаты</w:t>
      </w:r>
      <w:r w:rsidR="00833AA2" w:rsidRPr="005342D0">
        <w:rPr>
          <w:rFonts w:ascii="Times New Roman" w:hAnsi="Times New Roman"/>
          <w:sz w:val="28"/>
          <w:szCs w:val="28"/>
        </w:rPr>
        <w:t>, м</w:t>
      </w:r>
      <w:r w:rsidR="00833AA2" w:rsidRPr="005342D0">
        <w:rPr>
          <w:rFonts w:ascii="Times New Roman" w:hAnsi="Times New Roman"/>
          <w:sz w:val="28"/>
          <w:szCs w:val="28"/>
        </w:rPr>
        <w:t>у</w:t>
      </w:r>
      <w:r w:rsidR="00833AA2" w:rsidRPr="005342D0">
        <w:rPr>
          <w:rFonts w:ascii="Times New Roman" w:hAnsi="Times New Roman"/>
          <w:sz w:val="28"/>
          <w:szCs w:val="28"/>
        </w:rPr>
        <w:lastRenderedPageBreak/>
        <w:t>ниципальные служащие</w:t>
      </w:r>
      <w:proofErr w:type="gramEnd"/>
      <w:r w:rsidR="00833AA2" w:rsidRPr="005342D0">
        <w:rPr>
          <w:rFonts w:ascii="Times New Roman" w:hAnsi="Times New Roman"/>
          <w:sz w:val="28"/>
          <w:szCs w:val="28"/>
        </w:rPr>
        <w:t xml:space="preserve"> </w:t>
      </w:r>
      <w:r w:rsidR="004C499E" w:rsidRPr="005342D0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5342D0">
        <w:rPr>
          <w:rFonts w:ascii="Times New Roman" w:hAnsi="Times New Roman"/>
          <w:sz w:val="28"/>
          <w:szCs w:val="28"/>
        </w:rPr>
        <w:t>, в том числе посел</w:t>
      </w:r>
      <w:r w:rsidRPr="005342D0">
        <w:rPr>
          <w:rFonts w:ascii="Times New Roman" w:hAnsi="Times New Roman"/>
          <w:sz w:val="28"/>
          <w:szCs w:val="28"/>
        </w:rPr>
        <w:t>е</w:t>
      </w:r>
      <w:r w:rsidRPr="005342D0">
        <w:rPr>
          <w:rFonts w:ascii="Times New Roman" w:hAnsi="Times New Roman"/>
          <w:sz w:val="28"/>
          <w:szCs w:val="28"/>
        </w:rPr>
        <w:t>ний</w:t>
      </w:r>
      <w:r w:rsidR="00833AA2" w:rsidRPr="005342D0">
        <w:rPr>
          <w:rFonts w:ascii="Times New Roman" w:hAnsi="Times New Roman"/>
          <w:sz w:val="28"/>
          <w:szCs w:val="28"/>
        </w:rPr>
        <w:t>, руководители муниципальных учреждений.</w:t>
      </w:r>
    </w:p>
    <w:p w:rsidR="00D05F72" w:rsidRPr="00D05F72" w:rsidRDefault="00D85D6A" w:rsidP="00D05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2D0">
        <w:rPr>
          <w:rFonts w:ascii="Times New Roman" w:hAnsi="Times New Roman"/>
          <w:sz w:val="28"/>
          <w:szCs w:val="28"/>
        </w:rPr>
        <w:t>В 2020</w:t>
      </w:r>
      <w:r w:rsidR="00C6409D" w:rsidRPr="005342D0">
        <w:rPr>
          <w:rFonts w:ascii="Times New Roman" w:hAnsi="Times New Roman"/>
          <w:sz w:val="28"/>
          <w:szCs w:val="28"/>
        </w:rPr>
        <w:t xml:space="preserve"> году </w:t>
      </w:r>
      <w:r w:rsidR="005342D0" w:rsidRPr="005342D0">
        <w:rPr>
          <w:rFonts w:ascii="Times New Roman" w:hAnsi="Times New Roman"/>
          <w:sz w:val="28"/>
          <w:szCs w:val="28"/>
        </w:rPr>
        <w:t>5</w:t>
      </w:r>
      <w:r w:rsidR="00C6409D" w:rsidRPr="005342D0">
        <w:rPr>
          <w:rFonts w:ascii="Times New Roman" w:hAnsi="Times New Roman"/>
          <w:sz w:val="28"/>
          <w:szCs w:val="28"/>
        </w:rPr>
        <w:t xml:space="preserve"> муниципальных служащих Администрации, ответственных за профилактику коррупционных правонарушений, прошли курсы повышения квалификации на тему «</w:t>
      </w:r>
      <w:r w:rsidR="00D05F72" w:rsidRPr="005342D0">
        <w:rPr>
          <w:rFonts w:ascii="Times New Roman" w:hAnsi="Times New Roman"/>
          <w:sz w:val="28"/>
          <w:szCs w:val="28"/>
        </w:rPr>
        <w:t>Вопросы профилактики и противодействия корру</w:t>
      </w:r>
      <w:r w:rsidR="00D05F72" w:rsidRPr="005342D0">
        <w:rPr>
          <w:rFonts w:ascii="Times New Roman" w:hAnsi="Times New Roman"/>
          <w:sz w:val="28"/>
          <w:szCs w:val="28"/>
        </w:rPr>
        <w:t>п</w:t>
      </w:r>
      <w:r w:rsidR="00D05F72" w:rsidRPr="005342D0">
        <w:rPr>
          <w:rFonts w:ascii="Times New Roman" w:hAnsi="Times New Roman"/>
          <w:sz w:val="28"/>
          <w:szCs w:val="28"/>
        </w:rPr>
        <w:t>ции</w:t>
      </w:r>
      <w:r w:rsidR="00C6409D" w:rsidRPr="005342D0">
        <w:rPr>
          <w:rFonts w:ascii="Times New Roman" w:hAnsi="Times New Roman"/>
          <w:sz w:val="28"/>
          <w:szCs w:val="28"/>
        </w:rPr>
        <w:t xml:space="preserve">», </w:t>
      </w:r>
      <w:r w:rsidR="00D05F72" w:rsidRPr="005342D0">
        <w:rPr>
          <w:rFonts w:ascii="Times New Roman" w:hAnsi="Times New Roman"/>
          <w:sz w:val="28"/>
          <w:szCs w:val="28"/>
        </w:rPr>
        <w:t xml:space="preserve">кроме этого </w:t>
      </w:r>
      <w:proofErr w:type="gramStart"/>
      <w:r w:rsidRPr="005342D0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5342D0">
        <w:rPr>
          <w:rFonts w:ascii="Times New Roman" w:hAnsi="Times New Roman"/>
          <w:sz w:val="28"/>
          <w:szCs w:val="28"/>
        </w:rPr>
        <w:t xml:space="preserve"> образовательным программам в области прот</w:t>
      </w:r>
      <w:r w:rsidRPr="005342D0">
        <w:rPr>
          <w:rFonts w:ascii="Times New Roman" w:hAnsi="Times New Roman"/>
          <w:sz w:val="28"/>
          <w:szCs w:val="28"/>
        </w:rPr>
        <w:t>и</w:t>
      </w:r>
      <w:r w:rsidRPr="005342D0">
        <w:rPr>
          <w:rFonts w:ascii="Times New Roman" w:hAnsi="Times New Roman"/>
          <w:sz w:val="28"/>
          <w:szCs w:val="28"/>
        </w:rPr>
        <w:t>водействия коррупции прошли 9</w:t>
      </w:r>
      <w:r w:rsidR="00D05F72" w:rsidRPr="005342D0">
        <w:rPr>
          <w:rFonts w:ascii="Times New Roman" w:hAnsi="Times New Roman"/>
          <w:sz w:val="28"/>
          <w:szCs w:val="28"/>
        </w:rPr>
        <w:t xml:space="preserve"> муниципальных служащих, в</w:t>
      </w:r>
      <w:r w:rsidR="004C499E" w:rsidRPr="005342D0">
        <w:rPr>
          <w:rFonts w:ascii="Times New Roman" w:hAnsi="Times New Roman"/>
          <w:sz w:val="28"/>
          <w:szCs w:val="28"/>
        </w:rPr>
        <w:t>первые</w:t>
      </w:r>
      <w:r w:rsidR="00D05F72" w:rsidRPr="005342D0">
        <w:rPr>
          <w:rFonts w:ascii="Times New Roman" w:hAnsi="Times New Roman"/>
          <w:sz w:val="28"/>
          <w:szCs w:val="28"/>
        </w:rPr>
        <w:t xml:space="preserve"> пост</w:t>
      </w:r>
      <w:r w:rsidR="00D05F72" w:rsidRPr="005342D0">
        <w:rPr>
          <w:rFonts w:ascii="Times New Roman" w:hAnsi="Times New Roman"/>
          <w:sz w:val="28"/>
          <w:szCs w:val="28"/>
        </w:rPr>
        <w:t>у</w:t>
      </w:r>
      <w:r w:rsidR="00D05F72" w:rsidRPr="005342D0">
        <w:rPr>
          <w:rFonts w:ascii="Times New Roman" w:hAnsi="Times New Roman"/>
          <w:sz w:val="28"/>
          <w:szCs w:val="28"/>
        </w:rPr>
        <w:t>пивши</w:t>
      </w:r>
      <w:r w:rsidR="004C499E" w:rsidRPr="005342D0">
        <w:rPr>
          <w:rFonts w:ascii="Times New Roman" w:hAnsi="Times New Roman"/>
          <w:sz w:val="28"/>
          <w:szCs w:val="28"/>
        </w:rPr>
        <w:t>е</w:t>
      </w:r>
      <w:r w:rsidR="00D05F72" w:rsidRPr="005342D0">
        <w:rPr>
          <w:rFonts w:ascii="Times New Roman" w:hAnsi="Times New Roman"/>
          <w:sz w:val="28"/>
          <w:szCs w:val="28"/>
        </w:rPr>
        <w:t xml:space="preserve"> на муниципальную службу. </w:t>
      </w:r>
      <w:proofErr w:type="gramStart"/>
      <w:r w:rsidR="00D05F72" w:rsidRPr="005342D0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D05F72" w:rsidRPr="005342D0">
        <w:rPr>
          <w:rFonts w:ascii="Times New Roman" w:hAnsi="Times New Roman"/>
          <w:sz w:val="28"/>
          <w:szCs w:val="28"/>
        </w:rPr>
        <w:t xml:space="preserve"> данному направлению ос</w:t>
      </w:r>
      <w:r w:rsidR="00D05F72" w:rsidRPr="005342D0">
        <w:rPr>
          <w:rFonts w:ascii="Times New Roman" w:hAnsi="Times New Roman"/>
          <w:sz w:val="28"/>
          <w:szCs w:val="28"/>
        </w:rPr>
        <w:t>у</w:t>
      </w:r>
      <w:r w:rsidR="00D05F72" w:rsidRPr="005342D0">
        <w:rPr>
          <w:rFonts w:ascii="Times New Roman" w:hAnsi="Times New Roman"/>
          <w:sz w:val="28"/>
          <w:szCs w:val="28"/>
        </w:rPr>
        <w:t>ществляется в соответствии с подпунктами «а» и «б» пункта 30 Н</w:t>
      </w:r>
      <w:r w:rsidR="00D05F72" w:rsidRPr="005342D0">
        <w:rPr>
          <w:rFonts w:ascii="Times New Roman" w:eastAsiaTheme="minorHAnsi" w:hAnsi="Times New Roman"/>
          <w:sz w:val="28"/>
          <w:szCs w:val="28"/>
        </w:rPr>
        <w:t>ационального плана противодействия коррупции на 2018 - 2020 годы.</w:t>
      </w:r>
    </w:p>
    <w:p w:rsidR="0002655D" w:rsidRDefault="00C07B7D" w:rsidP="00116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2D0">
        <w:rPr>
          <w:rFonts w:ascii="Times New Roman" w:hAnsi="Times New Roman"/>
          <w:sz w:val="28"/>
          <w:szCs w:val="28"/>
        </w:rPr>
        <w:t xml:space="preserve">Администрации муниципального района и сельских поселений ведут на официальных сайтах разделы «Противодействие коррупции» в соответствии с требованиями, установленными </w:t>
      </w:r>
      <w:r w:rsidRPr="005342D0">
        <w:rPr>
          <w:rFonts w:ascii="Times New Roman" w:eastAsiaTheme="minorHAnsi" w:hAnsi="Times New Roman"/>
          <w:sz w:val="28"/>
          <w:szCs w:val="28"/>
        </w:rPr>
        <w:t xml:space="preserve">Приказом Минтруда России от 07.10.2013 </w:t>
      </w:r>
      <w:r w:rsidR="005D6933" w:rsidRPr="005342D0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5342D0">
        <w:rPr>
          <w:rFonts w:ascii="Times New Roman" w:eastAsiaTheme="minorHAnsi" w:hAnsi="Times New Roman"/>
          <w:sz w:val="28"/>
          <w:szCs w:val="28"/>
        </w:rPr>
        <w:t>№ 530н.</w:t>
      </w:r>
      <w:r w:rsidR="0002655D" w:rsidRPr="005342D0">
        <w:rPr>
          <w:rFonts w:ascii="Times New Roman" w:eastAsiaTheme="minorHAnsi" w:hAnsi="Times New Roman"/>
          <w:sz w:val="28"/>
          <w:szCs w:val="28"/>
        </w:rPr>
        <w:t xml:space="preserve"> В целях актуальности размещаемых нормативных правовых актов в сфере противодействия коррупции в отношении федеральных актов 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пред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у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смотрен последовательный переход на официальный интернет-портал правовой информации (www.pravo.gov.ru), в отношении областных и муниципальных правовых актов предусмотрен последовательный переход на официальный и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н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тернет-портал «Нормативные правовые акты в Российской Федерации» (р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е</w:t>
      </w:r>
      <w:r w:rsidR="00116975" w:rsidRPr="005342D0">
        <w:rPr>
          <w:rFonts w:ascii="Times New Roman" w:eastAsiaTheme="minorHAnsi" w:hAnsi="Times New Roman"/>
          <w:sz w:val="28"/>
          <w:szCs w:val="28"/>
        </w:rPr>
        <w:t>гистр НПА).</w:t>
      </w:r>
    </w:p>
    <w:p w:rsidR="003A2F8A" w:rsidRPr="004B1330" w:rsidRDefault="00BC5D81" w:rsidP="003A2F8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Кадровой службой ежеквартально проводятся «горячие линии»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 противодействия коррупции. Информация о предстоящих горячих линиях размещается на официальном </w:t>
      </w:r>
      <w:r w:rsidRPr="004B1330">
        <w:rPr>
          <w:sz w:val="28"/>
          <w:szCs w:val="28"/>
        </w:rPr>
        <w:t>сайте, в бюллетене «</w:t>
      </w:r>
      <w:proofErr w:type="spellStart"/>
      <w:r w:rsidRPr="004B1330">
        <w:rPr>
          <w:sz w:val="28"/>
          <w:szCs w:val="28"/>
        </w:rPr>
        <w:t>Чудовский</w:t>
      </w:r>
      <w:proofErr w:type="spellEnd"/>
      <w:r w:rsidRPr="004B1330">
        <w:rPr>
          <w:sz w:val="28"/>
          <w:szCs w:val="28"/>
        </w:rPr>
        <w:t xml:space="preserve"> вестник» и на т</w:t>
      </w:r>
      <w:r w:rsidRPr="004B1330">
        <w:rPr>
          <w:sz w:val="28"/>
          <w:szCs w:val="28"/>
        </w:rPr>
        <w:t>е</w:t>
      </w:r>
      <w:r w:rsidR="00D85D6A">
        <w:rPr>
          <w:sz w:val="28"/>
          <w:szCs w:val="28"/>
        </w:rPr>
        <w:t>леканале «53 Регион». В 2020</w:t>
      </w:r>
      <w:r w:rsidRPr="004B1330">
        <w:rPr>
          <w:sz w:val="28"/>
          <w:szCs w:val="28"/>
        </w:rPr>
        <w:t xml:space="preserve"> году проведены 4 «горячие линии».</w:t>
      </w:r>
    </w:p>
    <w:p w:rsidR="00C6409D" w:rsidRDefault="00C6409D" w:rsidP="000E55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EA5">
        <w:rPr>
          <w:sz w:val="28"/>
          <w:szCs w:val="28"/>
        </w:rPr>
        <w:t>В 20</w:t>
      </w:r>
      <w:r w:rsidR="00A50EA5" w:rsidRPr="00A50EA5">
        <w:rPr>
          <w:sz w:val="28"/>
          <w:szCs w:val="28"/>
        </w:rPr>
        <w:t>20</w:t>
      </w:r>
      <w:r w:rsidRPr="00A50EA5">
        <w:rPr>
          <w:sz w:val="28"/>
          <w:szCs w:val="28"/>
        </w:rPr>
        <w:t xml:space="preserve"> год</w:t>
      </w:r>
      <w:r w:rsidR="004B1330" w:rsidRPr="00A50EA5">
        <w:rPr>
          <w:sz w:val="28"/>
          <w:szCs w:val="28"/>
        </w:rPr>
        <w:t>у</w:t>
      </w:r>
      <w:r w:rsidRPr="00A50EA5">
        <w:rPr>
          <w:sz w:val="28"/>
          <w:szCs w:val="28"/>
        </w:rPr>
        <w:t xml:space="preserve"> </w:t>
      </w:r>
      <w:r w:rsidR="004B1330" w:rsidRPr="00A50EA5">
        <w:rPr>
          <w:sz w:val="28"/>
          <w:szCs w:val="28"/>
        </w:rPr>
        <w:t>информирование общественности осуществля</w:t>
      </w:r>
      <w:r w:rsidR="00A50EA5" w:rsidRPr="00A50EA5">
        <w:rPr>
          <w:sz w:val="28"/>
          <w:szCs w:val="28"/>
        </w:rPr>
        <w:t>лось</w:t>
      </w:r>
      <w:r w:rsidR="004B1330" w:rsidRPr="00A50EA5">
        <w:rPr>
          <w:sz w:val="28"/>
          <w:szCs w:val="28"/>
        </w:rPr>
        <w:t xml:space="preserve"> </w:t>
      </w:r>
      <w:r w:rsidRPr="00A50EA5">
        <w:rPr>
          <w:sz w:val="28"/>
          <w:szCs w:val="28"/>
        </w:rPr>
        <w:t>публик</w:t>
      </w:r>
      <w:r w:rsidR="00A50EA5" w:rsidRPr="00A50EA5">
        <w:rPr>
          <w:sz w:val="28"/>
          <w:szCs w:val="28"/>
        </w:rPr>
        <w:t>а</w:t>
      </w:r>
      <w:r w:rsidR="00A50EA5" w:rsidRPr="00A50EA5">
        <w:rPr>
          <w:sz w:val="28"/>
          <w:szCs w:val="28"/>
        </w:rPr>
        <w:t>ции</w:t>
      </w:r>
      <w:r w:rsidRPr="00A50EA5">
        <w:rPr>
          <w:sz w:val="28"/>
          <w:szCs w:val="28"/>
        </w:rPr>
        <w:t xml:space="preserve"> информации по антикоррупционной тематике в бюллетене «</w:t>
      </w:r>
      <w:proofErr w:type="spellStart"/>
      <w:r w:rsidRPr="00A50EA5">
        <w:rPr>
          <w:sz w:val="28"/>
          <w:szCs w:val="28"/>
        </w:rPr>
        <w:t>Чудовский</w:t>
      </w:r>
      <w:proofErr w:type="spellEnd"/>
      <w:r w:rsidRPr="00A50EA5">
        <w:rPr>
          <w:sz w:val="28"/>
          <w:szCs w:val="28"/>
        </w:rPr>
        <w:t xml:space="preserve"> вестник».</w:t>
      </w:r>
    </w:p>
    <w:p w:rsidR="006D31DC" w:rsidRDefault="000E556A" w:rsidP="000E55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E556A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осуществления общественного </w:t>
      </w:r>
      <w:proofErr w:type="gramStart"/>
      <w:r>
        <w:rPr>
          <w:sz w:val="28"/>
          <w:szCs w:val="28"/>
        </w:rPr>
        <w:t>кон</w:t>
      </w:r>
      <w:r w:rsidRPr="000E556A">
        <w:rPr>
          <w:sz w:val="28"/>
          <w:szCs w:val="28"/>
        </w:rPr>
        <w:t>троля за</w:t>
      </w:r>
      <w:proofErr w:type="gramEnd"/>
      <w:r w:rsidRPr="000E556A">
        <w:rPr>
          <w:sz w:val="28"/>
          <w:szCs w:val="28"/>
        </w:rPr>
        <w:t xml:space="preserve"> деятельностью Админ</w:t>
      </w:r>
      <w:r w:rsidRPr="000E556A">
        <w:rPr>
          <w:sz w:val="28"/>
          <w:szCs w:val="28"/>
        </w:rPr>
        <w:t>и</w:t>
      </w:r>
      <w:r>
        <w:rPr>
          <w:sz w:val="28"/>
          <w:szCs w:val="28"/>
        </w:rPr>
        <w:t>стра</w:t>
      </w:r>
      <w:r w:rsidRPr="000E556A">
        <w:rPr>
          <w:sz w:val="28"/>
          <w:szCs w:val="28"/>
        </w:rPr>
        <w:t>ции</w:t>
      </w:r>
      <w:r>
        <w:rPr>
          <w:sz w:val="28"/>
          <w:szCs w:val="28"/>
        </w:rPr>
        <w:t xml:space="preserve"> Чудовского муниципального райо</w:t>
      </w:r>
      <w:r w:rsidRPr="000E556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B765F">
        <w:rPr>
          <w:sz w:val="28"/>
          <w:szCs w:val="28"/>
        </w:rPr>
        <w:t xml:space="preserve">в течение 2020 года </w:t>
      </w:r>
      <w:r>
        <w:rPr>
          <w:sz w:val="28"/>
          <w:szCs w:val="28"/>
        </w:rPr>
        <w:t>15 раз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влекались</w:t>
      </w:r>
      <w:r w:rsidRPr="000E556A">
        <w:rPr>
          <w:sz w:val="28"/>
          <w:szCs w:val="28"/>
        </w:rPr>
        <w:t xml:space="preserve"> представите</w:t>
      </w:r>
      <w:r>
        <w:rPr>
          <w:sz w:val="28"/>
          <w:szCs w:val="28"/>
        </w:rPr>
        <w:t>лей общественности, члены общественного совета,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зданного</w:t>
      </w:r>
      <w:r w:rsidRPr="000E556A">
        <w:rPr>
          <w:sz w:val="28"/>
          <w:szCs w:val="28"/>
        </w:rPr>
        <w:t xml:space="preserve"> при Администрации Чу</w:t>
      </w:r>
      <w:r>
        <w:rPr>
          <w:sz w:val="28"/>
          <w:szCs w:val="28"/>
        </w:rPr>
        <w:t xml:space="preserve">довского муниципального района </w:t>
      </w:r>
      <w:r w:rsidR="00EB765F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</w:t>
      </w:r>
      <w:r w:rsidR="00EB765F">
        <w:rPr>
          <w:sz w:val="28"/>
          <w:szCs w:val="28"/>
        </w:rPr>
        <w:t>в заседаниях</w:t>
      </w:r>
      <w:r>
        <w:rPr>
          <w:sz w:val="28"/>
          <w:szCs w:val="28"/>
        </w:rPr>
        <w:t xml:space="preserve"> комиссии по конфликту интере</w:t>
      </w:r>
      <w:r w:rsidRPr="000E556A">
        <w:rPr>
          <w:sz w:val="28"/>
          <w:szCs w:val="28"/>
        </w:rPr>
        <w:t>сов;</w:t>
      </w:r>
      <w:r>
        <w:rPr>
          <w:sz w:val="28"/>
          <w:szCs w:val="28"/>
        </w:rPr>
        <w:t xml:space="preserve"> </w:t>
      </w:r>
      <w:r w:rsidRPr="000E556A">
        <w:rPr>
          <w:sz w:val="28"/>
          <w:szCs w:val="28"/>
        </w:rPr>
        <w:t>конкурсов на замещение в</w:t>
      </w:r>
      <w:r w:rsidRPr="000E556A">
        <w:rPr>
          <w:sz w:val="28"/>
          <w:szCs w:val="28"/>
        </w:rPr>
        <w:t>а</w:t>
      </w:r>
      <w:r>
        <w:rPr>
          <w:sz w:val="28"/>
          <w:szCs w:val="28"/>
        </w:rPr>
        <w:t>кантных долж</w:t>
      </w:r>
      <w:r w:rsidRPr="000E556A">
        <w:rPr>
          <w:sz w:val="28"/>
          <w:szCs w:val="28"/>
        </w:rPr>
        <w:t>носте</w:t>
      </w:r>
      <w:r>
        <w:rPr>
          <w:sz w:val="28"/>
          <w:szCs w:val="28"/>
        </w:rPr>
        <w:t>й муниципальной службы в Админи</w:t>
      </w:r>
      <w:r w:rsidRPr="000E556A">
        <w:rPr>
          <w:sz w:val="28"/>
          <w:szCs w:val="28"/>
        </w:rPr>
        <w:t>страции Чудовск</w:t>
      </w:r>
      <w:r>
        <w:rPr>
          <w:sz w:val="28"/>
          <w:szCs w:val="28"/>
        </w:rPr>
        <w:t xml:space="preserve">ого муниципального   района, </w:t>
      </w:r>
      <w:r w:rsidRPr="000E556A">
        <w:rPr>
          <w:sz w:val="28"/>
          <w:szCs w:val="28"/>
        </w:rPr>
        <w:t>аттестации муниципальных служащих и служащих Администрации Чудовского муниципального района</w:t>
      </w:r>
      <w:r>
        <w:rPr>
          <w:sz w:val="28"/>
          <w:szCs w:val="28"/>
        </w:rPr>
        <w:t>,</w:t>
      </w:r>
      <w:r w:rsidRPr="000E556A">
        <w:rPr>
          <w:sz w:val="28"/>
          <w:szCs w:val="28"/>
        </w:rPr>
        <w:t xml:space="preserve"> конкурсного отбора на включе</w:t>
      </w:r>
      <w:r>
        <w:rPr>
          <w:sz w:val="28"/>
          <w:szCs w:val="28"/>
        </w:rPr>
        <w:t>ние в кад</w:t>
      </w:r>
      <w:r w:rsidRPr="000E556A">
        <w:rPr>
          <w:sz w:val="28"/>
          <w:szCs w:val="28"/>
        </w:rPr>
        <w:t>ровый резерв для замещения вакантных должностей муниц</w:t>
      </w:r>
      <w:r w:rsidRPr="000E556A">
        <w:rPr>
          <w:sz w:val="28"/>
          <w:szCs w:val="28"/>
        </w:rPr>
        <w:t>и</w:t>
      </w:r>
      <w:r w:rsidRPr="000E556A">
        <w:rPr>
          <w:sz w:val="28"/>
          <w:szCs w:val="28"/>
        </w:rPr>
        <w:t>пальной с</w:t>
      </w:r>
      <w:r>
        <w:rPr>
          <w:sz w:val="28"/>
          <w:szCs w:val="28"/>
        </w:rPr>
        <w:t>лужбы Ад</w:t>
      </w:r>
      <w:r w:rsidRPr="000E556A">
        <w:rPr>
          <w:sz w:val="28"/>
          <w:szCs w:val="28"/>
        </w:rPr>
        <w:t>министрации Чудовского му</w:t>
      </w:r>
      <w:r>
        <w:rPr>
          <w:sz w:val="28"/>
          <w:szCs w:val="28"/>
        </w:rPr>
        <w:t>ниципального района.</w:t>
      </w:r>
    </w:p>
    <w:p w:rsidR="000E556A" w:rsidRPr="000E556A" w:rsidRDefault="000E556A" w:rsidP="000E55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0E556A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едения анализа случаев возникно</w:t>
      </w:r>
      <w:r w:rsidRPr="000E556A">
        <w:rPr>
          <w:sz w:val="28"/>
          <w:szCs w:val="28"/>
        </w:rPr>
        <w:t>вения конфликта интересов, определения коррупционных рисков и предотвращения возмож</w:t>
      </w:r>
      <w:r>
        <w:rPr>
          <w:sz w:val="28"/>
          <w:szCs w:val="28"/>
        </w:rPr>
        <w:t>ного конфликта интересов у муни</w:t>
      </w:r>
      <w:r w:rsidRPr="000E556A">
        <w:rPr>
          <w:sz w:val="28"/>
          <w:szCs w:val="28"/>
        </w:rPr>
        <w:t xml:space="preserve">ципальных служащих при исполнении своих должностных </w:t>
      </w:r>
      <w:r>
        <w:rPr>
          <w:sz w:val="28"/>
          <w:szCs w:val="28"/>
        </w:rPr>
        <w:t>обязанностей в Адми</w:t>
      </w:r>
      <w:r w:rsidRPr="000E556A">
        <w:rPr>
          <w:sz w:val="28"/>
          <w:szCs w:val="28"/>
        </w:rPr>
        <w:t>нистрации Чудовского муниципального района со</w:t>
      </w:r>
      <w:r>
        <w:rPr>
          <w:sz w:val="28"/>
          <w:szCs w:val="28"/>
        </w:rPr>
        <w:t>здана рабочая группа. В 2020 го</w:t>
      </w:r>
      <w:r w:rsidRPr="000E556A">
        <w:rPr>
          <w:sz w:val="28"/>
          <w:szCs w:val="28"/>
        </w:rPr>
        <w:t>ду проведено два заседания.</w:t>
      </w:r>
      <w:r w:rsidRPr="000E556A">
        <w:t xml:space="preserve"> </w:t>
      </w:r>
      <w:r w:rsidRPr="000E556A">
        <w:rPr>
          <w:sz w:val="28"/>
          <w:szCs w:val="28"/>
        </w:rPr>
        <w:t>На первом заседании р</w:t>
      </w:r>
      <w:r w:rsidRPr="000E556A">
        <w:rPr>
          <w:sz w:val="28"/>
          <w:szCs w:val="28"/>
        </w:rPr>
        <w:t>у</w:t>
      </w:r>
      <w:r>
        <w:rPr>
          <w:sz w:val="28"/>
          <w:szCs w:val="28"/>
        </w:rPr>
        <w:t>ководители струк</w:t>
      </w:r>
      <w:r w:rsidRPr="000E556A">
        <w:rPr>
          <w:sz w:val="28"/>
          <w:szCs w:val="28"/>
        </w:rPr>
        <w:t>турных (функциональных) подразделений Адми</w:t>
      </w:r>
      <w:r>
        <w:rPr>
          <w:sz w:val="28"/>
          <w:szCs w:val="28"/>
        </w:rPr>
        <w:t>нистрации Чудовского муниципаль</w:t>
      </w:r>
      <w:r w:rsidRPr="000E556A">
        <w:rPr>
          <w:sz w:val="28"/>
          <w:szCs w:val="28"/>
        </w:rPr>
        <w:t xml:space="preserve">ного района </w:t>
      </w:r>
      <w:r>
        <w:rPr>
          <w:sz w:val="28"/>
          <w:szCs w:val="28"/>
        </w:rPr>
        <w:t>проанализировали должност</w:t>
      </w:r>
      <w:r w:rsidRPr="000E556A">
        <w:rPr>
          <w:sz w:val="28"/>
          <w:szCs w:val="28"/>
        </w:rPr>
        <w:t>ные обязанн</w:t>
      </w:r>
      <w:r w:rsidRPr="000E556A"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сти сотрудников в возглавля</w:t>
      </w:r>
      <w:r w:rsidRPr="000E556A">
        <w:rPr>
          <w:sz w:val="28"/>
          <w:szCs w:val="28"/>
        </w:rPr>
        <w:t xml:space="preserve">емых </w:t>
      </w:r>
      <w:r>
        <w:rPr>
          <w:sz w:val="28"/>
          <w:szCs w:val="28"/>
        </w:rPr>
        <w:t>ими подразделениях с целью опре</w:t>
      </w:r>
      <w:r w:rsidRPr="000E556A">
        <w:rPr>
          <w:sz w:val="28"/>
          <w:szCs w:val="28"/>
        </w:rPr>
        <w:t>деления перечня должностей, замещение котор</w:t>
      </w:r>
      <w:r>
        <w:rPr>
          <w:sz w:val="28"/>
          <w:szCs w:val="28"/>
        </w:rPr>
        <w:t>ых связано с коррупционными рис</w:t>
      </w:r>
      <w:r w:rsidRPr="000E556A">
        <w:rPr>
          <w:sz w:val="28"/>
          <w:szCs w:val="28"/>
        </w:rPr>
        <w:t>ками. П</w:t>
      </w:r>
      <w:r>
        <w:rPr>
          <w:sz w:val="28"/>
          <w:szCs w:val="28"/>
        </w:rPr>
        <w:t>о результатам проведения заседа</w:t>
      </w:r>
      <w:r w:rsidRPr="000E556A">
        <w:rPr>
          <w:sz w:val="28"/>
          <w:szCs w:val="28"/>
        </w:rPr>
        <w:t>ния рабочей группы в Админи</w:t>
      </w:r>
      <w:r>
        <w:rPr>
          <w:sz w:val="28"/>
          <w:szCs w:val="28"/>
        </w:rPr>
        <w:t>страции Ч</w:t>
      </w:r>
      <w:r>
        <w:rPr>
          <w:sz w:val="28"/>
          <w:szCs w:val="28"/>
        </w:rPr>
        <w:t>у</w:t>
      </w:r>
      <w:r w:rsidRPr="000E556A">
        <w:rPr>
          <w:sz w:val="28"/>
          <w:szCs w:val="28"/>
        </w:rPr>
        <w:t>довског</w:t>
      </w:r>
      <w:r>
        <w:rPr>
          <w:sz w:val="28"/>
          <w:szCs w:val="28"/>
        </w:rPr>
        <w:t>о муниципального района разработана и</w:t>
      </w:r>
      <w:r w:rsidRPr="000E556A">
        <w:rPr>
          <w:sz w:val="28"/>
          <w:szCs w:val="28"/>
        </w:rPr>
        <w:t xml:space="preserve"> утверждена карта коррупцио</w:t>
      </w:r>
      <w:r w:rsidRPr="000E556A">
        <w:rPr>
          <w:sz w:val="28"/>
          <w:szCs w:val="28"/>
        </w:rPr>
        <w:t>н</w:t>
      </w:r>
      <w:r w:rsidRPr="000E556A">
        <w:rPr>
          <w:sz w:val="28"/>
          <w:szCs w:val="28"/>
        </w:rPr>
        <w:t>ных рисков.</w:t>
      </w:r>
    </w:p>
    <w:p w:rsidR="000E556A" w:rsidRPr="000E556A" w:rsidRDefault="000E556A" w:rsidP="000E55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56A">
        <w:rPr>
          <w:sz w:val="28"/>
          <w:szCs w:val="28"/>
        </w:rPr>
        <w:t>Целью вт</w:t>
      </w:r>
      <w:r>
        <w:rPr>
          <w:sz w:val="28"/>
          <w:szCs w:val="28"/>
        </w:rPr>
        <w:t>орого заседания стала актуализа</w:t>
      </w:r>
      <w:r w:rsidRPr="000E556A">
        <w:rPr>
          <w:sz w:val="28"/>
          <w:szCs w:val="28"/>
        </w:rPr>
        <w:t>ция утвержденной карты.  Рук</w:t>
      </w:r>
      <w:r w:rsidRPr="000E556A">
        <w:rPr>
          <w:sz w:val="28"/>
          <w:szCs w:val="28"/>
        </w:rPr>
        <w:t>о</w:t>
      </w:r>
      <w:r w:rsidRPr="000E556A">
        <w:rPr>
          <w:sz w:val="28"/>
          <w:szCs w:val="28"/>
        </w:rPr>
        <w:t>водители структ</w:t>
      </w:r>
      <w:r>
        <w:rPr>
          <w:sz w:val="28"/>
          <w:szCs w:val="28"/>
        </w:rPr>
        <w:t>урных (функциональных) подразде</w:t>
      </w:r>
      <w:r w:rsidRPr="000E556A">
        <w:rPr>
          <w:sz w:val="28"/>
          <w:szCs w:val="28"/>
        </w:rPr>
        <w:t>лений Администрации Ч</w:t>
      </w:r>
      <w:r w:rsidRPr="000E556A">
        <w:rPr>
          <w:sz w:val="28"/>
          <w:szCs w:val="28"/>
        </w:rPr>
        <w:t>у</w:t>
      </w:r>
      <w:r>
        <w:rPr>
          <w:sz w:val="28"/>
          <w:szCs w:val="28"/>
        </w:rPr>
        <w:t>довского муни</w:t>
      </w:r>
      <w:r w:rsidRPr="000E556A">
        <w:rPr>
          <w:sz w:val="28"/>
          <w:szCs w:val="28"/>
        </w:rPr>
        <w:t>ципального района проанализировали должностные обязанности сотрудников в возглавляемых ими подразделениях на предмет выявления н</w:t>
      </w:r>
      <w:r w:rsidRPr="000E556A">
        <w:rPr>
          <w:sz w:val="28"/>
          <w:szCs w:val="28"/>
        </w:rPr>
        <w:t>о</w:t>
      </w:r>
      <w:r w:rsidRPr="000E556A">
        <w:rPr>
          <w:sz w:val="28"/>
          <w:szCs w:val="28"/>
        </w:rPr>
        <w:t>вых коррупционных рисков. По итогам проведенного анализа, новых корру</w:t>
      </w:r>
      <w:r w:rsidRPr="000E556A">
        <w:rPr>
          <w:sz w:val="28"/>
          <w:szCs w:val="28"/>
        </w:rPr>
        <w:t>п</w:t>
      </w:r>
      <w:r>
        <w:rPr>
          <w:sz w:val="28"/>
          <w:szCs w:val="28"/>
        </w:rPr>
        <w:t>ционных рисков не выявле</w:t>
      </w:r>
      <w:r w:rsidRPr="000E556A">
        <w:rPr>
          <w:sz w:val="28"/>
          <w:szCs w:val="28"/>
        </w:rPr>
        <w:t>но.</w:t>
      </w:r>
    </w:p>
    <w:p w:rsidR="000E556A" w:rsidRPr="004B1330" w:rsidRDefault="000E556A" w:rsidP="000E556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56A">
        <w:rPr>
          <w:sz w:val="28"/>
          <w:szCs w:val="28"/>
        </w:rPr>
        <w:t>Карта коррупционных рисков размещена на официальном сайте Админ</w:t>
      </w:r>
      <w:r w:rsidRPr="000E556A">
        <w:rPr>
          <w:sz w:val="28"/>
          <w:szCs w:val="28"/>
        </w:rPr>
        <w:t>и</w:t>
      </w:r>
      <w:r w:rsidRPr="000E556A">
        <w:rPr>
          <w:sz w:val="28"/>
          <w:szCs w:val="28"/>
        </w:rPr>
        <w:t>страции Чудовск</w:t>
      </w:r>
      <w:r>
        <w:rPr>
          <w:sz w:val="28"/>
          <w:szCs w:val="28"/>
        </w:rPr>
        <w:t>ого муниципального района в раз</w:t>
      </w:r>
      <w:r w:rsidRPr="000E556A">
        <w:rPr>
          <w:sz w:val="28"/>
          <w:szCs w:val="28"/>
        </w:rPr>
        <w:t>деле «Противодействие ко</w:t>
      </w:r>
      <w:r w:rsidRPr="000E556A">
        <w:rPr>
          <w:sz w:val="28"/>
          <w:szCs w:val="28"/>
        </w:rPr>
        <w:t>р</w:t>
      </w:r>
      <w:r w:rsidRPr="000E556A">
        <w:rPr>
          <w:sz w:val="28"/>
          <w:szCs w:val="28"/>
        </w:rPr>
        <w:t>рупции»</w:t>
      </w:r>
      <w:r>
        <w:rPr>
          <w:sz w:val="28"/>
          <w:szCs w:val="28"/>
        </w:rPr>
        <w:t>.</w:t>
      </w:r>
    </w:p>
    <w:p w:rsidR="00BC5D81" w:rsidRPr="0076793C" w:rsidRDefault="00BC5D81" w:rsidP="00B55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93C">
        <w:rPr>
          <w:rFonts w:ascii="Times New Roman" w:hAnsi="Times New Roman"/>
          <w:b/>
          <w:sz w:val="28"/>
          <w:szCs w:val="28"/>
        </w:rPr>
        <w:t>Оптимизация и конкретизация полномочий органов местного сам</w:t>
      </w:r>
      <w:r w:rsidRPr="0076793C">
        <w:rPr>
          <w:rFonts w:ascii="Times New Roman" w:hAnsi="Times New Roman"/>
          <w:b/>
          <w:sz w:val="28"/>
          <w:szCs w:val="28"/>
        </w:rPr>
        <w:t>о</w:t>
      </w:r>
      <w:r w:rsidRPr="0076793C">
        <w:rPr>
          <w:rFonts w:ascii="Times New Roman" w:hAnsi="Times New Roman"/>
          <w:b/>
          <w:sz w:val="28"/>
          <w:szCs w:val="28"/>
        </w:rPr>
        <w:t>управления</w:t>
      </w:r>
    </w:p>
    <w:p w:rsidR="00D1348C" w:rsidRPr="0048333C" w:rsidRDefault="00D1348C" w:rsidP="003A6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93C">
        <w:rPr>
          <w:rFonts w:ascii="Times New Roman" w:hAnsi="Times New Roman"/>
          <w:sz w:val="28"/>
          <w:szCs w:val="28"/>
        </w:rPr>
        <w:t>На сокращение коррупционных рисков направлена работа органов мес</w:t>
      </w:r>
      <w:r w:rsidRPr="0076793C">
        <w:rPr>
          <w:rFonts w:ascii="Times New Roman" w:hAnsi="Times New Roman"/>
          <w:sz w:val="28"/>
          <w:szCs w:val="28"/>
        </w:rPr>
        <w:t>т</w:t>
      </w:r>
      <w:r w:rsidRPr="0076793C">
        <w:rPr>
          <w:rFonts w:ascii="Times New Roman" w:hAnsi="Times New Roman"/>
          <w:sz w:val="28"/>
          <w:szCs w:val="28"/>
        </w:rPr>
        <w:t xml:space="preserve">ного самоуправления при предоставлении государственных и муниципальных услуг через МФЦ и в электронном виде через порталы </w:t>
      </w:r>
      <w:proofErr w:type="spellStart"/>
      <w:r w:rsidRPr="0076793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6793C">
        <w:rPr>
          <w:rFonts w:ascii="Times New Roman" w:hAnsi="Times New Roman"/>
          <w:sz w:val="28"/>
          <w:szCs w:val="28"/>
        </w:rPr>
        <w:t>. Этот механизм позвол</w:t>
      </w:r>
      <w:r w:rsidR="0076793C" w:rsidRPr="0076793C">
        <w:rPr>
          <w:rFonts w:ascii="Times New Roman" w:hAnsi="Times New Roman"/>
          <w:sz w:val="28"/>
          <w:szCs w:val="28"/>
        </w:rPr>
        <w:t>яет</w:t>
      </w:r>
      <w:r w:rsidRPr="0076793C">
        <w:rPr>
          <w:rFonts w:ascii="Times New Roman" w:hAnsi="Times New Roman"/>
          <w:sz w:val="28"/>
          <w:szCs w:val="28"/>
        </w:rPr>
        <w:t xml:space="preserve"> исключить непосредственное взаимодействие граждан и чиновников при </w:t>
      </w:r>
      <w:r w:rsidRPr="0048333C">
        <w:rPr>
          <w:rFonts w:ascii="Times New Roman" w:hAnsi="Times New Roman"/>
          <w:sz w:val="28"/>
          <w:szCs w:val="28"/>
        </w:rPr>
        <w:t>получении государственных и муниципальных услуг.</w:t>
      </w:r>
    </w:p>
    <w:p w:rsidR="003A654E" w:rsidRPr="000638AB" w:rsidRDefault="00E82EEC" w:rsidP="003A6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33C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FE5541" w:rsidRPr="0048333C">
        <w:rPr>
          <w:rFonts w:ascii="Times New Roman" w:hAnsi="Times New Roman"/>
          <w:sz w:val="28"/>
          <w:szCs w:val="28"/>
        </w:rPr>
        <w:t>оказывается</w:t>
      </w:r>
      <w:r w:rsidRPr="0048333C">
        <w:rPr>
          <w:rFonts w:ascii="Times New Roman" w:hAnsi="Times New Roman"/>
          <w:sz w:val="28"/>
          <w:szCs w:val="28"/>
        </w:rPr>
        <w:t xml:space="preserve"> </w:t>
      </w:r>
      <w:r w:rsidR="000638AB" w:rsidRPr="0048333C">
        <w:rPr>
          <w:rFonts w:ascii="Times New Roman" w:hAnsi="Times New Roman"/>
          <w:sz w:val="28"/>
          <w:szCs w:val="28"/>
        </w:rPr>
        <w:t>94</w:t>
      </w:r>
      <w:r w:rsidRPr="0048333C">
        <w:rPr>
          <w:rFonts w:ascii="Times New Roman" w:hAnsi="Times New Roman"/>
          <w:sz w:val="28"/>
          <w:szCs w:val="28"/>
        </w:rPr>
        <w:t xml:space="preserve"> </w:t>
      </w:r>
      <w:r w:rsidR="00FE5541" w:rsidRPr="0048333C"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48333C">
        <w:rPr>
          <w:rFonts w:ascii="Times New Roman" w:hAnsi="Times New Roman"/>
          <w:sz w:val="28"/>
          <w:szCs w:val="28"/>
        </w:rPr>
        <w:t xml:space="preserve">муниципальных услуг. </w:t>
      </w:r>
      <w:r w:rsidR="000638AB" w:rsidRPr="0048333C">
        <w:rPr>
          <w:rFonts w:ascii="Times New Roman" w:hAnsi="Times New Roman"/>
          <w:sz w:val="28"/>
          <w:szCs w:val="28"/>
        </w:rPr>
        <w:t>91,4</w:t>
      </w:r>
      <w:r w:rsidRPr="0048333C">
        <w:rPr>
          <w:rFonts w:ascii="Times New Roman" w:hAnsi="Times New Roman"/>
          <w:sz w:val="28"/>
          <w:szCs w:val="28"/>
        </w:rPr>
        <w:t xml:space="preserve"> процент</w:t>
      </w:r>
      <w:r w:rsidR="000638AB" w:rsidRPr="0048333C">
        <w:rPr>
          <w:rFonts w:ascii="Times New Roman" w:hAnsi="Times New Roman"/>
          <w:sz w:val="28"/>
          <w:szCs w:val="28"/>
        </w:rPr>
        <w:t>а</w:t>
      </w:r>
      <w:r w:rsidRPr="0048333C">
        <w:rPr>
          <w:rFonts w:ascii="Times New Roman" w:hAnsi="Times New Roman"/>
          <w:sz w:val="28"/>
          <w:szCs w:val="28"/>
        </w:rPr>
        <w:t xml:space="preserve"> услуг в 20</w:t>
      </w:r>
      <w:r w:rsidR="003374FB" w:rsidRPr="0048333C">
        <w:rPr>
          <w:rFonts w:ascii="Times New Roman" w:hAnsi="Times New Roman"/>
          <w:sz w:val="28"/>
          <w:szCs w:val="28"/>
        </w:rPr>
        <w:t>20</w:t>
      </w:r>
      <w:r w:rsidRPr="0048333C">
        <w:rPr>
          <w:rFonts w:ascii="Times New Roman" w:hAnsi="Times New Roman"/>
          <w:sz w:val="28"/>
          <w:szCs w:val="28"/>
        </w:rPr>
        <w:t xml:space="preserve"> году оказаны в электронном виде от общего количества услуг, переведенных в электронный вид (39 государственных и м</w:t>
      </w:r>
      <w:r w:rsidRPr="0048333C">
        <w:rPr>
          <w:rFonts w:ascii="Times New Roman" w:hAnsi="Times New Roman"/>
          <w:sz w:val="28"/>
          <w:szCs w:val="28"/>
        </w:rPr>
        <w:t>у</w:t>
      </w:r>
      <w:r w:rsidRPr="0048333C">
        <w:rPr>
          <w:rFonts w:ascii="Times New Roman" w:hAnsi="Times New Roman"/>
          <w:sz w:val="28"/>
          <w:szCs w:val="28"/>
        </w:rPr>
        <w:t>ниципальных услуг переведены в электронный вид), 90,</w:t>
      </w:r>
      <w:r w:rsidR="0048333C" w:rsidRPr="0048333C">
        <w:rPr>
          <w:rFonts w:ascii="Times New Roman" w:hAnsi="Times New Roman"/>
          <w:sz w:val="28"/>
          <w:szCs w:val="28"/>
        </w:rPr>
        <w:t>7</w:t>
      </w:r>
      <w:r w:rsidRPr="0048333C">
        <w:rPr>
          <w:rFonts w:ascii="Times New Roman" w:hAnsi="Times New Roman"/>
          <w:sz w:val="28"/>
          <w:szCs w:val="28"/>
        </w:rPr>
        <w:t xml:space="preserve"> процент</w:t>
      </w:r>
      <w:r w:rsidR="0048333C" w:rsidRPr="0048333C">
        <w:rPr>
          <w:rFonts w:ascii="Times New Roman" w:hAnsi="Times New Roman"/>
          <w:sz w:val="28"/>
          <w:szCs w:val="28"/>
        </w:rPr>
        <w:t>ов</w:t>
      </w:r>
      <w:r w:rsidRPr="0048333C">
        <w:rPr>
          <w:rFonts w:ascii="Times New Roman" w:hAnsi="Times New Roman"/>
          <w:sz w:val="28"/>
          <w:szCs w:val="28"/>
        </w:rPr>
        <w:t xml:space="preserve"> оказаны через МФЦ.</w:t>
      </w:r>
      <w:r w:rsidR="00D1348C" w:rsidRPr="0048333C">
        <w:rPr>
          <w:rFonts w:ascii="Times New Roman" w:hAnsi="Times New Roman"/>
          <w:sz w:val="28"/>
          <w:szCs w:val="28"/>
        </w:rPr>
        <w:t xml:space="preserve"> То есть сведено к минимуму непосредственное взаимодействие граждан и чиновников.</w:t>
      </w:r>
    </w:p>
    <w:p w:rsidR="006B7F9C" w:rsidRPr="006B7F9C" w:rsidRDefault="006B7F9C" w:rsidP="006B7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6B7F9C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 эффективности применения адми</w:t>
      </w:r>
      <w:r w:rsidRPr="006B7F9C">
        <w:rPr>
          <w:rFonts w:ascii="Times New Roman" w:hAnsi="Times New Roman"/>
          <w:sz w:val="28"/>
          <w:szCs w:val="28"/>
        </w:rPr>
        <w:t>нистративных р</w:t>
      </w:r>
      <w:r w:rsidRPr="006B7F9C">
        <w:rPr>
          <w:rFonts w:ascii="Times New Roman" w:hAnsi="Times New Roman"/>
          <w:sz w:val="28"/>
          <w:szCs w:val="28"/>
        </w:rPr>
        <w:t>е</w:t>
      </w:r>
      <w:r w:rsidRPr="006B7F9C">
        <w:rPr>
          <w:rFonts w:ascii="Times New Roman" w:hAnsi="Times New Roman"/>
          <w:sz w:val="28"/>
          <w:szCs w:val="28"/>
        </w:rPr>
        <w:t>гламентов му</w:t>
      </w:r>
      <w:r>
        <w:rPr>
          <w:rFonts w:ascii="Times New Roman" w:hAnsi="Times New Roman"/>
          <w:sz w:val="28"/>
          <w:szCs w:val="28"/>
        </w:rPr>
        <w:t>ниципаль</w:t>
      </w:r>
      <w:r w:rsidRPr="006B7F9C">
        <w:rPr>
          <w:rFonts w:ascii="Times New Roman" w:hAnsi="Times New Roman"/>
          <w:sz w:val="28"/>
          <w:szCs w:val="28"/>
        </w:rPr>
        <w:t>ных ус</w:t>
      </w:r>
      <w:r>
        <w:rPr>
          <w:rFonts w:ascii="Times New Roman" w:hAnsi="Times New Roman"/>
          <w:sz w:val="28"/>
          <w:szCs w:val="28"/>
        </w:rPr>
        <w:t>луг, предоставляемых Администра</w:t>
      </w:r>
      <w:r w:rsidRPr="006B7F9C">
        <w:rPr>
          <w:rFonts w:ascii="Times New Roman" w:hAnsi="Times New Roman"/>
          <w:sz w:val="28"/>
          <w:szCs w:val="28"/>
        </w:rPr>
        <w:t>цией Чудо</w:t>
      </w:r>
      <w:r w:rsidRPr="006B7F9C">
        <w:rPr>
          <w:rFonts w:ascii="Times New Roman" w:hAnsi="Times New Roman"/>
          <w:sz w:val="28"/>
          <w:szCs w:val="28"/>
        </w:rPr>
        <w:t>в</w:t>
      </w:r>
      <w:r w:rsidRPr="006B7F9C">
        <w:rPr>
          <w:rFonts w:ascii="Times New Roman" w:hAnsi="Times New Roman"/>
          <w:sz w:val="28"/>
          <w:szCs w:val="28"/>
        </w:rPr>
        <w:t>ского муници</w:t>
      </w:r>
      <w:r>
        <w:rPr>
          <w:rFonts w:ascii="Times New Roman" w:hAnsi="Times New Roman"/>
          <w:sz w:val="28"/>
          <w:szCs w:val="28"/>
        </w:rPr>
        <w:t>пального района,</w:t>
      </w:r>
      <w:r w:rsidRPr="006B7F9C">
        <w:rPr>
          <w:rFonts w:ascii="Times New Roman" w:hAnsi="Times New Roman"/>
          <w:sz w:val="28"/>
          <w:szCs w:val="28"/>
        </w:rPr>
        <w:t xml:space="preserve"> при оказании муниципальных услуг. Проекты ад</w:t>
      </w:r>
      <w:r>
        <w:rPr>
          <w:rFonts w:ascii="Times New Roman" w:hAnsi="Times New Roman"/>
          <w:sz w:val="28"/>
          <w:szCs w:val="28"/>
        </w:rPr>
        <w:t>министративных регла</w:t>
      </w:r>
      <w:r w:rsidRPr="006B7F9C">
        <w:rPr>
          <w:rFonts w:ascii="Times New Roman" w:hAnsi="Times New Roman"/>
          <w:sz w:val="28"/>
          <w:szCs w:val="28"/>
        </w:rPr>
        <w:t>ментов</w:t>
      </w:r>
      <w:r>
        <w:rPr>
          <w:rFonts w:ascii="Times New Roman" w:hAnsi="Times New Roman"/>
          <w:sz w:val="28"/>
          <w:szCs w:val="28"/>
        </w:rPr>
        <w:t xml:space="preserve"> размещаются на официальном сай</w:t>
      </w:r>
      <w:r w:rsidRPr="006B7F9C">
        <w:rPr>
          <w:rFonts w:ascii="Times New Roman" w:hAnsi="Times New Roman"/>
          <w:sz w:val="28"/>
          <w:szCs w:val="28"/>
        </w:rPr>
        <w:t>те для общ</w:t>
      </w:r>
      <w:r w:rsidRPr="006B7F9C">
        <w:rPr>
          <w:rFonts w:ascii="Times New Roman" w:hAnsi="Times New Roman"/>
          <w:sz w:val="28"/>
          <w:szCs w:val="28"/>
        </w:rPr>
        <w:t>е</w:t>
      </w:r>
      <w:r w:rsidRPr="006B7F9C">
        <w:rPr>
          <w:rFonts w:ascii="Times New Roman" w:hAnsi="Times New Roman"/>
          <w:sz w:val="28"/>
          <w:szCs w:val="28"/>
        </w:rPr>
        <w:t>ственного обсуждения. Также проводится антикоррупционная экспер</w:t>
      </w:r>
      <w:r>
        <w:rPr>
          <w:rFonts w:ascii="Times New Roman" w:hAnsi="Times New Roman"/>
          <w:sz w:val="28"/>
          <w:szCs w:val="28"/>
        </w:rPr>
        <w:t>ти</w:t>
      </w:r>
      <w:r w:rsidRPr="006B7F9C">
        <w:rPr>
          <w:rFonts w:ascii="Times New Roman" w:hAnsi="Times New Roman"/>
          <w:sz w:val="28"/>
          <w:szCs w:val="28"/>
        </w:rPr>
        <w:t>за пр</w:t>
      </w:r>
      <w:r w:rsidRPr="006B7F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нятых административных регламен</w:t>
      </w:r>
      <w:r w:rsidRPr="006B7F9C">
        <w:rPr>
          <w:rFonts w:ascii="Times New Roman" w:hAnsi="Times New Roman"/>
          <w:sz w:val="28"/>
          <w:szCs w:val="28"/>
        </w:rPr>
        <w:t>тов на предмет соответствия последних тр</w:t>
      </w:r>
      <w:r w:rsidRPr="006B7F9C">
        <w:rPr>
          <w:rFonts w:ascii="Times New Roman" w:hAnsi="Times New Roman"/>
          <w:sz w:val="28"/>
          <w:szCs w:val="28"/>
        </w:rPr>
        <w:t>е</w:t>
      </w:r>
      <w:r w:rsidRPr="006B7F9C">
        <w:rPr>
          <w:rFonts w:ascii="Times New Roman" w:hAnsi="Times New Roman"/>
          <w:sz w:val="28"/>
          <w:szCs w:val="28"/>
        </w:rPr>
        <w:t>бов</w:t>
      </w:r>
      <w:r>
        <w:rPr>
          <w:rFonts w:ascii="Times New Roman" w:hAnsi="Times New Roman"/>
          <w:sz w:val="28"/>
          <w:szCs w:val="28"/>
        </w:rPr>
        <w:t>аниям действующего законодатель</w:t>
      </w:r>
      <w:r w:rsidRPr="006B7F9C">
        <w:rPr>
          <w:rFonts w:ascii="Times New Roman" w:hAnsi="Times New Roman"/>
          <w:sz w:val="28"/>
          <w:szCs w:val="28"/>
        </w:rPr>
        <w:t xml:space="preserve">ства, установления наличия </w:t>
      </w:r>
      <w:proofErr w:type="spellStart"/>
      <w:r w:rsidRPr="006B7F9C">
        <w:rPr>
          <w:rFonts w:ascii="Times New Roman" w:hAnsi="Times New Roman"/>
          <w:sz w:val="28"/>
          <w:szCs w:val="28"/>
        </w:rPr>
        <w:t>коррупцио</w:t>
      </w:r>
      <w:proofErr w:type="spellEnd"/>
      <w:r w:rsidRPr="006B7F9C">
        <w:rPr>
          <w:rFonts w:ascii="Times New Roman" w:hAnsi="Times New Roman"/>
          <w:sz w:val="28"/>
          <w:szCs w:val="28"/>
        </w:rPr>
        <w:t>-генных факторов.</w:t>
      </w:r>
    </w:p>
    <w:p w:rsidR="006B7F9C" w:rsidRDefault="006B7F9C" w:rsidP="006B7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F9C">
        <w:rPr>
          <w:rFonts w:ascii="Times New Roman" w:hAnsi="Times New Roman"/>
          <w:sz w:val="28"/>
          <w:szCs w:val="28"/>
        </w:rPr>
        <w:t>В отчетном периоде в целях типизации муниципальных услуг в рамках реализации регионального проекта «Цифровое госу</w:t>
      </w:r>
      <w:r>
        <w:rPr>
          <w:rFonts w:ascii="Times New Roman" w:hAnsi="Times New Roman"/>
          <w:sz w:val="28"/>
          <w:szCs w:val="28"/>
        </w:rPr>
        <w:t>дарственное управление Новгород</w:t>
      </w:r>
      <w:r w:rsidRPr="006B7F9C">
        <w:rPr>
          <w:rFonts w:ascii="Times New Roman" w:hAnsi="Times New Roman"/>
          <w:sz w:val="28"/>
          <w:szCs w:val="28"/>
        </w:rPr>
        <w:t xml:space="preserve">ской </w:t>
      </w:r>
      <w:r>
        <w:rPr>
          <w:rFonts w:ascii="Times New Roman" w:hAnsi="Times New Roman"/>
          <w:sz w:val="28"/>
          <w:szCs w:val="28"/>
        </w:rPr>
        <w:t>области» административные регла</w:t>
      </w:r>
      <w:r w:rsidRPr="006B7F9C">
        <w:rPr>
          <w:rFonts w:ascii="Times New Roman" w:hAnsi="Times New Roman"/>
          <w:sz w:val="28"/>
          <w:szCs w:val="28"/>
        </w:rPr>
        <w:t>менты Администрации Чудо</w:t>
      </w:r>
      <w:r w:rsidRPr="006B7F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муни</w:t>
      </w:r>
      <w:r w:rsidRPr="006B7F9C">
        <w:rPr>
          <w:rFonts w:ascii="Times New Roman" w:hAnsi="Times New Roman"/>
          <w:sz w:val="28"/>
          <w:szCs w:val="28"/>
        </w:rPr>
        <w:t>ципаль</w:t>
      </w:r>
      <w:r>
        <w:rPr>
          <w:rFonts w:ascii="Times New Roman" w:hAnsi="Times New Roman"/>
          <w:sz w:val="28"/>
          <w:szCs w:val="28"/>
        </w:rPr>
        <w:t>ного района приведены в соответ</w:t>
      </w:r>
      <w:r w:rsidRPr="006B7F9C">
        <w:rPr>
          <w:rFonts w:ascii="Times New Roman" w:hAnsi="Times New Roman"/>
          <w:sz w:val="28"/>
          <w:szCs w:val="28"/>
        </w:rPr>
        <w:t>ствие, что позволит обесп</w:t>
      </w:r>
      <w:r w:rsidRPr="006B7F9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чивать предо</w:t>
      </w:r>
      <w:r w:rsidRPr="006B7F9C">
        <w:rPr>
          <w:rFonts w:ascii="Times New Roman" w:hAnsi="Times New Roman"/>
          <w:sz w:val="28"/>
          <w:szCs w:val="28"/>
        </w:rPr>
        <w:t>ставл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3374FB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муниципальных услуг в элек</w:t>
      </w:r>
      <w:r w:rsidRPr="006B7F9C">
        <w:rPr>
          <w:rFonts w:ascii="Times New Roman" w:hAnsi="Times New Roman"/>
          <w:sz w:val="28"/>
          <w:szCs w:val="28"/>
        </w:rPr>
        <w:t>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DE62F2" w:rsidRDefault="00DE62F2" w:rsidP="006B7F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D81">
        <w:rPr>
          <w:rFonts w:ascii="Times New Roman" w:hAnsi="Times New Roman"/>
          <w:b/>
          <w:sz w:val="28"/>
          <w:szCs w:val="28"/>
        </w:rPr>
        <w:t>Обеспечение добросовестности, открытости, добросовестной конк</w:t>
      </w:r>
      <w:r w:rsidRPr="00BC5D81">
        <w:rPr>
          <w:rFonts w:ascii="Times New Roman" w:hAnsi="Times New Roman"/>
          <w:b/>
          <w:sz w:val="28"/>
          <w:szCs w:val="28"/>
        </w:rPr>
        <w:t>у</w:t>
      </w:r>
      <w:r w:rsidRPr="00BC5D81">
        <w:rPr>
          <w:rFonts w:ascii="Times New Roman" w:hAnsi="Times New Roman"/>
          <w:b/>
          <w:sz w:val="28"/>
          <w:szCs w:val="28"/>
        </w:rPr>
        <w:t>ренции и объективности в сфере закупок товаров, работ, услуг для обесп</w:t>
      </w:r>
      <w:r w:rsidRPr="00BC5D81">
        <w:rPr>
          <w:rFonts w:ascii="Times New Roman" w:hAnsi="Times New Roman"/>
          <w:b/>
          <w:sz w:val="28"/>
          <w:szCs w:val="28"/>
        </w:rPr>
        <w:t>е</w:t>
      </w:r>
      <w:r w:rsidRPr="00BC5D81">
        <w:rPr>
          <w:rFonts w:ascii="Times New Roman" w:hAnsi="Times New Roman"/>
          <w:b/>
          <w:sz w:val="28"/>
          <w:szCs w:val="28"/>
        </w:rPr>
        <w:t>чения муниципальных нужд</w:t>
      </w:r>
    </w:p>
    <w:p w:rsidR="00DD58F8" w:rsidRPr="00DD58F8" w:rsidRDefault="00DD58F8" w:rsidP="00DD5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lastRenderedPageBreak/>
        <w:t>Закупки товаров, работ, услуг для обеспечения муниципальных нужд произво</w:t>
      </w:r>
      <w:r w:rsidR="00C12397">
        <w:rPr>
          <w:rFonts w:ascii="Times New Roman" w:hAnsi="Times New Roman"/>
          <w:sz w:val="28"/>
          <w:szCs w:val="28"/>
        </w:rPr>
        <w:t>дя</w:t>
      </w:r>
      <w:r w:rsidRPr="00DD58F8">
        <w:rPr>
          <w:rFonts w:ascii="Times New Roman" w:hAnsi="Times New Roman"/>
          <w:sz w:val="28"/>
          <w:szCs w:val="28"/>
        </w:rPr>
        <w:t xml:space="preserve">тся только в соответствии с Федеральным законом от 5 апреля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58F8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12397">
        <w:rPr>
          <w:rFonts w:ascii="Times New Roman" w:hAnsi="Times New Roman"/>
          <w:sz w:val="28"/>
          <w:szCs w:val="28"/>
        </w:rPr>
        <w:t>.</w:t>
      </w:r>
    </w:p>
    <w:p w:rsidR="006B7F9C" w:rsidRDefault="006B7F9C" w:rsidP="006B7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DD58F8">
        <w:rPr>
          <w:rFonts w:ascii="Times New Roman" w:hAnsi="Times New Roman"/>
          <w:sz w:val="28"/>
          <w:szCs w:val="28"/>
        </w:rPr>
        <w:t xml:space="preserve"> год</w:t>
      </w:r>
      <w:r w:rsidR="00B352A0">
        <w:rPr>
          <w:rFonts w:ascii="Times New Roman" w:hAnsi="Times New Roman"/>
          <w:sz w:val="28"/>
          <w:szCs w:val="28"/>
        </w:rPr>
        <w:t>у</w:t>
      </w:r>
      <w:r w:rsidR="006D43FF">
        <w:rPr>
          <w:rFonts w:ascii="Times New Roman" w:hAnsi="Times New Roman"/>
          <w:sz w:val="28"/>
          <w:szCs w:val="28"/>
        </w:rPr>
        <w:t xml:space="preserve"> в целом по </w:t>
      </w:r>
      <w:proofErr w:type="spellStart"/>
      <w:r w:rsidR="006D43FF">
        <w:rPr>
          <w:rFonts w:ascii="Times New Roman" w:hAnsi="Times New Roman"/>
          <w:sz w:val="28"/>
          <w:szCs w:val="28"/>
        </w:rPr>
        <w:t>Чудовскому</w:t>
      </w:r>
      <w:proofErr w:type="spellEnd"/>
      <w:r w:rsidR="006D43FF">
        <w:rPr>
          <w:rFonts w:ascii="Times New Roman" w:hAnsi="Times New Roman"/>
          <w:sz w:val="28"/>
          <w:szCs w:val="28"/>
        </w:rPr>
        <w:t xml:space="preserve"> муниципальному району</w:t>
      </w:r>
      <w:r w:rsidR="00DD58F8" w:rsidRPr="00DD58F8">
        <w:rPr>
          <w:rFonts w:ascii="Times New Roman" w:hAnsi="Times New Roman"/>
          <w:sz w:val="28"/>
          <w:szCs w:val="28"/>
        </w:rPr>
        <w:t xml:space="preserve"> </w:t>
      </w:r>
      <w:r w:rsidRPr="006B7F9C">
        <w:rPr>
          <w:rFonts w:ascii="Times New Roman" w:hAnsi="Times New Roman"/>
          <w:sz w:val="28"/>
          <w:szCs w:val="28"/>
        </w:rPr>
        <w:t xml:space="preserve">проведено </w:t>
      </w:r>
      <w:r w:rsidRPr="006D43FF">
        <w:rPr>
          <w:rFonts w:ascii="Times New Roman" w:hAnsi="Times New Roman"/>
          <w:sz w:val="28"/>
          <w:szCs w:val="28"/>
        </w:rPr>
        <w:t>143 конкурентные процедуры и заключено 90 контрактов на сумму 123</w:t>
      </w:r>
      <w:r w:rsidR="006D43FF">
        <w:rPr>
          <w:rFonts w:ascii="Times New Roman" w:hAnsi="Times New Roman"/>
          <w:sz w:val="28"/>
          <w:szCs w:val="28"/>
        </w:rPr>
        <w:t xml:space="preserve"> </w:t>
      </w:r>
      <w:r w:rsidRPr="006D43FF">
        <w:rPr>
          <w:rFonts w:ascii="Times New Roman" w:hAnsi="Times New Roman"/>
          <w:sz w:val="28"/>
          <w:szCs w:val="28"/>
        </w:rPr>
        <w:t xml:space="preserve">809,41 </w:t>
      </w:r>
      <w:proofErr w:type="spellStart"/>
      <w:r w:rsidRPr="006D43FF">
        <w:rPr>
          <w:rFonts w:ascii="Times New Roman" w:hAnsi="Times New Roman"/>
          <w:sz w:val="28"/>
          <w:szCs w:val="28"/>
        </w:rPr>
        <w:t>тыс</w:t>
      </w:r>
      <w:proofErr w:type="gramStart"/>
      <w:r w:rsidRPr="006D43FF">
        <w:rPr>
          <w:rFonts w:ascii="Times New Roman" w:hAnsi="Times New Roman"/>
          <w:sz w:val="28"/>
          <w:szCs w:val="28"/>
        </w:rPr>
        <w:t>.р</w:t>
      </w:r>
      <w:proofErr w:type="gramEnd"/>
      <w:r w:rsidRPr="006D43FF">
        <w:rPr>
          <w:rFonts w:ascii="Times New Roman" w:hAnsi="Times New Roman"/>
          <w:sz w:val="28"/>
          <w:szCs w:val="28"/>
        </w:rPr>
        <w:t>уб</w:t>
      </w:r>
      <w:proofErr w:type="spellEnd"/>
      <w:r w:rsidRPr="006D43FF">
        <w:rPr>
          <w:rFonts w:ascii="Times New Roman" w:hAnsi="Times New Roman"/>
          <w:sz w:val="28"/>
          <w:szCs w:val="28"/>
        </w:rPr>
        <w:t>., что в 2,3 раза больше чем сумма контрактов, заключенных с еди</w:t>
      </w:r>
      <w:r w:rsidRPr="006D43FF">
        <w:rPr>
          <w:rFonts w:ascii="Times New Roman" w:hAnsi="Times New Roman"/>
          <w:sz w:val="28"/>
          <w:szCs w:val="28"/>
        </w:rPr>
        <w:t>н</w:t>
      </w:r>
      <w:r w:rsidRPr="006D43FF">
        <w:rPr>
          <w:rFonts w:ascii="Times New Roman" w:hAnsi="Times New Roman"/>
          <w:sz w:val="28"/>
          <w:szCs w:val="28"/>
        </w:rPr>
        <w:t>ственным поставщиком</w:t>
      </w:r>
      <w:r w:rsidR="006D43FF" w:rsidRPr="006D43FF">
        <w:rPr>
          <w:rFonts w:ascii="Times New Roman" w:hAnsi="Times New Roman"/>
          <w:sz w:val="28"/>
          <w:szCs w:val="28"/>
        </w:rPr>
        <w:t xml:space="preserve"> (</w:t>
      </w:r>
      <w:r w:rsidR="006D43FF" w:rsidRPr="006D43FF">
        <w:rPr>
          <w:rFonts w:ascii="Times New Roman CYR" w:eastAsiaTheme="minorHAnsi" w:hAnsi="Times New Roman CYR" w:cs="Times New Roman CYR"/>
          <w:sz w:val="28"/>
          <w:szCs w:val="28"/>
        </w:rPr>
        <w:t xml:space="preserve">53 454,62 </w:t>
      </w:r>
      <w:proofErr w:type="spellStart"/>
      <w:r w:rsidR="006D43FF" w:rsidRPr="006D43FF">
        <w:rPr>
          <w:rFonts w:ascii="Times New Roman CYR" w:eastAsiaTheme="minorHAnsi" w:hAnsi="Times New Roman CYR" w:cs="Times New Roman CYR"/>
          <w:sz w:val="28"/>
          <w:szCs w:val="28"/>
        </w:rPr>
        <w:t>тыс.руб</w:t>
      </w:r>
      <w:proofErr w:type="spellEnd"/>
      <w:r w:rsidR="006D43FF" w:rsidRPr="006D43FF">
        <w:rPr>
          <w:rFonts w:ascii="Times New Roman CYR" w:eastAsiaTheme="minorHAnsi" w:hAnsi="Times New Roman CYR" w:cs="Times New Roman CYR"/>
          <w:sz w:val="28"/>
          <w:szCs w:val="28"/>
        </w:rPr>
        <w:t xml:space="preserve">.). </w:t>
      </w:r>
      <w:r w:rsidRPr="006D43FF">
        <w:rPr>
          <w:rFonts w:ascii="Times New Roman" w:hAnsi="Times New Roman"/>
          <w:sz w:val="28"/>
          <w:szCs w:val="28"/>
        </w:rPr>
        <w:t>Кроме того, 46 контрактов с еди</w:t>
      </w:r>
      <w:r w:rsidRPr="006D43FF">
        <w:rPr>
          <w:rFonts w:ascii="Times New Roman" w:hAnsi="Times New Roman"/>
          <w:sz w:val="28"/>
          <w:szCs w:val="28"/>
        </w:rPr>
        <w:t>н</w:t>
      </w:r>
      <w:r w:rsidRPr="006B7F9C">
        <w:rPr>
          <w:rFonts w:ascii="Times New Roman" w:hAnsi="Times New Roman"/>
          <w:sz w:val="28"/>
          <w:szCs w:val="28"/>
        </w:rPr>
        <w:t>ственным поставщиком заключены по результатам торгов на портале поста</w:t>
      </w:r>
      <w:r w:rsidRPr="006B7F9C">
        <w:rPr>
          <w:rFonts w:ascii="Times New Roman" w:hAnsi="Times New Roman"/>
          <w:sz w:val="28"/>
          <w:szCs w:val="28"/>
        </w:rPr>
        <w:t>в</w:t>
      </w:r>
      <w:r w:rsidRPr="006B7F9C">
        <w:rPr>
          <w:rFonts w:ascii="Times New Roman" w:hAnsi="Times New Roman"/>
          <w:sz w:val="28"/>
          <w:szCs w:val="28"/>
        </w:rPr>
        <w:t xml:space="preserve">щиков </w:t>
      </w:r>
      <w:proofErr w:type="spellStart"/>
      <w:r w:rsidRPr="006B7F9C">
        <w:rPr>
          <w:rFonts w:ascii="Times New Roman" w:hAnsi="Times New Roman"/>
          <w:sz w:val="28"/>
          <w:szCs w:val="28"/>
        </w:rPr>
        <w:t>г</w:t>
      </w:r>
      <w:proofErr w:type="gramStart"/>
      <w:r w:rsidRPr="006B7F9C">
        <w:rPr>
          <w:rFonts w:ascii="Times New Roman" w:hAnsi="Times New Roman"/>
          <w:sz w:val="28"/>
          <w:szCs w:val="28"/>
        </w:rPr>
        <w:t>.М</w:t>
      </w:r>
      <w:proofErr w:type="gramEnd"/>
      <w:r w:rsidRPr="006B7F9C">
        <w:rPr>
          <w:rFonts w:ascii="Times New Roman" w:hAnsi="Times New Roman"/>
          <w:sz w:val="28"/>
          <w:szCs w:val="28"/>
        </w:rPr>
        <w:t>осквы</w:t>
      </w:r>
      <w:proofErr w:type="spellEnd"/>
      <w:r w:rsidRPr="006B7F9C">
        <w:rPr>
          <w:rFonts w:ascii="Times New Roman" w:hAnsi="Times New Roman"/>
          <w:sz w:val="28"/>
          <w:szCs w:val="28"/>
        </w:rPr>
        <w:t xml:space="preserve"> на сумму 11466,1 </w:t>
      </w:r>
      <w:proofErr w:type="spellStart"/>
      <w:r w:rsidRPr="006B7F9C">
        <w:rPr>
          <w:rFonts w:ascii="Times New Roman" w:hAnsi="Times New Roman"/>
          <w:sz w:val="28"/>
          <w:szCs w:val="28"/>
        </w:rPr>
        <w:t>тыс.руб</w:t>
      </w:r>
      <w:proofErr w:type="spellEnd"/>
      <w:r w:rsidRPr="006B7F9C">
        <w:rPr>
          <w:rFonts w:ascii="Times New Roman" w:hAnsi="Times New Roman"/>
          <w:sz w:val="28"/>
          <w:szCs w:val="28"/>
        </w:rPr>
        <w:t>. Экономия финансовых средств с</w:t>
      </w:r>
      <w:r w:rsidRPr="006B7F9C">
        <w:rPr>
          <w:rFonts w:ascii="Times New Roman" w:hAnsi="Times New Roman"/>
          <w:sz w:val="28"/>
          <w:szCs w:val="28"/>
        </w:rPr>
        <w:t>о</w:t>
      </w:r>
      <w:r w:rsidRPr="006B7F9C">
        <w:rPr>
          <w:rFonts w:ascii="Times New Roman" w:hAnsi="Times New Roman"/>
          <w:sz w:val="28"/>
          <w:szCs w:val="28"/>
        </w:rPr>
        <w:t xml:space="preserve">ставила 23421,1 </w:t>
      </w:r>
      <w:proofErr w:type="spellStart"/>
      <w:r w:rsidRPr="006B7F9C">
        <w:rPr>
          <w:rFonts w:ascii="Times New Roman" w:hAnsi="Times New Roman"/>
          <w:sz w:val="28"/>
          <w:szCs w:val="28"/>
        </w:rPr>
        <w:t>тыс.руб</w:t>
      </w:r>
      <w:proofErr w:type="spellEnd"/>
      <w:r w:rsidRPr="006B7F9C">
        <w:rPr>
          <w:rFonts w:ascii="Times New Roman" w:hAnsi="Times New Roman"/>
          <w:sz w:val="28"/>
          <w:szCs w:val="28"/>
        </w:rPr>
        <w:t xml:space="preserve">. </w:t>
      </w:r>
    </w:p>
    <w:p w:rsidR="006B7F9C" w:rsidRPr="006B7F9C" w:rsidRDefault="006B7F9C" w:rsidP="006B7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F9C">
        <w:rPr>
          <w:rFonts w:ascii="Times New Roman" w:hAnsi="Times New Roman"/>
          <w:sz w:val="28"/>
          <w:szCs w:val="28"/>
        </w:rPr>
        <w:t xml:space="preserve">В целях исключения конфликта интересов и скрытой </w:t>
      </w:r>
      <w:proofErr w:type="spellStart"/>
      <w:r w:rsidRPr="006B7F9C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6B7F9C">
        <w:rPr>
          <w:rFonts w:ascii="Times New Roman" w:hAnsi="Times New Roman"/>
          <w:sz w:val="28"/>
          <w:szCs w:val="28"/>
        </w:rPr>
        <w:t xml:space="preserve"> все учреждения осуществляют закупки конкурентными способами </w:t>
      </w:r>
      <w:r w:rsidR="005168E3">
        <w:rPr>
          <w:rFonts w:ascii="Times New Roman" w:hAnsi="Times New Roman"/>
          <w:sz w:val="28"/>
          <w:szCs w:val="28"/>
        </w:rPr>
        <w:t>в рамках централизации закупок у</w:t>
      </w:r>
      <w:r w:rsidRPr="006B7F9C">
        <w:rPr>
          <w:rFonts w:ascii="Times New Roman" w:hAnsi="Times New Roman"/>
          <w:sz w:val="28"/>
          <w:szCs w:val="28"/>
        </w:rPr>
        <w:t>полномоченным органом по определению поставщика (подрядчика, исполнителя). Систематически проводится разъяснительная раб</w:t>
      </w:r>
      <w:r w:rsidRPr="006B7F9C">
        <w:rPr>
          <w:rFonts w:ascii="Times New Roman" w:hAnsi="Times New Roman"/>
          <w:sz w:val="28"/>
          <w:szCs w:val="28"/>
        </w:rPr>
        <w:t>о</w:t>
      </w:r>
      <w:r w:rsidRPr="006B7F9C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по данному направлению деятельности.</w:t>
      </w:r>
    </w:p>
    <w:p w:rsidR="00B774DB" w:rsidRDefault="006B7F9C" w:rsidP="006B7F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F9C">
        <w:rPr>
          <w:rFonts w:ascii="Times New Roman" w:hAnsi="Times New Roman"/>
          <w:sz w:val="28"/>
          <w:szCs w:val="28"/>
        </w:rPr>
        <w:t>В рамках выполнения данного мероприятия распоряжением Администр</w:t>
      </w:r>
      <w:r w:rsidRPr="006B7F9C">
        <w:rPr>
          <w:rFonts w:ascii="Times New Roman" w:hAnsi="Times New Roman"/>
          <w:sz w:val="28"/>
          <w:szCs w:val="28"/>
        </w:rPr>
        <w:t>а</w:t>
      </w:r>
      <w:r w:rsidRPr="006B7F9C">
        <w:rPr>
          <w:rFonts w:ascii="Times New Roman" w:hAnsi="Times New Roman"/>
          <w:sz w:val="28"/>
          <w:szCs w:val="28"/>
        </w:rPr>
        <w:t>ции Чудовского муниципального района от 19.08.2020 № 279-рг назначено л</w:t>
      </w:r>
      <w:r w:rsidRPr="006B7F9C">
        <w:rPr>
          <w:rFonts w:ascii="Times New Roman" w:hAnsi="Times New Roman"/>
          <w:sz w:val="28"/>
          <w:szCs w:val="28"/>
        </w:rPr>
        <w:t>и</w:t>
      </w:r>
      <w:r w:rsidRPr="006B7F9C">
        <w:rPr>
          <w:rFonts w:ascii="Times New Roman" w:hAnsi="Times New Roman"/>
          <w:sz w:val="28"/>
          <w:szCs w:val="28"/>
        </w:rPr>
        <w:t>цо, ответственное за осуществление функций, преимущественно связанных с предупреждением коррупции при осуществлении закупок в Администрации Чудовского муниципального района. В декабре 2020 года работники контрак</w:t>
      </w:r>
      <w:r w:rsidRPr="006B7F9C">
        <w:rPr>
          <w:rFonts w:ascii="Times New Roman" w:hAnsi="Times New Roman"/>
          <w:sz w:val="28"/>
          <w:szCs w:val="28"/>
        </w:rPr>
        <w:t>т</w:t>
      </w:r>
      <w:r w:rsidRPr="006B7F9C">
        <w:rPr>
          <w:rFonts w:ascii="Times New Roman" w:hAnsi="Times New Roman"/>
          <w:sz w:val="28"/>
          <w:szCs w:val="28"/>
        </w:rPr>
        <w:t xml:space="preserve">ной службы Администрации Чудовского муниципального района, участвующие в осуществлении закупок, добровольно представили декларации о возможной личной заинтересованности. Анализ деклараций осуществлен, возможного конфликта интересов, </w:t>
      </w:r>
      <w:proofErr w:type="gramStart"/>
      <w:r w:rsidRPr="006B7F9C">
        <w:rPr>
          <w:rFonts w:ascii="Times New Roman" w:hAnsi="Times New Roman"/>
          <w:sz w:val="28"/>
          <w:szCs w:val="28"/>
        </w:rPr>
        <w:t>скрытой</w:t>
      </w:r>
      <w:proofErr w:type="gramEnd"/>
      <w:r w:rsidRPr="006B7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F9C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6B7F9C">
        <w:rPr>
          <w:rFonts w:ascii="Times New Roman" w:hAnsi="Times New Roman"/>
          <w:sz w:val="28"/>
          <w:szCs w:val="28"/>
        </w:rPr>
        <w:t xml:space="preserve"> не выявлено. Аналогичные мероприятия проведены и в муниципальных учреждениях.</w:t>
      </w:r>
    </w:p>
    <w:p w:rsidR="00B774DB" w:rsidRDefault="00B774DB" w:rsidP="00B55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62F2" w:rsidRPr="00DD58F8" w:rsidRDefault="00DE62F2" w:rsidP="00B55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73D">
        <w:rPr>
          <w:rFonts w:ascii="Times New Roman" w:hAnsi="Times New Roman"/>
          <w:b/>
          <w:sz w:val="28"/>
          <w:szCs w:val="28"/>
        </w:rPr>
        <w:t>Совершенствование системы учета муниципального имущества и оценки его использования</w:t>
      </w:r>
    </w:p>
    <w:p w:rsidR="00265D9D" w:rsidRDefault="00265D9D" w:rsidP="00265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65D9D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 выявления неиспользуемого му</w:t>
      </w:r>
      <w:r w:rsidRPr="00265D9D">
        <w:rPr>
          <w:rFonts w:ascii="Times New Roman" w:hAnsi="Times New Roman"/>
          <w:sz w:val="28"/>
          <w:szCs w:val="28"/>
        </w:rPr>
        <w:t>ниципального имущества и в</w:t>
      </w:r>
      <w:r w:rsidRPr="00265D9D">
        <w:rPr>
          <w:rFonts w:ascii="Times New Roman" w:hAnsi="Times New Roman"/>
          <w:sz w:val="28"/>
          <w:szCs w:val="28"/>
        </w:rPr>
        <w:t>о</w:t>
      </w:r>
      <w:r w:rsidRPr="00265D9D">
        <w:rPr>
          <w:rFonts w:ascii="Times New Roman" w:hAnsi="Times New Roman"/>
          <w:sz w:val="28"/>
          <w:szCs w:val="28"/>
        </w:rPr>
        <w:t>влечения его в хо</w:t>
      </w:r>
      <w:r>
        <w:rPr>
          <w:rFonts w:ascii="Times New Roman" w:hAnsi="Times New Roman"/>
          <w:sz w:val="28"/>
          <w:szCs w:val="28"/>
        </w:rPr>
        <w:t>зяйственный оборот и (или) выяв</w:t>
      </w:r>
      <w:r w:rsidRPr="00265D9D">
        <w:rPr>
          <w:rFonts w:ascii="Times New Roman" w:hAnsi="Times New Roman"/>
          <w:sz w:val="28"/>
          <w:szCs w:val="28"/>
        </w:rPr>
        <w:t>ления недвижимого муниц</w:t>
      </w:r>
      <w:r w:rsidRPr="00265D9D">
        <w:rPr>
          <w:rFonts w:ascii="Times New Roman" w:hAnsi="Times New Roman"/>
          <w:sz w:val="28"/>
          <w:szCs w:val="28"/>
        </w:rPr>
        <w:t>и</w:t>
      </w:r>
      <w:r w:rsidRPr="00265D9D">
        <w:rPr>
          <w:rFonts w:ascii="Times New Roman" w:hAnsi="Times New Roman"/>
          <w:sz w:val="28"/>
          <w:szCs w:val="28"/>
        </w:rPr>
        <w:t>пального имущества, не эффективно используемого и используемого не по назначен</w:t>
      </w:r>
      <w:r>
        <w:rPr>
          <w:rFonts w:ascii="Times New Roman" w:hAnsi="Times New Roman"/>
          <w:sz w:val="28"/>
          <w:szCs w:val="28"/>
        </w:rPr>
        <w:t>ию, поста</w:t>
      </w:r>
      <w:r w:rsidRPr="00265D9D">
        <w:rPr>
          <w:rFonts w:ascii="Times New Roman" w:hAnsi="Times New Roman"/>
          <w:sz w:val="28"/>
          <w:szCs w:val="28"/>
        </w:rPr>
        <w:t>новлением Администрации Чудовского муниципального района  от 15.04.2020 № 32</w:t>
      </w:r>
      <w:r>
        <w:rPr>
          <w:rFonts w:ascii="Times New Roman" w:hAnsi="Times New Roman"/>
          <w:sz w:val="28"/>
          <w:szCs w:val="28"/>
        </w:rPr>
        <w:t>0 утверждена методика оценки эф</w:t>
      </w:r>
      <w:r w:rsidRPr="00265D9D">
        <w:rPr>
          <w:rFonts w:ascii="Times New Roman" w:hAnsi="Times New Roman"/>
          <w:sz w:val="28"/>
          <w:szCs w:val="28"/>
        </w:rPr>
        <w:t>фективности и</w:t>
      </w:r>
      <w:r w:rsidRPr="00265D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пользования объектов не</w:t>
      </w:r>
      <w:r w:rsidRPr="00265D9D">
        <w:rPr>
          <w:rFonts w:ascii="Times New Roman" w:hAnsi="Times New Roman"/>
          <w:sz w:val="28"/>
          <w:szCs w:val="28"/>
        </w:rPr>
        <w:t>движимого имущества, находящегося в собственно</w:t>
      </w:r>
      <w:r>
        <w:rPr>
          <w:rFonts w:ascii="Times New Roman" w:hAnsi="Times New Roman"/>
          <w:sz w:val="28"/>
          <w:szCs w:val="28"/>
        </w:rPr>
        <w:t>сти города Чудово и Чудовско</w:t>
      </w:r>
      <w:r w:rsidRPr="00265D9D">
        <w:rPr>
          <w:rFonts w:ascii="Times New Roman" w:hAnsi="Times New Roman"/>
          <w:sz w:val="28"/>
          <w:szCs w:val="28"/>
        </w:rPr>
        <w:t>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посред</w:t>
      </w:r>
      <w:r w:rsidRPr="00A50EA5">
        <w:rPr>
          <w:rFonts w:ascii="Times New Roman" w:hAnsi="Times New Roman"/>
          <w:sz w:val="28"/>
          <w:szCs w:val="28"/>
        </w:rPr>
        <w:t>ством проведения проверок.</w:t>
      </w:r>
      <w:proofErr w:type="gramEnd"/>
      <w:r w:rsidRPr="00A50EA5">
        <w:rPr>
          <w:rFonts w:ascii="Times New Roman" w:hAnsi="Times New Roman"/>
          <w:sz w:val="28"/>
          <w:szCs w:val="28"/>
        </w:rPr>
        <w:t xml:space="preserve"> В 2020 году проверки не проводились. Проверки начнутся с 2021 г</w:t>
      </w:r>
      <w:r w:rsidRPr="00A50EA5">
        <w:rPr>
          <w:rFonts w:ascii="Times New Roman" w:hAnsi="Times New Roman"/>
          <w:sz w:val="28"/>
          <w:szCs w:val="28"/>
        </w:rPr>
        <w:t>о</w:t>
      </w:r>
      <w:r w:rsidRPr="00A50EA5">
        <w:rPr>
          <w:rFonts w:ascii="Times New Roman" w:hAnsi="Times New Roman"/>
          <w:sz w:val="28"/>
          <w:szCs w:val="28"/>
        </w:rPr>
        <w:t>да и, в дальнейшем, будут проводиться ежегодно.</w:t>
      </w:r>
    </w:p>
    <w:p w:rsidR="0095674A" w:rsidRDefault="0095674A" w:rsidP="008A4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0B3">
        <w:rPr>
          <w:rFonts w:ascii="Times New Roman" w:hAnsi="Times New Roman"/>
          <w:sz w:val="28"/>
          <w:szCs w:val="28"/>
        </w:rPr>
        <w:t>В заключение хотелось бы отметить конструктивное взаимодействие в сфере противодействия коррупции с Контрольно-счетной палатой Чудовского муниципального района, кот</w:t>
      </w:r>
      <w:r w:rsidR="00A055C0" w:rsidRPr="008A40B3">
        <w:rPr>
          <w:rFonts w:ascii="Times New Roman" w:hAnsi="Times New Roman"/>
          <w:sz w:val="28"/>
          <w:szCs w:val="28"/>
        </w:rPr>
        <w:t xml:space="preserve">орой </w:t>
      </w:r>
      <w:r w:rsidR="008A40B3" w:rsidRPr="008A40B3">
        <w:rPr>
          <w:rFonts w:ascii="Times New Roman" w:hAnsi="Times New Roman"/>
          <w:sz w:val="28"/>
          <w:szCs w:val="28"/>
        </w:rPr>
        <w:t xml:space="preserve">по результатам проведенных мероприятий (157 экспертиз) в 2020 году </w:t>
      </w:r>
      <w:r w:rsidR="00A661C7" w:rsidRPr="008A40B3">
        <w:rPr>
          <w:rFonts w:ascii="Times New Roman CYR" w:eastAsiaTheme="minorHAnsi" w:hAnsi="Times New Roman CYR" w:cs="Times New Roman CYR"/>
          <w:sz w:val="28"/>
          <w:szCs w:val="24"/>
        </w:rPr>
        <w:t xml:space="preserve">в целях снижения коррупционных рисков </w:t>
      </w:r>
      <w:r w:rsidR="008A40B3" w:rsidRPr="008A40B3">
        <w:rPr>
          <w:rFonts w:ascii="Times New Roman CYR" w:eastAsiaTheme="minorHAnsi" w:hAnsi="Times New Roman CYR" w:cs="Times New Roman CYR"/>
          <w:sz w:val="28"/>
          <w:szCs w:val="24"/>
        </w:rPr>
        <w:t>подг</w:t>
      </w:r>
      <w:r w:rsidR="008A40B3" w:rsidRPr="008A40B3">
        <w:rPr>
          <w:rFonts w:ascii="Times New Roman CYR" w:eastAsiaTheme="minorHAnsi" w:hAnsi="Times New Roman CYR" w:cs="Times New Roman CYR"/>
          <w:sz w:val="28"/>
          <w:szCs w:val="24"/>
        </w:rPr>
        <w:t>о</w:t>
      </w:r>
      <w:r w:rsidR="008A40B3" w:rsidRPr="008A40B3">
        <w:rPr>
          <w:rFonts w:ascii="Times New Roman CYR" w:eastAsiaTheme="minorHAnsi" w:hAnsi="Times New Roman CYR" w:cs="Times New Roman CYR"/>
          <w:sz w:val="28"/>
          <w:szCs w:val="24"/>
        </w:rPr>
        <w:t>товлены 10 заключений, даны 47 рекомендаций.</w:t>
      </w:r>
    </w:p>
    <w:p w:rsidR="00BA4B4B" w:rsidRDefault="00BA4B4B" w:rsidP="00BA4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sectPr w:rsidR="00BA4B4B" w:rsidSect="003331A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EA" w:rsidRDefault="00B27EEA" w:rsidP="003331A7">
      <w:pPr>
        <w:spacing w:after="0" w:line="240" w:lineRule="auto"/>
      </w:pPr>
      <w:r>
        <w:separator/>
      </w:r>
    </w:p>
  </w:endnote>
  <w:endnote w:type="continuationSeparator" w:id="0">
    <w:p w:rsidR="00B27EEA" w:rsidRDefault="00B27EEA" w:rsidP="0033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EA" w:rsidRDefault="00B27EEA" w:rsidP="003331A7">
      <w:pPr>
        <w:spacing w:after="0" w:line="240" w:lineRule="auto"/>
      </w:pPr>
      <w:r>
        <w:separator/>
      </w:r>
    </w:p>
  </w:footnote>
  <w:footnote w:type="continuationSeparator" w:id="0">
    <w:p w:rsidR="00B27EEA" w:rsidRDefault="00B27EEA" w:rsidP="0033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105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5B92" w:rsidRPr="003331A7" w:rsidRDefault="00CD5B92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3331A7">
          <w:rPr>
            <w:rFonts w:ascii="Times New Roman" w:hAnsi="Times New Roman"/>
            <w:sz w:val="24"/>
            <w:szCs w:val="24"/>
          </w:rPr>
          <w:fldChar w:fldCharType="begin"/>
        </w:r>
        <w:r w:rsidRPr="003331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331A7">
          <w:rPr>
            <w:rFonts w:ascii="Times New Roman" w:hAnsi="Times New Roman"/>
            <w:sz w:val="24"/>
            <w:szCs w:val="24"/>
          </w:rPr>
          <w:fldChar w:fldCharType="separate"/>
        </w:r>
        <w:r w:rsidR="006C36E9">
          <w:rPr>
            <w:rFonts w:ascii="Times New Roman" w:hAnsi="Times New Roman"/>
            <w:noProof/>
            <w:sz w:val="24"/>
            <w:szCs w:val="24"/>
          </w:rPr>
          <w:t>2</w:t>
        </w:r>
        <w:r w:rsidRPr="003331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5B92" w:rsidRDefault="00CD5B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797"/>
    <w:multiLevelType w:val="multilevel"/>
    <w:tmpl w:val="5EB8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D432B"/>
    <w:multiLevelType w:val="hybridMultilevel"/>
    <w:tmpl w:val="1AE29D88"/>
    <w:lvl w:ilvl="0" w:tplc="EEC23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A9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20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4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0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4C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65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0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831790"/>
    <w:multiLevelType w:val="hybridMultilevel"/>
    <w:tmpl w:val="EEB8C574"/>
    <w:lvl w:ilvl="0" w:tplc="786AE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34"/>
    <w:rsid w:val="00010288"/>
    <w:rsid w:val="00013860"/>
    <w:rsid w:val="0002655D"/>
    <w:rsid w:val="000638AB"/>
    <w:rsid w:val="000718C2"/>
    <w:rsid w:val="00073278"/>
    <w:rsid w:val="000763DC"/>
    <w:rsid w:val="0007798A"/>
    <w:rsid w:val="000C6AE4"/>
    <w:rsid w:val="000D6157"/>
    <w:rsid w:val="000D797B"/>
    <w:rsid w:val="000E556A"/>
    <w:rsid w:val="000E62D9"/>
    <w:rsid w:val="0011681D"/>
    <w:rsid w:val="00116975"/>
    <w:rsid w:val="0012186B"/>
    <w:rsid w:val="00130B5A"/>
    <w:rsid w:val="00131D86"/>
    <w:rsid w:val="00132791"/>
    <w:rsid w:val="00146C32"/>
    <w:rsid w:val="0015235F"/>
    <w:rsid w:val="001569F9"/>
    <w:rsid w:val="00166438"/>
    <w:rsid w:val="0017246A"/>
    <w:rsid w:val="00191C8E"/>
    <w:rsid w:val="00192717"/>
    <w:rsid w:val="001D71C7"/>
    <w:rsid w:val="001E3835"/>
    <w:rsid w:val="001F20A0"/>
    <w:rsid w:val="002055A1"/>
    <w:rsid w:val="0021017F"/>
    <w:rsid w:val="00212798"/>
    <w:rsid w:val="002330BB"/>
    <w:rsid w:val="00265D9D"/>
    <w:rsid w:val="00272768"/>
    <w:rsid w:val="00290721"/>
    <w:rsid w:val="002B2D78"/>
    <w:rsid w:val="002C4CE6"/>
    <w:rsid w:val="002E1B9C"/>
    <w:rsid w:val="0031520D"/>
    <w:rsid w:val="003237AE"/>
    <w:rsid w:val="003331A7"/>
    <w:rsid w:val="003374FB"/>
    <w:rsid w:val="00350B3B"/>
    <w:rsid w:val="00352656"/>
    <w:rsid w:val="00352C3A"/>
    <w:rsid w:val="00354110"/>
    <w:rsid w:val="003719ED"/>
    <w:rsid w:val="00374B7E"/>
    <w:rsid w:val="003854D4"/>
    <w:rsid w:val="003903FF"/>
    <w:rsid w:val="003A2F8A"/>
    <w:rsid w:val="003A654E"/>
    <w:rsid w:val="003A6E57"/>
    <w:rsid w:val="003B0E16"/>
    <w:rsid w:val="003C1435"/>
    <w:rsid w:val="003D0EF2"/>
    <w:rsid w:val="003D3643"/>
    <w:rsid w:val="003F416B"/>
    <w:rsid w:val="003F5853"/>
    <w:rsid w:val="00413B12"/>
    <w:rsid w:val="004168D1"/>
    <w:rsid w:val="00426CEF"/>
    <w:rsid w:val="00432494"/>
    <w:rsid w:val="00435E67"/>
    <w:rsid w:val="00456B9C"/>
    <w:rsid w:val="0046211B"/>
    <w:rsid w:val="00480442"/>
    <w:rsid w:val="0048333C"/>
    <w:rsid w:val="00483EBB"/>
    <w:rsid w:val="004B1330"/>
    <w:rsid w:val="004C1834"/>
    <w:rsid w:val="004C499E"/>
    <w:rsid w:val="004C612F"/>
    <w:rsid w:val="004E40E8"/>
    <w:rsid w:val="004E7DF9"/>
    <w:rsid w:val="004F25D2"/>
    <w:rsid w:val="004F56E0"/>
    <w:rsid w:val="0051414A"/>
    <w:rsid w:val="00514D9B"/>
    <w:rsid w:val="005168E3"/>
    <w:rsid w:val="005263DF"/>
    <w:rsid w:val="005342D0"/>
    <w:rsid w:val="00541560"/>
    <w:rsid w:val="005453CB"/>
    <w:rsid w:val="0056625F"/>
    <w:rsid w:val="005921CC"/>
    <w:rsid w:val="005C6589"/>
    <w:rsid w:val="005D3605"/>
    <w:rsid w:val="005D6933"/>
    <w:rsid w:val="005F190B"/>
    <w:rsid w:val="00624172"/>
    <w:rsid w:val="006554D0"/>
    <w:rsid w:val="006633FF"/>
    <w:rsid w:val="00680CE6"/>
    <w:rsid w:val="00685F14"/>
    <w:rsid w:val="006A749E"/>
    <w:rsid w:val="006B309C"/>
    <w:rsid w:val="006B7F9C"/>
    <w:rsid w:val="006C24C4"/>
    <w:rsid w:val="006C36E9"/>
    <w:rsid w:val="006D18BC"/>
    <w:rsid w:val="006D2050"/>
    <w:rsid w:val="006D31DC"/>
    <w:rsid w:val="006D43FF"/>
    <w:rsid w:val="006E4097"/>
    <w:rsid w:val="00717408"/>
    <w:rsid w:val="007225BB"/>
    <w:rsid w:val="00726226"/>
    <w:rsid w:val="00727DDA"/>
    <w:rsid w:val="00766554"/>
    <w:rsid w:val="0076793C"/>
    <w:rsid w:val="007A2B95"/>
    <w:rsid w:val="007C4E1F"/>
    <w:rsid w:val="007E07C5"/>
    <w:rsid w:val="00825E86"/>
    <w:rsid w:val="00832FAB"/>
    <w:rsid w:val="00833AA2"/>
    <w:rsid w:val="00834C6B"/>
    <w:rsid w:val="00890DF3"/>
    <w:rsid w:val="00891DF3"/>
    <w:rsid w:val="008A0CC9"/>
    <w:rsid w:val="008A40B3"/>
    <w:rsid w:val="008C4AAC"/>
    <w:rsid w:val="008C5592"/>
    <w:rsid w:val="008E5E09"/>
    <w:rsid w:val="008E6DF4"/>
    <w:rsid w:val="00933269"/>
    <w:rsid w:val="009379AD"/>
    <w:rsid w:val="009379D2"/>
    <w:rsid w:val="00942A44"/>
    <w:rsid w:val="00947499"/>
    <w:rsid w:val="009546DC"/>
    <w:rsid w:val="0095674A"/>
    <w:rsid w:val="0096154A"/>
    <w:rsid w:val="00961E46"/>
    <w:rsid w:val="00963C7E"/>
    <w:rsid w:val="009C1481"/>
    <w:rsid w:val="009D5010"/>
    <w:rsid w:val="009E0AE8"/>
    <w:rsid w:val="00A00E33"/>
    <w:rsid w:val="00A055C0"/>
    <w:rsid w:val="00A12A83"/>
    <w:rsid w:val="00A12C4B"/>
    <w:rsid w:val="00A36FC6"/>
    <w:rsid w:val="00A450B1"/>
    <w:rsid w:val="00A47A6E"/>
    <w:rsid w:val="00A50EA5"/>
    <w:rsid w:val="00A574FB"/>
    <w:rsid w:val="00A62FFC"/>
    <w:rsid w:val="00A661C7"/>
    <w:rsid w:val="00A87C85"/>
    <w:rsid w:val="00A90C84"/>
    <w:rsid w:val="00A9685E"/>
    <w:rsid w:val="00A972E7"/>
    <w:rsid w:val="00A974C5"/>
    <w:rsid w:val="00AA5233"/>
    <w:rsid w:val="00AB3558"/>
    <w:rsid w:val="00AC5C87"/>
    <w:rsid w:val="00AD4AD1"/>
    <w:rsid w:val="00AE002C"/>
    <w:rsid w:val="00AE02B7"/>
    <w:rsid w:val="00AE5B0C"/>
    <w:rsid w:val="00B15474"/>
    <w:rsid w:val="00B26771"/>
    <w:rsid w:val="00B27EEA"/>
    <w:rsid w:val="00B352A0"/>
    <w:rsid w:val="00B40EDE"/>
    <w:rsid w:val="00B43261"/>
    <w:rsid w:val="00B450C5"/>
    <w:rsid w:val="00B46D97"/>
    <w:rsid w:val="00B46F40"/>
    <w:rsid w:val="00B5171C"/>
    <w:rsid w:val="00B55BE5"/>
    <w:rsid w:val="00B57591"/>
    <w:rsid w:val="00B6423B"/>
    <w:rsid w:val="00B774DB"/>
    <w:rsid w:val="00B817F1"/>
    <w:rsid w:val="00B903A9"/>
    <w:rsid w:val="00B914D6"/>
    <w:rsid w:val="00BA084F"/>
    <w:rsid w:val="00BA4B4B"/>
    <w:rsid w:val="00BA58FC"/>
    <w:rsid w:val="00BB00B2"/>
    <w:rsid w:val="00BB5773"/>
    <w:rsid w:val="00BC5D81"/>
    <w:rsid w:val="00BF50F8"/>
    <w:rsid w:val="00C015B1"/>
    <w:rsid w:val="00C07B7D"/>
    <w:rsid w:val="00C121DC"/>
    <w:rsid w:val="00C12397"/>
    <w:rsid w:val="00C179C9"/>
    <w:rsid w:val="00C3170A"/>
    <w:rsid w:val="00C37739"/>
    <w:rsid w:val="00C379EA"/>
    <w:rsid w:val="00C539B3"/>
    <w:rsid w:val="00C54525"/>
    <w:rsid w:val="00C60595"/>
    <w:rsid w:val="00C6409D"/>
    <w:rsid w:val="00C74270"/>
    <w:rsid w:val="00CA4725"/>
    <w:rsid w:val="00CC6C16"/>
    <w:rsid w:val="00CD2D9F"/>
    <w:rsid w:val="00CD5B92"/>
    <w:rsid w:val="00CE2CF1"/>
    <w:rsid w:val="00D05941"/>
    <w:rsid w:val="00D05F72"/>
    <w:rsid w:val="00D1348C"/>
    <w:rsid w:val="00D4124D"/>
    <w:rsid w:val="00D5220B"/>
    <w:rsid w:val="00D77910"/>
    <w:rsid w:val="00D85D6A"/>
    <w:rsid w:val="00D90757"/>
    <w:rsid w:val="00D971E5"/>
    <w:rsid w:val="00DC173D"/>
    <w:rsid w:val="00DC52DC"/>
    <w:rsid w:val="00DC6F3E"/>
    <w:rsid w:val="00DD58F8"/>
    <w:rsid w:val="00DD7E59"/>
    <w:rsid w:val="00DE62F2"/>
    <w:rsid w:val="00E017A8"/>
    <w:rsid w:val="00E3042D"/>
    <w:rsid w:val="00E82EEC"/>
    <w:rsid w:val="00E90A54"/>
    <w:rsid w:val="00E95DC8"/>
    <w:rsid w:val="00EA6501"/>
    <w:rsid w:val="00EA6587"/>
    <w:rsid w:val="00EA745D"/>
    <w:rsid w:val="00EB765F"/>
    <w:rsid w:val="00EC4842"/>
    <w:rsid w:val="00EC508B"/>
    <w:rsid w:val="00EC6F50"/>
    <w:rsid w:val="00ED0E6D"/>
    <w:rsid w:val="00ED5BFA"/>
    <w:rsid w:val="00F04C7C"/>
    <w:rsid w:val="00F070E1"/>
    <w:rsid w:val="00F26584"/>
    <w:rsid w:val="00F30D74"/>
    <w:rsid w:val="00F33127"/>
    <w:rsid w:val="00F3485A"/>
    <w:rsid w:val="00F63245"/>
    <w:rsid w:val="00F73F55"/>
    <w:rsid w:val="00F75E29"/>
    <w:rsid w:val="00F867A2"/>
    <w:rsid w:val="00F86D88"/>
    <w:rsid w:val="00F94650"/>
    <w:rsid w:val="00FA2B46"/>
    <w:rsid w:val="00FC11A8"/>
    <w:rsid w:val="00FC2F87"/>
    <w:rsid w:val="00FD0E5C"/>
    <w:rsid w:val="00FD562C"/>
    <w:rsid w:val="00FE5295"/>
    <w:rsid w:val="00FE5541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h">
    <w:name w:val="-h"/>
    <w:basedOn w:val="a0"/>
    <w:rsid w:val="004C1834"/>
  </w:style>
  <w:style w:type="character" w:styleId="a3">
    <w:name w:val="Hyperlink"/>
    <w:basedOn w:val="a0"/>
    <w:uiPriority w:val="99"/>
    <w:unhideWhenUsed/>
    <w:rsid w:val="00FC2F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40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80C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3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1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1A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20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rsid w:val="004E7DF9"/>
  </w:style>
  <w:style w:type="character" w:styleId="ad">
    <w:name w:val="Emphasis"/>
    <w:uiPriority w:val="20"/>
    <w:qFormat/>
    <w:rsid w:val="0021017F"/>
    <w:rPr>
      <w:i/>
      <w:iCs/>
    </w:rPr>
  </w:style>
  <w:style w:type="character" w:styleId="ae">
    <w:name w:val="Strong"/>
    <w:basedOn w:val="a0"/>
    <w:uiPriority w:val="22"/>
    <w:qFormat/>
    <w:rsid w:val="00AD4A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h">
    <w:name w:val="-h"/>
    <w:basedOn w:val="a0"/>
    <w:rsid w:val="004C1834"/>
  </w:style>
  <w:style w:type="character" w:styleId="a3">
    <w:name w:val="Hyperlink"/>
    <w:basedOn w:val="a0"/>
    <w:uiPriority w:val="99"/>
    <w:unhideWhenUsed/>
    <w:rsid w:val="00FC2F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40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80C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3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1A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3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1A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20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rsid w:val="004E7DF9"/>
  </w:style>
  <w:style w:type="character" w:styleId="ad">
    <w:name w:val="Emphasis"/>
    <w:uiPriority w:val="20"/>
    <w:qFormat/>
    <w:rsid w:val="0021017F"/>
    <w:rPr>
      <w:i/>
      <w:iCs/>
    </w:rPr>
  </w:style>
  <w:style w:type="character" w:styleId="ae">
    <w:name w:val="Strong"/>
    <w:basedOn w:val="a0"/>
    <w:uiPriority w:val="22"/>
    <w:qFormat/>
    <w:rsid w:val="00AD4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459F-C828-4CE0-BFA6-368B3FE6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Изумрудова Марьяна Владимировна</dc:creator>
  <cp:lastModifiedBy>Олеся Ю. Мещерякова</cp:lastModifiedBy>
  <cp:revision>2</cp:revision>
  <cp:lastPrinted>2021-03-24T06:17:00Z</cp:lastPrinted>
  <dcterms:created xsi:type="dcterms:W3CDTF">2021-03-24T16:30:00Z</dcterms:created>
  <dcterms:modified xsi:type="dcterms:W3CDTF">2021-03-24T16:30:00Z</dcterms:modified>
</cp:coreProperties>
</file>