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858" w:rsidRDefault="00986F2D" w:rsidP="00986F2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УВЕДОМЛЕНИЕ</w:t>
      </w:r>
    </w:p>
    <w:p w:rsidR="00986F2D" w:rsidRDefault="00986F2D" w:rsidP="00986F2D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разработке</w:t>
      </w:r>
      <w:r w:rsidR="005A3F9C">
        <w:rPr>
          <w:rFonts w:ascii="Times New Roman" w:hAnsi="Times New Roman" w:cs="Times New Roman"/>
          <w:b/>
          <w:sz w:val="28"/>
        </w:rPr>
        <w:t xml:space="preserve"> </w:t>
      </w:r>
      <w:r w:rsidR="00F47CFA">
        <w:rPr>
          <w:rFonts w:ascii="Times New Roman" w:hAnsi="Times New Roman" w:cs="Times New Roman"/>
          <w:b/>
          <w:sz w:val="28"/>
        </w:rPr>
        <w:t xml:space="preserve">проекта решения Думы </w:t>
      </w:r>
      <w:proofErr w:type="spellStart"/>
      <w:r w:rsidR="00F47CFA">
        <w:rPr>
          <w:rFonts w:ascii="Times New Roman" w:hAnsi="Times New Roman" w:cs="Times New Roman"/>
          <w:b/>
          <w:sz w:val="28"/>
        </w:rPr>
        <w:t>Чудовского</w:t>
      </w:r>
      <w:proofErr w:type="spellEnd"/>
      <w:r w:rsidR="00F47CFA">
        <w:rPr>
          <w:rFonts w:ascii="Times New Roman" w:hAnsi="Times New Roman" w:cs="Times New Roman"/>
          <w:b/>
          <w:sz w:val="28"/>
        </w:rPr>
        <w:t xml:space="preserve"> муниципального района «Об утверждении </w:t>
      </w:r>
      <w:r w:rsidR="00C972D2" w:rsidRPr="00C972D2">
        <w:rPr>
          <w:rFonts w:ascii="Times New Roman" w:hAnsi="Times New Roman" w:cs="Times New Roman"/>
          <w:b/>
          <w:sz w:val="28"/>
        </w:rPr>
        <w:t>Положени</w:t>
      </w:r>
      <w:r w:rsidR="00C972D2">
        <w:rPr>
          <w:rFonts w:ascii="Times New Roman" w:hAnsi="Times New Roman" w:cs="Times New Roman"/>
          <w:b/>
          <w:sz w:val="28"/>
        </w:rPr>
        <w:t>я</w:t>
      </w:r>
      <w:r w:rsidR="00C972D2" w:rsidRPr="00C972D2">
        <w:rPr>
          <w:rFonts w:ascii="Times New Roman" w:hAnsi="Times New Roman" w:cs="Times New Roman"/>
          <w:b/>
          <w:sz w:val="28"/>
        </w:rPr>
        <w:t xml:space="preserve"> </w:t>
      </w:r>
      <w:r w:rsidR="00043D17" w:rsidRPr="00043D17">
        <w:rPr>
          <w:rFonts w:ascii="Times New Roman" w:hAnsi="Times New Roman" w:cs="Times New Roman"/>
          <w:b/>
          <w:sz w:val="28"/>
        </w:rPr>
        <w:t xml:space="preserve">о муниципальном контроле на автомобильном транспорте, городском наземном электрическом транспорте и дорожном хозяйстве вне границ населенных пунктов в границах </w:t>
      </w:r>
      <w:proofErr w:type="spellStart"/>
      <w:r w:rsidR="00043D17" w:rsidRPr="00043D17">
        <w:rPr>
          <w:rFonts w:ascii="Times New Roman" w:hAnsi="Times New Roman" w:cs="Times New Roman"/>
          <w:b/>
          <w:sz w:val="28"/>
        </w:rPr>
        <w:t>Чудовского</w:t>
      </w:r>
      <w:proofErr w:type="spellEnd"/>
      <w:r w:rsidR="00043D17" w:rsidRPr="00043D17">
        <w:rPr>
          <w:rFonts w:ascii="Times New Roman" w:hAnsi="Times New Roman" w:cs="Times New Roman"/>
          <w:b/>
          <w:sz w:val="28"/>
        </w:rPr>
        <w:t xml:space="preserve"> муниципального района</w:t>
      </w:r>
      <w:r w:rsidR="00F47CFA">
        <w:rPr>
          <w:rFonts w:ascii="Times New Roman" w:hAnsi="Times New Roman" w:cs="Times New Roman"/>
          <w:b/>
          <w:sz w:val="28"/>
        </w:rPr>
        <w:t>»</w:t>
      </w:r>
    </w:p>
    <w:p w:rsidR="00986F2D" w:rsidRDefault="00986F2D" w:rsidP="00986F2D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</w:p>
    <w:p w:rsidR="008222A0" w:rsidRDefault="008222A0" w:rsidP="00986F2D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</w:p>
    <w:p w:rsidR="00986F2D" w:rsidRDefault="00986F2D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Настоящим </w:t>
      </w:r>
      <w:r w:rsidR="00C972D2" w:rsidRPr="00C972D2">
        <w:rPr>
          <w:rFonts w:ascii="Times New Roman" w:hAnsi="Times New Roman" w:cs="Times New Roman"/>
          <w:sz w:val="28"/>
        </w:rPr>
        <w:t>комитет жилищно-коммунального, дорожного хозяйства, транспорта и благоустройства</w:t>
      </w:r>
      <w:r>
        <w:rPr>
          <w:rFonts w:ascii="Times New Roman" w:hAnsi="Times New Roman" w:cs="Times New Roman"/>
          <w:sz w:val="28"/>
        </w:rPr>
        <w:t xml:space="preserve"> Администрации </w:t>
      </w:r>
      <w:r w:rsidR="00BD481A">
        <w:rPr>
          <w:rFonts w:ascii="Times New Roman" w:hAnsi="Times New Roman" w:cs="Times New Roman"/>
          <w:sz w:val="28"/>
        </w:rPr>
        <w:t xml:space="preserve">Чудовского муниципального района извещает о начале обсуждения </w:t>
      </w:r>
      <w:r w:rsidR="00F47CFA">
        <w:rPr>
          <w:rFonts w:ascii="Times New Roman" w:hAnsi="Times New Roman" w:cs="Times New Roman"/>
          <w:sz w:val="28"/>
        </w:rPr>
        <w:t xml:space="preserve">идеи (концепции) </w:t>
      </w:r>
      <w:bookmarkStart w:id="0" w:name="_GoBack"/>
      <w:bookmarkEnd w:id="0"/>
      <w:r w:rsidR="00C972D2" w:rsidRPr="00C972D2">
        <w:rPr>
          <w:rFonts w:ascii="Times New Roman" w:hAnsi="Times New Roman" w:cs="Times New Roman"/>
          <w:sz w:val="28"/>
        </w:rPr>
        <w:t>Положени</w:t>
      </w:r>
      <w:r w:rsidR="00C972D2">
        <w:rPr>
          <w:rFonts w:ascii="Times New Roman" w:hAnsi="Times New Roman" w:cs="Times New Roman"/>
          <w:sz w:val="28"/>
        </w:rPr>
        <w:t>я</w:t>
      </w:r>
      <w:r w:rsidR="00043D17" w:rsidRPr="00043D17">
        <w:rPr>
          <w:rFonts w:ascii="Times New Roman" w:hAnsi="Times New Roman" w:cs="Times New Roman"/>
          <w:sz w:val="28"/>
        </w:rPr>
        <w:t xml:space="preserve"> о муниципальном контроле на автомобильном транспорте, городском наземном электрическом транспорте и дорожном хозяйстве вне границ населенных пунктов в границах Чудовского муниципального района</w:t>
      </w:r>
      <w:r w:rsidR="00BD481A">
        <w:rPr>
          <w:rFonts w:ascii="Times New Roman" w:hAnsi="Times New Roman" w:cs="Times New Roman"/>
          <w:sz w:val="28"/>
        </w:rPr>
        <w:t xml:space="preserve"> и сборе предложений заинтересованных лиц.</w:t>
      </w:r>
    </w:p>
    <w:p w:rsidR="00BD481A" w:rsidRDefault="00BD481A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Предложения принимаются по адресу: 174210, Новгородская область, </w:t>
      </w:r>
      <w:proofErr w:type="spellStart"/>
      <w:r>
        <w:rPr>
          <w:rFonts w:ascii="Times New Roman" w:hAnsi="Times New Roman" w:cs="Times New Roman"/>
          <w:sz w:val="28"/>
        </w:rPr>
        <w:t>Чудовский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</w:rPr>
        <w:t>г</w:t>
      </w:r>
      <w:proofErr w:type="gramStart"/>
      <w:r>
        <w:rPr>
          <w:rFonts w:ascii="Times New Roman" w:hAnsi="Times New Roman" w:cs="Times New Roman"/>
          <w:sz w:val="28"/>
        </w:rPr>
        <w:t>.Ч</w:t>
      </w:r>
      <w:proofErr w:type="gramEnd"/>
      <w:r>
        <w:rPr>
          <w:rFonts w:ascii="Times New Roman" w:hAnsi="Times New Roman" w:cs="Times New Roman"/>
          <w:sz w:val="28"/>
        </w:rPr>
        <w:t>удово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ул.Некрасова</w:t>
      </w:r>
      <w:proofErr w:type="spellEnd"/>
      <w:r>
        <w:rPr>
          <w:rFonts w:ascii="Times New Roman" w:hAnsi="Times New Roman" w:cs="Times New Roman"/>
          <w:sz w:val="28"/>
        </w:rPr>
        <w:t xml:space="preserve">, д.24-а,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 xml:space="preserve">. № </w:t>
      </w:r>
      <w:r w:rsidR="00C972D2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, а также по адресу электронной почты: </w:t>
      </w:r>
      <w:r w:rsidRPr="00C972D2">
        <w:rPr>
          <w:rFonts w:ascii="Times New Roman" w:hAnsi="Times New Roman" w:cs="Times New Roman"/>
          <w:sz w:val="28"/>
        </w:rPr>
        <w:t>chudovo</w:t>
      </w:r>
      <w:r w:rsidR="00C972D2">
        <w:rPr>
          <w:rFonts w:ascii="Times New Roman" w:hAnsi="Times New Roman" w:cs="Times New Roman"/>
          <w:sz w:val="28"/>
        </w:rPr>
        <w:t>2011</w:t>
      </w:r>
      <w:r w:rsidRPr="00C972D2">
        <w:rPr>
          <w:rFonts w:ascii="Times New Roman" w:hAnsi="Times New Roman" w:cs="Times New Roman"/>
          <w:sz w:val="28"/>
        </w:rPr>
        <w:t>@yandex.ru</w:t>
      </w:r>
      <w:r>
        <w:rPr>
          <w:rFonts w:ascii="Times New Roman" w:hAnsi="Times New Roman" w:cs="Times New Roman"/>
          <w:sz w:val="28"/>
        </w:rPr>
        <w:t>.</w:t>
      </w:r>
    </w:p>
    <w:p w:rsidR="00BD481A" w:rsidRDefault="00BD481A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Сроки приема предложений: </w:t>
      </w:r>
      <w:r w:rsidR="00043D1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>.0</w:t>
      </w:r>
      <w:r w:rsidR="00043D1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.202</w:t>
      </w:r>
      <w:r w:rsidR="00C972D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</w:t>
      </w:r>
      <w:r w:rsidR="001B509C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1B509C">
        <w:rPr>
          <w:rFonts w:ascii="Times New Roman" w:hAnsi="Times New Roman" w:cs="Times New Roman"/>
          <w:sz w:val="28"/>
        </w:rPr>
        <w:t>0</w:t>
      </w:r>
      <w:r w:rsidR="00043D17">
        <w:rPr>
          <w:rFonts w:ascii="Times New Roman" w:hAnsi="Times New Roman" w:cs="Times New Roman"/>
          <w:sz w:val="28"/>
        </w:rPr>
        <w:t>5</w:t>
      </w:r>
      <w:r w:rsidR="001B509C">
        <w:rPr>
          <w:rFonts w:ascii="Times New Roman" w:hAnsi="Times New Roman" w:cs="Times New Roman"/>
          <w:sz w:val="28"/>
        </w:rPr>
        <w:t>.</w:t>
      </w:r>
      <w:r w:rsidR="00043D17">
        <w:rPr>
          <w:rFonts w:ascii="Times New Roman" w:hAnsi="Times New Roman" w:cs="Times New Roman"/>
          <w:sz w:val="28"/>
        </w:rPr>
        <w:t>0</w:t>
      </w:r>
      <w:r w:rsidR="00CF669D">
        <w:rPr>
          <w:rFonts w:ascii="Times New Roman" w:hAnsi="Times New Roman" w:cs="Times New Roman"/>
          <w:sz w:val="28"/>
        </w:rPr>
        <w:t>9</w:t>
      </w:r>
      <w:r w:rsidR="001B509C">
        <w:rPr>
          <w:rFonts w:ascii="Times New Roman" w:hAnsi="Times New Roman" w:cs="Times New Roman"/>
          <w:sz w:val="28"/>
        </w:rPr>
        <w:t>.202</w:t>
      </w:r>
      <w:r w:rsidR="00C972D2">
        <w:rPr>
          <w:rFonts w:ascii="Times New Roman" w:hAnsi="Times New Roman" w:cs="Times New Roman"/>
          <w:sz w:val="28"/>
        </w:rPr>
        <w:t>4</w:t>
      </w:r>
      <w:r w:rsidR="001B509C">
        <w:rPr>
          <w:rFonts w:ascii="Times New Roman" w:hAnsi="Times New Roman" w:cs="Times New Roman"/>
          <w:sz w:val="28"/>
        </w:rPr>
        <w:t>.</w:t>
      </w:r>
    </w:p>
    <w:p w:rsidR="001B509C" w:rsidRDefault="001B509C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Место размещения уведомления в информационно-телекоммуникационной сети «Интернет»: раздел «Оценка регулирующего воздействия» официального сайта Администрации Чудовского муниципального района (</w:t>
      </w:r>
      <w:r w:rsidR="00C972D2" w:rsidRPr="00C972D2">
        <w:rPr>
          <w:rFonts w:ascii="Times New Roman" w:hAnsi="Times New Roman" w:cs="Times New Roman"/>
          <w:sz w:val="28"/>
        </w:rPr>
        <w:t>https://admchudovo.gosuslugi.ru/ofitsialno/otsenka-reguliruyuschego-vozdeystviya/otsenka-reguliruyuschego-vozdeystviya-proektov-npa/</w:t>
      </w:r>
      <w:r>
        <w:rPr>
          <w:rFonts w:ascii="Times New Roman" w:hAnsi="Times New Roman" w:cs="Times New Roman"/>
          <w:sz w:val="28"/>
        </w:rPr>
        <w:t>).</w:t>
      </w:r>
    </w:p>
    <w:p w:rsidR="001B509C" w:rsidRDefault="001B509C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Все поступившие предложения будут рассмотрены. Сводка предложений будет размещена на сайте:</w:t>
      </w:r>
      <w:r w:rsidRPr="001B509C">
        <w:t xml:space="preserve"> </w:t>
      </w:r>
      <w:r w:rsidRPr="00C972D2">
        <w:rPr>
          <w:rFonts w:ascii="Times New Roman" w:hAnsi="Times New Roman" w:cs="Times New Roman"/>
          <w:sz w:val="28"/>
        </w:rPr>
        <w:t>https://admchudovo.gosuslugi.ru/</w:t>
      </w:r>
      <w:r>
        <w:rPr>
          <w:rFonts w:ascii="Times New Roman" w:hAnsi="Times New Roman" w:cs="Times New Roman"/>
          <w:sz w:val="28"/>
        </w:rPr>
        <w:t xml:space="preserve"> не позднее </w:t>
      </w:r>
      <w:r w:rsidR="0003165F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.0</w:t>
      </w:r>
      <w:r w:rsidR="00CF669D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>.202</w:t>
      </w:r>
      <w:r w:rsidR="00C972D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</w:t>
      </w:r>
    </w:p>
    <w:p w:rsidR="001B509C" w:rsidRDefault="001B509C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1. Описание проблемы, на решение которой направлено предлагаемое правовое регулирование:</w:t>
      </w:r>
      <w:r w:rsidR="002C63FE">
        <w:rPr>
          <w:rFonts w:ascii="Times New Roman" w:hAnsi="Times New Roman" w:cs="Times New Roman"/>
          <w:sz w:val="28"/>
        </w:rPr>
        <w:t xml:space="preserve"> </w:t>
      </w:r>
      <w:r w:rsidR="00CF669D">
        <w:rPr>
          <w:rFonts w:ascii="Times New Roman" w:hAnsi="Times New Roman" w:cs="Times New Roman"/>
          <w:sz w:val="28"/>
        </w:rPr>
        <w:t>приведение в соответствие с действующим закон</w:t>
      </w:r>
      <w:r w:rsidR="002C63FE">
        <w:rPr>
          <w:rFonts w:ascii="Times New Roman" w:hAnsi="Times New Roman" w:cs="Times New Roman"/>
          <w:sz w:val="28"/>
        </w:rPr>
        <w:t>о</w:t>
      </w:r>
      <w:r w:rsidR="00CF669D">
        <w:rPr>
          <w:rFonts w:ascii="Times New Roman" w:hAnsi="Times New Roman" w:cs="Times New Roman"/>
          <w:sz w:val="28"/>
        </w:rPr>
        <w:t xml:space="preserve">дательством </w:t>
      </w:r>
      <w:r w:rsidR="002C63FE">
        <w:rPr>
          <w:rFonts w:ascii="Times New Roman" w:hAnsi="Times New Roman" w:cs="Times New Roman"/>
          <w:sz w:val="28"/>
        </w:rPr>
        <w:t xml:space="preserve">нормативно установленного </w:t>
      </w:r>
      <w:r w:rsidR="00CF669D">
        <w:rPr>
          <w:rFonts w:ascii="Times New Roman" w:hAnsi="Times New Roman" w:cs="Times New Roman"/>
          <w:sz w:val="28"/>
        </w:rPr>
        <w:t>порядка проведения</w:t>
      </w:r>
      <w:r w:rsidR="00CF669D" w:rsidRPr="00CF669D">
        <w:rPr>
          <w:rFonts w:ascii="Times New Roman" w:hAnsi="Times New Roman" w:cs="Times New Roman"/>
          <w:sz w:val="28"/>
        </w:rPr>
        <w:t xml:space="preserve"> </w:t>
      </w:r>
      <w:r w:rsidR="00CF669D" w:rsidRPr="00043D17">
        <w:rPr>
          <w:rFonts w:ascii="Times New Roman" w:hAnsi="Times New Roman" w:cs="Times New Roman"/>
          <w:sz w:val="28"/>
        </w:rPr>
        <w:t>муниципально</w:t>
      </w:r>
      <w:r w:rsidR="00CF669D">
        <w:rPr>
          <w:rFonts w:ascii="Times New Roman" w:hAnsi="Times New Roman" w:cs="Times New Roman"/>
          <w:sz w:val="28"/>
        </w:rPr>
        <w:t>го</w:t>
      </w:r>
      <w:r w:rsidR="00CF669D" w:rsidRPr="00043D17">
        <w:rPr>
          <w:rFonts w:ascii="Times New Roman" w:hAnsi="Times New Roman" w:cs="Times New Roman"/>
          <w:sz w:val="28"/>
        </w:rPr>
        <w:t xml:space="preserve"> контрол</w:t>
      </w:r>
      <w:r w:rsidR="00CF669D">
        <w:rPr>
          <w:rFonts w:ascii="Times New Roman" w:hAnsi="Times New Roman" w:cs="Times New Roman"/>
          <w:sz w:val="28"/>
        </w:rPr>
        <w:t>я</w:t>
      </w:r>
      <w:r w:rsidR="00CF669D" w:rsidRPr="00043D17">
        <w:rPr>
          <w:rFonts w:ascii="Times New Roman" w:hAnsi="Times New Roman" w:cs="Times New Roman"/>
          <w:sz w:val="28"/>
        </w:rPr>
        <w:t xml:space="preserve"> на автомобильном транспорте, городском наземном электрическом транспорте и дорожном хозяйстве вне границ населенных пунктов в границах Чудовского муниципального района</w:t>
      </w:r>
      <w:r w:rsidR="002C63FE">
        <w:rPr>
          <w:rFonts w:ascii="Times New Roman" w:hAnsi="Times New Roman" w:cs="Times New Roman"/>
          <w:sz w:val="28"/>
        </w:rPr>
        <w:t>.</w:t>
      </w:r>
    </w:p>
    <w:p w:rsidR="001B509C" w:rsidRDefault="001B509C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2. Цель предлагаемого правового регулирования: утверждение </w:t>
      </w:r>
      <w:r w:rsidR="00CF669D" w:rsidRPr="00CF669D">
        <w:rPr>
          <w:rFonts w:ascii="Times New Roman" w:hAnsi="Times New Roman" w:cs="Times New Roman"/>
          <w:sz w:val="28"/>
        </w:rPr>
        <w:t>Положения о муниципальном контроле на автомобильном транспорте, городском наземном электрическом транспорте и дорожном хозяйстве вне границ населенных пунктов в границах Чудовского муниципального района и сборе предложений заинтересованных лиц.</w:t>
      </w:r>
    </w:p>
    <w:p w:rsidR="001B509C" w:rsidRDefault="001B509C" w:rsidP="00E1796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3. Ожидаемый результат предлагаемого правового регулирования:</w:t>
      </w:r>
      <w:r w:rsidR="00645FEB">
        <w:rPr>
          <w:rFonts w:ascii="Times New Roman" w:hAnsi="Times New Roman" w:cs="Times New Roman"/>
          <w:sz w:val="28"/>
        </w:rPr>
        <w:t xml:space="preserve"> определение условий и порядка </w:t>
      </w:r>
      <w:r w:rsidR="00E17968">
        <w:rPr>
          <w:rFonts w:ascii="Times New Roman" w:hAnsi="Times New Roman" w:cs="Times New Roman"/>
          <w:sz w:val="28"/>
        </w:rPr>
        <w:t xml:space="preserve">проведения </w:t>
      </w:r>
      <w:r w:rsidR="00E17968" w:rsidRPr="00E17968">
        <w:rPr>
          <w:rFonts w:ascii="Times New Roman" w:hAnsi="Times New Roman" w:cs="Times New Roman"/>
          <w:sz w:val="28"/>
        </w:rPr>
        <w:t>муниципального контроля</w:t>
      </w:r>
      <w:r w:rsidR="00E17968">
        <w:rPr>
          <w:rFonts w:ascii="Times New Roman" w:hAnsi="Times New Roman" w:cs="Times New Roman"/>
          <w:sz w:val="28"/>
        </w:rPr>
        <w:t xml:space="preserve"> в отношении </w:t>
      </w:r>
      <w:r w:rsidR="00E17968" w:rsidRPr="00E17968">
        <w:rPr>
          <w:rFonts w:ascii="Times New Roman" w:hAnsi="Times New Roman" w:cs="Times New Roman"/>
          <w:sz w:val="28"/>
        </w:rPr>
        <w:t>деятельност</w:t>
      </w:r>
      <w:r w:rsidR="00E17968">
        <w:rPr>
          <w:rFonts w:ascii="Times New Roman" w:hAnsi="Times New Roman" w:cs="Times New Roman"/>
          <w:sz w:val="28"/>
        </w:rPr>
        <w:t>и</w:t>
      </w:r>
      <w:r w:rsidR="00E17968" w:rsidRPr="00E17968">
        <w:rPr>
          <w:rFonts w:ascii="Times New Roman" w:hAnsi="Times New Roman" w:cs="Times New Roman"/>
          <w:sz w:val="28"/>
        </w:rPr>
        <w:t>, действия (бездействи</w:t>
      </w:r>
      <w:r w:rsidR="00E17968">
        <w:rPr>
          <w:rFonts w:ascii="Times New Roman" w:hAnsi="Times New Roman" w:cs="Times New Roman"/>
          <w:sz w:val="28"/>
        </w:rPr>
        <w:t>я</w:t>
      </w:r>
      <w:r w:rsidR="00E17968" w:rsidRPr="00E17968">
        <w:rPr>
          <w:rFonts w:ascii="Times New Roman" w:hAnsi="Times New Roman" w:cs="Times New Roman"/>
          <w:sz w:val="28"/>
        </w:rPr>
        <w:t>) контролируемых лиц, связанны</w:t>
      </w:r>
      <w:r w:rsidR="00E17968">
        <w:rPr>
          <w:rFonts w:ascii="Times New Roman" w:hAnsi="Times New Roman" w:cs="Times New Roman"/>
          <w:sz w:val="28"/>
        </w:rPr>
        <w:t>х</w:t>
      </w:r>
      <w:r w:rsidR="00E17968" w:rsidRPr="00E17968">
        <w:rPr>
          <w:rFonts w:ascii="Times New Roman" w:hAnsi="Times New Roman" w:cs="Times New Roman"/>
          <w:sz w:val="28"/>
        </w:rPr>
        <w:t xml:space="preserve"> с соблюдением обязательных требований</w:t>
      </w:r>
      <w:r w:rsidR="00E17968">
        <w:rPr>
          <w:rFonts w:ascii="Times New Roman" w:hAnsi="Times New Roman" w:cs="Times New Roman"/>
          <w:sz w:val="28"/>
        </w:rPr>
        <w:t xml:space="preserve">, </w:t>
      </w:r>
      <w:r w:rsidR="00E17968" w:rsidRPr="00E17968">
        <w:rPr>
          <w:rFonts w:ascii="Times New Roman" w:hAnsi="Times New Roman" w:cs="Times New Roman"/>
          <w:sz w:val="28"/>
        </w:rPr>
        <w:t>автомобильны</w:t>
      </w:r>
      <w:r w:rsidR="00E17968">
        <w:rPr>
          <w:rFonts w:ascii="Times New Roman" w:hAnsi="Times New Roman" w:cs="Times New Roman"/>
          <w:sz w:val="28"/>
        </w:rPr>
        <w:t>х</w:t>
      </w:r>
      <w:r w:rsidR="00E17968" w:rsidRPr="00E17968">
        <w:rPr>
          <w:rFonts w:ascii="Times New Roman" w:hAnsi="Times New Roman" w:cs="Times New Roman"/>
          <w:sz w:val="28"/>
        </w:rPr>
        <w:t xml:space="preserve"> дорог общего пользования местного значения</w:t>
      </w:r>
      <w:r w:rsidR="00E17968">
        <w:rPr>
          <w:rFonts w:ascii="Times New Roman" w:hAnsi="Times New Roman" w:cs="Times New Roman"/>
          <w:sz w:val="28"/>
        </w:rPr>
        <w:t xml:space="preserve">, </w:t>
      </w:r>
      <w:r w:rsidR="00E17968" w:rsidRPr="00E17968">
        <w:rPr>
          <w:rFonts w:ascii="Times New Roman" w:hAnsi="Times New Roman" w:cs="Times New Roman"/>
          <w:sz w:val="28"/>
        </w:rPr>
        <w:t>объект</w:t>
      </w:r>
      <w:r w:rsidR="00E17968">
        <w:rPr>
          <w:rFonts w:ascii="Times New Roman" w:hAnsi="Times New Roman" w:cs="Times New Roman"/>
          <w:sz w:val="28"/>
        </w:rPr>
        <w:t>ов</w:t>
      </w:r>
      <w:r w:rsidR="00E17968" w:rsidRPr="00E17968">
        <w:rPr>
          <w:rFonts w:ascii="Times New Roman" w:hAnsi="Times New Roman" w:cs="Times New Roman"/>
          <w:sz w:val="28"/>
        </w:rPr>
        <w:t xml:space="preserve"> дорожного сервиса, размещенных в полосах отвода и (или) придорожных полосах автомобильных дорог общего пользования</w:t>
      </w:r>
    </w:p>
    <w:p w:rsidR="001B509C" w:rsidRDefault="001B509C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A1027F" w:rsidRDefault="00645FEB" w:rsidP="00CF669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A1027F" w:rsidRPr="00A1027F">
        <w:rPr>
          <w:rFonts w:ascii="Times New Roman" w:hAnsi="Times New Roman" w:cs="Times New Roman"/>
          <w:sz w:val="28"/>
        </w:rPr>
        <w:t>Граждански</w:t>
      </w:r>
      <w:r w:rsidR="00A1027F">
        <w:rPr>
          <w:rFonts w:ascii="Times New Roman" w:hAnsi="Times New Roman" w:cs="Times New Roman"/>
          <w:sz w:val="28"/>
        </w:rPr>
        <w:t>й</w:t>
      </w:r>
      <w:r w:rsidR="00A1027F" w:rsidRPr="00A1027F">
        <w:rPr>
          <w:rFonts w:ascii="Times New Roman" w:hAnsi="Times New Roman" w:cs="Times New Roman"/>
          <w:sz w:val="28"/>
        </w:rPr>
        <w:t xml:space="preserve"> кодекс</w:t>
      </w:r>
      <w:r w:rsidR="00A1027F">
        <w:rPr>
          <w:rFonts w:ascii="Times New Roman" w:hAnsi="Times New Roman" w:cs="Times New Roman"/>
          <w:sz w:val="28"/>
        </w:rPr>
        <w:t xml:space="preserve"> Российской Федераци</w:t>
      </w:r>
      <w:r w:rsidR="000828B8">
        <w:rPr>
          <w:rFonts w:ascii="Times New Roman" w:hAnsi="Times New Roman" w:cs="Times New Roman"/>
          <w:sz w:val="28"/>
        </w:rPr>
        <w:t>и</w:t>
      </w:r>
      <w:r w:rsidR="00A1027F">
        <w:rPr>
          <w:rFonts w:ascii="Times New Roman" w:hAnsi="Times New Roman" w:cs="Times New Roman"/>
          <w:sz w:val="28"/>
        </w:rPr>
        <w:t>;</w:t>
      </w:r>
    </w:p>
    <w:p w:rsidR="00A1027F" w:rsidRDefault="00A1027F" w:rsidP="00A10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1027F">
        <w:rPr>
          <w:rFonts w:ascii="Times New Roman" w:hAnsi="Times New Roman" w:cs="Times New Roman"/>
          <w:sz w:val="28"/>
        </w:rPr>
        <w:t>Федеральны</w:t>
      </w:r>
      <w:r>
        <w:rPr>
          <w:rFonts w:ascii="Times New Roman" w:hAnsi="Times New Roman" w:cs="Times New Roman"/>
          <w:sz w:val="28"/>
        </w:rPr>
        <w:t>й</w:t>
      </w:r>
      <w:r w:rsidRPr="00A1027F">
        <w:rPr>
          <w:rFonts w:ascii="Times New Roman" w:hAnsi="Times New Roman" w:cs="Times New Roman"/>
          <w:sz w:val="28"/>
        </w:rPr>
        <w:t xml:space="preserve"> закон от 6 октября 2003 г</w:t>
      </w:r>
      <w:r w:rsidR="003033FD">
        <w:rPr>
          <w:rFonts w:ascii="Times New Roman" w:hAnsi="Times New Roman" w:cs="Times New Roman"/>
          <w:sz w:val="28"/>
        </w:rPr>
        <w:t>ода</w:t>
      </w:r>
      <w:r w:rsidRPr="00A1027F">
        <w:rPr>
          <w:rFonts w:ascii="Times New Roman" w:hAnsi="Times New Roman" w:cs="Times New Roman"/>
          <w:sz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</w:rPr>
        <w:t>;</w:t>
      </w:r>
    </w:p>
    <w:p w:rsidR="00645FEB" w:rsidRDefault="00CF669D" w:rsidP="003033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F669D">
        <w:rPr>
          <w:rFonts w:ascii="Times New Roman" w:hAnsi="Times New Roman" w:cs="Times New Roman"/>
          <w:sz w:val="28"/>
        </w:rPr>
        <w:t>Федеральны</w:t>
      </w:r>
      <w:r>
        <w:rPr>
          <w:rFonts w:ascii="Times New Roman" w:hAnsi="Times New Roman" w:cs="Times New Roman"/>
          <w:sz w:val="28"/>
        </w:rPr>
        <w:t>й</w:t>
      </w:r>
      <w:r w:rsidRPr="00CF669D">
        <w:rPr>
          <w:rFonts w:ascii="Times New Roman" w:hAnsi="Times New Roman" w:cs="Times New Roman"/>
          <w:sz w:val="28"/>
        </w:rPr>
        <w:t xml:space="preserve"> закон от 31 июля 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</w:rPr>
        <w:t>;</w:t>
      </w:r>
    </w:p>
    <w:p w:rsidR="00CF669D" w:rsidRDefault="008B681F" w:rsidP="008B68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8B681F">
        <w:rPr>
          <w:rFonts w:ascii="Times New Roman" w:hAnsi="Times New Roman" w:cs="Times New Roman"/>
          <w:sz w:val="28"/>
        </w:rPr>
        <w:t xml:space="preserve">ротокол заседания рабочей группы по вопросам реализации Федерального закона от 31 июля 2020 года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 w:cs="Times New Roman"/>
          <w:sz w:val="28"/>
        </w:rPr>
        <w:t>от</w:t>
      </w:r>
      <w:r w:rsidRPr="008B681F">
        <w:rPr>
          <w:rFonts w:ascii="Times New Roman" w:hAnsi="Times New Roman" w:cs="Times New Roman"/>
          <w:sz w:val="28"/>
        </w:rPr>
        <w:t xml:space="preserve"> 07</w:t>
      </w:r>
      <w:r>
        <w:rPr>
          <w:rFonts w:ascii="Times New Roman" w:hAnsi="Times New Roman" w:cs="Times New Roman"/>
          <w:sz w:val="28"/>
        </w:rPr>
        <w:t>.08.</w:t>
      </w:r>
      <w:r w:rsidRPr="008B681F">
        <w:rPr>
          <w:rFonts w:ascii="Times New Roman" w:hAnsi="Times New Roman" w:cs="Times New Roman"/>
          <w:sz w:val="28"/>
        </w:rPr>
        <w:t>2024</w:t>
      </w:r>
      <w:r>
        <w:rPr>
          <w:rFonts w:ascii="Times New Roman" w:hAnsi="Times New Roman" w:cs="Times New Roman"/>
          <w:sz w:val="28"/>
        </w:rPr>
        <w:t>.</w:t>
      </w:r>
    </w:p>
    <w:p w:rsidR="001B509C" w:rsidRDefault="001B509C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5. </w:t>
      </w:r>
      <w:r w:rsidR="003B0F4B">
        <w:rPr>
          <w:rFonts w:ascii="Times New Roman" w:hAnsi="Times New Roman" w:cs="Times New Roman"/>
          <w:sz w:val="28"/>
        </w:rPr>
        <w:t>Планируемый срок вступления в силу предлагае</w:t>
      </w:r>
      <w:r w:rsidR="00B050D7">
        <w:rPr>
          <w:rFonts w:ascii="Times New Roman" w:hAnsi="Times New Roman" w:cs="Times New Roman"/>
          <w:sz w:val="28"/>
        </w:rPr>
        <w:t xml:space="preserve">мого правового регулирования: </w:t>
      </w:r>
      <w:r w:rsidR="00CF669D">
        <w:rPr>
          <w:rFonts w:ascii="Times New Roman" w:hAnsi="Times New Roman" w:cs="Times New Roman"/>
          <w:sz w:val="28"/>
        </w:rPr>
        <w:t>сентябрь</w:t>
      </w:r>
      <w:r w:rsidR="003B0F4B">
        <w:rPr>
          <w:rFonts w:ascii="Times New Roman" w:hAnsi="Times New Roman" w:cs="Times New Roman"/>
          <w:sz w:val="28"/>
        </w:rPr>
        <w:t xml:space="preserve"> 202</w:t>
      </w:r>
      <w:r w:rsidR="003033FD">
        <w:rPr>
          <w:rFonts w:ascii="Times New Roman" w:hAnsi="Times New Roman" w:cs="Times New Roman"/>
          <w:sz w:val="28"/>
        </w:rPr>
        <w:t>4</w:t>
      </w:r>
      <w:r w:rsidR="003B0F4B">
        <w:rPr>
          <w:rFonts w:ascii="Times New Roman" w:hAnsi="Times New Roman" w:cs="Times New Roman"/>
          <w:sz w:val="28"/>
        </w:rPr>
        <w:t xml:space="preserve"> года.</w:t>
      </w:r>
    </w:p>
    <w:p w:rsidR="003B0F4B" w:rsidRDefault="003B0F4B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6. Сведения о необходимости или отсутствии необходимости установления переходного периода: переходный период не требуется.</w:t>
      </w:r>
    </w:p>
    <w:p w:rsidR="003B0F4B" w:rsidRDefault="00DB540D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7. С</w:t>
      </w:r>
      <w:r w:rsidR="003B0F4B">
        <w:rPr>
          <w:rFonts w:ascii="Times New Roman" w:hAnsi="Times New Roman" w:cs="Times New Roman"/>
          <w:sz w:val="28"/>
        </w:rPr>
        <w:t>равнение возможных вариантов решения проблемы:</w:t>
      </w:r>
    </w:p>
    <w:p w:rsidR="000B1BD6" w:rsidRDefault="000B1BD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4896" w:type="pct"/>
        <w:tblInd w:w="9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374"/>
        <w:gridCol w:w="3065"/>
        <w:gridCol w:w="3211"/>
      </w:tblGrid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0B1BD6" w:rsidP="000B1BD6">
            <w:pPr>
              <w:spacing w:before="120" w:after="0" w:line="240" w:lineRule="exact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Критерии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B0F4B" w:rsidP="004C5D18">
            <w:pPr>
              <w:spacing w:before="120" w:after="0" w:line="240" w:lineRule="exact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Вариант 1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B0F4B" w:rsidP="004C5D18">
            <w:pPr>
              <w:spacing w:before="120" w:after="0" w:line="240" w:lineRule="exact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Вариант 2</w:t>
            </w:r>
          </w:p>
        </w:tc>
      </w:tr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B0F4B" w:rsidP="004C5D18">
            <w:pPr>
              <w:spacing w:before="120" w:after="0" w:line="240" w:lineRule="exact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7.1. Содержание варианта решения выявленной проблемы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033FD" w:rsidP="00CF669D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 w:rsidRPr="003033FD">
              <w:rPr>
                <w:rFonts w:ascii="Times New Roman" w:hAnsi="Times New Roman"/>
                <w:color w:val="000000"/>
                <w:szCs w:val="28"/>
                <w:lang w:eastAsia="ru-RU"/>
              </w:rPr>
              <w:t>Положени</w:t>
            </w:r>
            <w:r w:rsidR="00CF669D">
              <w:rPr>
                <w:rFonts w:ascii="Times New Roman" w:hAnsi="Times New Roman"/>
                <w:color w:val="000000"/>
                <w:szCs w:val="28"/>
                <w:lang w:eastAsia="ru-RU"/>
              </w:rPr>
              <w:t>е</w:t>
            </w:r>
            <w:r w:rsidRPr="003033FD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</w:t>
            </w:r>
            <w:r w:rsidR="00CF669D" w:rsidRPr="00CF669D">
              <w:rPr>
                <w:rFonts w:ascii="Times New Roman" w:hAnsi="Times New Roman"/>
                <w:color w:val="000000"/>
                <w:szCs w:val="28"/>
                <w:lang w:eastAsia="ru-RU"/>
              </w:rPr>
              <w:t>о муниципальном контроле на автомобильном транспорте, городском наземном электрическом транспорте и дорожном хозяйстве вне границ населенных пунктов в границах Чудовского муниципального района</w:t>
            </w:r>
            <w:r w:rsid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утвержден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о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033FD" w:rsidP="00CF669D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 w:rsidRPr="003033FD">
              <w:rPr>
                <w:rFonts w:ascii="Times New Roman" w:hAnsi="Times New Roman"/>
                <w:color w:val="000000"/>
                <w:szCs w:val="28"/>
                <w:lang w:eastAsia="ru-RU"/>
              </w:rPr>
              <w:t>Положени</w:t>
            </w:r>
            <w:r w:rsidR="00CF669D">
              <w:rPr>
                <w:rFonts w:ascii="Times New Roman" w:hAnsi="Times New Roman"/>
                <w:color w:val="000000"/>
                <w:szCs w:val="28"/>
                <w:lang w:eastAsia="ru-RU"/>
              </w:rPr>
              <w:t>е</w:t>
            </w:r>
            <w:r w:rsidRPr="003033FD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</w:t>
            </w:r>
            <w:r w:rsidR="00CF669D" w:rsidRPr="00CF669D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о муниципальном контроле на автомобильном транспорте, городском наземном электрическом транспорте и дорожном хозяйстве вне границ населенных пунктов в границах Чудовского муниципального района </w:t>
            </w:r>
            <w:r w:rsid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не утвержден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о</w:t>
            </w:r>
          </w:p>
        </w:tc>
      </w:tr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B0F4B" w:rsidP="004C5D18">
            <w:pPr>
              <w:spacing w:before="120" w:after="0" w:line="240" w:lineRule="exact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CF669D" w:rsidP="008B681F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 w:rsidRPr="00CF669D">
              <w:rPr>
                <w:rFonts w:ascii="Times New Roman" w:hAnsi="Times New Roman"/>
                <w:color w:val="000000"/>
                <w:szCs w:val="28"/>
                <w:lang w:eastAsia="ru-RU"/>
              </w:rPr>
              <w:t>юридически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е</w:t>
            </w:r>
            <w:r w:rsidRPr="00CF669D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лица, индивидуальны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е</w:t>
            </w:r>
            <w:r w:rsidRPr="00CF669D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предприниматели, граждан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е</w:t>
            </w:r>
            <w:r w:rsid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, </w:t>
            </w:r>
            <w:r w:rsidR="000F2B05" w:rsidRP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>осуществляющи</w:t>
            </w:r>
            <w:r w:rsid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>е</w:t>
            </w:r>
            <w:r w:rsidR="000F2B05" w:rsidRP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деятельность на территории </w:t>
            </w:r>
            <w:r w:rsidR="00AD064C">
              <w:rPr>
                <w:rFonts w:ascii="Times New Roman" w:hAnsi="Times New Roman"/>
                <w:color w:val="000000"/>
                <w:szCs w:val="28"/>
                <w:lang w:eastAsia="ru-RU"/>
              </w:rPr>
              <w:t>города</w:t>
            </w:r>
            <w:r w:rsidR="000F2B05" w:rsidRP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Чудово</w:t>
            </w:r>
            <w:r w:rsidR="008B681F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и Чудовского муниципального района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8B681F" w:rsidP="00AD064C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 w:rsidRPr="008B681F">
              <w:rPr>
                <w:rFonts w:ascii="Times New Roman" w:hAnsi="Times New Roman"/>
                <w:color w:val="000000"/>
                <w:szCs w:val="28"/>
                <w:lang w:eastAsia="ru-RU"/>
              </w:rPr>
              <w:t>юридические лица, индивидуальные предприниматели, граждане, осуществляющие деятельность на территории города Чудово и Чудовского муниципального района</w:t>
            </w:r>
          </w:p>
        </w:tc>
      </w:tr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B0F4B" w:rsidP="004C5D18">
            <w:pPr>
              <w:spacing w:before="120" w:after="0" w:line="240" w:lineRule="exact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8B681F" w:rsidP="00AD064C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 w:rsidRPr="008B681F">
              <w:rPr>
                <w:rFonts w:ascii="Times New Roman" w:hAnsi="Times New Roman"/>
                <w:szCs w:val="24"/>
                <w:lang w:eastAsia="ru-RU"/>
              </w:rPr>
              <w:t>отсутствие дополнительных расходов (доходов)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5776C3" w:rsidP="00AD064C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отсутствие </w:t>
            </w:r>
            <w:r w:rsidR="00AD064C">
              <w:rPr>
                <w:rFonts w:ascii="Times New Roman" w:hAnsi="Times New Roman"/>
                <w:szCs w:val="24"/>
                <w:lang w:eastAsia="ru-RU"/>
              </w:rPr>
              <w:t>дополнительных расходов (доходов)</w:t>
            </w:r>
          </w:p>
        </w:tc>
      </w:tr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3B7" w:rsidRPr="00A80D25" w:rsidRDefault="003B0F4B" w:rsidP="004C5D18">
            <w:pPr>
              <w:spacing w:before="120" w:after="0" w:line="240" w:lineRule="exac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7.4.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AD064C" w:rsidP="004C5D18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 w:rsidRPr="00AD064C">
              <w:rPr>
                <w:rFonts w:ascii="Times New Roman" w:hAnsi="Times New Roman"/>
                <w:szCs w:val="24"/>
                <w:lang w:eastAsia="ru-RU"/>
              </w:rPr>
              <w:t xml:space="preserve">отсутствие </w:t>
            </w:r>
            <w:proofErr w:type="spellStart"/>
            <w:r w:rsidRPr="00AD064C">
              <w:rPr>
                <w:rFonts w:ascii="Times New Roman" w:hAnsi="Times New Roman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0F2B05" w:rsidP="004C5D18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Times New Roman" w:hAnsi="Times New Roman"/>
                <w:szCs w:val="24"/>
                <w:lang w:eastAsia="ru-RU"/>
              </w:rPr>
              <w:t>софинансирования</w:t>
            </w:r>
            <w:proofErr w:type="spellEnd"/>
          </w:p>
        </w:tc>
      </w:tr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295" w:rsidRPr="003B0F4B" w:rsidRDefault="003B0F4B" w:rsidP="003B3DE1">
            <w:pPr>
              <w:spacing w:before="120" w:after="0" w:line="240" w:lineRule="exact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7.5. Оценка возможности достижения заявленных целей предлагаемого правового </w:t>
            </w: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lastRenderedPageBreak/>
              <w:t>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5776C3" w:rsidP="004C5D18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цель будет достигнута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5776C3" w:rsidP="004C5D18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цель не будет достигнута</w:t>
            </w:r>
          </w:p>
        </w:tc>
      </w:tr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B0F4B" w:rsidP="004C5D18">
            <w:pPr>
              <w:spacing w:before="120" w:after="0" w:line="240" w:lineRule="exact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lastRenderedPageBreak/>
              <w:t>7.6. Оценка рисков неблагоприятных последствий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5776C3" w:rsidP="004C5D18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неблагоприятные последствия исключены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52035D" w:rsidP="004C5D18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о</w:t>
            </w:r>
            <w:r w:rsidR="00575012">
              <w:rPr>
                <w:rFonts w:ascii="Times New Roman" w:hAnsi="Times New Roman"/>
                <w:szCs w:val="24"/>
                <w:lang w:eastAsia="ru-RU"/>
              </w:rPr>
              <w:t>тсутствие отлаженного взаимодействия, согласованности действий сторон и одинакового понимания целей, задач</w:t>
            </w:r>
            <w:r w:rsidR="00D414C5">
              <w:rPr>
                <w:rFonts w:ascii="Times New Roman" w:hAnsi="Times New Roman"/>
                <w:szCs w:val="24"/>
                <w:lang w:eastAsia="ru-RU"/>
              </w:rPr>
              <w:t>, обязанностей и отве</w:t>
            </w:r>
            <w:r w:rsidR="00BB38F1">
              <w:rPr>
                <w:rFonts w:ascii="Times New Roman" w:hAnsi="Times New Roman"/>
                <w:szCs w:val="24"/>
                <w:lang w:eastAsia="ru-RU"/>
              </w:rPr>
              <w:t>т</w:t>
            </w:r>
            <w:r w:rsidR="00D414C5">
              <w:rPr>
                <w:rFonts w:ascii="Times New Roman" w:hAnsi="Times New Roman"/>
                <w:szCs w:val="24"/>
                <w:lang w:eastAsia="ru-RU"/>
              </w:rPr>
              <w:t>ственности</w:t>
            </w:r>
          </w:p>
        </w:tc>
      </w:tr>
    </w:tbl>
    <w:p w:rsidR="003B0F4B" w:rsidRPr="001C5EB6" w:rsidRDefault="003B0F4B" w:rsidP="003B0F4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B0F4B" w:rsidRDefault="003B0F4B" w:rsidP="000652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7.7.</w:t>
      </w:r>
      <w:r w:rsidRPr="001C5E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Обоснование выбора предпочтительного варианта предлагаемого правового регулирования выявленной проблемы: </w:t>
      </w:r>
    </w:p>
    <w:p w:rsidR="003B0F4B" w:rsidRPr="00065295" w:rsidRDefault="00065295" w:rsidP="0006529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  <w:t xml:space="preserve">утверждение </w:t>
      </w:r>
      <w:r w:rsidR="00F53108" w:rsidRPr="00F53108">
        <w:rPr>
          <w:rFonts w:ascii="Times New Roman" w:hAnsi="Times New Roman"/>
          <w:sz w:val="28"/>
          <w:szCs w:val="24"/>
          <w:lang w:eastAsia="ru-RU"/>
        </w:rPr>
        <w:t xml:space="preserve">Положения </w:t>
      </w:r>
      <w:r w:rsidR="008B681F" w:rsidRPr="008B681F">
        <w:rPr>
          <w:rFonts w:ascii="Times New Roman" w:hAnsi="Times New Roman"/>
          <w:sz w:val="28"/>
          <w:szCs w:val="24"/>
          <w:lang w:eastAsia="ru-RU"/>
        </w:rPr>
        <w:t>о муниципальном контроле на автомобильном транспорте, городском наземном электрическом транспорте и дорожном хозяйстве вне границ населенных пунктов в границах Чудовского муниципального района</w:t>
      </w:r>
      <w:r w:rsidRPr="00B31EBB">
        <w:rPr>
          <w:rFonts w:ascii="Times New Roman" w:hAnsi="Times New Roman"/>
          <w:sz w:val="28"/>
          <w:szCs w:val="24"/>
          <w:lang w:eastAsia="ru-RU"/>
        </w:rPr>
        <w:t>.</w:t>
      </w:r>
    </w:p>
    <w:p w:rsidR="003B0F4B" w:rsidRDefault="003B0F4B" w:rsidP="000652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C5E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8. Иная информация по решению органа-разработчика, относящаяся к сведениям о подготовке идеи (концепции) предлагаемого правового регулирования: </w:t>
      </w:r>
      <w:r w:rsidR="00065295">
        <w:rPr>
          <w:rFonts w:ascii="Times New Roman" w:hAnsi="Times New Roman"/>
          <w:color w:val="000000"/>
          <w:sz w:val="28"/>
          <w:szCs w:val="28"/>
          <w:lang w:eastAsia="ru-RU"/>
        </w:rPr>
        <w:t>отсутствует.</w:t>
      </w:r>
    </w:p>
    <w:p w:rsidR="00065295" w:rsidRPr="001C5EB6" w:rsidRDefault="00065295" w:rsidP="000652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B0F4B" w:rsidRDefault="003B0F4B" w:rsidP="003B0F4B">
      <w:pPr>
        <w:spacing w:after="0" w:line="259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C5EB6">
        <w:rPr>
          <w:rFonts w:ascii="Times New Roman" w:hAnsi="Times New Roman"/>
          <w:color w:val="000000"/>
          <w:sz w:val="28"/>
          <w:szCs w:val="28"/>
          <w:lang w:eastAsia="ru-RU"/>
        </w:rPr>
        <w:t>К уведомлению прилагаются:</w:t>
      </w:r>
    </w:p>
    <w:p w:rsidR="00065295" w:rsidRPr="001C5EB6" w:rsidRDefault="00065295" w:rsidP="003B0F4B">
      <w:pPr>
        <w:spacing w:after="0" w:line="259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EB6">
        <w:rPr>
          <w:rFonts w:ascii="Times New Roman" w:hAnsi="Times New Roman"/>
          <w:color w:val="000000"/>
          <w:sz w:val="28"/>
          <w:szCs w:val="28"/>
          <w:lang w:eastAsia="ru-RU"/>
        </w:rPr>
        <w:t>Перечень вопросов для участников публичных консультаций</w:t>
      </w:r>
      <w:r w:rsidR="008222A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B0F4B" w:rsidRDefault="003B0F4B" w:rsidP="00A80D25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1B509C" w:rsidRDefault="001B509C" w:rsidP="00A80D25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A80D25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F53108" w:rsidRDefault="00F53108" w:rsidP="00A80D25">
      <w:pPr>
        <w:spacing w:after="0" w:line="240" w:lineRule="exac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</w:t>
      </w: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аместитель начальника отдела </w:t>
      </w:r>
    </w:p>
    <w:p w:rsidR="00F53108" w:rsidRDefault="00F53108" w:rsidP="00A80D25">
      <w:pPr>
        <w:spacing w:after="0" w:line="240" w:lineRule="exac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>благоустройства, дорожного хозяйства</w:t>
      </w:r>
    </w:p>
    <w:p w:rsidR="00F53108" w:rsidRDefault="00F53108" w:rsidP="00A80D25">
      <w:pPr>
        <w:spacing w:after="0" w:line="240" w:lineRule="exac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транспорта комитета </w:t>
      </w:r>
    </w:p>
    <w:p w:rsidR="00F53108" w:rsidRDefault="00F53108" w:rsidP="00A80D25">
      <w:pPr>
        <w:spacing w:after="0" w:line="240" w:lineRule="exac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>жилищно-коммунального, дорожного</w:t>
      </w:r>
    </w:p>
    <w:p w:rsidR="00F53108" w:rsidRDefault="00F53108" w:rsidP="00A80D25">
      <w:pPr>
        <w:spacing w:after="0" w:line="240" w:lineRule="exac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>хозяйства, транспорта и благоустройства</w:t>
      </w:r>
    </w:p>
    <w:p w:rsidR="00F53108" w:rsidRDefault="00F53108" w:rsidP="00A80D25">
      <w:pPr>
        <w:spacing w:after="0" w:line="240" w:lineRule="exac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Администрации Чудовского </w:t>
      </w:r>
    </w:p>
    <w:p w:rsidR="00A80D25" w:rsidRPr="00A80D25" w:rsidRDefault="00F53108" w:rsidP="00A80D25">
      <w:pPr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>муниципального района</w:t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Е</w:t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Э</w:t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Шандер</w:t>
      </w:r>
      <w:proofErr w:type="spellEnd"/>
    </w:p>
    <w:p w:rsidR="00A80D25" w:rsidRPr="00A80D25" w:rsidRDefault="00A80D25" w:rsidP="00A80D25">
      <w:pPr>
        <w:spacing w:after="0" w:line="259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0D25" w:rsidRDefault="00A80D25" w:rsidP="00A80D25">
      <w:pPr>
        <w:spacing w:line="200" w:lineRule="exact"/>
        <w:jc w:val="both"/>
        <w:rPr>
          <w:sz w:val="20"/>
          <w:szCs w:val="20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95DF4" w:rsidRDefault="00595DF4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  <w:sectPr w:rsidR="00595DF4" w:rsidSect="00A80D25">
          <w:headerReference w:type="default" r:id="rId8"/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37336" w:rsidRDefault="00237336" w:rsidP="00237336">
      <w:pPr>
        <w:tabs>
          <w:tab w:val="left" w:pos="708"/>
          <w:tab w:val="left" w:pos="2205"/>
        </w:tabs>
        <w:autoSpaceDE w:val="0"/>
        <w:autoSpaceDN w:val="0"/>
        <w:adjustRightInd w:val="0"/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37336" w:rsidRPr="001C5EB6" w:rsidRDefault="00237336" w:rsidP="00237336">
      <w:pPr>
        <w:tabs>
          <w:tab w:val="left" w:pos="708"/>
          <w:tab w:val="left" w:pos="2205"/>
        </w:tabs>
        <w:autoSpaceDE w:val="0"/>
        <w:autoSpaceDN w:val="0"/>
        <w:adjustRightInd w:val="0"/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5EB6">
        <w:rPr>
          <w:rFonts w:ascii="Times New Roman" w:hAnsi="Times New Roman"/>
          <w:b/>
          <w:bCs/>
          <w:sz w:val="28"/>
          <w:szCs w:val="28"/>
          <w:lang w:eastAsia="ru-RU"/>
        </w:rPr>
        <w:t>ПРИМЕРНЫЙ ПЕРЕЧЕНЬ</w:t>
      </w:r>
    </w:p>
    <w:p w:rsidR="00237336" w:rsidRPr="001C5EB6" w:rsidRDefault="00237336" w:rsidP="00E2525F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5EB6">
        <w:rPr>
          <w:rFonts w:ascii="Times New Roman" w:hAnsi="Times New Roman"/>
          <w:b/>
          <w:bCs/>
          <w:sz w:val="28"/>
          <w:szCs w:val="28"/>
          <w:lang w:eastAsia="ru-RU"/>
        </w:rPr>
        <w:t>вопросов для участников публичных консультаций</w:t>
      </w:r>
    </w:p>
    <w:p w:rsidR="00237336" w:rsidRPr="00E2525F" w:rsidRDefault="00237336" w:rsidP="00E2525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 разработке </w:t>
      </w:r>
      <w:r w:rsidR="004677B0" w:rsidRPr="004677B0">
        <w:rPr>
          <w:rFonts w:ascii="Times New Roman" w:hAnsi="Times New Roman" w:cs="Times New Roman"/>
          <w:b/>
          <w:sz w:val="28"/>
        </w:rPr>
        <w:t xml:space="preserve">Положения </w:t>
      </w:r>
      <w:r w:rsidR="00E17968" w:rsidRPr="00E17968">
        <w:rPr>
          <w:rFonts w:ascii="Times New Roman" w:hAnsi="Times New Roman" w:cs="Times New Roman"/>
          <w:b/>
          <w:sz w:val="28"/>
        </w:rPr>
        <w:t>о муниципальном контроле на автомобильном транспорте, городском наземном электрическом транспорте и дорожном хозяйстве вне границ населенных пунктов в границах Чудовского муниципального района</w:t>
      </w:r>
    </w:p>
    <w:p w:rsidR="00237336" w:rsidRDefault="00237336" w:rsidP="002373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37336" w:rsidRDefault="00237336" w:rsidP="002373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C5EB6">
        <w:rPr>
          <w:rFonts w:ascii="Times New Roman" w:hAnsi="Times New Roman"/>
          <w:sz w:val="28"/>
          <w:szCs w:val="28"/>
          <w:lang w:eastAsia="ar-SA"/>
        </w:rPr>
        <w:t>Пожалуйста, заполните и направьте данную форму по электронной почте на адрес</w:t>
      </w:r>
      <w:r>
        <w:rPr>
          <w:rFonts w:ascii="Times New Roman" w:hAnsi="Times New Roman" w:cs="Times New Roman"/>
          <w:sz w:val="28"/>
        </w:rPr>
        <w:t xml:space="preserve">: </w:t>
      </w:r>
      <w:r w:rsidRPr="00F53108">
        <w:rPr>
          <w:rFonts w:ascii="Times New Roman" w:hAnsi="Times New Roman" w:cs="Times New Roman"/>
          <w:sz w:val="28"/>
        </w:rPr>
        <w:t>chudovo</w:t>
      </w:r>
      <w:r w:rsidR="00F53108">
        <w:rPr>
          <w:rFonts w:ascii="Times New Roman" w:hAnsi="Times New Roman" w:cs="Times New Roman"/>
          <w:sz w:val="28"/>
        </w:rPr>
        <w:t>2011</w:t>
      </w:r>
      <w:r w:rsidRPr="00F53108">
        <w:rPr>
          <w:rFonts w:ascii="Times New Roman" w:hAnsi="Times New Roman" w:cs="Times New Roman"/>
          <w:sz w:val="28"/>
        </w:rPr>
        <w:t>@yandex.ru</w:t>
      </w:r>
      <w:r>
        <w:rPr>
          <w:rFonts w:ascii="Times New Roman" w:hAnsi="Times New Roman" w:cs="Times New Roman"/>
          <w:sz w:val="28"/>
        </w:rPr>
        <w:t xml:space="preserve"> или по адресу 174210, Новгородская область, </w:t>
      </w:r>
      <w:proofErr w:type="spellStart"/>
      <w:r>
        <w:rPr>
          <w:rFonts w:ascii="Times New Roman" w:hAnsi="Times New Roman" w:cs="Times New Roman"/>
          <w:sz w:val="28"/>
        </w:rPr>
        <w:t>Чудовский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</w:rPr>
        <w:t>г</w:t>
      </w:r>
      <w:proofErr w:type="gramStart"/>
      <w:r>
        <w:rPr>
          <w:rFonts w:ascii="Times New Roman" w:hAnsi="Times New Roman" w:cs="Times New Roman"/>
          <w:sz w:val="28"/>
        </w:rPr>
        <w:t>.Ч</w:t>
      </w:r>
      <w:proofErr w:type="gramEnd"/>
      <w:r>
        <w:rPr>
          <w:rFonts w:ascii="Times New Roman" w:hAnsi="Times New Roman" w:cs="Times New Roman"/>
          <w:sz w:val="28"/>
        </w:rPr>
        <w:t>удово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у</w:t>
      </w:r>
      <w:r w:rsidR="00D414C5">
        <w:rPr>
          <w:rFonts w:ascii="Times New Roman" w:hAnsi="Times New Roman" w:cs="Times New Roman"/>
          <w:sz w:val="28"/>
        </w:rPr>
        <w:t>л.Некрасова</w:t>
      </w:r>
      <w:proofErr w:type="spellEnd"/>
      <w:r w:rsidR="00D414C5">
        <w:rPr>
          <w:rFonts w:ascii="Times New Roman" w:hAnsi="Times New Roman" w:cs="Times New Roman"/>
          <w:sz w:val="28"/>
        </w:rPr>
        <w:t xml:space="preserve">, д.24-а, </w:t>
      </w:r>
      <w:proofErr w:type="spellStart"/>
      <w:r w:rsidR="00D414C5">
        <w:rPr>
          <w:rFonts w:ascii="Times New Roman" w:hAnsi="Times New Roman" w:cs="Times New Roman"/>
          <w:sz w:val="28"/>
        </w:rPr>
        <w:t>каб</w:t>
      </w:r>
      <w:proofErr w:type="spellEnd"/>
      <w:r w:rsidR="00D414C5">
        <w:rPr>
          <w:rFonts w:ascii="Times New Roman" w:hAnsi="Times New Roman" w:cs="Times New Roman"/>
          <w:sz w:val="28"/>
        </w:rPr>
        <w:t xml:space="preserve">. № </w:t>
      </w:r>
      <w:r w:rsidR="00F53108">
        <w:rPr>
          <w:rFonts w:ascii="Times New Roman" w:hAnsi="Times New Roman" w:cs="Times New Roman"/>
          <w:sz w:val="28"/>
        </w:rPr>
        <w:t>13</w:t>
      </w:r>
      <w:r w:rsidR="00D414C5">
        <w:rPr>
          <w:rFonts w:ascii="Times New Roman" w:hAnsi="Times New Roman" w:cs="Times New Roman"/>
          <w:sz w:val="28"/>
        </w:rPr>
        <w:t xml:space="preserve"> не позднее 0</w:t>
      </w:r>
      <w:r w:rsidR="00E17968">
        <w:rPr>
          <w:rFonts w:ascii="Times New Roman" w:hAnsi="Times New Roman" w:cs="Times New Roman"/>
          <w:sz w:val="28"/>
        </w:rPr>
        <w:t>5</w:t>
      </w:r>
      <w:r w:rsidR="00D414C5">
        <w:rPr>
          <w:rFonts w:ascii="Times New Roman" w:hAnsi="Times New Roman" w:cs="Times New Roman"/>
          <w:sz w:val="28"/>
        </w:rPr>
        <w:t>.0</w:t>
      </w:r>
      <w:r w:rsidR="00E17968">
        <w:rPr>
          <w:rFonts w:ascii="Times New Roman" w:hAnsi="Times New Roman" w:cs="Times New Roman"/>
          <w:sz w:val="28"/>
        </w:rPr>
        <w:t>9</w:t>
      </w:r>
      <w:r w:rsidR="00D414C5">
        <w:rPr>
          <w:rFonts w:ascii="Times New Roman" w:hAnsi="Times New Roman" w:cs="Times New Roman"/>
          <w:sz w:val="28"/>
        </w:rPr>
        <w:t>.2023.</w:t>
      </w:r>
    </w:p>
    <w:p w:rsidR="00237336" w:rsidRPr="001C5EB6" w:rsidRDefault="00237336" w:rsidP="002373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5EB6">
        <w:rPr>
          <w:rFonts w:ascii="Times New Roman" w:hAnsi="Times New Roman"/>
          <w:sz w:val="28"/>
          <w:szCs w:val="28"/>
          <w:lang w:eastAsia="ar-SA"/>
        </w:rPr>
        <w:t>Разработчик не будет иметь возможности проанализировать ответы, направленные ему после указанного срока, а также направленные не в соответствии с настоящей формой.</w:t>
      </w:r>
    </w:p>
    <w:p w:rsidR="00237336" w:rsidRDefault="00237336" w:rsidP="00237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5EB6">
        <w:rPr>
          <w:rFonts w:ascii="Times New Roman" w:hAnsi="Times New Roman"/>
          <w:sz w:val="28"/>
          <w:szCs w:val="28"/>
          <w:lang w:eastAsia="ar-SA"/>
        </w:rPr>
        <w:t>Контактная информация:</w:t>
      </w: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2"/>
        <w:gridCol w:w="701"/>
        <w:gridCol w:w="464"/>
        <w:gridCol w:w="604"/>
        <w:gridCol w:w="992"/>
        <w:gridCol w:w="425"/>
        <w:gridCol w:w="1610"/>
        <w:gridCol w:w="2359"/>
      </w:tblGrid>
      <w:tr w:rsidR="00237336" w:rsidTr="00410E2C">
        <w:tc>
          <w:tcPr>
            <w:tcW w:w="5778" w:type="dxa"/>
            <w:gridSpan w:val="6"/>
          </w:tcPr>
          <w:p w:rsidR="00237336" w:rsidRDefault="00237336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название организации/фамилия, имя,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отчество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7336" w:rsidTr="00410E2C">
        <w:tc>
          <w:tcPr>
            <w:tcW w:w="5778" w:type="dxa"/>
            <w:gridSpan w:val="6"/>
            <w:tcBorders>
              <w:bottom w:val="single" w:sz="4" w:space="0" w:color="auto"/>
            </w:tcBorders>
          </w:tcPr>
          <w:p w:rsidR="00237336" w:rsidRDefault="00237336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7336" w:rsidTr="00410E2C">
        <w:tc>
          <w:tcPr>
            <w:tcW w:w="2592" w:type="dxa"/>
          </w:tcPr>
          <w:p w:rsidR="00237336" w:rsidRDefault="00237336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сфера деятельности</w:t>
            </w:r>
          </w:p>
        </w:tc>
        <w:tc>
          <w:tcPr>
            <w:tcW w:w="31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37336" w:rsidRDefault="00237336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7336" w:rsidTr="00410E2C">
        <w:tc>
          <w:tcPr>
            <w:tcW w:w="5353" w:type="dxa"/>
            <w:gridSpan w:val="5"/>
          </w:tcPr>
          <w:p w:rsidR="00237336" w:rsidRDefault="00237336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фамилия, имя, отчество контактного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лица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F2803" w:rsidTr="00410E2C">
        <w:tc>
          <w:tcPr>
            <w:tcW w:w="3757" w:type="dxa"/>
            <w:gridSpan w:val="3"/>
          </w:tcPr>
          <w:p w:rsidR="00EF2803" w:rsidRDefault="00EF2803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номер контактного телефона</w:t>
            </w:r>
          </w:p>
        </w:tc>
        <w:tc>
          <w:tcPr>
            <w:tcW w:w="2021" w:type="dxa"/>
            <w:gridSpan w:val="3"/>
            <w:tcBorders>
              <w:bottom w:val="single" w:sz="4" w:space="0" w:color="auto"/>
            </w:tcBorders>
          </w:tcPr>
          <w:p w:rsidR="00EF2803" w:rsidRDefault="00EF2803" w:rsidP="00EF28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2803" w:rsidRDefault="00EF2803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9F1D72" w:rsidTr="00410E2C">
        <w:tc>
          <w:tcPr>
            <w:tcW w:w="3293" w:type="dxa"/>
            <w:gridSpan w:val="2"/>
          </w:tcPr>
          <w:p w:rsidR="009F1D72" w:rsidRDefault="009F1D72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адрес электронной почты</w:t>
            </w:r>
          </w:p>
        </w:tc>
        <w:tc>
          <w:tcPr>
            <w:tcW w:w="2485" w:type="dxa"/>
            <w:gridSpan w:val="4"/>
            <w:tcBorders>
              <w:bottom w:val="single" w:sz="4" w:space="0" w:color="auto"/>
            </w:tcBorders>
          </w:tcPr>
          <w:p w:rsidR="009F1D72" w:rsidRDefault="009F1D72" w:rsidP="009F1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F1D72" w:rsidRDefault="009F1D72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7336" w:rsidTr="00410E2C">
        <w:tc>
          <w:tcPr>
            <w:tcW w:w="5778" w:type="dxa"/>
            <w:gridSpan w:val="6"/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94C86" w:rsidTr="00410E2C">
        <w:tc>
          <w:tcPr>
            <w:tcW w:w="9747" w:type="dxa"/>
            <w:gridSpan w:val="8"/>
          </w:tcPr>
          <w:p w:rsidR="00794C86" w:rsidRDefault="00794C86" w:rsidP="00410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1. Является ли предполагаемое регулирование оптимальным способом реше</w:t>
            </w:r>
            <w:r w:rsidR="00410E2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ния проблемы?                                                             </w:t>
            </w:r>
          </w:p>
        </w:tc>
      </w:tr>
      <w:tr w:rsidR="00794C86" w:rsidTr="00410E2C">
        <w:tc>
          <w:tcPr>
            <w:tcW w:w="9747" w:type="dxa"/>
            <w:gridSpan w:val="8"/>
          </w:tcPr>
          <w:p w:rsidR="00794C86" w:rsidRDefault="00794C86" w:rsidP="00410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2. Какие риски </w:t>
            </w: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негативные последствия могут возникнуть в случае </w:t>
            </w:r>
            <w:r w:rsidR="00E01C20"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приня</w:t>
            </w:r>
            <w:r w:rsidR="00410E2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тия </w:t>
            </w:r>
            <w:r w:rsidR="00410E2C" w:rsidRPr="00410E2C">
              <w:rPr>
                <w:rFonts w:ascii="Times New Roman" w:hAnsi="Times New Roman"/>
                <w:sz w:val="28"/>
                <w:szCs w:val="28"/>
                <w:lang w:eastAsia="ar-SA"/>
              </w:rPr>
              <w:t>предполагаемого регулирования?</w:t>
            </w:r>
          </w:p>
        </w:tc>
      </w:tr>
      <w:tr w:rsidR="00E35A64" w:rsidTr="00410E2C">
        <w:tc>
          <w:tcPr>
            <w:tcW w:w="9747" w:type="dxa"/>
            <w:gridSpan w:val="8"/>
          </w:tcPr>
          <w:p w:rsidR="00E35A64" w:rsidRDefault="00E35A64" w:rsidP="00E35A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3. Какие выгоды и преимущества могут возникнуть в случае принятия </w:t>
            </w:r>
            <w:r w:rsidR="00410E2C" w:rsidRPr="00410E2C">
              <w:rPr>
                <w:rFonts w:ascii="Times New Roman" w:hAnsi="Times New Roman"/>
                <w:sz w:val="28"/>
                <w:szCs w:val="28"/>
                <w:lang w:eastAsia="ar-SA"/>
              </w:rPr>
              <w:t>предполагаемого регулирования?</w:t>
            </w:r>
          </w:p>
        </w:tc>
      </w:tr>
      <w:tr w:rsidR="00FA1245" w:rsidTr="00410E2C">
        <w:tc>
          <w:tcPr>
            <w:tcW w:w="9747" w:type="dxa"/>
            <w:gridSpan w:val="8"/>
          </w:tcPr>
          <w:p w:rsidR="00FA1245" w:rsidRDefault="00FA1245" w:rsidP="00410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4. </w:t>
            </w:r>
            <w:proofErr w:type="gramStart"/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Существуют ли альтернативные (менее затратные и (или) более</w:t>
            </w:r>
            <w:r w:rsidR="00410E2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эффективный</w:t>
            </w:r>
            <w:r w:rsidR="00410E2C" w:rsidRPr="00410E2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способы решения проблемы?</w:t>
            </w:r>
            <w:proofErr w:type="gramEnd"/>
          </w:p>
        </w:tc>
      </w:tr>
      <w:tr w:rsidR="00FA1245" w:rsidTr="00410E2C">
        <w:tc>
          <w:tcPr>
            <w:tcW w:w="7388" w:type="dxa"/>
            <w:gridSpan w:val="7"/>
          </w:tcPr>
          <w:p w:rsidR="00FA1245" w:rsidRDefault="00FA1245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5. Ваше общее мнение по предполагаемому регулированию</w:t>
            </w:r>
          </w:p>
        </w:tc>
        <w:tc>
          <w:tcPr>
            <w:tcW w:w="2359" w:type="dxa"/>
          </w:tcPr>
          <w:p w:rsidR="00FA1245" w:rsidRDefault="00FA1245" w:rsidP="00FA12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FA1245" w:rsidTr="00410E2C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FA1245" w:rsidRPr="001C5EB6" w:rsidRDefault="00FA1245" w:rsidP="00E35A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FA1245" w:rsidRDefault="00FA1245" w:rsidP="00E01C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FA1245" w:rsidRDefault="00FA1245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FA1245" w:rsidTr="00410E2C">
        <w:tc>
          <w:tcPr>
            <w:tcW w:w="43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A1245" w:rsidRPr="001C5EB6" w:rsidRDefault="00FA1245" w:rsidP="00E35A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1245" w:rsidRDefault="00FA1245" w:rsidP="00E01C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1245" w:rsidRDefault="00FA1245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E35A64" w:rsidRDefault="00E35A64" w:rsidP="00237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E35A64" w:rsidSect="006432E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9F6" w:rsidRDefault="00FE39F6" w:rsidP="006432E8">
      <w:pPr>
        <w:spacing w:after="0" w:line="240" w:lineRule="auto"/>
      </w:pPr>
      <w:r>
        <w:separator/>
      </w:r>
    </w:p>
  </w:endnote>
  <w:endnote w:type="continuationSeparator" w:id="0">
    <w:p w:rsidR="00FE39F6" w:rsidRDefault="00FE39F6" w:rsidP="0064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9F6" w:rsidRDefault="00FE39F6" w:rsidP="006432E8">
      <w:pPr>
        <w:spacing w:after="0" w:line="240" w:lineRule="auto"/>
      </w:pPr>
      <w:r>
        <w:separator/>
      </w:r>
    </w:p>
  </w:footnote>
  <w:footnote w:type="continuationSeparator" w:id="0">
    <w:p w:rsidR="00FE39F6" w:rsidRDefault="00FE39F6" w:rsidP="00643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972304"/>
      <w:docPartObj>
        <w:docPartGallery w:val="Page Numbers (Top of Page)"/>
        <w:docPartUnique/>
      </w:docPartObj>
    </w:sdtPr>
    <w:sdtEndPr/>
    <w:sdtContent>
      <w:p w:rsidR="006432E8" w:rsidRDefault="00FE39F6">
        <w:pPr>
          <w:pStyle w:val="a5"/>
          <w:jc w:val="center"/>
        </w:pPr>
      </w:p>
    </w:sdtContent>
  </w:sdt>
  <w:p w:rsidR="006432E8" w:rsidRDefault="006432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4A"/>
    <w:rsid w:val="0003165F"/>
    <w:rsid w:val="00041973"/>
    <w:rsid w:val="00043D17"/>
    <w:rsid w:val="00065295"/>
    <w:rsid w:val="000828B8"/>
    <w:rsid w:val="0008294A"/>
    <w:rsid w:val="00082E6C"/>
    <w:rsid w:val="000B1BD6"/>
    <w:rsid w:val="000F2B05"/>
    <w:rsid w:val="0015269C"/>
    <w:rsid w:val="00184C8D"/>
    <w:rsid w:val="001B509C"/>
    <w:rsid w:val="001E2A06"/>
    <w:rsid w:val="00237336"/>
    <w:rsid w:val="00271C0E"/>
    <w:rsid w:val="002C63FE"/>
    <w:rsid w:val="002D0130"/>
    <w:rsid w:val="002D65F9"/>
    <w:rsid w:val="003033FD"/>
    <w:rsid w:val="0032682C"/>
    <w:rsid w:val="00331DC4"/>
    <w:rsid w:val="003342DE"/>
    <w:rsid w:val="00336076"/>
    <w:rsid w:val="00352755"/>
    <w:rsid w:val="0038149A"/>
    <w:rsid w:val="003B00F0"/>
    <w:rsid w:val="003B0F4B"/>
    <w:rsid w:val="003B3DE1"/>
    <w:rsid w:val="00410E2C"/>
    <w:rsid w:val="00445C47"/>
    <w:rsid w:val="004677B0"/>
    <w:rsid w:val="004E09CA"/>
    <w:rsid w:val="0052035D"/>
    <w:rsid w:val="0052148A"/>
    <w:rsid w:val="005523DB"/>
    <w:rsid w:val="00554857"/>
    <w:rsid w:val="00575012"/>
    <w:rsid w:val="005776C3"/>
    <w:rsid w:val="00595DF4"/>
    <w:rsid w:val="005A3F9C"/>
    <w:rsid w:val="005B1E4B"/>
    <w:rsid w:val="00600E77"/>
    <w:rsid w:val="006432E8"/>
    <w:rsid w:val="00645FEB"/>
    <w:rsid w:val="00692253"/>
    <w:rsid w:val="00692E6D"/>
    <w:rsid w:val="00694D2F"/>
    <w:rsid w:val="006F4B7E"/>
    <w:rsid w:val="007014A0"/>
    <w:rsid w:val="00702414"/>
    <w:rsid w:val="007643B7"/>
    <w:rsid w:val="00794C86"/>
    <w:rsid w:val="00816C76"/>
    <w:rsid w:val="008222A0"/>
    <w:rsid w:val="00836858"/>
    <w:rsid w:val="008B681F"/>
    <w:rsid w:val="008D3D0E"/>
    <w:rsid w:val="008E0C1F"/>
    <w:rsid w:val="009071B8"/>
    <w:rsid w:val="00920496"/>
    <w:rsid w:val="00940A6C"/>
    <w:rsid w:val="00986F2D"/>
    <w:rsid w:val="009F1D72"/>
    <w:rsid w:val="00A1027F"/>
    <w:rsid w:val="00A7495B"/>
    <w:rsid w:val="00A80BD0"/>
    <w:rsid w:val="00A80D25"/>
    <w:rsid w:val="00AB4EAB"/>
    <w:rsid w:val="00AD064C"/>
    <w:rsid w:val="00AD4E64"/>
    <w:rsid w:val="00B050D7"/>
    <w:rsid w:val="00B16104"/>
    <w:rsid w:val="00B31EBB"/>
    <w:rsid w:val="00B32D2C"/>
    <w:rsid w:val="00BB048A"/>
    <w:rsid w:val="00BB38F1"/>
    <w:rsid w:val="00BD481A"/>
    <w:rsid w:val="00C30F58"/>
    <w:rsid w:val="00C61447"/>
    <w:rsid w:val="00C972D2"/>
    <w:rsid w:val="00C97B14"/>
    <w:rsid w:val="00CB4644"/>
    <w:rsid w:val="00CE2D3B"/>
    <w:rsid w:val="00CF6235"/>
    <w:rsid w:val="00CF669D"/>
    <w:rsid w:val="00D414C5"/>
    <w:rsid w:val="00DB540D"/>
    <w:rsid w:val="00DC6D41"/>
    <w:rsid w:val="00DF1104"/>
    <w:rsid w:val="00E01C20"/>
    <w:rsid w:val="00E17968"/>
    <w:rsid w:val="00E2525F"/>
    <w:rsid w:val="00E32E8A"/>
    <w:rsid w:val="00E35A64"/>
    <w:rsid w:val="00EC694F"/>
    <w:rsid w:val="00EF2803"/>
    <w:rsid w:val="00F06FA4"/>
    <w:rsid w:val="00F47CFA"/>
    <w:rsid w:val="00F53108"/>
    <w:rsid w:val="00F545C9"/>
    <w:rsid w:val="00F73510"/>
    <w:rsid w:val="00FA1245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481A"/>
    <w:rPr>
      <w:color w:val="0000FF" w:themeColor="hyperlink"/>
      <w:u w:val="single"/>
    </w:rPr>
  </w:style>
  <w:style w:type="paragraph" w:customStyle="1" w:styleId="ConsPlusTitle">
    <w:name w:val="ConsPlusTitle"/>
    <w:rsid w:val="00645F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4">
    <w:name w:val="Table Grid"/>
    <w:basedOn w:val="a1"/>
    <w:uiPriority w:val="59"/>
    <w:rsid w:val="0023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43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32E8"/>
  </w:style>
  <w:style w:type="paragraph" w:styleId="a7">
    <w:name w:val="footer"/>
    <w:basedOn w:val="a"/>
    <w:link w:val="a8"/>
    <w:uiPriority w:val="99"/>
    <w:unhideWhenUsed/>
    <w:rsid w:val="00643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32E8"/>
  </w:style>
  <w:style w:type="character" w:styleId="a9">
    <w:name w:val="FollowedHyperlink"/>
    <w:basedOn w:val="a0"/>
    <w:uiPriority w:val="99"/>
    <w:semiHidden/>
    <w:unhideWhenUsed/>
    <w:rsid w:val="00C972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481A"/>
    <w:rPr>
      <w:color w:val="0000FF" w:themeColor="hyperlink"/>
      <w:u w:val="single"/>
    </w:rPr>
  </w:style>
  <w:style w:type="paragraph" w:customStyle="1" w:styleId="ConsPlusTitle">
    <w:name w:val="ConsPlusTitle"/>
    <w:rsid w:val="00645F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4">
    <w:name w:val="Table Grid"/>
    <w:basedOn w:val="a1"/>
    <w:uiPriority w:val="59"/>
    <w:rsid w:val="0023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43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32E8"/>
  </w:style>
  <w:style w:type="paragraph" w:styleId="a7">
    <w:name w:val="footer"/>
    <w:basedOn w:val="a"/>
    <w:link w:val="a8"/>
    <w:uiPriority w:val="99"/>
    <w:unhideWhenUsed/>
    <w:rsid w:val="00643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32E8"/>
  </w:style>
  <w:style w:type="character" w:styleId="a9">
    <w:name w:val="FollowedHyperlink"/>
    <w:basedOn w:val="a0"/>
    <w:uiPriority w:val="99"/>
    <w:semiHidden/>
    <w:unhideWhenUsed/>
    <w:rsid w:val="00C972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C97C3-F7AF-49A7-8C0E-1A8B4C5D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А. Купцова</dc:creator>
  <cp:lastModifiedBy>Анастасия А. Купцова</cp:lastModifiedBy>
  <cp:revision>3</cp:revision>
  <cp:lastPrinted>2024-08-30T13:20:00Z</cp:lastPrinted>
  <dcterms:created xsi:type="dcterms:W3CDTF">2024-08-30T13:21:00Z</dcterms:created>
  <dcterms:modified xsi:type="dcterms:W3CDTF">2024-08-30T13:25:00Z</dcterms:modified>
</cp:coreProperties>
</file>