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4CB5DB" w14:textId="77777777" w:rsidR="00731DD3" w:rsidRPr="00986469" w:rsidRDefault="00731DD3" w:rsidP="00731DD3">
      <w:pPr>
        <w:widowControl/>
        <w:autoSpaceDE/>
        <w:autoSpaceDN/>
        <w:adjustRightInd/>
        <w:jc w:val="center"/>
        <w:outlineLvl w:val="0"/>
        <w:rPr>
          <w:rFonts w:eastAsia="Times New Roman"/>
          <w:b/>
          <w:sz w:val="28"/>
          <w:szCs w:val="20"/>
        </w:rPr>
      </w:pPr>
      <w:r w:rsidRPr="00986469">
        <w:rPr>
          <w:rFonts w:eastAsia="Times New Roman"/>
          <w:b/>
          <w:sz w:val="28"/>
          <w:szCs w:val="20"/>
        </w:rPr>
        <w:t>МУНИЦИПАЛЬНОЕ КАЗЕННОЕ УЧРЕЖДЕНИЕ</w:t>
      </w:r>
    </w:p>
    <w:p w14:paraId="38BDDD79" w14:textId="374166F7" w:rsidR="009B5CBC" w:rsidRDefault="00731DD3" w:rsidP="00986469">
      <w:pPr>
        <w:widowControl/>
        <w:autoSpaceDE/>
        <w:autoSpaceDN/>
        <w:adjustRightInd/>
        <w:jc w:val="center"/>
        <w:outlineLvl w:val="0"/>
        <w:rPr>
          <w:rFonts w:eastAsia="Times New Roman"/>
          <w:b/>
          <w:sz w:val="28"/>
          <w:szCs w:val="20"/>
        </w:rPr>
      </w:pPr>
      <w:r w:rsidRPr="00986469">
        <w:rPr>
          <w:rFonts w:eastAsia="Times New Roman"/>
          <w:b/>
          <w:sz w:val="28"/>
          <w:szCs w:val="20"/>
        </w:rPr>
        <w:t>«ЕДИНАЯ ДЕЖУРНО-ДИСПЕТЧЕРСКАЯ И ТРАНСПОРТНО-ХОЗЯЙСТВЕННАЯ СЛУЖБА  АДМИНИСТРАЦИИ ЧУДОВСКОГО МУНИЦИПАЛЬНОГО РАЙОНА»</w:t>
      </w:r>
    </w:p>
    <w:p w14:paraId="6317EB45" w14:textId="77777777" w:rsidR="00986469" w:rsidRPr="00872797" w:rsidRDefault="00986469" w:rsidP="00986469">
      <w:pPr>
        <w:widowControl/>
        <w:autoSpaceDE/>
        <w:autoSpaceDN/>
        <w:adjustRightInd/>
        <w:jc w:val="center"/>
        <w:outlineLvl w:val="0"/>
        <w:rPr>
          <w:rFonts w:eastAsia="Times New Roman"/>
          <w:b/>
          <w:bCs/>
          <w:sz w:val="28"/>
          <w:szCs w:val="28"/>
        </w:rPr>
      </w:pPr>
    </w:p>
    <w:p w14:paraId="66E6343C" w14:textId="77777777" w:rsidR="009B5CBC" w:rsidRPr="00872797" w:rsidRDefault="009B5CBC" w:rsidP="009B5CBC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14:paraId="286ED45D" w14:textId="77777777" w:rsidR="009B5CBC" w:rsidRPr="00872797" w:rsidRDefault="009B5CBC" w:rsidP="00986469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872797">
        <w:rPr>
          <w:rFonts w:eastAsia="Times New Roman"/>
          <w:b/>
          <w:sz w:val="28"/>
          <w:szCs w:val="28"/>
        </w:rPr>
        <w:t>ПРИКАЗ</w:t>
      </w:r>
    </w:p>
    <w:p w14:paraId="7CF49F43" w14:textId="5B621C36" w:rsidR="00986469" w:rsidRDefault="009B5CBC" w:rsidP="00986469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872797">
        <w:rPr>
          <w:rFonts w:eastAsia="Times New Roman"/>
          <w:sz w:val="28"/>
          <w:szCs w:val="28"/>
        </w:rPr>
        <w:t xml:space="preserve">от </w:t>
      </w:r>
      <w:r w:rsidR="00EE56AD">
        <w:rPr>
          <w:rFonts w:eastAsia="Times New Roman"/>
          <w:sz w:val="28"/>
          <w:szCs w:val="28"/>
        </w:rPr>
        <w:t>23.12</w:t>
      </w:r>
      <w:r w:rsidR="000562DF">
        <w:rPr>
          <w:rFonts w:eastAsia="Times New Roman"/>
          <w:sz w:val="28"/>
          <w:szCs w:val="28"/>
        </w:rPr>
        <w:t>.202</w:t>
      </w:r>
      <w:r w:rsidR="00720AAE">
        <w:rPr>
          <w:rFonts w:eastAsia="Times New Roman"/>
          <w:sz w:val="28"/>
          <w:szCs w:val="28"/>
        </w:rPr>
        <w:t>4</w:t>
      </w:r>
      <w:r w:rsidR="000562DF">
        <w:rPr>
          <w:rFonts w:eastAsia="Times New Roman"/>
          <w:sz w:val="28"/>
          <w:szCs w:val="28"/>
        </w:rPr>
        <w:t xml:space="preserve"> года</w:t>
      </w:r>
      <w:r w:rsidRPr="00872797">
        <w:rPr>
          <w:rFonts w:eastAsia="Times New Roman"/>
          <w:sz w:val="28"/>
          <w:szCs w:val="28"/>
        </w:rPr>
        <w:t xml:space="preserve">   №</w:t>
      </w:r>
      <w:r w:rsidR="00EE56AD">
        <w:rPr>
          <w:rFonts w:eastAsia="Times New Roman"/>
          <w:sz w:val="28"/>
          <w:szCs w:val="28"/>
        </w:rPr>
        <w:t>34</w:t>
      </w:r>
    </w:p>
    <w:p w14:paraId="29AEB6C6" w14:textId="42AD9681" w:rsidR="009B5CBC" w:rsidRPr="00A02B05" w:rsidRDefault="00986469" w:rsidP="00986469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 w:rsidR="009B5CBC" w:rsidRPr="00872797">
        <w:rPr>
          <w:rFonts w:eastAsia="Times New Roman"/>
          <w:sz w:val="28"/>
          <w:szCs w:val="28"/>
        </w:rPr>
        <w:t>г.</w:t>
      </w:r>
      <w:r w:rsidR="00B12E4C">
        <w:rPr>
          <w:rFonts w:eastAsia="Times New Roman"/>
          <w:sz w:val="28"/>
          <w:szCs w:val="28"/>
        </w:rPr>
        <w:t xml:space="preserve"> </w:t>
      </w:r>
      <w:r w:rsidR="009B5CBC" w:rsidRPr="00872797">
        <w:rPr>
          <w:rFonts w:eastAsia="Times New Roman"/>
          <w:sz w:val="28"/>
          <w:szCs w:val="28"/>
        </w:rPr>
        <w:t>Чудово</w:t>
      </w:r>
    </w:p>
    <w:p w14:paraId="394DF88F" w14:textId="77777777" w:rsidR="007E1DFD" w:rsidRDefault="007E1DFD" w:rsidP="00986469">
      <w:pPr>
        <w:pStyle w:val="Default"/>
        <w:jc w:val="center"/>
      </w:pPr>
    </w:p>
    <w:p w14:paraId="26567038" w14:textId="36F85A82" w:rsidR="007E1DFD" w:rsidRDefault="00986469" w:rsidP="00986469">
      <w:pPr>
        <w:pStyle w:val="Default"/>
        <w:jc w:val="center"/>
        <w:rPr>
          <w:b/>
          <w:sz w:val="28"/>
          <w:szCs w:val="28"/>
        </w:rPr>
      </w:pPr>
      <w:r w:rsidRPr="00986469">
        <w:rPr>
          <w:b/>
          <w:sz w:val="28"/>
          <w:szCs w:val="28"/>
        </w:rPr>
        <w:t>О</w:t>
      </w:r>
      <w:r w:rsidR="00EE56AD">
        <w:rPr>
          <w:b/>
          <w:sz w:val="28"/>
          <w:szCs w:val="28"/>
        </w:rPr>
        <w:t>б</w:t>
      </w:r>
      <w:r w:rsidR="000562DF">
        <w:rPr>
          <w:b/>
          <w:sz w:val="28"/>
          <w:szCs w:val="28"/>
        </w:rPr>
        <w:t xml:space="preserve"> </w:t>
      </w:r>
      <w:r w:rsidR="00EE56AD">
        <w:rPr>
          <w:b/>
          <w:sz w:val="28"/>
          <w:szCs w:val="28"/>
        </w:rPr>
        <w:t>утверждении</w:t>
      </w:r>
      <w:r w:rsidR="000562DF">
        <w:rPr>
          <w:b/>
          <w:sz w:val="28"/>
          <w:szCs w:val="28"/>
        </w:rPr>
        <w:t xml:space="preserve"> </w:t>
      </w:r>
      <w:r w:rsidR="00BD6EAC">
        <w:rPr>
          <w:b/>
          <w:sz w:val="28"/>
          <w:szCs w:val="28"/>
        </w:rPr>
        <w:t>план</w:t>
      </w:r>
      <w:r w:rsidR="00EE56AD">
        <w:rPr>
          <w:b/>
          <w:sz w:val="28"/>
          <w:szCs w:val="28"/>
        </w:rPr>
        <w:t>а</w:t>
      </w:r>
      <w:r w:rsidR="00BD6EAC">
        <w:rPr>
          <w:b/>
          <w:sz w:val="28"/>
          <w:szCs w:val="28"/>
        </w:rPr>
        <w:t xml:space="preserve"> мероприятий по противодействию коррупции в МКУ «ЕДД ТХС АЧМР» на 202</w:t>
      </w:r>
      <w:r w:rsidR="00EE56AD">
        <w:rPr>
          <w:b/>
          <w:sz w:val="28"/>
          <w:szCs w:val="28"/>
        </w:rPr>
        <w:t>5</w:t>
      </w:r>
      <w:r w:rsidR="00BD6EAC">
        <w:rPr>
          <w:b/>
          <w:sz w:val="28"/>
          <w:szCs w:val="28"/>
        </w:rPr>
        <w:t>-202</w:t>
      </w:r>
      <w:r w:rsidR="00EE56AD">
        <w:rPr>
          <w:b/>
          <w:sz w:val="28"/>
          <w:szCs w:val="28"/>
        </w:rPr>
        <w:t>8</w:t>
      </w:r>
      <w:r w:rsidR="00BD6EAC">
        <w:rPr>
          <w:b/>
          <w:sz w:val="28"/>
          <w:szCs w:val="28"/>
        </w:rPr>
        <w:t>годы</w:t>
      </w:r>
    </w:p>
    <w:p w14:paraId="47D879E5" w14:textId="77777777" w:rsidR="00986469" w:rsidRPr="00986469" w:rsidRDefault="00986469" w:rsidP="00986469">
      <w:pPr>
        <w:pStyle w:val="Default"/>
        <w:jc w:val="center"/>
        <w:rPr>
          <w:b/>
          <w:sz w:val="28"/>
          <w:szCs w:val="28"/>
        </w:rPr>
      </w:pPr>
    </w:p>
    <w:p w14:paraId="0BC47471" w14:textId="5D77B0B5" w:rsidR="00DE4490" w:rsidRDefault="007E1DFD" w:rsidP="007E1DFD">
      <w:pPr>
        <w:spacing w:line="276" w:lineRule="auto"/>
        <w:ind w:left="-357" w:firstLine="902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В целях реализации статьи 13.3 Федерального закона от 25 декабря 2008 года № 273-ФЗ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руководствуясь нормами, установленными разделом III Указа Президента РФ от 18.05.2009 № 557) для осуществления контроля исполнения </w:t>
      </w:r>
      <w:proofErr w:type="spellStart"/>
      <w:r>
        <w:rPr>
          <w:sz w:val="28"/>
          <w:szCs w:val="28"/>
        </w:rPr>
        <w:t>коррупционно</w:t>
      </w:r>
      <w:proofErr w:type="spellEnd"/>
      <w:r>
        <w:rPr>
          <w:sz w:val="28"/>
          <w:szCs w:val="28"/>
        </w:rPr>
        <w:t>-опасных функций</w:t>
      </w:r>
      <w:r w:rsidR="000562DF">
        <w:rPr>
          <w:sz w:val="28"/>
          <w:szCs w:val="28"/>
        </w:rPr>
        <w:t xml:space="preserve"> </w:t>
      </w:r>
    </w:p>
    <w:p w14:paraId="1096B52C" w14:textId="77777777" w:rsidR="00BD6EAC" w:rsidRPr="00957E63" w:rsidRDefault="00BD6EAC" w:rsidP="007E1DFD">
      <w:pPr>
        <w:spacing w:line="276" w:lineRule="auto"/>
        <w:ind w:left="-357" w:firstLine="902"/>
        <w:jc w:val="both"/>
        <w:rPr>
          <w:sz w:val="28"/>
          <w:szCs w:val="28"/>
        </w:rPr>
      </w:pPr>
    </w:p>
    <w:p w14:paraId="2EC56FDA" w14:textId="77777777" w:rsidR="00DE4490" w:rsidRPr="00957E63" w:rsidRDefault="00DE4490" w:rsidP="00DE4490">
      <w:pPr>
        <w:spacing w:line="276" w:lineRule="auto"/>
        <w:ind w:firstLine="900"/>
        <w:jc w:val="both"/>
        <w:rPr>
          <w:sz w:val="28"/>
          <w:szCs w:val="28"/>
        </w:rPr>
      </w:pPr>
    </w:p>
    <w:p w14:paraId="6760D6AF" w14:textId="77777777" w:rsidR="00DE4490" w:rsidRDefault="00DE4490" w:rsidP="00DE4490">
      <w:pPr>
        <w:spacing w:line="276" w:lineRule="auto"/>
        <w:ind w:firstLine="900"/>
        <w:jc w:val="both"/>
        <w:rPr>
          <w:sz w:val="28"/>
          <w:szCs w:val="28"/>
        </w:rPr>
      </w:pPr>
      <w:r w:rsidRPr="00957E63">
        <w:rPr>
          <w:sz w:val="28"/>
          <w:szCs w:val="28"/>
        </w:rPr>
        <w:t>ПРИКАЗЫВАЮ:</w:t>
      </w:r>
    </w:p>
    <w:p w14:paraId="53C3040B" w14:textId="107DB58C" w:rsidR="00EE56AD" w:rsidRDefault="00BD6EAC" w:rsidP="00720AAE">
      <w:pPr>
        <w:spacing w:line="27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F1B38">
        <w:rPr>
          <w:sz w:val="28"/>
          <w:szCs w:val="28"/>
        </w:rPr>
        <w:t>Утвердить прилагаемый План мероприятий по противодействию коррупции в МКУ «ЕДД ТХС АЧМР» на 2025-2028 годы.</w:t>
      </w:r>
    </w:p>
    <w:p w14:paraId="0783CA3E" w14:textId="3A91B4B4" w:rsidR="00BD6EAC" w:rsidRPr="0031165C" w:rsidRDefault="00835D02" w:rsidP="00835D02">
      <w:pPr>
        <w:widowControl/>
        <w:tabs>
          <w:tab w:val="left" w:pos="3720"/>
        </w:tabs>
        <w:autoSpaceDE/>
        <w:autoSpaceDN/>
        <w:adjustRightInd/>
        <w:rPr>
          <w:sz w:val="28"/>
          <w:szCs w:val="28"/>
        </w:rPr>
      </w:pPr>
      <w:r w:rsidRPr="0031165C">
        <w:rPr>
          <w:sz w:val="28"/>
          <w:szCs w:val="28"/>
        </w:rPr>
        <w:t>.</w:t>
      </w:r>
    </w:p>
    <w:p w14:paraId="12F2253C" w14:textId="501A05B1" w:rsidR="007E1DFD" w:rsidRDefault="00BD6EAC" w:rsidP="00544E85">
      <w:pPr>
        <w:pStyle w:val="Default"/>
        <w:rPr>
          <w:sz w:val="28"/>
          <w:szCs w:val="28"/>
        </w:rPr>
      </w:pPr>
      <w:r>
        <w:t xml:space="preserve">             </w:t>
      </w:r>
      <w:r w:rsidR="00720AAE">
        <w:t>2</w:t>
      </w:r>
      <w:r w:rsidR="007E1DFD">
        <w:rPr>
          <w:sz w:val="28"/>
          <w:szCs w:val="28"/>
        </w:rPr>
        <w:t xml:space="preserve">. </w:t>
      </w:r>
      <w:proofErr w:type="gramStart"/>
      <w:r w:rsidR="007E1DFD">
        <w:rPr>
          <w:sz w:val="28"/>
          <w:szCs w:val="28"/>
        </w:rPr>
        <w:t>Контроль за</w:t>
      </w:r>
      <w:proofErr w:type="gramEnd"/>
      <w:r w:rsidR="007E1DFD">
        <w:rPr>
          <w:sz w:val="28"/>
          <w:szCs w:val="28"/>
        </w:rPr>
        <w:t xml:space="preserve"> исполнением настоящего приказа оставляю за собой. </w:t>
      </w:r>
    </w:p>
    <w:p w14:paraId="3897DD06" w14:textId="77777777" w:rsidR="00DE4490" w:rsidRPr="00957E63" w:rsidRDefault="00DE4490" w:rsidP="00DE4490">
      <w:pPr>
        <w:spacing w:line="276" w:lineRule="auto"/>
        <w:ind w:left="900"/>
        <w:jc w:val="both"/>
        <w:rPr>
          <w:sz w:val="28"/>
          <w:szCs w:val="28"/>
        </w:rPr>
      </w:pPr>
    </w:p>
    <w:tbl>
      <w:tblPr>
        <w:tblStyle w:val="a3"/>
        <w:tblW w:w="9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2835"/>
        <w:gridCol w:w="2516"/>
      </w:tblGrid>
      <w:tr w:rsidR="002D6535" w:rsidRPr="00957E63" w14:paraId="3B466715" w14:textId="77777777" w:rsidTr="002D6535">
        <w:tc>
          <w:tcPr>
            <w:tcW w:w="4644" w:type="dxa"/>
          </w:tcPr>
          <w:p w14:paraId="65F28487" w14:textId="393AA3FD" w:rsidR="002D6535" w:rsidRPr="00957E63" w:rsidRDefault="002D6535" w:rsidP="008D405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23282F6B" w14:textId="01371559" w:rsidR="002D6535" w:rsidRPr="00957E63" w:rsidRDefault="002D6535" w:rsidP="008D405D">
            <w:pPr>
              <w:pStyle w:val="a5"/>
              <w:ind w:right="-2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14:paraId="1397A29F" w14:textId="541D4042" w:rsidR="002D6535" w:rsidRPr="00957E63" w:rsidRDefault="002D6535" w:rsidP="008D405D">
            <w:pPr>
              <w:pStyle w:val="a5"/>
              <w:ind w:right="-2"/>
              <w:jc w:val="right"/>
              <w:rPr>
                <w:sz w:val="28"/>
                <w:szCs w:val="28"/>
              </w:rPr>
            </w:pPr>
          </w:p>
        </w:tc>
      </w:tr>
    </w:tbl>
    <w:p w14:paraId="16ED68BF" w14:textId="77777777" w:rsidR="00F274DB" w:rsidRPr="00957E63" w:rsidRDefault="00F274DB" w:rsidP="00DE4490">
      <w:pPr>
        <w:spacing w:line="276" w:lineRule="auto"/>
        <w:jc w:val="right"/>
        <w:rPr>
          <w:sz w:val="28"/>
          <w:szCs w:val="28"/>
        </w:rPr>
      </w:pPr>
    </w:p>
    <w:p w14:paraId="2CD8323E" w14:textId="77777777" w:rsidR="00F274DB" w:rsidRPr="00957E63" w:rsidRDefault="00F274DB" w:rsidP="00DE4490">
      <w:pPr>
        <w:spacing w:line="276" w:lineRule="auto"/>
        <w:jc w:val="right"/>
        <w:rPr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2977"/>
      </w:tblGrid>
      <w:tr w:rsidR="009B5CBC" w:rsidRPr="00261727" w14:paraId="22B2AE56" w14:textId="77777777" w:rsidTr="00615027">
        <w:trPr>
          <w:jc w:val="center"/>
        </w:trPr>
        <w:tc>
          <w:tcPr>
            <w:tcW w:w="3827" w:type="dxa"/>
          </w:tcPr>
          <w:p w14:paraId="3245D805" w14:textId="1660578C" w:rsidR="009B5CBC" w:rsidRPr="009B5CBC" w:rsidRDefault="003F1B38" w:rsidP="003F1B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650C15">
              <w:rPr>
                <w:sz w:val="28"/>
                <w:szCs w:val="28"/>
              </w:rPr>
              <w:t>иректор</w:t>
            </w:r>
            <w:r w:rsidR="00E1314F">
              <w:rPr>
                <w:sz w:val="28"/>
                <w:szCs w:val="28"/>
              </w:rPr>
              <w:t>:</w:t>
            </w:r>
          </w:p>
        </w:tc>
        <w:tc>
          <w:tcPr>
            <w:tcW w:w="2977" w:type="dxa"/>
          </w:tcPr>
          <w:p w14:paraId="22FEC405" w14:textId="3679D498" w:rsidR="009B5CBC" w:rsidRPr="00261727" w:rsidRDefault="003F1B38" w:rsidP="006150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В. </w:t>
            </w:r>
            <w:proofErr w:type="spellStart"/>
            <w:r>
              <w:rPr>
                <w:sz w:val="28"/>
                <w:szCs w:val="28"/>
              </w:rPr>
              <w:t>Хатуницкий</w:t>
            </w:r>
            <w:proofErr w:type="spellEnd"/>
          </w:p>
        </w:tc>
      </w:tr>
      <w:tr w:rsidR="000562DF" w:rsidRPr="00261727" w14:paraId="637CE0B0" w14:textId="77777777" w:rsidTr="00615027">
        <w:trPr>
          <w:jc w:val="center"/>
        </w:trPr>
        <w:tc>
          <w:tcPr>
            <w:tcW w:w="3827" w:type="dxa"/>
          </w:tcPr>
          <w:p w14:paraId="48C4BAE5" w14:textId="77777777" w:rsidR="000562DF" w:rsidRDefault="000562DF" w:rsidP="00615027">
            <w:pPr>
              <w:rPr>
                <w:sz w:val="28"/>
                <w:szCs w:val="28"/>
              </w:rPr>
            </w:pPr>
          </w:p>
          <w:p w14:paraId="3E42BFCE" w14:textId="77777777" w:rsidR="000562DF" w:rsidRDefault="000562DF" w:rsidP="00615027">
            <w:pPr>
              <w:rPr>
                <w:sz w:val="28"/>
                <w:szCs w:val="28"/>
              </w:rPr>
            </w:pPr>
          </w:p>
          <w:p w14:paraId="351C420B" w14:textId="77777777" w:rsidR="000562DF" w:rsidRDefault="000562DF" w:rsidP="0061502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81E750B" w14:textId="77777777" w:rsidR="000562DF" w:rsidRDefault="000562DF" w:rsidP="00615027">
            <w:pPr>
              <w:jc w:val="right"/>
              <w:rPr>
                <w:sz w:val="28"/>
                <w:szCs w:val="28"/>
              </w:rPr>
            </w:pPr>
          </w:p>
        </w:tc>
      </w:tr>
    </w:tbl>
    <w:p w14:paraId="54C75C69" w14:textId="77777777" w:rsidR="00720AAE" w:rsidRDefault="00720AAE" w:rsidP="000562DF">
      <w:pPr>
        <w:widowControl/>
        <w:autoSpaceDE/>
        <w:autoSpaceDN/>
        <w:adjustRightInd/>
        <w:jc w:val="right"/>
        <w:rPr>
          <w:rFonts w:eastAsia="Times New Roman"/>
        </w:rPr>
      </w:pPr>
    </w:p>
    <w:p w14:paraId="584007C4" w14:textId="77777777" w:rsidR="003F1B38" w:rsidRDefault="003F1B38" w:rsidP="000562DF">
      <w:pPr>
        <w:widowControl/>
        <w:autoSpaceDE/>
        <w:autoSpaceDN/>
        <w:adjustRightInd/>
        <w:jc w:val="right"/>
        <w:rPr>
          <w:rFonts w:eastAsia="Times New Roman"/>
        </w:rPr>
      </w:pPr>
    </w:p>
    <w:p w14:paraId="2B76DC52" w14:textId="77777777" w:rsidR="003F1B38" w:rsidRDefault="003F1B38" w:rsidP="000562DF">
      <w:pPr>
        <w:widowControl/>
        <w:autoSpaceDE/>
        <w:autoSpaceDN/>
        <w:adjustRightInd/>
        <w:jc w:val="right"/>
        <w:rPr>
          <w:rFonts w:eastAsia="Times New Roman"/>
        </w:rPr>
      </w:pPr>
    </w:p>
    <w:p w14:paraId="09EF01C5" w14:textId="77777777" w:rsidR="003F1B38" w:rsidRDefault="003F1B38" w:rsidP="000562DF">
      <w:pPr>
        <w:widowControl/>
        <w:autoSpaceDE/>
        <w:autoSpaceDN/>
        <w:adjustRightInd/>
        <w:jc w:val="right"/>
        <w:rPr>
          <w:rFonts w:eastAsia="Times New Roman"/>
        </w:rPr>
      </w:pPr>
    </w:p>
    <w:p w14:paraId="31239D16" w14:textId="77777777" w:rsidR="003F1B38" w:rsidRDefault="003F1B38" w:rsidP="000562DF">
      <w:pPr>
        <w:widowControl/>
        <w:autoSpaceDE/>
        <w:autoSpaceDN/>
        <w:adjustRightInd/>
        <w:jc w:val="right"/>
        <w:rPr>
          <w:rFonts w:eastAsia="Times New Roman"/>
        </w:rPr>
      </w:pPr>
    </w:p>
    <w:p w14:paraId="3E4E2983" w14:textId="77777777" w:rsidR="003F1B38" w:rsidRDefault="003F1B38" w:rsidP="000562DF">
      <w:pPr>
        <w:widowControl/>
        <w:autoSpaceDE/>
        <w:autoSpaceDN/>
        <w:adjustRightInd/>
        <w:jc w:val="right"/>
        <w:rPr>
          <w:rFonts w:eastAsia="Times New Roman"/>
        </w:rPr>
      </w:pPr>
    </w:p>
    <w:p w14:paraId="579B5C3B" w14:textId="77777777" w:rsidR="003F1B38" w:rsidRDefault="003F1B38" w:rsidP="000562DF">
      <w:pPr>
        <w:widowControl/>
        <w:autoSpaceDE/>
        <w:autoSpaceDN/>
        <w:adjustRightInd/>
        <w:jc w:val="right"/>
        <w:rPr>
          <w:rFonts w:eastAsia="Times New Roman"/>
        </w:rPr>
      </w:pPr>
    </w:p>
    <w:p w14:paraId="7E2E34DF" w14:textId="77777777" w:rsidR="003F1B38" w:rsidRDefault="003F1B38" w:rsidP="000562DF">
      <w:pPr>
        <w:widowControl/>
        <w:autoSpaceDE/>
        <w:autoSpaceDN/>
        <w:adjustRightInd/>
        <w:jc w:val="right"/>
        <w:rPr>
          <w:rFonts w:eastAsia="Times New Roman"/>
        </w:rPr>
      </w:pPr>
    </w:p>
    <w:p w14:paraId="4DAF4F5D" w14:textId="77777777" w:rsidR="003F1B38" w:rsidRDefault="003F1B38" w:rsidP="000562DF">
      <w:pPr>
        <w:widowControl/>
        <w:autoSpaceDE/>
        <w:autoSpaceDN/>
        <w:adjustRightInd/>
        <w:jc w:val="right"/>
        <w:rPr>
          <w:rFonts w:eastAsia="Times New Roman"/>
        </w:rPr>
      </w:pPr>
    </w:p>
    <w:p w14:paraId="59848278" w14:textId="77777777" w:rsidR="003F1B38" w:rsidRDefault="003F1B38" w:rsidP="000562DF">
      <w:pPr>
        <w:widowControl/>
        <w:autoSpaceDE/>
        <w:autoSpaceDN/>
        <w:adjustRightInd/>
        <w:jc w:val="right"/>
        <w:rPr>
          <w:rFonts w:eastAsia="Times New Roman"/>
        </w:rPr>
      </w:pPr>
    </w:p>
    <w:p w14:paraId="4B8E0DB6" w14:textId="77777777" w:rsidR="003F1B38" w:rsidRDefault="003F1B38" w:rsidP="000562DF">
      <w:pPr>
        <w:widowControl/>
        <w:autoSpaceDE/>
        <w:autoSpaceDN/>
        <w:adjustRightInd/>
        <w:jc w:val="right"/>
        <w:rPr>
          <w:rFonts w:eastAsia="Times New Roman"/>
        </w:rPr>
      </w:pPr>
    </w:p>
    <w:p w14:paraId="23B0C9F9" w14:textId="77777777" w:rsidR="003F1B38" w:rsidRDefault="003F1B38" w:rsidP="000562DF">
      <w:pPr>
        <w:widowControl/>
        <w:autoSpaceDE/>
        <w:autoSpaceDN/>
        <w:adjustRightInd/>
        <w:jc w:val="right"/>
        <w:rPr>
          <w:rFonts w:eastAsia="Times New Roman"/>
        </w:rPr>
      </w:pPr>
    </w:p>
    <w:p w14:paraId="50411A8A" w14:textId="77777777" w:rsidR="003F1B38" w:rsidRDefault="003F1B38" w:rsidP="000562DF">
      <w:pPr>
        <w:widowControl/>
        <w:autoSpaceDE/>
        <w:autoSpaceDN/>
        <w:adjustRightInd/>
        <w:jc w:val="right"/>
        <w:rPr>
          <w:rFonts w:eastAsia="Times New Roman"/>
        </w:rPr>
      </w:pPr>
    </w:p>
    <w:p w14:paraId="6EECCEF4" w14:textId="77777777" w:rsidR="000562DF" w:rsidRPr="000562DF" w:rsidRDefault="000562DF" w:rsidP="000562DF">
      <w:pPr>
        <w:widowControl/>
        <w:autoSpaceDE/>
        <w:autoSpaceDN/>
        <w:adjustRightInd/>
        <w:jc w:val="right"/>
        <w:rPr>
          <w:rFonts w:eastAsia="Times New Roman"/>
        </w:rPr>
      </w:pPr>
      <w:r w:rsidRPr="000562DF">
        <w:rPr>
          <w:rFonts w:eastAsia="Times New Roman"/>
        </w:rPr>
        <w:lastRenderedPageBreak/>
        <w:t xml:space="preserve">Утверждено приказом </w:t>
      </w:r>
    </w:p>
    <w:p w14:paraId="0DCC6B58" w14:textId="77777777" w:rsidR="000562DF" w:rsidRPr="000562DF" w:rsidRDefault="000562DF" w:rsidP="000562DF">
      <w:pPr>
        <w:widowControl/>
        <w:autoSpaceDE/>
        <w:autoSpaceDN/>
        <w:adjustRightInd/>
        <w:jc w:val="right"/>
        <w:rPr>
          <w:rFonts w:eastAsia="Times New Roman"/>
        </w:rPr>
      </w:pPr>
      <w:r w:rsidRPr="000562DF">
        <w:rPr>
          <w:rFonts w:eastAsia="Times New Roman"/>
        </w:rPr>
        <w:t xml:space="preserve">МКУ «ЕДД ТХС АЧМР»  </w:t>
      </w:r>
    </w:p>
    <w:p w14:paraId="763EB674" w14:textId="5BECE5C6" w:rsidR="000562DF" w:rsidRDefault="000562DF" w:rsidP="000562DF">
      <w:pPr>
        <w:widowControl/>
        <w:autoSpaceDE/>
        <w:autoSpaceDN/>
        <w:adjustRightInd/>
        <w:jc w:val="right"/>
        <w:rPr>
          <w:rFonts w:eastAsia="Times New Roman"/>
        </w:rPr>
      </w:pPr>
      <w:r w:rsidRPr="000562DF">
        <w:rPr>
          <w:rFonts w:eastAsia="Times New Roman"/>
        </w:rPr>
        <w:t xml:space="preserve">от  </w:t>
      </w:r>
      <w:r w:rsidR="003F1B38">
        <w:rPr>
          <w:rFonts w:eastAsia="Times New Roman"/>
        </w:rPr>
        <w:t>23.12.2024</w:t>
      </w:r>
      <w:r w:rsidRPr="000562DF">
        <w:rPr>
          <w:rFonts w:eastAsia="Times New Roman"/>
        </w:rPr>
        <w:t xml:space="preserve">  № </w:t>
      </w:r>
      <w:r w:rsidR="003F1B38">
        <w:rPr>
          <w:rFonts w:eastAsia="Times New Roman"/>
        </w:rPr>
        <w:t>34</w:t>
      </w:r>
    </w:p>
    <w:p w14:paraId="03465438" w14:textId="77777777" w:rsidR="000562DF" w:rsidRDefault="000562DF" w:rsidP="000562DF">
      <w:pPr>
        <w:widowControl/>
        <w:autoSpaceDE/>
        <w:autoSpaceDN/>
        <w:adjustRightInd/>
        <w:jc w:val="right"/>
        <w:rPr>
          <w:rFonts w:eastAsia="Times New Roman"/>
          <w:i/>
        </w:rPr>
      </w:pPr>
    </w:p>
    <w:p w14:paraId="3C19A590" w14:textId="77777777" w:rsidR="000562DF" w:rsidRPr="000562DF" w:rsidRDefault="000562DF" w:rsidP="000562DF">
      <w:pPr>
        <w:widowControl/>
        <w:autoSpaceDE/>
        <w:autoSpaceDN/>
        <w:adjustRightInd/>
        <w:jc w:val="right"/>
        <w:rPr>
          <w:rFonts w:eastAsia="Times New Roman"/>
          <w:i/>
        </w:rPr>
      </w:pPr>
    </w:p>
    <w:p w14:paraId="5EEA75C7" w14:textId="77777777" w:rsidR="000562DF" w:rsidRPr="000562DF" w:rsidRDefault="000562DF" w:rsidP="000562DF">
      <w:pPr>
        <w:widowControl/>
        <w:tabs>
          <w:tab w:val="left" w:pos="3660"/>
        </w:tabs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0562DF">
        <w:rPr>
          <w:rFonts w:eastAsia="Times New Roman"/>
          <w:b/>
          <w:sz w:val="28"/>
          <w:szCs w:val="28"/>
        </w:rPr>
        <w:t>ПЛАН</w:t>
      </w:r>
    </w:p>
    <w:p w14:paraId="63B53406" w14:textId="77777777" w:rsidR="000562DF" w:rsidRPr="000562DF" w:rsidRDefault="000562DF" w:rsidP="000562DF">
      <w:pPr>
        <w:widowControl/>
        <w:tabs>
          <w:tab w:val="left" w:pos="3660"/>
        </w:tabs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0562DF">
        <w:rPr>
          <w:rFonts w:eastAsia="Times New Roman"/>
          <w:b/>
          <w:sz w:val="28"/>
          <w:szCs w:val="28"/>
        </w:rPr>
        <w:t xml:space="preserve">мероприятий по противодействию коррупции </w:t>
      </w:r>
    </w:p>
    <w:p w14:paraId="3999B720" w14:textId="685EF111" w:rsidR="000562DF" w:rsidRPr="000562DF" w:rsidRDefault="000562DF" w:rsidP="000562DF">
      <w:pPr>
        <w:widowControl/>
        <w:tabs>
          <w:tab w:val="left" w:pos="3660"/>
        </w:tabs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0562DF">
        <w:rPr>
          <w:rFonts w:eastAsia="Times New Roman"/>
          <w:b/>
          <w:sz w:val="28"/>
          <w:szCs w:val="28"/>
        </w:rPr>
        <w:t>в МКУ «ЕДД ТХС АЧМР» на 202</w:t>
      </w:r>
      <w:r w:rsidR="00EE56AD">
        <w:rPr>
          <w:rFonts w:eastAsia="Times New Roman"/>
          <w:b/>
          <w:sz w:val="28"/>
          <w:szCs w:val="28"/>
        </w:rPr>
        <w:t>5</w:t>
      </w:r>
      <w:r w:rsidRPr="000562DF">
        <w:rPr>
          <w:rFonts w:eastAsia="Times New Roman"/>
          <w:b/>
          <w:sz w:val="28"/>
          <w:szCs w:val="28"/>
        </w:rPr>
        <w:t>-202</w:t>
      </w:r>
      <w:r w:rsidR="00EE56AD">
        <w:rPr>
          <w:rFonts w:eastAsia="Times New Roman"/>
          <w:b/>
          <w:sz w:val="28"/>
          <w:szCs w:val="28"/>
        </w:rPr>
        <w:t>8</w:t>
      </w:r>
      <w:r w:rsidRPr="000562DF">
        <w:rPr>
          <w:rFonts w:eastAsia="Times New Roman"/>
          <w:b/>
          <w:sz w:val="28"/>
          <w:szCs w:val="28"/>
        </w:rPr>
        <w:t xml:space="preserve"> годы.</w:t>
      </w:r>
    </w:p>
    <w:p w14:paraId="59132482" w14:textId="77777777" w:rsidR="000562DF" w:rsidRPr="000562DF" w:rsidRDefault="000562DF" w:rsidP="000562DF">
      <w:pPr>
        <w:widowControl/>
        <w:tabs>
          <w:tab w:val="left" w:pos="3720"/>
        </w:tabs>
        <w:autoSpaceDE/>
        <w:autoSpaceDN/>
        <w:adjustRightInd/>
        <w:rPr>
          <w:rFonts w:eastAsia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"/>
        <w:gridCol w:w="4071"/>
        <w:gridCol w:w="2362"/>
        <w:gridCol w:w="2384"/>
      </w:tblGrid>
      <w:tr w:rsidR="000562DF" w:rsidRPr="000562DF" w14:paraId="6D5C841E" w14:textId="77777777" w:rsidTr="00B12E4C">
        <w:tc>
          <w:tcPr>
            <w:tcW w:w="413" w:type="pct"/>
            <w:shd w:val="clear" w:color="auto" w:fill="auto"/>
          </w:tcPr>
          <w:p w14:paraId="4E6C7FEB" w14:textId="77777777" w:rsidR="000562DF" w:rsidRPr="000562DF" w:rsidRDefault="000562DF" w:rsidP="000562DF">
            <w:pPr>
              <w:widowControl/>
              <w:tabs>
                <w:tab w:val="left" w:pos="3720"/>
              </w:tabs>
              <w:autoSpaceDE/>
              <w:autoSpaceDN/>
              <w:adjustRightInd/>
              <w:rPr>
                <w:rFonts w:eastAsia="Times New Roman"/>
              </w:rPr>
            </w:pPr>
            <w:r w:rsidRPr="000562DF">
              <w:rPr>
                <w:rFonts w:eastAsia="Times New Roman"/>
              </w:rPr>
              <w:t xml:space="preserve">№ </w:t>
            </w:r>
            <w:proofErr w:type="gramStart"/>
            <w:r w:rsidRPr="000562DF">
              <w:rPr>
                <w:rFonts w:eastAsia="Times New Roman"/>
              </w:rPr>
              <w:t>п</w:t>
            </w:r>
            <w:proofErr w:type="gramEnd"/>
            <w:r w:rsidRPr="000562DF">
              <w:rPr>
                <w:rFonts w:eastAsia="Times New Roman"/>
              </w:rPr>
              <w:t>/п</w:t>
            </w:r>
          </w:p>
        </w:tc>
        <w:tc>
          <w:tcPr>
            <w:tcW w:w="2146" w:type="pct"/>
            <w:shd w:val="clear" w:color="auto" w:fill="auto"/>
          </w:tcPr>
          <w:p w14:paraId="33743B68" w14:textId="77777777" w:rsidR="000562DF" w:rsidRPr="000562DF" w:rsidRDefault="000562DF" w:rsidP="000562DF">
            <w:pPr>
              <w:widowControl/>
              <w:tabs>
                <w:tab w:val="left" w:pos="3720"/>
              </w:tabs>
              <w:autoSpaceDE/>
              <w:autoSpaceDN/>
              <w:adjustRightInd/>
              <w:rPr>
                <w:rFonts w:eastAsia="Times New Roman"/>
              </w:rPr>
            </w:pPr>
            <w:r w:rsidRPr="000562DF">
              <w:rPr>
                <w:rFonts w:eastAsia="Times New Roman"/>
              </w:rPr>
              <w:t>Наименование мероприятия</w:t>
            </w:r>
          </w:p>
        </w:tc>
        <w:tc>
          <w:tcPr>
            <w:tcW w:w="1253" w:type="pct"/>
            <w:shd w:val="clear" w:color="auto" w:fill="auto"/>
          </w:tcPr>
          <w:p w14:paraId="0D17C0E1" w14:textId="77777777" w:rsidR="000562DF" w:rsidRPr="000562DF" w:rsidRDefault="000562DF" w:rsidP="000562DF">
            <w:pPr>
              <w:widowControl/>
              <w:tabs>
                <w:tab w:val="left" w:pos="3720"/>
              </w:tabs>
              <w:autoSpaceDE/>
              <w:autoSpaceDN/>
              <w:adjustRightInd/>
              <w:rPr>
                <w:rFonts w:eastAsia="Times New Roman"/>
              </w:rPr>
            </w:pPr>
            <w:r w:rsidRPr="000562DF">
              <w:rPr>
                <w:rFonts w:eastAsia="Times New Roman"/>
              </w:rPr>
              <w:t>Срок реализации</w:t>
            </w:r>
          </w:p>
        </w:tc>
        <w:tc>
          <w:tcPr>
            <w:tcW w:w="1188" w:type="pct"/>
            <w:shd w:val="clear" w:color="auto" w:fill="auto"/>
          </w:tcPr>
          <w:p w14:paraId="634F1EC6" w14:textId="77777777" w:rsidR="000562DF" w:rsidRPr="000562DF" w:rsidRDefault="000562DF" w:rsidP="000562DF">
            <w:pPr>
              <w:widowControl/>
              <w:tabs>
                <w:tab w:val="left" w:pos="3720"/>
              </w:tabs>
              <w:autoSpaceDE/>
              <w:autoSpaceDN/>
              <w:adjustRightInd/>
              <w:rPr>
                <w:rFonts w:eastAsia="Times New Roman"/>
              </w:rPr>
            </w:pPr>
            <w:r w:rsidRPr="000562DF">
              <w:rPr>
                <w:rFonts w:eastAsia="Times New Roman"/>
              </w:rPr>
              <w:t>Ответственные и</w:t>
            </w:r>
            <w:r w:rsidRPr="000562DF">
              <w:rPr>
                <w:rFonts w:eastAsia="Times New Roman"/>
              </w:rPr>
              <w:t>с</w:t>
            </w:r>
            <w:r w:rsidRPr="000562DF">
              <w:rPr>
                <w:rFonts w:eastAsia="Times New Roman"/>
              </w:rPr>
              <w:t>полнители</w:t>
            </w:r>
          </w:p>
        </w:tc>
      </w:tr>
      <w:tr w:rsidR="000562DF" w:rsidRPr="000562DF" w14:paraId="6C70F037" w14:textId="77777777" w:rsidTr="00B12E4C">
        <w:tc>
          <w:tcPr>
            <w:tcW w:w="413" w:type="pct"/>
            <w:shd w:val="clear" w:color="auto" w:fill="auto"/>
          </w:tcPr>
          <w:p w14:paraId="11456C36" w14:textId="77777777" w:rsidR="000562DF" w:rsidRPr="000562DF" w:rsidRDefault="000562DF" w:rsidP="000562DF">
            <w:pPr>
              <w:widowControl/>
              <w:tabs>
                <w:tab w:val="left" w:pos="3720"/>
              </w:tabs>
              <w:autoSpaceDE/>
              <w:autoSpaceDN/>
              <w:adjustRightInd/>
              <w:rPr>
                <w:rFonts w:eastAsia="Times New Roman"/>
              </w:rPr>
            </w:pPr>
            <w:r w:rsidRPr="000562DF">
              <w:rPr>
                <w:rFonts w:eastAsia="Times New Roman"/>
              </w:rPr>
              <w:t>1</w:t>
            </w:r>
          </w:p>
        </w:tc>
        <w:tc>
          <w:tcPr>
            <w:tcW w:w="4587" w:type="pct"/>
            <w:gridSpan w:val="3"/>
            <w:shd w:val="clear" w:color="auto" w:fill="auto"/>
          </w:tcPr>
          <w:p w14:paraId="2F550A17" w14:textId="77777777" w:rsidR="000562DF" w:rsidRPr="000562DF" w:rsidRDefault="000562DF" w:rsidP="000562DF">
            <w:pPr>
              <w:widowControl/>
              <w:tabs>
                <w:tab w:val="left" w:pos="3720"/>
              </w:tabs>
              <w:autoSpaceDE/>
              <w:autoSpaceDN/>
              <w:adjustRightInd/>
              <w:rPr>
                <w:rFonts w:eastAsia="Times New Roman"/>
                <w:b/>
              </w:rPr>
            </w:pPr>
            <w:r w:rsidRPr="000562DF">
              <w:rPr>
                <w:rFonts w:eastAsia="Times New Roman"/>
                <w:b/>
              </w:rPr>
              <w:t>Нормативно-правовое обеспечение антикоррупционной деятельности</w:t>
            </w:r>
          </w:p>
        </w:tc>
      </w:tr>
      <w:tr w:rsidR="000562DF" w:rsidRPr="000562DF" w14:paraId="54509E6F" w14:textId="77777777" w:rsidTr="00B12E4C">
        <w:trPr>
          <w:trHeight w:val="1423"/>
        </w:trPr>
        <w:tc>
          <w:tcPr>
            <w:tcW w:w="413" w:type="pct"/>
            <w:shd w:val="clear" w:color="auto" w:fill="auto"/>
          </w:tcPr>
          <w:p w14:paraId="43BC6258" w14:textId="77777777" w:rsidR="000562DF" w:rsidRPr="000562DF" w:rsidRDefault="000562DF" w:rsidP="000562DF">
            <w:pPr>
              <w:widowControl/>
              <w:tabs>
                <w:tab w:val="left" w:pos="3720"/>
              </w:tabs>
              <w:autoSpaceDE/>
              <w:autoSpaceDN/>
              <w:adjustRightInd/>
              <w:rPr>
                <w:rFonts w:eastAsia="Times New Roman"/>
              </w:rPr>
            </w:pPr>
            <w:r w:rsidRPr="000562DF">
              <w:rPr>
                <w:rFonts w:eastAsia="Times New Roman"/>
              </w:rPr>
              <w:t>1.1</w:t>
            </w:r>
          </w:p>
        </w:tc>
        <w:tc>
          <w:tcPr>
            <w:tcW w:w="2146" w:type="pct"/>
            <w:shd w:val="clear" w:color="auto" w:fill="auto"/>
          </w:tcPr>
          <w:p w14:paraId="2D15A742" w14:textId="77777777" w:rsidR="000562DF" w:rsidRPr="000562DF" w:rsidRDefault="000562DF" w:rsidP="000562DF">
            <w:pPr>
              <w:widowControl/>
              <w:rPr>
                <w:rFonts w:eastAsia="Times New Roman"/>
                <w:color w:val="000000"/>
              </w:rPr>
            </w:pPr>
            <w:r w:rsidRPr="000562DF">
              <w:rPr>
                <w:rFonts w:eastAsia="Times New Roman"/>
                <w:color w:val="000000"/>
              </w:rPr>
              <w:t>Мониторинг изменений действу</w:t>
            </w:r>
            <w:r w:rsidRPr="000562DF">
              <w:rPr>
                <w:rFonts w:eastAsia="Times New Roman"/>
                <w:color w:val="000000"/>
              </w:rPr>
              <w:t>ю</w:t>
            </w:r>
            <w:r w:rsidRPr="000562DF">
              <w:rPr>
                <w:rFonts w:eastAsia="Times New Roman"/>
                <w:color w:val="000000"/>
              </w:rPr>
              <w:t>щего законодательства в области противодействия коррупции,</w:t>
            </w:r>
          </w:p>
          <w:p w14:paraId="32BE47EC" w14:textId="77777777" w:rsidR="000562DF" w:rsidRPr="000562DF" w:rsidRDefault="000562DF" w:rsidP="000562DF">
            <w:pPr>
              <w:widowControl/>
              <w:rPr>
                <w:rFonts w:eastAsia="Times New Roman"/>
                <w:color w:val="000000"/>
              </w:rPr>
            </w:pPr>
            <w:r w:rsidRPr="000562DF">
              <w:rPr>
                <w:rFonts w:eastAsia="Times New Roman"/>
                <w:color w:val="000000"/>
              </w:rPr>
              <w:t>формирование пакета документов необходимого для организации раб</w:t>
            </w:r>
            <w:r w:rsidRPr="000562DF">
              <w:rPr>
                <w:rFonts w:eastAsia="Times New Roman"/>
                <w:color w:val="000000"/>
              </w:rPr>
              <w:t>о</w:t>
            </w:r>
            <w:r w:rsidRPr="000562DF">
              <w:rPr>
                <w:rFonts w:eastAsia="Times New Roman"/>
                <w:color w:val="000000"/>
              </w:rPr>
              <w:t>ты по предупреждению коррупцио</w:t>
            </w:r>
            <w:r w:rsidRPr="000562DF">
              <w:rPr>
                <w:rFonts w:eastAsia="Times New Roman"/>
                <w:color w:val="000000"/>
              </w:rPr>
              <w:t>н</w:t>
            </w:r>
            <w:r w:rsidRPr="000562DF">
              <w:rPr>
                <w:rFonts w:eastAsia="Times New Roman"/>
                <w:color w:val="000000"/>
              </w:rPr>
              <w:t xml:space="preserve">ных проявлений. </w:t>
            </w:r>
          </w:p>
          <w:p w14:paraId="48DA045F" w14:textId="77777777" w:rsidR="000562DF" w:rsidRPr="000562DF" w:rsidRDefault="000562DF" w:rsidP="000562DF">
            <w:pPr>
              <w:widowControl/>
              <w:tabs>
                <w:tab w:val="left" w:pos="3720"/>
              </w:tabs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253" w:type="pct"/>
            <w:shd w:val="clear" w:color="auto" w:fill="auto"/>
          </w:tcPr>
          <w:p w14:paraId="6EE68FF8" w14:textId="77777777" w:rsidR="000562DF" w:rsidRPr="000562DF" w:rsidRDefault="000562DF" w:rsidP="000562DF">
            <w:pPr>
              <w:widowControl/>
              <w:tabs>
                <w:tab w:val="left" w:pos="3720"/>
              </w:tabs>
              <w:autoSpaceDE/>
              <w:autoSpaceDN/>
              <w:adjustRightInd/>
              <w:rPr>
                <w:rFonts w:eastAsia="Times New Roman"/>
              </w:rPr>
            </w:pPr>
            <w:r w:rsidRPr="000562DF">
              <w:rPr>
                <w:rFonts w:eastAsia="Times New Roman"/>
              </w:rPr>
              <w:t xml:space="preserve"> По мере изменений законодательства.</w:t>
            </w:r>
          </w:p>
        </w:tc>
        <w:tc>
          <w:tcPr>
            <w:tcW w:w="1188" w:type="pct"/>
            <w:shd w:val="clear" w:color="auto" w:fill="auto"/>
          </w:tcPr>
          <w:p w14:paraId="1E2E06AC" w14:textId="77777777" w:rsidR="000562DF" w:rsidRPr="000562DF" w:rsidRDefault="000562DF" w:rsidP="000562DF">
            <w:pPr>
              <w:widowControl/>
              <w:tabs>
                <w:tab w:val="left" w:pos="3720"/>
              </w:tabs>
              <w:autoSpaceDE/>
              <w:autoSpaceDN/>
              <w:adjustRightInd/>
              <w:rPr>
                <w:rFonts w:eastAsia="Times New Roman"/>
              </w:rPr>
            </w:pPr>
            <w:r w:rsidRPr="000562DF">
              <w:rPr>
                <w:rFonts w:eastAsia="Times New Roman"/>
              </w:rPr>
              <w:t>директор</w:t>
            </w:r>
          </w:p>
          <w:p w14:paraId="66C2A569" w14:textId="77777777" w:rsidR="000562DF" w:rsidRPr="000562DF" w:rsidRDefault="000562DF" w:rsidP="000562DF">
            <w:pPr>
              <w:widowControl/>
              <w:tabs>
                <w:tab w:val="left" w:pos="3720"/>
              </w:tabs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0562DF" w:rsidRPr="000562DF" w14:paraId="30F1310A" w14:textId="77777777" w:rsidTr="00B12E4C">
        <w:tc>
          <w:tcPr>
            <w:tcW w:w="413" w:type="pct"/>
            <w:shd w:val="clear" w:color="auto" w:fill="auto"/>
          </w:tcPr>
          <w:p w14:paraId="33DAFABE" w14:textId="77777777" w:rsidR="000562DF" w:rsidRPr="000562DF" w:rsidRDefault="000562DF" w:rsidP="000562DF">
            <w:pPr>
              <w:widowControl/>
              <w:tabs>
                <w:tab w:val="left" w:pos="3720"/>
              </w:tabs>
              <w:autoSpaceDE/>
              <w:autoSpaceDN/>
              <w:adjustRightInd/>
              <w:rPr>
                <w:rFonts w:eastAsia="Times New Roman"/>
              </w:rPr>
            </w:pPr>
            <w:r w:rsidRPr="000562DF">
              <w:rPr>
                <w:rFonts w:eastAsia="Times New Roman"/>
              </w:rPr>
              <w:t>1.2</w:t>
            </w:r>
          </w:p>
        </w:tc>
        <w:tc>
          <w:tcPr>
            <w:tcW w:w="2146" w:type="pct"/>
            <w:shd w:val="clear" w:color="auto" w:fill="auto"/>
          </w:tcPr>
          <w:p w14:paraId="72D20C82" w14:textId="09B62786" w:rsidR="000562DF" w:rsidRPr="000562DF" w:rsidRDefault="000562DF" w:rsidP="0083341A">
            <w:pPr>
              <w:widowControl/>
              <w:tabs>
                <w:tab w:val="left" w:pos="3720"/>
              </w:tabs>
              <w:autoSpaceDE/>
              <w:autoSpaceDN/>
              <w:adjustRightInd/>
              <w:rPr>
                <w:rFonts w:eastAsia="Times New Roman"/>
              </w:rPr>
            </w:pPr>
            <w:r w:rsidRPr="000562DF">
              <w:rPr>
                <w:rFonts w:eastAsia="Times New Roman"/>
              </w:rPr>
              <w:t>Разработка и принятие плана мер</w:t>
            </w:r>
            <w:r w:rsidRPr="000562DF">
              <w:rPr>
                <w:rFonts w:eastAsia="Times New Roman"/>
              </w:rPr>
              <w:t>о</w:t>
            </w:r>
            <w:r w:rsidRPr="000562DF">
              <w:rPr>
                <w:rFonts w:eastAsia="Times New Roman"/>
              </w:rPr>
              <w:t>приятий по противодействию ко</w:t>
            </w:r>
            <w:r w:rsidRPr="000562DF">
              <w:rPr>
                <w:rFonts w:eastAsia="Times New Roman"/>
              </w:rPr>
              <w:t>р</w:t>
            </w:r>
            <w:r w:rsidRPr="000562DF">
              <w:rPr>
                <w:rFonts w:eastAsia="Times New Roman"/>
              </w:rPr>
              <w:t>рупции на 202</w:t>
            </w:r>
            <w:r w:rsidR="00EE56AD">
              <w:rPr>
                <w:rFonts w:eastAsia="Times New Roman"/>
              </w:rPr>
              <w:t>8</w:t>
            </w:r>
            <w:r w:rsidRPr="000562DF">
              <w:rPr>
                <w:rFonts w:eastAsia="Times New Roman"/>
              </w:rPr>
              <w:t>-20</w:t>
            </w:r>
            <w:r w:rsidR="00EE56AD">
              <w:rPr>
                <w:rFonts w:eastAsia="Times New Roman"/>
              </w:rPr>
              <w:t>3</w:t>
            </w:r>
            <w:r w:rsidR="0083341A">
              <w:rPr>
                <w:rFonts w:eastAsia="Times New Roman"/>
              </w:rPr>
              <w:t xml:space="preserve">1 </w:t>
            </w:r>
            <w:bookmarkStart w:id="0" w:name="_GoBack"/>
            <w:bookmarkEnd w:id="0"/>
            <w:r w:rsidRPr="000562DF">
              <w:rPr>
                <w:rFonts w:eastAsia="Times New Roman"/>
              </w:rPr>
              <w:t>годы</w:t>
            </w:r>
          </w:p>
        </w:tc>
        <w:tc>
          <w:tcPr>
            <w:tcW w:w="1253" w:type="pct"/>
            <w:shd w:val="clear" w:color="auto" w:fill="auto"/>
          </w:tcPr>
          <w:p w14:paraId="7F36CDFC" w14:textId="152BCF7D" w:rsidR="000562DF" w:rsidRPr="000562DF" w:rsidRDefault="000562DF" w:rsidP="00EE56AD">
            <w:pPr>
              <w:widowControl/>
              <w:tabs>
                <w:tab w:val="left" w:pos="3720"/>
              </w:tabs>
              <w:autoSpaceDE/>
              <w:autoSpaceDN/>
              <w:adjustRightInd/>
              <w:rPr>
                <w:rFonts w:eastAsia="Times New Roman"/>
              </w:rPr>
            </w:pPr>
            <w:r w:rsidRPr="000562DF">
              <w:rPr>
                <w:rFonts w:eastAsia="Times New Roman"/>
              </w:rPr>
              <w:t>Декабрь 202</w:t>
            </w:r>
            <w:r w:rsidR="00EE56AD">
              <w:rPr>
                <w:rFonts w:eastAsia="Times New Roman"/>
              </w:rPr>
              <w:t>7</w:t>
            </w:r>
            <w:r w:rsidRPr="000562DF">
              <w:rPr>
                <w:rFonts w:eastAsia="Times New Roman"/>
              </w:rPr>
              <w:t>г.</w:t>
            </w:r>
          </w:p>
        </w:tc>
        <w:tc>
          <w:tcPr>
            <w:tcW w:w="1188" w:type="pct"/>
            <w:shd w:val="clear" w:color="auto" w:fill="auto"/>
          </w:tcPr>
          <w:p w14:paraId="74893900" w14:textId="77777777" w:rsidR="000562DF" w:rsidRPr="000562DF" w:rsidRDefault="000562DF" w:rsidP="000562DF">
            <w:pPr>
              <w:widowControl/>
              <w:tabs>
                <w:tab w:val="left" w:pos="3720"/>
              </w:tabs>
              <w:autoSpaceDE/>
              <w:autoSpaceDN/>
              <w:adjustRightInd/>
              <w:rPr>
                <w:rFonts w:eastAsia="Times New Roman"/>
              </w:rPr>
            </w:pPr>
            <w:r w:rsidRPr="000562DF">
              <w:rPr>
                <w:rFonts w:eastAsia="Times New Roman"/>
              </w:rPr>
              <w:t>директор, отве</w:t>
            </w:r>
            <w:r w:rsidRPr="000562DF">
              <w:rPr>
                <w:rFonts w:eastAsia="Times New Roman"/>
              </w:rPr>
              <w:t>т</w:t>
            </w:r>
            <w:r w:rsidRPr="000562DF">
              <w:rPr>
                <w:rFonts w:eastAsia="Times New Roman"/>
              </w:rPr>
              <w:t>ственные за пров</w:t>
            </w:r>
            <w:r w:rsidRPr="000562DF">
              <w:rPr>
                <w:rFonts w:eastAsia="Times New Roman"/>
              </w:rPr>
              <w:t>е</w:t>
            </w:r>
            <w:r w:rsidRPr="000562DF">
              <w:rPr>
                <w:rFonts w:eastAsia="Times New Roman"/>
              </w:rPr>
              <w:t>дение работы по профилактике ко</w:t>
            </w:r>
            <w:r w:rsidRPr="000562DF">
              <w:rPr>
                <w:rFonts w:eastAsia="Times New Roman"/>
              </w:rPr>
              <w:t>р</w:t>
            </w:r>
            <w:r w:rsidRPr="000562DF">
              <w:rPr>
                <w:rFonts w:eastAsia="Times New Roman"/>
              </w:rPr>
              <w:t xml:space="preserve">рупционных и иных правонарушений  </w:t>
            </w:r>
          </w:p>
          <w:p w14:paraId="4F5CA9F6" w14:textId="77777777" w:rsidR="000562DF" w:rsidRPr="000562DF" w:rsidRDefault="000562DF" w:rsidP="000562DF">
            <w:pPr>
              <w:widowControl/>
              <w:tabs>
                <w:tab w:val="left" w:pos="3720"/>
              </w:tabs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AC09F8" w:rsidRPr="000562DF" w14:paraId="5C399393" w14:textId="77777777" w:rsidTr="00B12E4C">
        <w:tc>
          <w:tcPr>
            <w:tcW w:w="413" w:type="pct"/>
            <w:shd w:val="clear" w:color="auto" w:fill="auto"/>
          </w:tcPr>
          <w:p w14:paraId="034DAF2B" w14:textId="57C6076A" w:rsidR="00AC09F8" w:rsidRPr="000562DF" w:rsidRDefault="00AC09F8" w:rsidP="00AC09F8">
            <w:pPr>
              <w:widowControl/>
              <w:tabs>
                <w:tab w:val="left" w:pos="3720"/>
              </w:tabs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1.3</w:t>
            </w:r>
          </w:p>
        </w:tc>
        <w:tc>
          <w:tcPr>
            <w:tcW w:w="2146" w:type="pct"/>
            <w:shd w:val="clear" w:color="auto" w:fill="auto"/>
          </w:tcPr>
          <w:p w14:paraId="55C2985A" w14:textId="77777777" w:rsidR="00AC09F8" w:rsidRDefault="00AC09F8" w:rsidP="00AC09F8">
            <w:pPr>
              <w:widowControl/>
              <w:tabs>
                <w:tab w:val="left" w:pos="3720"/>
              </w:tabs>
              <w:autoSpaceDE/>
              <w:autoSpaceDN/>
              <w:adjustRightInd/>
              <w:rPr>
                <w:rFonts w:eastAsia="Times New Roman"/>
              </w:rPr>
            </w:pPr>
            <w:r w:rsidRPr="000562DF">
              <w:rPr>
                <w:rFonts w:eastAsia="Times New Roman"/>
              </w:rPr>
              <w:t xml:space="preserve">Подготовка отчетов о выполнении мероприятий по противодействию коррупции в МКУ «ЕДД ТХС АЧМР» </w:t>
            </w:r>
          </w:p>
          <w:p w14:paraId="5645B7CC" w14:textId="77777777" w:rsidR="00AC09F8" w:rsidRPr="000562DF" w:rsidRDefault="00AC09F8" w:rsidP="000562DF">
            <w:pPr>
              <w:widowControl/>
              <w:tabs>
                <w:tab w:val="left" w:pos="3720"/>
              </w:tabs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253" w:type="pct"/>
            <w:shd w:val="clear" w:color="auto" w:fill="auto"/>
          </w:tcPr>
          <w:p w14:paraId="4BA8E946" w14:textId="43587C60" w:rsidR="00AC09F8" w:rsidRPr="000562DF" w:rsidRDefault="00AC09F8" w:rsidP="000562DF">
            <w:pPr>
              <w:widowControl/>
              <w:tabs>
                <w:tab w:val="left" w:pos="3720"/>
              </w:tabs>
              <w:autoSpaceDE/>
              <w:autoSpaceDN/>
              <w:adjustRightInd/>
              <w:rPr>
                <w:rFonts w:eastAsia="Times New Roman"/>
              </w:rPr>
            </w:pPr>
            <w:r w:rsidRPr="000562DF">
              <w:rPr>
                <w:rFonts w:eastAsia="Times New Roman"/>
              </w:rPr>
              <w:t>в установленные Планом сроки</w:t>
            </w:r>
          </w:p>
        </w:tc>
        <w:tc>
          <w:tcPr>
            <w:tcW w:w="1188" w:type="pct"/>
            <w:shd w:val="clear" w:color="auto" w:fill="auto"/>
          </w:tcPr>
          <w:p w14:paraId="2A09FCF2" w14:textId="4D38AAA5" w:rsidR="00AC09F8" w:rsidRPr="000562DF" w:rsidRDefault="00AC09F8" w:rsidP="000562DF">
            <w:pPr>
              <w:widowControl/>
              <w:tabs>
                <w:tab w:val="left" w:pos="3720"/>
              </w:tabs>
              <w:autoSpaceDE/>
              <w:autoSpaceDN/>
              <w:adjustRightInd/>
              <w:rPr>
                <w:rFonts w:eastAsia="Times New Roman"/>
              </w:rPr>
            </w:pPr>
            <w:r w:rsidRPr="000562DF">
              <w:rPr>
                <w:rFonts w:eastAsia="Times New Roman"/>
              </w:rPr>
              <w:t>директор</w:t>
            </w:r>
            <w:proofErr w:type="gramStart"/>
            <w:r w:rsidRPr="000562DF">
              <w:rPr>
                <w:rFonts w:eastAsia="Times New Roman"/>
              </w:rPr>
              <w:t>.</w:t>
            </w:r>
            <w:proofErr w:type="gramEnd"/>
            <w:r w:rsidRPr="000562DF">
              <w:rPr>
                <w:rFonts w:eastAsia="Times New Roman"/>
              </w:rPr>
              <w:t xml:space="preserve"> </w:t>
            </w:r>
            <w:proofErr w:type="gramStart"/>
            <w:r w:rsidRPr="000562DF">
              <w:rPr>
                <w:rFonts w:eastAsia="Times New Roman"/>
              </w:rPr>
              <w:t>о</w:t>
            </w:r>
            <w:proofErr w:type="gramEnd"/>
            <w:r w:rsidRPr="000562DF">
              <w:rPr>
                <w:rFonts w:eastAsia="Times New Roman"/>
              </w:rPr>
              <w:t>тве</w:t>
            </w:r>
            <w:r w:rsidRPr="000562DF">
              <w:rPr>
                <w:rFonts w:eastAsia="Times New Roman"/>
              </w:rPr>
              <w:t>т</w:t>
            </w:r>
            <w:r w:rsidRPr="000562DF">
              <w:rPr>
                <w:rFonts w:eastAsia="Times New Roman"/>
              </w:rPr>
              <w:t>ственные за пров</w:t>
            </w:r>
            <w:r w:rsidRPr="000562DF">
              <w:rPr>
                <w:rFonts w:eastAsia="Times New Roman"/>
              </w:rPr>
              <w:t>е</w:t>
            </w:r>
            <w:r w:rsidRPr="000562DF">
              <w:rPr>
                <w:rFonts w:eastAsia="Times New Roman"/>
              </w:rPr>
              <w:t>дение работы по профилактике ко</w:t>
            </w:r>
            <w:r w:rsidRPr="000562DF">
              <w:rPr>
                <w:rFonts w:eastAsia="Times New Roman"/>
              </w:rPr>
              <w:t>р</w:t>
            </w:r>
            <w:r w:rsidRPr="000562DF">
              <w:rPr>
                <w:rFonts w:eastAsia="Times New Roman"/>
              </w:rPr>
              <w:t xml:space="preserve">рупционных и иных правонарушений  </w:t>
            </w:r>
          </w:p>
        </w:tc>
      </w:tr>
      <w:tr w:rsidR="000562DF" w:rsidRPr="000562DF" w14:paraId="571515C1" w14:textId="77777777" w:rsidTr="00B12E4C">
        <w:tc>
          <w:tcPr>
            <w:tcW w:w="413" w:type="pct"/>
            <w:shd w:val="clear" w:color="auto" w:fill="auto"/>
          </w:tcPr>
          <w:p w14:paraId="665E643B" w14:textId="77777777" w:rsidR="000562DF" w:rsidRPr="000562DF" w:rsidRDefault="000562DF" w:rsidP="000562DF">
            <w:pPr>
              <w:widowControl/>
              <w:tabs>
                <w:tab w:val="left" w:pos="3720"/>
              </w:tabs>
              <w:autoSpaceDE/>
              <w:autoSpaceDN/>
              <w:adjustRightInd/>
              <w:rPr>
                <w:rFonts w:eastAsia="Times New Roman"/>
              </w:rPr>
            </w:pPr>
            <w:r w:rsidRPr="000562DF">
              <w:rPr>
                <w:rFonts w:eastAsia="Times New Roman"/>
              </w:rPr>
              <w:t>2</w:t>
            </w:r>
          </w:p>
        </w:tc>
        <w:tc>
          <w:tcPr>
            <w:tcW w:w="4587" w:type="pct"/>
            <w:gridSpan w:val="3"/>
            <w:shd w:val="clear" w:color="auto" w:fill="auto"/>
          </w:tcPr>
          <w:p w14:paraId="4E380B44" w14:textId="77777777" w:rsidR="000562DF" w:rsidRPr="000562DF" w:rsidRDefault="000562DF" w:rsidP="000562DF">
            <w:pPr>
              <w:widowControl/>
              <w:tabs>
                <w:tab w:val="left" w:pos="3720"/>
              </w:tabs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0562DF">
              <w:rPr>
                <w:rFonts w:eastAsia="Times New Roman"/>
                <w:b/>
              </w:rPr>
              <w:t>Организационное обеспечение антикоррупционной деятельности</w:t>
            </w:r>
          </w:p>
        </w:tc>
      </w:tr>
      <w:tr w:rsidR="000562DF" w:rsidRPr="000562DF" w14:paraId="4F6E7896" w14:textId="77777777" w:rsidTr="00B12E4C">
        <w:trPr>
          <w:trHeight w:val="2829"/>
        </w:trPr>
        <w:tc>
          <w:tcPr>
            <w:tcW w:w="413" w:type="pct"/>
            <w:shd w:val="clear" w:color="auto" w:fill="auto"/>
          </w:tcPr>
          <w:p w14:paraId="5EF07616" w14:textId="77777777" w:rsidR="000562DF" w:rsidRPr="000562DF" w:rsidRDefault="000562DF" w:rsidP="000562DF">
            <w:pPr>
              <w:widowControl/>
              <w:tabs>
                <w:tab w:val="left" w:pos="3720"/>
              </w:tabs>
              <w:autoSpaceDE/>
              <w:autoSpaceDN/>
              <w:adjustRightInd/>
              <w:rPr>
                <w:rFonts w:eastAsia="Times New Roman"/>
              </w:rPr>
            </w:pPr>
            <w:r w:rsidRPr="000562DF">
              <w:rPr>
                <w:rFonts w:eastAsia="Times New Roman"/>
              </w:rPr>
              <w:t>2.1</w:t>
            </w:r>
          </w:p>
        </w:tc>
        <w:tc>
          <w:tcPr>
            <w:tcW w:w="2146" w:type="pct"/>
            <w:shd w:val="clear" w:color="auto" w:fill="auto"/>
          </w:tcPr>
          <w:p w14:paraId="49EF1630" w14:textId="77777777" w:rsidR="000562DF" w:rsidRPr="000562DF" w:rsidRDefault="000562DF" w:rsidP="000562DF">
            <w:pPr>
              <w:widowControl/>
              <w:tabs>
                <w:tab w:val="left" w:pos="3720"/>
              </w:tabs>
              <w:autoSpaceDE/>
              <w:autoSpaceDN/>
              <w:adjustRightInd/>
              <w:rPr>
                <w:rFonts w:eastAsia="Times New Roman"/>
              </w:rPr>
            </w:pPr>
            <w:r w:rsidRPr="000562DF">
              <w:rPr>
                <w:rFonts w:eastAsia="Times New Roman"/>
              </w:rPr>
              <w:t xml:space="preserve">Обеспечение деятельности комиссии по противодействию коррупции в МКУ «ЕДД ТХС АЧМР» с участием должностного лица Администрации </w:t>
            </w:r>
            <w:proofErr w:type="spellStart"/>
            <w:r w:rsidRPr="000562DF">
              <w:rPr>
                <w:rFonts w:eastAsia="Times New Roman"/>
              </w:rPr>
              <w:t>Чудовского</w:t>
            </w:r>
            <w:proofErr w:type="spellEnd"/>
            <w:r w:rsidRPr="000562DF">
              <w:rPr>
                <w:rFonts w:eastAsia="Times New Roman"/>
              </w:rPr>
              <w:t xml:space="preserve"> муниципального района, ответственного за работу по проф</w:t>
            </w:r>
            <w:r w:rsidRPr="000562DF">
              <w:rPr>
                <w:rFonts w:eastAsia="Times New Roman"/>
              </w:rPr>
              <w:t>и</w:t>
            </w:r>
            <w:r w:rsidRPr="000562DF">
              <w:rPr>
                <w:rFonts w:eastAsia="Times New Roman"/>
              </w:rPr>
              <w:t>лактике коррупционных и иных пр</w:t>
            </w:r>
            <w:r w:rsidRPr="000562DF">
              <w:rPr>
                <w:rFonts w:eastAsia="Times New Roman"/>
              </w:rPr>
              <w:t>а</w:t>
            </w:r>
            <w:r w:rsidRPr="000562DF">
              <w:rPr>
                <w:rFonts w:eastAsia="Times New Roman"/>
              </w:rPr>
              <w:t>вонарушений, подготовка матери</w:t>
            </w:r>
            <w:r w:rsidRPr="000562DF">
              <w:rPr>
                <w:rFonts w:eastAsia="Times New Roman"/>
              </w:rPr>
              <w:t>а</w:t>
            </w:r>
            <w:r w:rsidRPr="000562DF">
              <w:rPr>
                <w:rFonts w:eastAsia="Times New Roman"/>
              </w:rPr>
              <w:t xml:space="preserve">лов к заседанию и </w:t>
            </w:r>
            <w:proofErr w:type="gramStart"/>
            <w:r w:rsidRPr="000562DF">
              <w:rPr>
                <w:rFonts w:eastAsia="Times New Roman"/>
              </w:rPr>
              <w:t>контроль за</w:t>
            </w:r>
            <w:proofErr w:type="gramEnd"/>
            <w:r w:rsidRPr="000562DF">
              <w:rPr>
                <w:rFonts w:eastAsia="Times New Roman"/>
              </w:rPr>
              <w:t xml:space="preserve"> и</w:t>
            </w:r>
            <w:r w:rsidRPr="000562DF">
              <w:rPr>
                <w:rFonts w:eastAsia="Times New Roman"/>
              </w:rPr>
              <w:t>с</w:t>
            </w:r>
            <w:r w:rsidRPr="000562DF">
              <w:rPr>
                <w:rFonts w:eastAsia="Times New Roman"/>
              </w:rPr>
              <w:t>полнением принятых ею решений</w:t>
            </w:r>
          </w:p>
        </w:tc>
        <w:tc>
          <w:tcPr>
            <w:tcW w:w="1253" w:type="pct"/>
            <w:shd w:val="clear" w:color="auto" w:fill="auto"/>
          </w:tcPr>
          <w:p w14:paraId="7433145D" w14:textId="77777777" w:rsidR="000562DF" w:rsidRPr="000562DF" w:rsidRDefault="000562DF" w:rsidP="000562DF">
            <w:pPr>
              <w:widowControl/>
              <w:tabs>
                <w:tab w:val="left" w:pos="3720"/>
              </w:tabs>
              <w:autoSpaceDE/>
              <w:autoSpaceDN/>
              <w:adjustRightInd/>
              <w:rPr>
                <w:rFonts w:eastAsia="Times New Roman"/>
              </w:rPr>
            </w:pPr>
            <w:r w:rsidRPr="000562DF">
              <w:rPr>
                <w:rFonts w:eastAsia="Times New Roman"/>
              </w:rPr>
              <w:t>1 раз в полугодие</w:t>
            </w:r>
          </w:p>
        </w:tc>
        <w:tc>
          <w:tcPr>
            <w:tcW w:w="1188" w:type="pct"/>
            <w:shd w:val="clear" w:color="auto" w:fill="auto"/>
          </w:tcPr>
          <w:p w14:paraId="66A12753" w14:textId="77777777" w:rsidR="000562DF" w:rsidRPr="000562DF" w:rsidRDefault="000562DF" w:rsidP="000562D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0562DF">
              <w:rPr>
                <w:rFonts w:eastAsia="Times New Roman"/>
              </w:rPr>
              <w:t>директор</w:t>
            </w:r>
            <w:proofErr w:type="gramStart"/>
            <w:r w:rsidRPr="000562DF">
              <w:rPr>
                <w:rFonts w:eastAsia="Times New Roman"/>
              </w:rPr>
              <w:t>.</w:t>
            </w:r>
            <w:proofErr w:type="gramEnd"/>
            <w:r w:rsidRPr="000562DF">
              <w:rPr>
                <w:rFonts w:eastAsia="Times New Roman"/>
              </w:rPr>
              <w:t xml:space="preserve"> </w:t>
            </w:r>
            <w:proofErr w:type="gramStart"/>
            <w:r w:rsidRPr="000562DF">
              <w:rPr>
                <w:rFonts w:eastAsia="Times New Roman"/>
              </w:rPr>
              <w:t>о</w:t>
            </w:r>
            <w:proofErr w:type="gramEnd"/>
            <w:r w:rsidRPr="000562DF">
              <w:rPr>
                <w:rFonts w:eastAsia="Times New Roman"/>
              </w:rPr>
              <w:t>тве</w:t>
            </w:r>
            <w:r w:rsidRPr="000562DF">
              <w:rPr>
                <w:rFonts w:eastAsia="Times New Roman"/>
              </w:rPr>
              <w:t>т</w:t>
            </w:r>
            <w:r w:rsidRPr="000562DF">
              <w:rPr>
                <w:rFonts w:eastAsia="Times New Roman"/>
              </w:rPr>
              <w:t>ственные за пров</w:t>
            </w:r>
            <w:r w:rsidRPr="000562DF">
              <w:rPr>
                <w:rFonts w:eastAsia="Times New Roman"/>
              </w:rPr>
              <w:t>е</w:t>
            </w:r>
            <w:r w:rsidRPr="000562DF">
              <w:rPr>
                <w:rFonts w:eastAsia="Times New Roman"/>
              </w:rPr>
              <w:t>дение работы по профилактике ко</w:t>
            </w:r>
            <w:r w:rsidRPr="000562DF">
              <w:rPr>
                <w:rFonts w:eastAsia="Times New Roman"/>
              </w:rPr>
              <w:t>р</w:t>
            </w:r>
            <w:r w:rsidRPr="000562DF">
              <w:rPr>
                <w:rFonts w:eastAsia="Times New Roman"/>
              </w:rPr>
              <w:t xml:space="preserve">рупционных и иных правонарушений  </w:t>
            </w:r>
          </w:p>
        </w:tc>
      </w:tr>
      <w:tr w:rsidR="000562DF" w:rsidRPr="000562DF" w14:paraId="19249B86" w14:textId="77777777" w:rsidTr="00B12E4C">
        <w:trPr>
          <w:trHeight w:val="2683"/>
        </w:trPr>
        <w:tc>
          <w:tcPr>
            <w:tcW w:w="413" w:type="pct"/>
            <w:shd w:val="clear" w:color="auto" w:fill="auto"/>
          </w:tcPr>
          <w:p w14:paraId="5C14FFBC" w14:textId="77777777" w:rsidR="000562DF" w:rsidRPr="000562DF" w:rsidRDefault="000562DF" w:rsidP="000562DF">
            <w:pPr>
              <w:widowControl/>
              <w:tabs>
                <w:tab w:val="left" w:pos="3720"/>
              </w:tabs>
              <w:autoSpaceDE/>
              <w:autoSpaceDN/>
              <w:adjustRightInd/>
              <w:rPr>
                <w:rFonts w:eastAsia="Times New Roman"/>
              </w:rPr>
            </w:pPr>
            <w:r w:rsidRPr="000562DF">
              <w:rPr>
                <w:rFonts w:eastAsia="Times New Roman"/>
              </w:rPr>
              <w:lastRenderedPageBreak/>
              <w:t>2.2</w:t>
            </w:r>
          </w:p>
          <w:p w14:paraId="2CA3C90F" w14:textId="77777777" w:rsidR="000562DF" w:rsidRPr="000562DF" w:rsidRDefault="000562DF" w:rsidP="000562DF">
            <w:pPr>
              <w:widowControl/>
              <w:tabs>
                <w:tab w:val="left" w:pos="3720"/>
              </w:tabs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146" w:type="pct"/>
            <w:shd w:val="clear" w:color="auto" w:fill="auto"/>
          </w:tcPr>
          <w:p w14:paraId="2264FE4C" w14:textId="77777777" w:rsidR="000562DF" w:rsidRPr="000562DF" w:rsidRDefault="000562DF" w:rsidP="000562DF">
            <w:pPr>
              <w:widowControl/>
              <w:tabs>
                <w:tab w:val="left" w:pos="3720"/>
              </w:tabs>
              <w:autoSpaceDE/>
              <w:autoSpaceDN/>
              <w:adjustRightInd/>
              <w:rPr>
                <w:rFonts w:eastAsia="Times New Roman"/>
              </w:rPr>
            </w:pPr>
            <w:r w:rsidRPr="000562DF">
              <w:rPr>
                <w:rFonts w:eastAsia="Times New Roman"/>
              </w:rPr>
              <w:t>Организация работы по выявлению случаев возникновения конфликта интересов, одной из сторон которых являются работники МКУ «ЕДД ТХС АЧМР»</w:t>
            </w:r>
          </w:p>
          <w:p w14:paraId="177C65C8" w14:textId="77777777" w:rsidR="000562DF" w:rsidRPr="000562DF" w:rsidRDefault="000562DF" w:rsidP="000562DF">
            <w:pPr>
              <w:widowControl/>
              <w:tabs>
                <w:tab w:val="left" w:pos="3720"/>
              </w:tabs>
              <w:autoSpaceDE/>
              <w:autoSpaceDN/>
              <w:adjustRightInd/>
              <w:rPr>
                <w:rFonts w:eastAsia="Times New Roman"/>
              </w:rPr>
            </w:pPr>
            <w:r w:rsidRPr="000562DF">
              <w:rPr>
                <w:rFonts w:eastAsia="Times New Roman"/>
              </w:rPr>
              <w:t>Принятие мер, предусмотренных з</w:t>
            </w:r>
            <w:r w:rsidRPr="000562DF">
              <w:rPr>
                <w:rFonts w:eastAsia="Times New Roman"/>
              </w:rPr>
              <w:t>а</w:t>
            </w:r>
            <w:r w:rsidRPr="000562DF">
              <w:rPr>
                <w:rFonts w:eastAsia="Times New Roman"/>
              </w:rPr>
              <w:t>конодательством Российской Фед</w:t>
            </w:r>
            <w:r w:rsidRPr="000562DF">
              <w:rPr>
                <w:rFonts w:eastAsia="Times New Roman"/>
              </w:rPr>
              <w:t>е</w:t>
            </w:r>
            <w:r w:rsidRPr="000562DF">
              <w:rPr>
                <w:rFonts w:eastAsia="Times New Roman"/>
              </w:rPr>
              <w:t>рации по предотвращению и урег</w:t>
            </w:r>
            <w:r w:rsidRPr="000562DF">
              <w:rPr>
                <w:rFonts w:eastAsia="Times New Roman"/>
              </w:rPr>
              <w:t>у</w:t>
            </w:r>
            <w:r w:rsidRPr="000562DF">
              <w:rPr>
                <w:rFonts w:eastAsia="Times New Roman"/>
              </w:rPr>
              <w:t>лированию конфликта интересов</w:t>
            </w:r>
          </w:p>
        </w:tc>
        <w:tc>
          <w:tcPr>
            <w:tcW w:w="1253" w:type="pct"/>
            <w:shd w:val="clear" w:color="auto" w:fill="auto"/>
          </w:tcPr>
          <w:p w14:paraId="1A5957AA" w14:textId="100C6D0E" w:rsidR="000562DF" w:rsidRPr="000562DF" w:rsidRDefault="000562DF" w:rsidP="000562DF">
            <w:pPr>
              <w:widowControl/>
              <w:tabs>
                <w:tab w:val="left" w:pos="3720"/>
              </w:tabs>
              <w:autoSpaceDE/>
              <w:autoSpaceDN/>
              <w:adjustRightInd/>
              <w:rPr>
                <w:rFonts w:eastAsia="Times New Roman"/>
              </w:rPr>
            </w:pPr>
            <w:r w:rsidRPr="000562DF">
              <w:rPr>
                <w:rFonts w:eastAsia="Times New Roman"/>
              </w:rPr>
              <w:t>в течени</w:t>
            </w:r>
            <w:r w:rsidR="0029748E">
              <w:rPr>
                <w:rFonts w:eastAsia="Times New Roman"/>
              </w:rPr>
              <w:t>е</w:t>
            </w:r>
            <w:r w:rsidRPr="000562DF">
              <w:rPr>
                <w:rFonts w:eastAsia="Times New Roman"/>
              </w:rPr>
              <w:t xml:space="preserve"> года </w:t>
            </w:r>
          </w:p>
          <w:p w14:paraId="7084DC76" w14:textId="77777777" w:rsidR="000562DF" w:rsidRPr="000562DF" w:rsidRDefault="000562DF" w:rsidP="000562DF">
            <w:pPr>
              <w:widowControl/>
              <w:tabs>
                <w:tab w:val="left" w:pos="3720"/>
              </w:tabs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188" w:type="pct"/>
            <w:shd w:val="clear" w:color="auto" w:fill="auto"/>
          </w:tcPr>
          <w:p w14:paraId="340A948D" w14:textId="77777777" w:rsidR="000562DF" w:rsidRPr="000562DF" w:rsidRDefault="000562DF" w:rsidP="000562D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0562DF">
              <w:rPr>
                <w:rFonts w:eastAsia="Times New Roman"/>
              </w:rPr>
              <w:t>директор,</w:t>
            </w:r>
          </w:p>
          <w:p w14:paraId="14F1BE77" w14:textId="77777777" w:rsidR="000562DF" w:rsidRPr="000562DF" w:rsidRDefault="000562DF" w:rsidP="000562D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0562DF">
              <w:rPr>
                <w:rFonts w:eastAsia="Times New Roman"/>
              </w:rPr>
              <w:t>ответственные за проведение работы по профилактике коррупционных и иных правонаруш</w:t>
            </w:r>
            <w:r w:rsidRPr="000562DF">
              <w:rPr>
                <w:rFonts w:eastAsia="Times New Roman"/>
              </w:rPr>
              <w:t>е</w:t>
            </w:r>
            <w:r w:rsidRPr="000562DF">
              <w:rPr>
                <w:rFonts w:eastAsia="Times New Roman"/>
              </w:rPr>
              <w:t xml:space="preserve">ний  </w:t>
            </w:r>
          </w:p>
        </w:tc>
      </w:tr>
      <w:tr w:rsidR="000562DF" w:rsidRPr="000562DF" w14:paraId="6B3D6268" w14:textId="77777777" w:rsidTr="00B12E4C">
        <w:trPr>
          <w:trHeight w:val="2124"/>
        </w:trPr>
        <w:tc>
          <w:tcPr>
            <w:tcW w:w="413" w:type="pct"/>
            <w:shd w:val="clear" w:color="auto" w:fill="auto"/>
          </w:tcPr>
          <w:p w14:paraId="2C6F1150" w14:textId="77777777" w:rsidR="000562DF" w:rsidRPr="000562DF" w:rsidRDefault="000562DF" w:rsidP="000562DF">
            <w:pPr>
              <w:widowControl/>
              <w:tabs>
                <w:tab w:val="left" w:pos="3720"/>
              </w:tabs>
              <w:autoSpaceDE/>
              <w:autoSpaceDN/>
              <w:adjustRightInd/>
              <w:rPr>
                <w:rFonts w:eastAsia="Times New Roman"/>
              </w:rPr>
            </w:pPr>
            <w:r w:rsidRPr="000562DF">
              <w:rPr>
                <w:rFonts w:eastAsia="Times New Roman"/>
              </w:rPr>
              <w:t>2.3</w:t>
            </w:r>
          </w:p>
        </w:tc>
        <w:tc>
          <w:tcPr>
            <w:tcW w:w="2146" w:type="pct"/>
            <w:shd w:val="clear" w:color="auto" w:fill="auto"/>
          </w:tcPr>
          <w:p w14:paraId="3BF7F54B" w14:textId="77777777" w:rsidR="000562DF" w:rsidRPr="000562DF" w:rsidRDefault="000562DF" w:rsidP="000562DF">
            <w:pPr>
              <w:widowControl/>
              <w:tabs>
                <w:tab w:val="left" w:pos="3720"/>
              </w:tabs>
              <w:autoSpaceDE/>
              <w:autoSpaceDN/>
              <w:adjustRightInd/>
              <w:rPr>
                <w:rFonts w:eastAsia="Times New Roman"/>
              </w:rPr>
            </w:pPr>
            <w:r w:rsidRPr="000562DF">
              <w:rPr>
                <w:rFonts w:eastAsia="Times New Roman"/>
              </w:rPr>
              <w:t>Организация работы по рассмотр</w:t>
            </w:r>
            <w:r w:rsidRPr="000562DF">
              <w:rPr>
                <w:rFonts w:eastAsia="Times New Roman"/>
              </w:rPr>
              <w:t>е</w:t>
            </w:r>
            <w:r w:rsidRPr="000562DF">
              <w:rPr>
                <w:rFonts w:eastAsia="Times New Roman"/>
              </w:rPr>
              <w:t>нию уведомлений работников учр</w:t>
            </w:r>
            <w:r w:rsidRPr="000562DF">
              <w:rPr>
                <w:rFonts w:eastAsia="Times New Roman"/>
              </w:rPr>
              <w:t>е</w:t>
            </w:r>
            <w:r w:rsidRPr="000562DF">
              <w:rPr>
                <w:rFonts w:eastAsia="Times New Roman"/>
              </w:rPr>
              <w:t>ждения о возникновении личной з</w:t>
            </w:r>
            <w:r w:rsidRPr="000562DF">
              <w:rPr>
                <w:rFonts w:eastAsia="Times New Roman"/>
              </w:rPr>
              <w:t>а</w:t>
            </w:r>
            <w:r w:rsidRPr="000562DF">
              <w:rPr>
                <w:rFonts w:eastAsia="Times New Roman"/>
              </w:rPr>
              <w:t>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1253" w:type="pct"/>
            <w:shd w:val="clear" w:color="auto" w:fill="auto"/>
          </w:tcPr>
          <w:p w14:paraId="3289FFCF" w14:textId="3D49BCDC" w:rsidR="000562DF" w:rsidRPr="000562DF" w:rsidRDefault="000562DF" w:rsidP="0029748E">
            <w:pPr>
              <w:widowControl/>
              <w:tabs>
                <w:tab w:val="left" w:pos="3720"/>
              </w:tabs>
              <w:autoSpaceDE/>
              <w:autoSpaceDN/>
              <w:adjustRightInd/>
              <w:rPr>
                <w:rFonts w:eastAsia="Times New Roman"/>
              </w:rPr>
            </w:pPr>
            <w:r w:rsidRPr="000562DF">
              <w:rPr>
                <w:rFonts w:eastAsia="Times New Roman"/>
              </w:rPr>
              <w:t>в течени</w:t>
            </w:r>
            <w:r w:rsidR="0029748E">
              <w:rPr>
                <w:rFonts w:eastAsia="Times New Roman"/>
              </w:rPr>
              <w:t>е</w:t>
            </w:r>
            <w:r w:rsidRPr="000562DF">
              <w:rPr>
                <w:rFonts w:eastAsia="Times New Roman"/>
              </w:rPr>
              <w:t xml:space="preserve"> года</w:t>
            </w:r>
          </w:p>
        </w:tc>
        <w:tc>
          <w:tcPr>
            <w:tcW w:w="1188" w:type="pct"/>
            <w:shd w:val="clear" w:color="auto" w:fill="auto"/>
          </w:tcPr>
          <w:p w14:paraId="73277F90" w14:textId="77777777" w:rsidR="000562DF" w:rsidRPr="000562DF" w:rsidRDefault="000562DF" w:rsidP="000562D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0562DF">
              <w:rPr>
                <w:rFonts w:eastAsia="Times New Roman"/>
              </w:rPr>
              <w:t>директор,</w:t>
            </w:r>
          </w:p>
          <w:p w14:paraId="4D55AF92" w14:textId="77777777" w:rsidR="000562DF" w:rsidRPr="000562DF" w:rsidRDefault="000562DF" w:rsidP="000562D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0562DF">
              <w:rPr>
                <w:rFonts w:eastAsia="Times New Roman"/>
              </w:rPr>
              <w:t>ответственные за проведение работы по профилактике коррупционных и иных правонаруш</w:t>
            </w:r>
            <w:r w:rsidRPr="000562DF">
              <w:rPr>
                <w:rFonts w:eastAsia="Times New Roman"/>
              </w:rPr>
              <w:t>е</w:t>
            </w:r>
            <w:r w:rsidRPr="000562DF">
              <w:rPr>
                <w:rFonts w:eastAsia="Times New Roman"/>
              </w:rPr>
              <w:t xml:space="preserve">ний  </w:t>
            </w:r>
          </w:p>
        </w:tc>
      </w:tr>
      <w:tr w:rsidR="000562DF" w:rsidRPr="000562DF" w14:paraId="37AFE6AC" w14:textId="77777777" w:rsidTr="00B12E4C">
        <w:trPr>
          <w:trHeight w:val="1829"/>
        </w:trPr>
        <w:tc>
          <w:tcPr>
            <w:tcW w:w="413" w:type="pct"/>
            <w:shd w:val="clear" w:color="auto" w:fill="auto"/>
          </w:tcPr>
          <w:p w14:paraId="2CF51EFA" w14:textId="77777777" w:rsidR="000562DF" w:rsidRPr="000562DF" w:rsidRDefault="000562DF" w:rsidP="000562DF">
            <w:pPr>
              <w:widowControl/>
              <w:tabs>
                <w:tab w:val="left" w:pos="3720"/>
              </w:tabs>
              <w:autoSpaceDE/>
              <w:autoSpaceDN/>
              <w:adjustRightInd/>
              <w:rPr>
                <w:rFonts w:eastAsia="Times New Roman"/>
              </w:rPr>
            </w:pPr>
            <w:r w:rsidRPr="000562DF">
              <w:rPr>
                <w:rFonts w:eastAsia="Times New Roman"/>
              </w:rPr>
              <w:t>2.4</w:t>
            </w:r>
          </w:p>
        </w:tc>
        <w:tc>
          <w:tcPr>
            <w:tcW w:w="2146" w:type="pct"/>
            <w:shd w:val="clear" w:color="auto" w:fill="auto"/>
          </w:tcPr>
          <w:p w14:paraId="52B22593" w14:textId="77777777" w:rsidR="000562DF" w:rsidRPr="000562DF" w:rsidRDefault="000562DF" w:rsidP="000562DF">
            <w:pPr>
              <w:widowControl/>
              <w:tabs>
                <w:tab w:val="left" w:pos="3720"/>
              </w:tabs>
              <w:autoSpaceDE/>
              <w:autoSpaceDN/>
              <w:adjustRightInd/>
              <w:rPr>
                <w:rFonts w:eastAsia="Times New Roman"/>
              </w:rPr>
            </w:pPr>
            <w:r w:rsidRPr="000562DF">
              <w:rPr>
                <w:rFonts w:eastAsia="Times New Roman"/>
              </w:rPr>
              <w:t>Организация работы по рассмотр</w:t>
            </w:r>
            <w:r w:rsidRPr="000562DF">
              <w:rPr>
                <w:rFonts w:eastAsia="Times New Roman"/>
              </w:rPr>
              <w:t>е</w:t>
            </w:r>
            <w:r w:rsidRPr="000562DF">
              <w:rPr>
                <w:rFonts w:eastAsia="Times New Roman"/>
              </w:rPr>
              <w:t>нию уведомлений работников учр</w:t>
            </w:r>
            <w:r w:rsidRPr="000562DF">
              <w:rPr>
                <w:rFonts w:eastAsia="Times New Roman"/>
              </w:rPr>
              <w:t>е</w:t>
            </w:r>
            <w:r w:rsidRPr="000562DF">
              <w:rPr>
                <w:rFonts w:eastAsia="Times New Roman"/>
              </w:rPr>
              <w:t>ждения о фактах обращения в целях склонения к совершению коррупц</w:t>
            </w:r>
            <w:r w:rsidRPr="000562DF">
              <w:rPr>
                <w:rFonts w:eastAsia="Times New Roman"/>
              </w:rPr>
              <w:t>и</w:t>
            </w:r>
            <w:r w:rsidRPr="000562DF">
              <w:rPr>
                <w:rFonts w:eastAsia="Times New Roman"/>
              </w:rPr>
              <w:t>онных правонарушений</w:t>
            </w:r>
          </w:p>
        </w:tc>
        <w:tc>
          <w:tcPr>
            <w:tcW w:w="1253" w:type="pct"/>
            <w:shd w:val="clear" w:color="auto" w:fill="auto"/>
          </w:tcPr>
          <w:p w14:paraId="1758608E" w14:textId="1C2F0060" w:rsidR="000562DF" w:rsidRPr="000562DF" w:rsidRDefault="000562DF" w:rsidP="0029748E">
            <w:pPr>
              <w:widowControl/>
              <w:tabs>
                <w:tab w:val="left" w:pos="3720"/>
              </w:tabs>
              <w:autoSpaceDE/>
              <w:autoSpaceDN/>
              <w:adjustRightInd/>
              <w:rPr>
                <w:rFonts w:eastAsia="Times New Roman"/>
              </w:rPr>
            </w:pPr>
            <w:r w:rsidRPr="000562DF">
              <w:rPr>
                <w:rFonts w:eastAsia="Times New Roman"/>
              </w:rPr>
              <w:t>в течени</w:t>
            </w:r>
            <w:r w:rsidR="0029748E">
              <w:rPr>
                <w:rFonts w:eastAsia="Times New Roman"/>
              </w:rPr>
              <w:t>е</w:t>
            </w:r>
            <w:r w:rsidRPr="000562DF">
              <w:rPr>
                <w:rFonts w:eastAsia="Times New Roman"/>
              </w:rPr>
              <w:t xml:space="preserve"> года</w:t>
            </w:r>
          </w:p>
        </w:tc>
        <w:tc>
          <w:tcPr>
            <w:tcW w:w="1188" w:type="pct"/>
            <w:shd w:val="clear" w:color="auto" w:fill="auto"/>
          </w:tcPr>
          <w:p w14:paraId="347CED7F" w14:textId="77777777" w:rsidR="000562DF" w:rsidRPr="000562DF" w:rsidRDefault="000562DF" w:rsidP="000562D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0562DF">
              <w:rPr>
                <w:rFonts w:eastAsia="Times New Roman"/>
              </w:rPr>
              <w:t>ответственные за проведение работы по профилактике коррупционных и иных правонаруш</w:t>
            </w:r>
            <w:r w:rsidRPr="000562DF">
              <w:rPr>
                <w:rFonts w:eastAsia="Times New Roman"/>
              </w:rPr>
              <w:t>е</w:t>
            </w:r>
            <w:r w:rsidRPr="000562DF">
              <w:rPr>
                <w:rFonts w:eastAsia="Times New Roman"/>
              </w:rPr>
              <w:t xml:space="preserve">ний  </w:t>
            </w:r>
          </w:p>
        </w:tc>
      </w:tr>
      <w:tr w:rsidR="000562DF" w:rsidRPr="000562DF" w14:paraId="6F76A0F2" w14:textId="77777777" w:rsidTr="00B12E4C">
        <w:trPr>
          <w:trHeight w:val="1986"/>
        </w:trPr>
        <w:tc>
          <w:tcPr>
            <w:tcW w:w="413" w:type="pct"/>
            <w:shd w:val="clear" w:color="auto" w:fill="auto"/>
          </w:tcPr>
          <w:p w14:paraId="72311D89" w14:textId="77777777" w:rsidR="000562DF" w:rsidRPr="000562DF" w:rsidRDefault="000562DF" w:rsidP="000562DF">
            <w:pPr>
              <w:widowControl/>
              <w:tabs>
                <w:tab w:val="left" w:pos="3720"/>
              </w:tabs>
              <w:autoSpaceDE/>
              <w:autoSpaceDN/>
              <w:adjustRightInd/>
              <w:rPr>
                <w:rFonts w:eastAsia="Times New Roman"/>
              </w:rPr>
            </w:pPr>
            <w:r w:rsidRPr="000562DF">
              <w:rPr>
                <w:rFonts w:eastAsia="Times New Roman"/>
              </w:rPr>
              <w:t>2.5</w:t>
            </w:r>
          </w:p>
        </w:tc>
        <w:tc>
          <w:tcPr>
            <w:tcW w:w="2146" w:type="pct"/>
            <w:shd w:val="clear" w:color="auto" w:fill="auto"/>
          </w:tcPr>
          <w:p w14:paraId="614714CB" w14:textId="77777777" w:rsidR="000562DF" w:rsidRPr="000562DF" w:rsidRDefault="000562DF" w:rsidP="000562DF">
            <w:pPr>
              <w:widowControl/>
              <w:tabs>
                <w:tab w:val="left" w:pos="3720"/>
              </w:tabs>
              <w:autoSpaceDE/>
              <w:autoSpaceDN/>
              <w:adjustRightInd/>
              <w:rPr>
                <w:rFonts w:eastAsia="Times New Roman"/>
              </w:rPr>
            </w:pPr>
            <w:r w:rsidRPr="000562DF">
              <w:rPr>
                <w:rFonts w:eastAsia="Times New Roman"/>
              </w:rPr>
              <w:t>Рассмотрение на заседании комиссии по противодействию коррупции и урегулированию конфликта интер</w:t>
            </w:r>
            <w:r w:rsidRPr="000562DF">
              <w:rPr>
                <w:rFonts w:eastAsia="Times New Roman"/>
              </w:rPr>
              <w:t>е</w:t>
            </w:r>
            <w:r w:rsidRPr="000562DF">
              <w:rPr>
                <w:rFonts w:eastAsia="Times New Roman"/>
              </w:rPr>
              <w:t>сов отчета о выполнении настоящего плана</w:t>
            </w:r>
          </w:p>
        </w:tc>
        <w:tc>
          <w:tcPr>
            <w:tcW w:w="1253" w:type="pct"/>
            <w:shd w:val="clear" w:color="auto" w:fill="auto"/>
          </w:tcPr>
          <w:p w14:paraId="7EF58BAE" w14:textId="77777777" w:rsidR="000562DF" w:rsidRPr="000562DF" w:rsidRDefault="000562DF" w:rsidP="000562DF">
            <w:pPr>
              <w:widowControl/>
              <w:tabs>
                <w:tab w:val="left" w:pos="3720"/>
              </w:tabs>
              <w:autoSpaceDE/>
              <w:autoSpaceDN/>
              <w:adjustRightInd/>
              <w:rPr>
                <w:rFonts w:eastAsia="Times New Roman"/>
              </w:rPr>
            </w:pPr>
            <w:r w:rsidRPr="000562DF">
              <w:rPr>
                <w:rFonts w:eastAsia="Times New Roman"/>
              </w:rPr>
              <w:t>до 01 апреля</w:t>
            </w:r>
          </w:p>
        </w:tc>
        <w:tc>
          <w:tcPr>
            <w:tcW w:w="1188" w:type="pct"/>
            <w:shd w:val="clear" w:color="auto" w:fill="auto"/>
          </w:tcPr>
          <w:p w14:paraId="2CFC8D8B" w14:textId="77777777" w:rsidR="000562DF" w:rsidRPr="000562DF" w:rsidRDefault="000562DF" w:rsidP="000562D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0562DF">
              <w:rPr>
                <w:rFonts w:eastAsia="Times New Roman"/>
              </w:rPr>
              <w:t>директор,</w:t>
            </w:r>
          </w:p>
          <w:p w14:paraId="6FCEE6BC" w14:textId="77777777" w:rsidR="000562DF" w:rsidRPr="000562DF" w:rsidRDefault="000562DF" w:rsidP="000562D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0562DF">
              <w:rPr>
                <w:rFonts w:eastAsia="Times New Roman"/>
              </w:rPr>
              <w:t>ответственные за проведение работы по профилактике коррупционных и иных правонаруш</w:t>
            </w:r>
            <w:r w:rsidRPr="000562DF">
              <w:rPr>
                <w:rFonts w:eastAsia="Times New Roman"/>
              </w:rPr>
              <w:t>е</w:t>
            </w:r>
            <w:r w:rsidRPr="000562DF">
              <w:rPr>
                <w:rFonts w:eastAsia="Times New Roman"/>
              </w:rPr>
              <w:t xml:space="preserve">ний  </w:t>
            </w:r>
          </w:p>
        </w:tc>
      </w:tr>
      <w:tr w:rsidR="000562DF" w:rsidRPr="000562DF" w14:paraId="0F3F8722" w14:textId="77777777" w:rsidTr="00B12E4C">
        <w:trPr>
          <w:trHeight w:val="2664"/>
        </w:trPr>
        <w:tc>
          <w:tcPr>
            <w:tcW w:w="413" w:type="pct"/>
            <w:shd w:val="clear" w:color="auto" w:fill="auto"/>
          </w:tcPr>
          <w:p w14:paraId="35095E6C" w14:textId="77777777" w:rsidR="000562DF" w:rsidRPr="000562DF" w:rsidRDefault="000562DF" w:rsidP="000562DF">
            <w:pPr>
              <w:widowControl/>
              <w:tabs>
                <w:tab w:val="left" w:pos="3720"/>
              </w:tabs>
              <w:autoSpaceDE/>
              <w:autoSpaceDN/>
              <w:adjustRightInd/>
              <w:rPr>
                <w:rFonts w:eastAsia="Times New Roman"/>
              </w:rPr>
            </w:pPr>
            <w:r w:rsidRPr="000562DF">
              <w:rPr>
                <w:rFonts w:eastAsia="Times New Roman"/>
              </w:rPr>
              <w:t>2.6</w:t>
            </w:r>
          </w:p>
        </w:tc>
        <w:tc>
          <w:tcPr>
            <w:tcW w:w="2146" w:type="pct"/>
            <w:shd w:val="clear" w:color="auto" w:fill="auto"/>
          </w:tcPr>
          <w:p w14:paraId="43782E79" w14:textId="77777777" w:rsidR="000562DF" w:rsidRPr="000562DF" w:rsidRDefault="000562DF" w:rsidP="000562DF">
            <w:pPr>
              <w:widowControl/>
              <w:tabs>
                <w:tab w:val="left" w:pos="3720"/>
              </w:tabs>
              <w:autoSpaceDE/>
              <w:autoSpaceDN/>
              <w:adjustRightInd/>
              <w:rPr>
                <w:rFonts w:eastAsia="Times New Roman"/>
              </w:rPr>
            </w:pPr>
            <w:r w:rsidRPr="000562DF">
              <w:rPr>
                <w:rFonts w:eastAsia="Times New Roman"/>
              </w:rPr>
              <w:t>Размещение отчета о выполнении настоящего плана в информационно-телекоммуникационной сети «И</w:t>
            </w:r>
            <w:r w:rsidRPr="000562DF">
              <w:rPr>
                <w:rFonts w:eastAsia="Times New Roman"/>
              </w:rPr>
              <w:t>н</w:t>
            </w:r>
            <w:r w:rsidRPr="000562DF">
              <w:rPr>
                <w:rFonts w:eastAsia="Times New Roman"/>
              </w:rPr>
              <w:t>тернет» на официальном сайте А</w:t>
            </w:r>
            <w:r w:rsidRPr="000562DF">
              <w:rPr>
                <w:rFonts w:eastAsia="Times New Roman"/>
              </w:rPr>
              <w:t>д</w:t>
            </w:r>
            <w:r w:rsidRPr="000562DF">
              <w:rPr>
                <w:rFonts w:eastAsia="Times New Roman"/>
              </w:rPr>
              <w:t xml:space="preserve">министрации </w:t>
            </w:r>
            <w:proofErr w:type="spellStart"/>
            <w:r w:rsidRPr="000562DF">
              <w:rPr>
                <w:rFonts w:eastAsia="Times New Roman"/>
              </w:rPr>
              <w:t>Чудовского</w:t>
            </w:r>
            <w:proofErr w:type="spellEnd"/>
            <w:r w:rsidRPr="000562DF">
              <w:rPr>
                <w:rFonts w:eastAsia="Times New Roman"/>
              </w:rPr>
              <w:t xml:space="preserve"> муниц</w:t>
            </w:r>
            <w:r w:rsidRPr="000562DF">
              <w:rPr>
                <w:rFonts w:eastAsia="Times New Roman"/>
              </w:rPr>
              <w:t>и</w:t>
            </w:r>
            <w:r w:rsidRPr="000562DF">
              <w:rPr>
                <w:rFonts w:eastAsia="Times New Roman"/>
              </w:rPr>
              <w:t>пального района в разделе Муниц</w:t>
            </w:r>
            <w:r w:rsidRPr="000562DF">
              <w:rPr>
                <w:rFonts w:eastAsia="Times New Roman"/>
              </w:rPr>
              <w:t>и</w:t>
            </w:r>
            <w:r w:rsidRPr="000562DF">
              <w:rPr>
                <w:rFonts w:eastAsia="Times New Roman"/>
              </w:rPr>
              <w:t>пальные учреждения подведо</w:t>
            </w:r>
            <w:r w:rsidRPr="000562DF">
              <w:rPr>
                <w:rFonts w:eastAsia="Times New Roman"/>
              </w:rPr>
              <w:t>м</w:t>
            </w:r>
            <w:r w:rsidRPr="000562DF">
              <w:rPr>
                <w:rFonts w:eastAsia="Times New Roman"/>
              </w:rPr>
              <w:t xml:space="preserve">ственные Администрации </w:t>
            </w:r>
            <w:proofErr w:type="spellStart"/>
            <w:r w:rsidRPr="000562DF">
              <w:rPr>
                <w:rFonts w:eastAsia="Times New Roman"/>
              </w:rPr>
              <w:t>Чудовск</w:t>
            </w:r>
            <w:r w:rsidRPr="000562DF">
              <w:rPr>
                <w:rFonts w:eastAsia="Times New Roman"/>
              </w:rPr>
              <w:t>о</w:t>
            </w:r>
            <w:r w:rsidRPr="000562DF">
              <w:rPr>
                <w:rFonts w:eastAsia="Times New Roman"/>
              </w:rPr>
              <w:t>го</w:t>
            </w:r>
            <w:proofErr w:type="spellEnd"/>
            <w:r w:rsidRPr="000562DF">
              <w:rPr>
                <w:rFonts w:eastAsia="Times New Roman"/>
              </w:rPr>
              <w:t xml:space="preserve"> муниципального района</w:t>
            </w:r>
          </w:p>
        </w:tc>
        <w:tc>
          <w:tcPr>
            <w:tcW w:w="1253" w:type="pct"/>
            <w:shd w:val="clear" w:color="auto" w:fill="auto"/>
          </w:tcPr>
          <w:p w14:paraId="749BBE9B" w14:textId="77777777" w:rsidR="000562DF" w:rsidRPr="000562DF" w:rsidRDefault="000562DF" w:rsidP="000562DF">
            <w:pPr>
              <w:widowControl/>
              <w:tabs>
                <w:tab w:val="left" w:pos="3720"/>
              </w:tabs>
              <w:autoSpaceDE/>
              <w:autoSpaceDN/>
              <w:adjustRightInd/>
              <w:rPr>
                <w:rFonts w:eastAsia="Times New Roman"/>
              </w:rPr>
            </w:pPr>
            <w:r w:rsidRPr="000562DF">
              <w:rPr>
                <w:rFonts w:eastAsia="Times New Roman"/>
              </w:rPr>
              <w:t>до 01 апреля</w:t>
            </w:r>
          </w:p>
        </w:tc>
        <w:tc>
          <w:tcPr>
            <w:tcW w:w="1188" w:type="pct"/>
            <w:shd w:val="clear" w:color="auto" w:fill="auto"/>
          </w:tcPr>
          <w:p w14:paraId="15EC3AAB" w14:textId="77777777" w:rsidR="000562DF" w:rsidRPr="000562DF" w:rsidRDefault="000562DF" w:rsidP="000562D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0562DF">
              <w:rPr>
                <w:rFonts w:eastAsia="Times New Roman"/>
              </w:rPr>
              <w:t>директор,</w:t>
            </w:r>
          </w:p>
          <w:p w14:paraId="22937D6D" w14:textId="77777777" w:rsidR="000562DF" w:rsidRPr="000562DF" w:rsidRDefault="000562DF" w:rsidP="000562D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0562DF">
              <w:rPr>
                <w:rFonts w:eastAsia="Times New Roman"/>
              </w:rPr>
              <w:t>ответственные за проведение работы по профилактике коррупционных и иных правонаруш</w:t>
            </w:r>
            <w:r w:rsidRPr="000562DF">
              <w:rPr>
                <w:rFonts w:eastAsia="Times New Roman"/>
              </w:rPr>
              <w:t>е</w:t>
            </w:r>
            <w:r w:rsidRPr="000562DF">
              <w:rPr>
                <w:rFonts w:eastAsia="Times New Roman"/>
              </w:rPr>
              <w:t xml:space="preserve">ний  </w:t>
            </w:r>
          </w:p>
        </w:tc>
      </w:tr>
      <w:tr w:rsidR="006C0AB0" w:rsidRPr="000562DF" w14:paraId="769281F3" w14:textId="77777777" w:rsidTr="00B12E4C">
        <w:trPr>
          <w:trHeight w:val="2664"/>
        </w:trPr>
        <w:tc>
          <w:tcPr>
            <w:tcW w:w="413" w:type="pct"/>
            <w:shd w:val="clear" w:color="auto" w:fill="auto"/>
          </w:tcPr>
          <w:p w14:paraId="58ACD440" w14:textId="6D9044A1" w:rsidR="006C0AB0" w:rsidRPr="000562DF" w:rsidRDefault="006C0AB0" w:rsidP="000562DF">
            <w:pPr>
              <w:widowControl/>
              <w:tabs>
                <w:tab w:val="left" w:pos="3720"/>
              </w:tabs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2.7</w:t>
            </w:r>
          </w:p>
        </w:tc>
        <w:tc>
          <w:tcPr>
            <w:tcW w:w="2146" w:type="pct"/>
            <w:shd w:val="clear" w:color="auto" w:fill="auto"/>
          </w:tcPr>
          <w:p w14:paraId="6C7C577A" w14:textId="77777777" w:rsidR="006C0AB0" w:rsidRDefault="006C0AB0" w:rsidP="006C0AB0">
            <w:pPr>
              <w:widowControl/>
              <w:tabs>
                <w:tab w:val="left" w:pos="3720"/>
              </w:tabs>
              <w:autoSpaceDE/>
              <w:autoSpaceDN/>
              <w:adjustRightInd/>
            </w:pPr>
            <w:r>
              <w:t>Проведение мероприятий по пред</w:t>
            </w:r>
            <w:r>
              <w:t>у</w:t>
            </w:r>
            <w:r>
              <w:t>преждению коррупции в учрежд</w:t>
            </w:r>
            <w:r>
              <w:t>е</w:t>
            </w:r>
            <w:r>
              <w:t>нии, в том числе:</w:t>
            </w:r>
          </w:p>
          <w:p w14:paraId="7934D189" w14:textId="77777777" w:rsidR="006C0AB0" w:rsidRDefault="006C0AB0" w:rsidP="006C0AB0">
            <w:pPr>
              <w:widowControl/>
              <w:tabs>
                <w:tab w:val="left" w:pos="3720"/>
              </w:tabs>
              <w:autoSpaceDE/>
              <w:autoSpaceDN/>
              <w:adjustRightInd/>
            </w:pPr>
            <w:r>
              <w:t xml:space="preserve"> - активизация работы по формир</w:t>
            </w:r>
            <w:r>
              <w:t>о</w:t>
            </w:r>
            <w:r>
              <w:t>ванию у работников отрицательного отношения к коррупции, предание гласности каждого установленного факта коррупции в учреждении;</w:t>
            </w:r>
          </w:p>
          <w:p w14:paraId="7A577C76" w14:textId="77777777" w:rsidR="006C0AB0" w:rsidRDefault="006C0AB0" w:rsidP="006C0AB0">
            <w:pPr>
              <w:widowControl/>
              <w:tabs>
                <w:tab w:val="left" w:pos="3720"/>
              </w:tabs>
              <w:autoSpaceDE/>
              <w:autoSpaceDN/>
              <w:adjustRightInd/>
            </w:pPr>
            <w:r>
              <w:t xml:space="preserve"> - формирование негативного отн</w:t>
            </w:r>
            <w:r>
              <w:t>о</w:t>
            </w:r>
            <w:r>
              <w:t>шения работников к дарению пода</w:t>
            </w:r>
            <w:r>
              <w:t>р</w:t>
            </w:r>
            <w:r>
              <w:t>ков в связи с исполнением ими сл</w:t>
            </w:r>
            <w:r>
              <w:t>у</w:t>
            </w:r>
            <w:r>
              <w:lastRenderedPageBreak/>
              <w:t>жебных обязанностей;</w:t>
            </w:r>
          </w:p>
          <w:p w14:paraId="795782B9" w14:textId="094EB946" w:rsidR="006C0AB0" w:rsidRPr="000562DF" w:rsidRDefault="006C0AB0" w:rsidP="006C0AB0">
            <w:pPr>
              <w:widowControl/>
              <w:tabs>
                <w:tab w:val="left" w:pos="3720"/>
              </w:tabs>
              <w:autoSpaceDE/>
              <w:autoSpaceDN/>
              <w:adjustRightInd/>
              <w:rPr>
                <w:rFonts w:eastAsia="Times New Roman"/>
              </w:rPr>
            </w:pPr>
            <w:r>
              <w:t xml:space="preserve"> - недопущение работниками пов</w:t>
            </w:r>
            <w:r>
              <w:t>е</w:t>
            </w:r>
            <w:r>
              <w:t>дения, которое может воспринимат</w:t>
            </w:r>
            <w:r>
              <w:t>ь</w:t>
            </w:r>
            <w:r>
              <w:t>ся окружающими как обещание или предложение дачи взятки либо как согласие принять взятку или как просьба о даче взятки.</w:t>
            </w:r>
          </w:p>
        </w:tc>
        <w:tc>
          <w:tcPr>
            <w:tcW w:w="1253" w:type="pct"/>
            <w:shd w:val="clear" w:color="auto" w:fill="auto"/>
          </w:tcPr>
          <w:p w14:paraId="2D3EED7E" w14:textId="41E6EE49" w:rsidR="006C0AB0" w:rsidRPr="000562DF" w:rsidRDefault="006C0AB0" w:rsidP="000562DF">
            <w:pPr>
              <w:widowControl/>
              <w:tabs>
                <w:tab w:val="left" w:pos="3720"/>
              </w:tabs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 течение года</w:t>
            </w:r>
          </w:p>
        </w:tc>
        <w:tc>
          <w:tcPr>
            <w:tcW w:w="1188" w:type="pct"/>
            <w:shd w:val="clear" w:color="auto" w:fill="auto"/>
          </w:tcPr>
          <w:p w14:paraId="6229BF08" w14:textId="2484E240" w:rsidR="006C0AB0" w:rsidRPr="000562DF" w:rsidRDefault="006C0AB0" w:rsidP="000562D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t>Комиссия по прот</w:t>
            </w:r>
            <w:r>
              <w:t>и</w:t>
            </w:r>
            <w:r>
              <w:t xml:space="preserve">водействию </w:t>
            </w:r>
            <w:proofErr w:type="spellStart"/>
            <w:r>
              <w:t>корру</w:t>
            </w:r>
            <w:r>
              <w:t>п</w:t>
            </w:r>
            <w:r>
              <w:t>ции</w:t>
            </w:r>
            <w:proofErr w:type="gramStart"/>
            <w:r w:rsidR="004B7FD0">
              <w:t>,с</w:t>
            </w:r>
            <w:proofErr w:type="gramEnd"/>
            <w:r w:rsidR="004B7FD0">
              <w:t>екретарь</w:t>
            </w:r>
            <w:proofErr w:type="spellEnd"/>
          </w:p>
        </w:tc>
      </w:tr>
      <w:tr w:rsidR="000562DF" w:rsidRPr="000562DF" w14:paraId="3BF656F3" w14:textId="77777777" w:rsidTr="00B12E4C">
        <w:trPr>
          <w:trHeight w:val="413"/>
        </w:trPr>
        <w:tc>
          <w:tcPr>
            <w:tcW w:w="413" w:type="pct"/>
            <w:shd w:val="clear" w:color="auto" w:fill="auto"/>
          </w:tcPr>
          <w:p w14:paraId="132FD03D" w14:textId="77777777" w:rsidR="000562DF" w:rsidRPr="000562DF" w:rsidRDefault="000562DF" w:rsidP="000562DF">
            <w:pPr>
              <w:widowControl/>
              <w:tabs>
                <w:tab w:val="left" w:pos="3720"/>
              </w:tabs>
              <w:autoSpaceDE/>
              <w:autoSpaceDN/>
              <w:adjustRightInd/>
              <w:rPr>
                <w:rFonts w:eastAsia="Times New Roman"/>
              </w:rPr>
            </w:pPr>
            <w:r w:rsidRPr="000562DF">
              <w:rPr>
                <w:rFonts w:eastAsia="Times New Roman"/>
              </w:rPr>
              <w:lastRenderedPageBreak/>
              <w:t>3</w:t>
            </w:r>
          </w:p>
        </w:tc>
        <w:tc>
          <w:tcPr>
            <w:tcW w:w="4587" w:type="pct"/>
            <w:gridSpan w:val="3"/>
            <w:shd w:val="clear" w:color="auto" w:fill="auto"/>
          </w:tcPr>
          <w:p w14:paraId="2C546012" w14:textId="77777777" w:rsidR="000562DF" w:rsidRPr="000562DF" w:rsidRDefault="000562DF" w:rsidP="0005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0562DF">
              <w:rPr>
                <w:rFonts w:eastAsia="Times New Roman"/>
                <w:b/>
              </w:rPr>
              <w:t>Кадровая работа</w:t>
            </w:r>
          </w:p>
        </w:tc>
      </w:tr>
      <w:tr w:rsidR="000562DF" w:rsidRPr="000562DF" w14:paraId="2F0B3175" w14:textId="77777777" w:rsidTr="00B12E4C">
        <w:tc>
          <w:tcPr>
            <w:tcW w:w="413" w:type="pct"/>
            <w:shd w:val="clear" w:color="auto" w:fill="auto"/>
          </w:tcPr>
          <w:p w14:paraId="74727BE5" w14:textId="77777777" w:rsidR="000562DF" w:rsidRPr="000562DF" w:rsidRDefault="000562DF" w:rsidP="000562DF">
            <w:pPr>
              <w:widowControl/>
              <w:tabs>
                <w:tab w:val="left" w:pos="3720"/>
              </w:tabs>
              <w:autoSpaceDE/>
              <w:autoSpaceDN/>
              <w:adjustRightInd/>
              <w:rPr>
                <w:rFonts w:eastAsia="Times New Roman"/>
              </w:rPr>
            </w:pPr>
            <w:r w:rsidRPr="000562DF">
              <w:rPr>
                <w:rFonts w:eastAsia="Times New Roman"/>
              </w:rPr>
              <w:t>3.1</w:t>
            </w:r>
          </w:p>
        </w:tc>
        <w:tc>
          <w:tcPr>
            <w:tcW w:w="2146" w:type="pct"/>
            <w:tcBorders>
              <w:bottom w:val="single" w:sz="4" w:space="0" w:color="auto"/>
            </w:tcBorders>
            <w:shd w:val="clear" w:color="auto" w:fill="auto"/>
          </w:tcPr>
          <w:p w14:paraId="6707F54D" w14:textId="77777777" w:rsidR="000562DF" w:rsidRPr="000562DF" w:rsidRDefault="000562DF" w:rsidP="000562DF">
            <w:pPr>
              <w:widowControl/>
              <w:tabs>
                <w:tab w:val="left" w:pos="3720"/>
              </w:tabs>
              <w:autoSpaceDE/>
              <w:autoSpaceDN/>
              <w:adjustRightInd/>
              <w:rPr>
                <w:rFonts w:eastAsia="Times New Roman"/>
              </w:rPr>
            </w:pPr>
            <w:r w:rsidRPr="000562DF">
              <w:rPr>
                <w:rFonts w:eastAsia="Times New Roman"/>
              </w:rPr>
              <w:t xml:space="preserve">Ознакомление вновь принимаемых работников с пакетом документов </w:t>
            </w:r>
            <w:proofErr w:type="gramStart"/>
            <w:r w:rsidRPr="000562DF">
              <w:rPr>
                <w:rFonts w:eastAsia="Times New Roman"/>
              </w:rPr>
              <w:t>по</w:t>
            </w:r>
            <w:proofErr w:type="gramEnd"/>
            <w:r w:rsidRPr="000562DF">
              <w:rPr>
                <w:rFonts w:eastAsia="Times New Roman"/>
              </w:rPr>
              <w:t xml:space="preserve"> </w:t>
            </w:r>
            <w:proofErr w:type="gramStart"/>
            <w:r w:rsidRPr="000562DF">
              <w:rPr>
                <w:rFonts w:eastAsia="Times New Roman"/>
              </w:rPr>
              <w:t>антикоррупционной</w:t>
            </w:r>
            <w:proofErr w:type="gramEnd"/>
            <w:r w:rsidRPr="000562DF">
              <w:rPr>
                <w:rFonts w:eastAsia="Times New Roman"/>
              </w:rPr>
              <w:t xml:space="preserve"> деятельностью учреждения</w:t>
            </w:r>
          </w:p>
        </w:tc>
        <w:tc>
          <w:tcPr>
            <w:tcW w:w="1253" w:type="pct"/>
            <w:shd w:val="clear" w:color="auto" w:fill="auto"/>
          </w:tcPr>
          <w:p w14:paraId="375A8794" w14:textId="77777777" w:rsidR="000562DF" w:rsidRPr="000562DF" w:rsidRDefault="000562DF" w:rsidP="000562DF">
            <w:pPr>
              <w:widowControl/>
              <w:tabs>
                <w:tab w:val="left" w:pos="3720"/>
              </w:tabs>
              <w:autoSpaceDE/>
              <w:autoSpaceDN/>
              <w:adjustRightInd/>
              <w:rPr>
                <w:rFonts w:eastAsia="Times New Roman"/>
              </w:rPr>
            </w:pPr>
            <w:r w:rsidRPr="000562DF">
              <w:rPr>
                <w:rFonts w:eastAsia="Times New Roman"/>
              </w:rPr>
              <w:t>при приёме на раб</w:t>
            </w:r>
            <w:r w:rsidRPr="000562DF">
              <w:rPr>
                <w:rFonts w:eastAsia="Times New Roman"/>
              </w:rPr>
              <w:t>о</w:t>
            </w:r>
            <w:r w:rsidRPr="000562DF">
              <w:rPr>
                <w:rFonts w:eastAsia="Times New Roman"/>
              </w:rPr>
              <w:t>ту</w:t>
            </w:r>
          </w:p>
        </w:tc>
        <w:tc>
          <w:tcPr>
            <w:tcW w:w="1188" w:type="pct"/>
            <w:shd w:val="clear" w:color="auto" w:fill="auto"/>
          </w:tcPr>
          <w:p w14:paraId="2AD540B7" w14:textId="77777777" w:rsidR="004B7FD0" w:rsidRPr="000562DF" w:rsidRDefault="004B7FD0" w:rsidP="004B7FD0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0562DF">
              <w:rPr>
                <w:rFonts w:eastAsia="Times New Roman"/>
              </w:rPr>
              <w:t>директор</w:t>
            </w:r>
          </w:p>
          <w:p w14:paraId="2710153B" w14:textId="7AB8D795" w:rsidR="000562DF" w:rsidRPr="000562DF" w:rsidRDefault="000562DF" w:rsidP="000562D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0562DF" w:rsidRPr="000562DF" w14:paraId="67A42D6D" w14:textId="77777777" w:rsidTr="00B12E4C">
        <w:tc>
          <w:tcPr>
            <w:tcW w:w="413" w:type="pct"/>
            <w:shd w:val="clear" w:color="auto" w:fill="auto"/>
          </w:tcPr>
          <w:p w14:paraId="5B7511BF" w14:textId="77777777" w:rsidR="000562DF" w:rsidRPr="000562DF" w:rsidRDefault="000562DF" w:rsidP="000562DF">
            <w:pPr>
              <w:widowControl/>
              <w:tabs>
                <w:tab w:val="left" w:pos="3720"/>
              </w:tabs>
              <w:autoSpaceDE/>
              <w:autoSpaceDN/>
              <w:adjustRightInd/>
              <w:rPr>
                <w:rFonts w:eastAsia="Times New Roman"/>
              </w:rPr>
            </w:pPr>
            <w:r w:rsidRPr="000562DF">
              <w:rPr>
                <w:rFonts w:eastAsia="Times New Roman"/>
              </w:rPr>
              <w:t>3.2</w:t>
            </w:r>
          </w:p>
        </w:tc>
        <w:tc>
          <w:tcPr>
            <w:tcW w:w="2146" w:type="pct"/>
            <w:tcBorders>
              <w:bottom w:val="single" w:sz="4" w:space="0" w:color="auto"/>
            </w:tcBorders>
            <w:shd w:val="clear" w:color="auto" w:fill="auto"/>
          </w:tcPr>
          <w:p w14:paraId="3536A7BA" w14:textId="77777777" w:rsidR="000562DF" w:rsidRPr="000562DF" w:rsidRDefault="000562DF" w:rsidP="000562DF">
            <w:pPr>
              <w:widowControl/>
              <w:tabs>
                <w:tab w:val="left" w:pos="3720"/>
              </w:tabs>
              <w:autoSpaceDE/>
              <w:autoSpaceDN/>
              <w:adjustRightInd/>
              <w:ind w:firstLine="708"/>
              <w:rPr>
                <w:rFonts w:eastAsia="Times New Roman"/>
              </w:rPr>
            </w:pPr>
            <w:r w:rsidRPr="000562DF">
              <w:rPr>
                <w:rFonts w:eastAsia="Times New Roman"/>
              </w:rPr>
              <w:t>Анализ  должностных и</w:t>
            </w:r>
            <w:r w:rsidRPr="000562DF">
              <w:rPr>
                <w:rFonts w:eastAsia="Times New Roman"/>
              </w:rPr>
              <w:t>н</w:t>
            </w:r>
            <w:r w:rsidRPr="000562DF">
              <w:rPr>
                <w:rFonts w:eastAsia="Times New Roman"/>
              </w:rPr>
              <w:t xml:space="preserve">струкций работников учреждения, деятельности которых в наибольшей мере </w:t>
            </w:r>
            <w:proofErr w:type="gramStart"/>
            <w:r w:rsidRPr="000562DF">
              <w:rPr>
                <w:rFonts w:eastAsia="Times New Roman"/>
              </w:rPr>
              <w:t>подвержена</w:t>
            </w:r>
            <w:proofErr w:type="gramEnd"/>
            <w:r w:rsidRPr="000562DF">
              <w:rPr>
                <w:rFonts w:eastAsia="Times New Roman"/>
              </w:rPr>
              <w:t xml:space="preserve"> риску коррупцио</w:t>
            </w:r>
            <w:r w:rsidRPr="000562DF">
              <w:rPr>
                <w:rFonts w:eastAsia="Times New Roman"/>
              </w:rPr>
              <w:t>н</w:t>
            </w:r>
            <w:r w:rsidRPr="000562DF">
              <w:rPr>
                <w:rFonts w:eastAsia="Times New Roman"/>
              </w:rPr>
              <w:t>ных проявлений</w:t>
            </w:r>
          </w:p>
        </w:tc>
        <w:tc>
          <w:tcPr>
            <w:tcW w:w="1253" w:type="pct"/>
            <w:shd w:val="clear" w:color="auto" w:fill="auto"/>
          </w:tcPr>
          <w:p w14:paraId="0CCD4E29" w14:textId="4DA0866B" w:rsidR="000562DF" w:rsidRPr="000562DF" w:rsidRDefault="000562DF" w:rsidP="0029748E">
            <w:pPr>
              <w:widowControl/>
              <w:tabs>
                <w:tab w:val="left" w:pos="3720"/>
              </w:tabs>
              <w:autoSpaceDE/>
              <w:autoSpaceDN/>
              <w:adjustRightInd/>
              <w:rPr>
                <w:rFonts w:eastAsia="Times New Roman"/>
              </w:rPr>
            </w:pPr>
            <w:r w:rsidRPr="000562DF">
              <w:rPr>
                <w:rFonts w:eastAsia="Times New Roman"/>
              </w:rPr>
              <w:t>в течени</w:t>
            </w:r>
            <w:r w:rsidR="0029748E">
              <w:rPr>
                <w:rFonts w:eastAsia="Times New Roman"/>
              </w:rPr>
              <w:t>е</w:t>
            </w:r>
            <w:r w:rsidRPr="000562DF">
              <w:rPr>
                <w:rFonts w:eastAsia="Times New Roman"/>
              </w:rPr>
              <w:t xml:space="preserve"> года</w:t>
            </w:r>
          </w:p>
        </w:tc>
        <w:tc>
          <w:tcPr>
            <w:tcW w:w="1188" w:type="pct"/>
            <w:shd w:val="clear" w:color="auto" w:fill="auto"/>
          </w:tcPr>
          <w:p w14:paraId="3B3C283A" w14:textId="71DB076D" w:rsidR="004B7FD0" w:rsidRPr="000562DF" w:rsidRDefault="000562DF" w:rsidP="004B7FD0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0562DF">
              <w:rPr>
                <w:rFonts w:eastAsia="Times New Roman"/>
              </w:rPr>
              <w:t>директор</w:t>
            </w:r>
          </w:p>
          <w:p w14:paraId="0DE00ECB" w14:textId="18E883E6" w:rsidR="000562DF" w:rsidRPr="000562DF" w:rsidRDefault="000562DF" w:rsidP="000562D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0562DF" w:rsidRPr="000562DF" w14:paraId="48497AC0" w14:textId="77777777" w:rsidTr="00B12E4C">
        <w:tc>
          <w:tcPr>
            <w:tcW w:w="413" w:type="pct"/>
            <w:shd w:val="clear" w:color="auto" w:fill="auto"/>
          </w:tcPr>
          <w:p w14:paraId="206FAAD5" w14:textId="77777777" w:rsidR="000562DF" w:rsidRPr="000562DF" w:rsidRDefault="000562DF" w:rsidP="000562DF">
            <w:pPr>
              <w:widowControl/>
              <w:tabs>
                <w:tab w:val="left" w:pos="3720"/>
              </w:tabs>
              <w:autoSpaceDE/>
              <w:autoSpaceDN/>
              <w:adjustRightInd/>
              <w:rPr>
                <w:rFonts w:eastAsia="Times New Roman"/>
              </w:rPr>
            </w:pPr>
            <w:r w:rsidRPr="000562DF">
              <w:rPr>
                <w:rFonts w:eastAsia="Times New Roman"/>
              </w:rPr>
              <w:t>3.3</w:t>
            </w:r>
          </w:p>
        </w:tc>
        <w:tc>
          <w:tcPr>
            <w:tcW w:w="2146" w:type="pct"/>
            <w:tcBorders>
              <w:top w:val="single" w:sz="4" w:space="0" w:color="auto"/>
            </w:tcBorders>
            <w:shd w:val="clear" w:color="auto" w:fill="auto"/>
          </w:tcPr>
          <w:p w14:paraId="76F966FF" w14:textId="77777777" w:rsidR="000562DF" w:rsidRPr="000562DF" w:rsidRDefault="000562DF" w:rsidP="000562DF">
            <w:pPr>
              <w:widowControl/>
              <w:tabs>
                <w:tab w:val="left" w:pos="3720"/>
              </w:tabs>
              <w:autoSpaceDE/>
              <w:autoSpaceDN/>
              <w:adjustRightInd/>
              <w:rPr>
                <w:rFonts w:eastAsia="Times New Roman"/>
              </w:rPr>
            </w:pPr>
            <w:r w:rsidRPr="000562DF">
              <w:rPr>
                <w:rFonts w:eastAsia="Times New Roman"/>
              </w:rPr>
              <w:t>Доведение до сотрудников МКУ «ЕДД ТХС АЧМР» положений зак</w:t>
            </w:r>
            <w:r w:rsidRPr="000562DF">
              <w:rPr>
                <w:rFonts w:eastAsia="Times New Roman"/>
              </w:rPr>
              <w:t>о</w:t>
            </w:r>
            <w:r w:rsidRPr="000562DF">
              <w:rPr>
                <w:rFonts w:eastAsia="Times New Roman"/>
              </w:rPr>
              <w:t>нодательства Российской Федер</w:t>
            </w:r>
            <w:r w:rsidRPr="000562DF">
              <w:rPr>
                <w:rFonts w:eastAsia="Times New Roman"/>
              </w:rPr>
              <w:t>а</w:t>
            </w:r>
            <w:r w:rsidRPr="000562DF">
              <w:rPr>
                <w:rFonts w:eastAsia="Times New Roman"/>
              </w:rPr>
              <w:t>ции, областных нормативных прав</w:t>
            </w:r>
            <w:r w:rsidRPr="000562DF">
              <w:rPr>
                <w:rFonts w:eastAsia="Times New Roman"/>
              </w:rPr>
              <w:t>о</w:t>
            </w:r>
            <w:r w:rsidRPr="000562DF">
              <w:rPr>
                <w:rFonts w:eastAsia="Times New Roman"/>
              </w:rPr>
              <w:t>вых актов, муниципальных правовых актов органов местного самоупра</w:t>
            </w:r>
            <w:r w:rsidRPr="000562DF">
              <w:rPr>
                <w:rFonts w:eastAsia="Times New Roman"/>
              </w:rPr>
              <w:t>в</w:t>
            </w:r>
            <w:r w:rsidRPr="000562DF">
              <w:rPr>
                <w:rFonts w:eastAsia="Times New Roman"/>
              </w:rPr>
              <w:t>ления о противодействии коррупции</w:t>
            </w:r>
          </w:p>
        </w:tc>
        <w:tc>
          <w:tcPr>
            <w:tcW w:w="1253" w:type="pct"/>
            <w:shd w:val="clear" w:color="auto" w:fill="auto"/>
          </w:tcPr>
          <w:p w14:paraId="58F138A0" w14:textId="2E6E64B0" w:rsidR="000562DF" w:rsidRPr="000562DF" w:rsidRDefault="000562DF" w:rsidP="0029748E">
            <w:pPr>
              <w:widowControl/>
              <w:tabs>
                <w:tab w:val="left" w:pos="3720"/>
              </w:tabs>
              <w:autoSpaceDE/>
              <w:autoSpaceDN/>
              <w:adjustRightInd/>
              <w:rPr>
                <w:rFonts w:eastAsia="Times New Roman"/>
              </w:rPr>
            </w:pPr>
            <w:r w:rsidRPr="000562DF">
              <w:rPr>
                <w:rFonts w:eastAsia="Times New Roman"/>
              </w:rPr>
              <w:t>в течени</w:t>
            </w:r>
            <w:r w:rsidR="0029748E">
              <w:rPr>
                <w:rFonts w:eastAsia="Times New Roman"/>
              </w:rPr>
              <w:t>е</w:t>
            </w:r>
            <w:r w:rsidRPr="000562DF">
              <w:rPr>
                <w:rFonts w:eastAsia="Times New Roman"/>
              </w:rPr>
              <w:t xml:space="preserve"> года</w:t>
            </w:r>
          </w:p>
        </w:tc>
        <w:tc>
          <w:tcPr>
            <w:tcW w:w="1188" w:type="pct"/>
            <w:shd w:val="clear" w:color="auto" w:fill="auto"/>
          </w:tcPr>
          <w:p w14:paraId="391632DC" w14:textId="60B718E2" w:rsidR="004B7FD0" w:rsidRPr="000562DF" w:rsidRDefault="000562DF" w:rsidP="004B7FD0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0562DF">
              <w:rPr>
                <w:rFonts w:eastAsia="Times New Roman"/>
              </w:rPr>
              <w:t>директор</w:t>
            </w:r>
          </w:p>
          <w:p w14:paraId="23A9E882" w14:textId="52208951" w:rsidR="000562DF" w:rsidRPr="000562DF" w:rsidRDefault="000562DF" w:rsidP="000562D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0562DF" w:rsidRPr="000562DF" w14:paraId="1CCE1811" w14:textId="77777777" w:rsidTr="00B12E4C">
        <w:tc>
          <w:tcPr>
            <w:tcW w:w="413" w:type="pct"/>
            <w:shd w:val="clear" w:color="auto" w:fill="auto"/>
          </w:tcPr>
          <w:p w14:paraId="45F6E214" w14:textId="77777777" w:rsidR="000562DF" w:rsidRPr="000562DF" w:rsidRDefault="000562DF" w:rsidP="000562DF">
            <w:pPr>
              <w:widowControl/>
              <w:tabs>
                <w:tab w:val="left" w:pos="3720"/>
              </w:tabs>
              <w:autoSpaceDE/>
              <w:autoSpaceDN/>
              <w:adjustRightInd/>
              <w:rPr>
                <w:rFonts w:eastAsia="Times New Roman"/>
              </w:rPr>
            </w:pPr>
            <w:r w:rsidRPr="000562DF">
              <w:rPr>
                <w:rFonts w:eastAsia="Times New Roman"/>
              </w:rPr>
              <w:t>4</w:t>
            </w:r>
          </w:p>
        </w:tc>
        <w:tc>
          <w:tcPr>
            <w:tcW w:w="4587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2B4BFA4D" w14:textId="77777777" w:rsidR="000562DF" w:rsidRPr="000562DF" w:rsidRDefault="000562DF" w:rsidP="000562DF">
            <w:pPr>
              <w:widowControl/>
              <w:tabs>
                <w:tab w:val="left" w:pos="1830"/>
              </w:tabs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0562DF">
              <w:rPr>
                <w:rFonts w:eastAsia="Times New Roman"/>
                <w:b/>
              </w:rPr>
              <w:t>Осуществление контроля финансово-хозяйственной деятельности учреждения</w:t>
            </w:r>
          </w:p>
        </w:tc>
      </w:tr>
      <w:tr w:rsidR="000562DF" w:rsidRPr="000562DF" w14:paraId="1492C4DD" w14:textId="77777777" w:rsidTr="00B12E4C">
        <w:tc>
          <w:tcPr>
            <w:tcW w:w="413" w:type="pct"/>
            <w:shd w:val="clear" w:color="auto" w:fill="auto"/>
          </w:tcPr>
          <w:p w14:paraId="297E1194" w14:textId="77777777" w:rsidR="000562DF" w:rsidRPr="000562DF" w:rsidRDefault="000562DF" w:rsidP="000562DF">
            <w:pPr>
              <w:widowControl/>
              <w:tabs>
                <w:tab w:val="left" w:pos="3720"/>
              </w:tabs>
              <w:autoSpaceDE/>
              <w:autoSpaceDN/>
              <w:adjustRightInd/>
              <w:rPr>
                <w:rFonts w:eastAsia="Times New Roman"/>
              </w:rPr>
            </w:pPr>
            <w:r w:rsidRPr="000562DF">
              <w:rPr>
                <w:rFonts w:eastAsia="Times New Roman"/>
              </w:rPr>
              <w:t>4.1</w:t>
            </w:r>
          </w:p>
        </w:tc>
        <w:tc>
          <w:tcPr>
            <w:tcW w:w="2146" w:type="pct"/>
            <w:tcBorders>
              <w:top w:val="single" w:sz="4" w:space="0" w:color="auto"/>
            </w:tcBorders>
            <w:shd w:val="clear" w:color="auto" w:fill="auto"/>
          </w:tcPr>
          <w:p w14:paraId="64752697" w14:textId="77777777" w:rsidR="000562DF" w:rsidRPr="000562DF" w:rsidRDefault="000562DF" w:rsidP="000562DF">
            <w:pPr>
              <w:widowControl/>
              <w:tabs>
                <w:tab w:val="left" w:pos="3720"/>
              </w:tabs>
              <w:autoSpaceDE/>
              <w:autoSpaceDN/>
              <w:adjustRightInd/>
              <w:rPr>
                <w:rFonts w:eastAsia="Times New Roman"/>
              </w:rPr>
            </w:pPr>
            <w:r w:rsidRPr="000562DF">
              <w:rPr>
                <w:rFonts w:eastAsia="Times New Roman"/>
              </w:rPr>
              <w:t>Осуществление контроля за собл</w:t>
            </w:r>
            <w:r w:rsidRPr="000562DF">
              <w:rPr>
                <w:rFonts w:eastAsia="Times New Roman"/>
              </w:rPr>
              <w:t>ю</w:t>
            </w:r>
            <w:r w:rsidRPr="000562DF">
              <w:rPr>
                <w:rFonts w:eastAsia="Times New Roman"/>
              </w:rPr>
              <w:t>дением требований, установленных Федеральным законом от 22.03.2013№ 44-ФЗ «О  контрактной системе в сфере закупок товаров</w:t>
            </w:r>
            <w:proofErr w:type="gramStart"/>
            <w:r w:rsidRPr="000562DF">
              <w:rPr>
                <w:rFonts w:eastAsia="Times New Roman"/>
              </w:rPr>
              <w:t xml:space="preserve"> ,</w:t>
            </w:r>
            <w:proofErr w:type="gramEnd"/>
            <w:r w:rsidRPr="000562DF">
              <w:rPr>
                <w:rFonts w:eastAsia="Times New Roman"/>
              </w:rPr>
              <w:t xml:space="preserve"> работ, услуг для обеспечения  гос</w:t>
            </w:r>
            <w:r w:rsidRPr="000562DF">
              <w:rPr>
                <w:rFonts w:eastAsia="Times New Roman"/>
              </w:rPr>
              <w:t>у</w:t>
            </w:r>
            <w:r w:rsidRPr="000562DF">
              <w:rPr>
                <w:rFonts w:eastAsia="Times New Roman"/>
              </w:rPr>
              <w:t xml:space="preserve">дарственных и муниципальных нужд » </w:t>
            </w:r>
          </w:p>
        </w:tc>
        <w:tc>
          <w:tcPr>
            <w:tcW w:w="1253" w:type="pct"/>
            <w:shd w:val="clear" w:color="auto" w:fill="auto"/>
          </w:tcPr>
          <w:p w14:paraId="7D566829" w14:textId="57FCC405" w:rsidR="000562DF" w:rsidRPr="000562DF" w:rsidRDefault="000562DF" w:rsidP="0029748E">
            <w:pPr>
              <w:widowControl/>
              <w:tabs>
                <w:tab w:val="left" w:pos="3720"/>
              </w:tabs>
              <w:autoSpaceDE/>
              <w:autoSpaceDN/>
              <w:adjustRightInd/>
              <w:rPr>
                <w:rFonts w:eastAsia="Times New Roman"/>
              </w:rPr>
            </w:pPr>
            <w:r w:rsidRPr="000562DF">
              <w:rPr>
                <w:rFonts w:eastAsia="Times New Roman"/>
              </w:rPr>
              <w:t>в течени</w:t>
            </w:r>
            <w:r w:rsidR="0029748E">
              <w:rPr>
                <w:rFonts w:eastAsia="Times New Roman"/>
              </w:rPr>
              <w:t>е</w:t>
            </w:r>
            <w:r w:rsidRPr="000562DF">
              <w:rPr>
                <w:rFonts w:eastAsia="Times New Roman"/>
              </w:rPr>
              <w:t xml:space="preserve"> года</w:t>
            </w:r>
          </w:p>
        </w:tc>
        <w:tc>
          <w:tcPr>
            <w:tcW w:w="1188" w:type="pct"/>
            <w:shd w:val="clear" w:color="auto" w:fill="auto"/>
          </w:tcPr>
          <w:p w14:paraId="76E6F004" w14:textId="77777777" w:rsidR="000562DF" w:rsidRPr="000562DF" w:rsidRDefault="000562DF" w:rsidP="000562D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0562DF">
              <w:rPr>
                <w:rFonts w:eastAsia="Times New Roman"/>
              </w:rPr>
              <w:t>директор</w:t>
            </w:r>
          </w:p>
        </w:tc>
      </w:tr>
      <w:tr w:rsidR="000562DF" w:rsidRPr="000562DF" w14:paraId="197F72AD" w14:textId="77777777" w:rsidTr="00B12E4C">
        <w:tc>
          <w:tcPr>
            <w:tcW w:w="413" w:type="pct"/>
            <w:shd w:val="clear" w:color="auto" w:fill="auto"/>
          </w:tcPr>
          <w:p w14:paraId="5D970C0E" w14:textId="77777777" w:rsidR="000562DF" w:rsidRPr="000562DF" w:rsidRDefault="000562DF" w:rsidP="000562DF">
            <w:pPr>
              <w:widowControl/>
              <w:tabs>
                <w:tab w:val="left" w:pos="3720"/>
              </w:tabs>
              <w:autoSpaceDE/>
              <w:autoSpaceDN/>
              <w:adjustRightInd/>
              <w:rPr>
                <w:rFonts w:eastAsia="Times New Roman"/>
              </w:rPr>
            </w:pPr>
            <w:r w:rsidRPr="000562DF">
              <w:rPr>
                <w:rFonts w:eastAsia="Times New Roman"/>
              </w:rPr>
              <w:t>4.2</w:t>
            </w:r>
          </w:p>
        </w:tc>
        <w:tc>
          <w:tcPr>
            <w:tcW w:w="2146" w:type="pct"/>
            <w:shd w:val="clear" w:color="auto" w:fill="auto"/>
          </w:tcPr>
          <w:p w14:paraId="06B650A7" w14:textId="77777777" w:rsidR="000562DF" w:rsidRPr="000562DF" w:rsidRDefault="000562DF" w:rsidP="000562D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0562DF">
              <w:rPr>
                <w:rFonts w:eastAsia="Calibri"/>
                <w:lang w:eastAsia="en-US"/>
              </w:rPr>
              <w:t>Осуществление мониторинга за д</w:t>
            </w:r>
            <w:r w:rsidRPr="000562DF">
              <w:rPr>
                <w:rFonts w:eastAsia="Calibri"/>
                <w:lang w:eastAsia="en-US"/>
              </w:rPr>
              <w:t>е</w:t>
            </w:r>
            <w:r w:rsidRPr="000562DF">
              <w:rPr>
                <w:rFonts w:eastAsia="Calibri"/>
                <w:lang w:eastAsia="en-US"/>
              </w:rPr>
              <w:t>кларированием отсутствия личной заинтересованности (конфликта и</w:t>
            </w:r>
            <w:r w:rsidRPr="000562DF">
              <w:rPr>
                <w:rFonts w:eastAsia="Calibri"/>
                <w:lang w:eastAsia="en-US"/>
              </w:rPr>
              <w:t>н</w:t>
            </w:r>
            <w:r w:rsidRPr="000562DF">
              <w:rPr>
                <w:rFonts w:eastAsia="Calibri"/>
                <w:lang w:eastAsia="en-US"/>
              </w:rPr>
              <w:t>тересов) между членами комиссии по осуществлению закупок и учас</w:t>
            </w:r>
            <w:r w:rsidRPr="000562DF">
              <w:rPr>
                <w:rFonts w:eastAsia="Calibri"/>
                <w:lang w:eastAsia="en-US"/>
              </w:rPr>
              <w:t>т</w:t>
            </w:r>
            <w:r w:rsidRPr="000562DF">
              <w:rPr>
                <w:rFonts w:eastAsia="Calibri"/>
                <w:lang w:eastAsia="en-US"/>
              </w:rPr>
              <w:t>никами закупки, заявки которых ра</w:t>
            </w:r>
            <w:r w:rsidRPr="000562DF">
              <w:rPr>
                <w:rFonts w:eastAsia="Calibri"/>
                <w:lang w:eastAsia="en-US"/>
              </w:rPr>
              <w:t>с</w:t>
            </w:r>
            <w:r w:rsidRPr="000562DF">
              <w:rPr>
                <w:rFonts w:eastAsia="Calibri"/>
                <w:lang w:eastAsia="en-US"/>
              </w:rPr>
              <w:t>сматриваются,</w:t>
            </w:r>
          </w:p>
          <w:p w14:paraId="1B40C8CC" w14:textId="77777777" w:rsidR="000562DF" w:rsidRPr="000562DF" w:rsidRDefault="000562DF" w:rsidP="000562D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0562DF">
              <w:rPr>
                <w:rFonts w:eastAsia="Calibri"/>
                <w:lang w:eastAsia="en-US"/>
              </w:rPr>
              <w:t>а также между заказчиком и поста</w:t>
            </w:r>
            <w:r w:rsidRPr="000562DF">
              <w:rPr>
                <w:rFonts w:eastAsia="Calibri"/>
                <w:lang w:eastAsia="en-US"/>
              </w:rPr>
              <w:t>в</w:t>
            </w:r>
            <w:r w:rsidRPr="000562DF">
              <w:rPr>
                <w:rFonts w:eastAsia="Calibri"/>
                <w:lang w:eastAsia="en-US"/>
              </w:rPr>
              <w:t>щиком (подрядчиком, исполнителем) при осуществлении закупок у еди</w:t>
            </w:r>
            <w:r w:rsidRPr="000562DF">
              <w:rPr>
                <w:rFonts w:eastAsia="Calibri"/>
                <w:lang w:eastAsia="en-US"/>
              </w:rPr>
              <w:t>н</w:t>
            </w:r>
            <w:r w:rsidRPr="000562DF">
              <w:rPr>
                <w:rFonts w:eastAsia="Calibri"/>
                <w:lang w:eastAsia="en-US"/>
              </w:rPr>
              <w:t>ственного поставщика;</w:t>
            </w:r>
          </w:p>
        </w:tc>
        <w:tc>
          <w:tcPr>
            <w:tcW w:w="1253" w:type="pct"/>
            <w:shd w:val="clear" w:color="auto" w:fill="auto"/>
          </w:tcPr>
          <w:p w14:paraId="1F640172" w14:textId="646EDB40" w:rsidR="000562DF" w:rsidRPr="000562DF" w:rsidRDefault="000562DF" w:rsidP="0029748E">
            <w:pPr>
              <w:widowControl/>
              <w:tabs>
                <w:tab w:val="left" w:pos="3720"/>
              </w:tabs>
              <w:autoSpaceDE/>
              <w:autoSpaceDN/>
              <w:adjustRightInd/>
              <w:rPr>
                <w:rFonts w:eastAsia="Times New Roman"/>
              </w:rPr>
            </w:pPr>
            <w:r w:rsidRPr="000562DF">
              <w:rPr>
                <w:rFonts w:eastAsia="Times New Roman"/>
              </w:rPr>
              <w:t>в течени</w:t>
            </w:r>
            <w:r w:rsidR="0029748E">
              <w:rPr>
                <w:rFonts w:eastAsia="Times New Roman"/>
              </w:rPr>
              <w:t>е</w:t>
            </w:r>
            <w:r w:rsidRPr="000562DF">
              <w:rPr>
                <w:rFonts w:eastAsia="Times New Roman"/>
              </w:rPr>
              <w:t xml:space="preserve"> года</w:t>
            </w:r>
          </w:p>
        </w:tc>
        <w:tc>
          <w:tcPr>
            <w:tcW w:w="1188" w:type="pct"/>
            <w:shd w:val="clear" w:color="auto" w:fill="auto"/>
          </w:tcPr>
          <w:p w14:paraId="5A9822E4" w14:textId="6B42734F" w:rsidR="000562DF" w:rsidRPr="000562DF" w:rsidRDefault="000562DF" w:rsidP="004B7FD0">
            <w:pPr>
              <w:widowControl/>
              <w:tabs>
                <w:tab w:val="left" w:pos="3720"/>
              </w:tabs>
              <w:autoSpaceDE/>
              <w:autoSpaceDN/>
              <w:adjustRightInd/>
              <w:rPr>
                <w:rFonts w:eastAsia="Times New Roman"/>
              </w:rPr>
            </w:pPr>
            <w:r w:rsidRPr="000562DF">
              <w:rPr>
                <w:rFonts w:eastAsia="Times New Roman"/>
              </w:rPr>
              <w:t>директор</w:t>
            </w:r>
          </w:p>
        </w:tc>
      </w:tr>
      <w:tr w:rsidR="000562DF" w:rsidRPr="000562DF" w14:paraId="765C420F" w14:textId="77777777" w:rsidTr="00B12E4C">
        <w:trPr>
          <w:trHeight w:val="2600"/>
        </w:trPr>
        <w:tc>
          <w:tcPr>
            <w:tcW w:w="413" w:type="pct"/>
            <w:shd w:val="clear" w:color="auto" w:fill="auto"/>
          </w:tcPr>
          <w:p w14:paraId="495F1543" w14:textId="77777777" w:rsidR="000562DF" w:rsidRPr="000562DF" w:rsidRDefault="000562DF" w:rsidP="000562DF">
            <w:pPr>
              <w:widowControl/>
              <w:tabs>
                <w:tab w:val="left" w:pos="3720"/>
              </w:tabs>
              <w:autoSpaceDE/>
              <w:autoSpaceDN/>
              <w:adjustRightInd/>
              <w:rPr>
                <w:rFonts w:eastAsia="Times New Roman"/>
              </w:rPr>
            </w:pPr>
            <w:r w:rsidRPr="000562DF">
              <w:rPr>
                <w:rFonts w:eastAsia="Times New Roman"/>
              </w:rPr>
              <w:lastRenderedPageBreak/>
              <w:t>4.3</w:t>
            </w:r>
          </w:p>
        </w:tc>
        <w:tc>
          <w:tcPr>
            <w:tcW w:w="2146" w:type="pct"/>
            <w:shd w:val="clear" w:color="auto" w:fill="auto"/>
          </w:tcPr>
          <w:p w14:paraId="5FBF90F1" w14:textId="77777777" w:rsidR="000562DF" w:rsidRPr="000562DF" w:rsidRDefault="000562DF" w:rsidP="000562D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proofErr w:type="gramStart"/>
            <w:r w:rsidRPr="000562DF">
              <w:rPr>
                <w:rFonts w:eastAsia="Calibri"/>
                <w:lang w:eastAsia="en-US"/>
              </w:rPr>
              <w:t>Осуществление анализа информации об участниках закупок (в том</w:t>
            </w:r>
            <w:proofErr w:type="gramEnd"/>
          </w:p>
          <w:p w14:paraId="53285314" w14:textId="77777777" w:rsidR="000562DF" w:rsidRPr="000562DF" w:rsidRDefault="000562DF" w:rsidP="000562D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proofErr w:type="gramStart"/>
            <w:r w:rsidRPr="000562DF">
              <w:rPr>
                <w:rFonts w:eastAsia="Calibri"/>
                <w:lang w:eastAsia="en-US"/>
              </w:rPr>
              <w:t>числе</w:t>
            </w:r>
            <w:proofErr w:type="gramEnd"/>
            <w:r w:rsidRPr="000562DF">
              <w:rPr>
                <w:rFonts w:eastAsia="Calibri"/>
                <w:lang w:eastAsia="en-US"/>
              </w:rPr>
              <w:t xml:space="preserve"> в рамках реализации наци</w:t>
            </w:r>
            <w:r w:rsidRPr="000562DF">
              <w:rPr>
                <w:rFonts w:eastAsia="Calibri"/>
                <w:lang w:eastAsia="en-US"/>
              </w:rPr>
              <w:t>о</w:t>
            </w:r>
            <w:r w:rsidRPr="000562DF">
              <w:rPr>
                <w:rFonts w:eastAsia="Calibri"/>
                <w:lang w:eastAsia="en-US"/>
              </w:rPr>
              <w:t>нальных и федеральных проектов) на предмет установления фактов афф</w:t>
            </w:r>
            <w:r w:rsidRPr="000562DF">
              <w:rPr>
                <w:rFonts w:eastAsia="Calibri"/>
                <w:lang w:eastAsia="en-US"/>
              </w:rPr>
              <w:t>и</w:t>
            </w:r>
            <w:r w:rsidRPr="000562DF">
              <w:rPr>
                <w:rFonts w:eastAsia="Calibri"/>
                <w:lang w:eastAsia="en-US"/>
              </w:rPr>
              <w:t>лированных связей с уполномоче</w:t>
            </w:r>
            <w:r w:rsidRPr="000562DF">
              <w:rPr>
                <w:rFonts w:eastAsia="Calibri"/>
                <w:lang w:eastAsia="en-US"/>
              </w:rPr>
              <w:t>н</w:t>
            </w:r>
            <w:r w:rsidRPr="000562DF">
              <w:rPr>
                <w:rFonts w:eastAsia="Calibri"/>
                <w:lang w:eastAsia="en-US"/>
              </w:rPr>
              <w:t>ными работниками,</w:t>
            </w:r>
          </w:p>
          <w:p w14:paraId="4D0804D3" w14:textId="77777777" w:rsidR="000562DF" w:rsidRPr="000562DF" w:rsidRDefault="000562DF" w:rsidP="000562DF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</w:rPr>
            </w:pPr>
            <w:r w:rsidRPr="000562DF">
              <w:rPr>
                <w:rFonts w:eastAsia="Calibri"/>
                <w:lang w:eastAsia="en-US"/>
              </w:rPr>
              <w:t>членами комиссий по осуществл</w:t>
            </w:r>
            <w:r w:rsidRPr="000562DF">
              <w:rPr>
                <w:rFonts w:eastAsia="Calibri"/>
                <w:lang w:eastAsia="en-US"/>
              </w:rPr>
              <w:t>е</w:t>
            </w:r>
            <w:r w:rsidRPr="000562DF">
              <w:rPr>
                <w:rFonts w:eastAsia="Calibri"/>
                <w:lang w:eastAsia="en-US"/>
              </w:rPr>
              <w:t>нию закупок.</w:t>
            </w:r>
          </w:p>
          <w:p w14:paraId="47ADF555" w14:textId="77777777" w:rsidR="000562DF" w:rsidRPr="000562DF" w:rsidRDefault="000562DF" w:rsidP="000562DF">
            <w:pPr>
              <w:widowControl/>
              <w:tabs>
                <w:tab w:val="left" w:pos="3720"/>
              </w:tabs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253" w:type="pct"/>
            <w:shd w:val="clear" w:color="auto" w:fill="auto"/>
          </w:tcPr>
          <w:p w14:paraId="77A9A02F" w14:textId="77777777" w:rsidR="000562DF" w:rsidRPr="000562DF" w:rsidRDefault="000562DF" w:rsidP="000562DF">
            <w:pPr>
              <w:widowControl/>
              <w:tabs>
                <w:tab w:val="left" w:pos="3720"/>
              </w:tabs>
              <w:autoSpaceDE/>
              <w:autoSpaceDN/>
              <w:adjustRightInd/>
              <w:rPr>
                <w:rFonts w:eastAsia="Times New Roman"/>
              </w:rPr>
            </w:pPr>
            <w:r w:rsidRPr="000562DF">
              <w:rPr>
                <w:rFonts w:eastAsia="Times New Roman"/>
              </w:rPr>
              <w:t xml:space="preserve">декабрь </w:t>
            </w:r>
          </w:p>
        </w:tc>
        <w:tc>
          <w:tcPr>
            <w:tcW w:w="1188" w:type="pct"/>
            <w:shd w:val="clear" w:color="auto" w:fill="auto"/>
          </w:tcPr>
          <w:p w14:paraId="417310E7" w14:textId="6F4E9C67" w:rsidR="000562DF" w:rsidRPr="000562DF" w:rsidRDefault="000562DF" w:rsidP="004B7FD0">
            <w:pPr>
              <w:widowControl/>
              <w:tabs>
                <w:tab w:val="left" w:pos="3720"/>
              </w:tabs>
              <w:autoSpaceDE/>
              <w:autoSpaceDN/>
              <w:adjustRightInd/>
              <w:rPr>
                <w:rFonts w:eastAsia="Times New Roman"/>
              </w:rPr>
            </w:pPr>
            <w:r w:rsidRPr="000562DF">
              <w:rPr>
                <w:rFonts w:eastAsia="Times New Roman"/>
              </w:rPr>
              <w:t>директор</w:t>
            </w:r>
          </w:p>
        </w:tc>
      </w:tr>
      <w:tr w:rsidR="000562DF" w:rsidRPr="000562DF" w14:paraId="004E22B9" w14:textId="77777777" w:rsidTr="00B12E4C">
        <w:tc>
          <w:tcPr>
            <w:tcW w:w="413" w:type="pct"/>
            <w:shd w:val="clear" w:color="auto" w:fill="auto"/>
          </w:tcPr>
          <w:p w14:paraId="4C5F38FA" w14:textId="77777777" w:rsidR="000562DF" w:rsidRPr="000562DF" w:rsidRDefault="000562DF" w:rsidP="000562DF">
            <w:pPr>
              <w:widowControl/>
              <w:tabs>
                <w:tab w:val="left" w:pos="3720"/>
              </w:tabs>
              <w:autoSpaceDE/>
              <w:autoSpaceDN/>
              <w:adjustRightInd/>
              <w:rPr>
                <w:rFonts w:eastAsia="Times New Roman"/>
              </w:rPr>
            </w:pPr>
            <w:r w:rsidRPr="000562DF">
              <w:rPr>
                <w:rFonts w:eastAsia="Times New Roman"/>
              </w:rPr>
              <w:t>5</w:t>
            </w:r>
          </w:p>
        </w:tc>
        <w:tc>
          <w:tcPr>
            <w:tcW w:w="4587" w:type="pct"/>
            <w:gridSpan w:val="3"/>
            <w:shd w:val="clear" w:color="auto" w:fill="auto"/>
          </w:tcPr>
          <w:p w14:paraId="7C19AEA6" w14:textId="77777777" w:rsidR="000562DF" w:rsidRPr="000562DF" w:rsidRDefault="000562DF" w:rsidP="000562DF">
            <w:pPr>
              <w:widowControl/>
              <w:tabs>
                <w:tab w:val="left" w:pos="3720"/>
              </w:tabs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0562DF">
              <w:rPr>
                <w:rFonts w:eastAsia="Times New Roman"/>
                <w:b/>
              </w:rPr>
              <w:t>Обеспечение доступности и прозрачности деятельности учреждения</w:t>
            </w:r>
          </w:p>
        </w:tc>
      </w:tr>
      <w:tr w:rsidR="000562DF" w:rsidRPr="000562DF" w14:paraId="27B7F6DA" w14:textId="77777777" w:rsidTr="00B12E4C">
        <w:tc>
          <w:tcPr>
            <w:tcW w:w="413" w:type="pct"/>
            <w:shd w:val="clear" w:color="auto" w:fill="auto"/>
          </w:tcPr>
          <w:p w14:paraId="5096D5F8" w14:textId="77777777" w:rsidR="000562DF" w:rsidRPr="000562DF" w:rsidRDefault="000562DF" w:rsidP="000562DF">
            <w:pPr>
              <w:widowControl/>
              <w:tabs>
                <w:tab w:val="left" w:pos="3720"/>
              </w:tabs>
              <w:autoSpaceDE/>
              <w:autoSpaceDN/>
              <w:adjustRightInd/>
              <w:rPr>
                <w:rFonts w:eastAsia="Times New Roman"/>
              </w:rPr>
            </w:pPr>
            <w:r w:rsidRPr="000562DF">
              <w:rPr>
                <w:rFonts w:eastAsia="Times New Roman"/>
              </w:rPr>
              <w:t>5.1</w:t>
            </w:r>
          </w:p>
        </w:tc>
        <w:tc>
          <w:tcPr>
            <w:tcW w:w="2146" w:type="pct"/>
            <w:shd w:val="clear" w:color="auto" w:fill="auto"/>
          </w:tcPr>
          <w:p w14:paraId="459B5EDD" w14:textId="77777777" w:rsidR="000562DF" w:rsidRPr="000562DF" w:rsidRDefault="000562DF" w:rsidP="000562D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562DF">
              <w:rPr>
                <w:rFonts w:eastAsia="Times New Roman"/>
              </w:rPr>
              <w:t>Обеспечение размещения на офиц</w:t>
            </w:r>
            <w:r w:rsidRPr="000562DF">
              <w:rPr>
                <w:rFonts w:eastAsia="Times New Roman"/>
              </w:rPr>
              <w:t>и</w:t>
            </w:r>
            <w:r w:rsidRPr="000562DF">
              <w:rPr>
                <w:rFonts w:eastAsia="Times New Roman"/>
              </w:rPr>
              <w:t xml:space="preserve">альном сайте Администрации </w:t>
            </w:r>
            <w:proofErr w:type="spellStart"/>
            <w:r w:rsidRPr="000562DF">
              <w:rPr>
                <w:rFonts w:eastAsia="Times New Roman"/>
              </w:rPr>
              <w:t>Ч</w:t>
            </w:r>
            <w:r w:rsidRPr="000562DF">
              <w:rPr>
                <w:rFonts w:eastAsia="Times New Roman"/>
              </w:rPr>
              <w:t>у</w:t>
            </w:r>
            <w:r w:rsidRPr="000562DF">
              <w:rPr>
                <w:rFonts w:eastAsia="Times New Roman"/>
              </w:rPr>
              <w:t>довского</w:t>
            </w:r>
            <w:proofErr w:type="spellEnd"/>
            <w:r w:rsidRPr="000562DF">
              <w:rPr>
                <w:rFonts w:eastAsia="Times New Roman"/>
              </w:rPr>
              <w:t xml:space="preserve"> муниципального района в разделе Муниципальные учреждения подведомственные Администрации </w:t>
            </w:r>
            <w:proofErr w:type="spellStart"/>
            <w:r w:rsidRPr="000562DF">
              <w:rPr>
                <w:rFonts w:eastAsia="Times New Roman"/>
              </w:rPr>
              <w:t>Чудовского</w:t>
            </w:r>
            <w:proofErr w:type="spellEnd"/>
            <w:r w:rsidRPr="000562DF">
              <w:rPr>
                <w:rFonts w:eastAsia="Times New Roman"/>
              </w:rPr>
              <w:t xml:space="preserve"> муниципального района актуальной информации об антико</w:t>
            </w:r>
            <w:r w:rsidRPr="000562DF">
              <w:rPr>
                <w:rFonts w:eastAsia="Times New Roman"/>
              </w:rPr>
              <w:t>р</w:t>
            </w:r>
            <w:r w:rsidRPr="000562DF">
              <w:rPr>
                <w:rFonts w:eastAsia="Times New Roman"/>
              </w:rPr>
              <w:t>рупционной деятельности учрежд</w:t>
            </w:r>
            <w:r w:rsidRPr="000562DF">
              <w:rPr>
                <w:rFonts w:eastAsia="Times New Roman"/>
              </w:rPr>
              <w:t>е</w:t>
            </w:r>
            <w:r w:rsidRPr="000562DF">
              <w:rPr>
                <w:rFonts w:eastAsia="Times New Roman"/>
              </w:rPr>
              <w:t>ния</w:t>
            </w:r>
          </w:p>
        </w:tc>
        <w:tc>
          <w:tcPr>
            <w:tcW w:w="1253" w:type="pct"/>
            <w:shd w:val="clear" w:color="auto" w:fill="auto"/>
          </w:tcPr>
          <w:p w14:paraId="74932F5B" w14:textId="60C16C7D" w:rsidR="000562DF" w:rsidRPr="000562DF" w:rsidRDefault="000562DF" w:rsidP="0029748E">
            <w:pPr>
              <w:widowControl/>
              <w:tabs>
                <w:tab w:val="left" w:pos="3720"/>
              </w:tabs>
              <w:autoSpaceDE/>
              <w:autoSpaceDN/>
              <w:adjustRightInd/>
              <w:rPr>
                <w:rFonts w:eastAsia="Times New Roman"/>
              </w:rPr>
            </w:pPr>
            <w:r w:rsidRPr="000562DF">
              <w:rPr>
                <w:rFonts w:eastAsia="Times New Roman"/>
              </w:rPr>
              <w:t>в течени</w:t>
            </w:r>
            <w:r w:rsidR="0029748E">
              <w:rPr>
                <w:rFonts w:eastAsia="Times New Roman"/>
              </w:rPr>
              <w:t>е</w:t>
            </w:r>
            <w:r w:rsidRPr="000562DF">
              <w:rPr>
                <w:rFonts w:eastAsia="Times New Roman"/>
              </w:rPr>
              <w:t xml:space="preserve"> года</w:t>
            </w:r>
          </w:p>
        </w:tc>
        <w:tc>
          <w:tcPr>
            <w:tcW w:w="1188" w:type="pct"/>
            <w:shd w:val="clear" w:color="auto" w:fill="auto"/>
          </w:tcPr>
          <w:p w14:paraId="4D8CA58D" w14:textId="77777777" w:rsidR="000562DF" w:rsidRPr="000562DF" w:rsidRDefault="000562DF" w:rsidP="000562DF">
            <w:pPr>
              <w:widowControl/>
              <w:tabs>
                <w:tab w:val="left" w:pos="3720"/>
              </w:tabs>
              <w:autoSpaceDE/>
              <w:autoSpaceDN/>
              <w:adjustRightInd/>
              <w:rPr>
                <w:rFonts w:eastAsia="Times New Roman"/>
              </w:rPr>
            </w:pPr>
            <w:r w:rsidRPr="000562DF">
              <w:rPr>
                <w:rFonts w:eastAsia="Times New Roman"/>
              </w:rPr>
              <w:t>директор, отве</w:t>
            </w:r>
            <w:r w:rsidRPr="000562DF">
              <w:rPr>
                <w:rFonts w:eastAsia="Times New Roman"/>
              </w:rPr>
              <w:t>т</w:t>
            </w:r>
            <w:r w:rsidRPr="000562DF">
              <w:rPr>
                <w:rFonts w:eastAsia="Times New Roman"/>
              </w:rPr>
              <w:t>ственные за пров</w:t>
            </w:r>
            <w:r w:rsidRPr="000562DF">
              <w:rPr>
                <w:rFonts w:eastAsia="Times New Roman"/>
              </w:rPr>
              <w:t>е</w:t>
            </w:r>
            <w:r w:rsidRPr="000562DF">
              <w:rPr>
                <w:rFonts w:eastAsia="Times New Roman"/>
              </w:rPr>
              <w:t>дение работы по профилактике ко</w:t>
            </w:r>
            <w:r w:rsidRPr="000562DF">
              <w:rPr>
                <w:rFonts w:eastAsia="Times New Roman"/>
              </w:rPr>
              <w:t>р</w:t>
            </w:r>
            <w:r w:rsidRPr="000562DF">
              <w:rPr>
                <w:rFonts w:eastAsia="Times New Roman"/>
              </w:rPr>
              <w:t xml:space="preserve">рупционных и иных правонарушений  </w:t>
            </w:r>
          </w:p>
        </w:tc>
      </w:tr>
      <w:tr w:rsidR="000562DF" w:rsidRPr="000562DF" w14:paraId="7062E26B" w14:textId="77777777" w:rsidTr="00B12E4C">
        <w:tc>
          <w:tcPr>
            <w:tcW w:w="413" w:type="pct"/>
            <w:shd w:val="clear" w:color="auto" w:fill="auto"/>
          </w:tcPr>
          <w:p w14:paraId="5785E0DC" w14:textId="77777777" w:rsidR="000562DF" w:rsidRPr="000562DF" w:rsidRDefault="000562DF" w:rsidP="000562DF">
            <w:pPr>
              <w:widowControl/>
              <w:tabs>
                <w:tab w:val="left" w:pos="3720"/>
              </w:tabs>
              <w:autoSpaceDE/>
              <w:autoSpaceDN/>
              <w:adjustRightInd/>
              <w:rPr>
                <w:rFonts w:eastAsia="Times New Roman"/>
              </w:rPr>
            </w:pPr>
            <w:r w:rsidRPr="000562DF">
              <w:rPr>
                <w:rFonts w:eastAsia="Times New Roman"/>
              </w:rPr>
              <w:t>5.2</w:t>
            </w:r>
          </w:p>
        </w:tc>
        <w:tc>
          <w:tcPr>
            <w:tcW w:w="2146" w:type="pct"/>
            <w:shd w:val="clear" w:color="auto" w:fill="auto"/>
          </w:tcPr>
          <w:p w14:paraId="461045B1" w14:textId="77777777" w:rsidR="000562DF" w:rsidRPr="000562DF" w:rsidRDefault="000562DF" w:rsidP="000562DF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562DF">
              <w:rPr>
                <w:rFonts w:eastAsia="Calibri"/>
                <w:lang w:eastAsia="en-US"/>
              </w:rPr>
              <w:t>Размещение на информационных стендах учреждения информации, касающейся вопросов противоде</w:t>
            </w:r>
            <w:r w:rsidRPr="000562DF">
              <w:rPr>
                <w:rFonts w:eastAsia="Calibri"/>
                <w:lang w:eastAsia="en-US"/>
              </w:rPr>
              <w:t>й</w:t>
            </w:r>
            <w:r w:rsidRPr="000562DF">
              <w:rPr>
                <w:rFonts w:eastAsia="Calibri"/>
                <w:lang w:eastAsia="en-US"/>
              </w:rPr>
              <w:t>ствия коррупции (локальные акты учреждения, контактная информация лиц, ответственных за работу по противодействию коррупции в учреждении и др.)</w:t>
            </w:r>
          </w:p>
        </w:tc>
        <w:tc>
          <w:tcPr>
            <w:tcW w:w="1253" w:type="pct"/>
            <w:shd w:val="clear" w:color="auto" w:fill="auto"/>
          </w:tcPr>
          <w:p w14:paraId="794E751C" w14:textId="00CB38F5" w:rsidR="000562DF" w:rsidRPr="000562DF" w:rsidRDefault="000562DF" w:rsidP="0029748E">
            <w:pPr>
              <w:widowControl/>
              <w:tabs>
                <w:tab w:val="left" w:pos="3720"/>
              </w:tabs>
              <w:autoSpaceDE/>
              <w:autoSpaceDN/>
              <w:adjustRightInd/>
              <w:rPr>
                <w:rFonts w:eastAsia="Times New Roman"/>
              </w:rPr>
            </w:pPr>
            <w:r w:rsidRPr="000562DF">
              <w:rPr>
                <w:rFonts w:eastAsia="Times New Roman"/>
              </w:rPr>
              <w:t>в течени</w:t>
            </w:r>
            <w:r w:rsidR="0029748E">
              <w:rPr>
                <w:rFonts w:eastAsia="Times New Roman"/>
              </w:rPr>
              <w:t>е</w:t>
            </w:r>
            <w:r w:rsidRPr="000562DF">
              <w:rPr>
                <w:rFonts w:eastAsia="Times New Roman"/>
              </w:rPr>
              <w:t xml:space="preserve"> года</w:t>
            </w:r>
          </w:p>
        </w:tc>
        <w:tc>
          <w:tcPr>
            <w:tcW w:w="1188" w:type="pct"/>
            <w:shd w:val="clear" w:color="auto" w:fill="auto"/>
          </w:tcPr>
          <w:p w14:paraId="51EF9CE5" w14:textId="77777777" w:rsidR="000562DF" w:rsidRPr="000562DF" w:rsidRDefault="000562DF" w:rsidP="000562DF">
            <w:pPr>
              <w:widowControl/>
              <w:tabs>
                <w:tab w:val="left" w:pos="3720"/>
              </w:tabs>
              <w:autoSpaceDE/>
              <w:autoSpaceDN/>
              <w:adjustRightInd/>
              <w:rPr>
                <w:rFonts w:eastAsia="Times New Roman"/>
              </w:rPr>
            </w:pPr>
            <w:r w:rsidRPr="000562DF">
              <w:rPr>
                <w:rFonts w:eastAsia="Times New Roman"/>
              </w:rPr>
              <w:t>директор, отве</w:t>
            </w:r>
            <w:r w:rsidRPr="000562DF">
              <w:rPr>
                <w:rFonts w:eastAsia="Times New Roman"/>
              </w:rPr>
              <w:t>т</w:t>
            </w:r>
            <w:r w:rsidRPr="000562DF">
              <w:rPr>
                <w:rFonts w:eastAsia="Times New Roman"/>
              </w:rPr>
              <w:t>ственные за пров</w:t>
            </w:r>
            <w:r w:rsidRPr="000562DF">
              <w:rPr>
                <w:rFonts w:eastAsia="Times New Roman"/>
              </w:rPr>
              <w:t>е</w:t>
            </w:r>
            <w:r w:rsidRPr="000562DF">
              <w:rPr>
                <w:rFonts w:eastAsia="Times New Roman"/>
              </w:rPr>
              <w:t>дение работы по профилактике ко</w:t>
            </w:r>
            <w:r w:rsidRPr="000562DF">
              <w:rPr>
                <w:rFonts w:eastAsia="Times New Roman"/>
              </w:rPr>
              <w:t>р</w:t>
            </w:r>
            <w:r w:rsidRPr="000562DF">
              <w:rPr>
                <w:rFonts w:eastAsia="Times New Roman"/>
              </w:rPr>
              <w:t xml:space="preserve">рупционных и иных правонарушений </w:t>
            </w:r>
          </w:p>
        </w:tc>
      </w:tr>
      <w:tr w:rsidR="000562DF" w:rsidRPr="000562DF" w14:paraId="51070D51" w14:textId="77777777" w:rsidTr="00B12E4C">
        <w:tc>
          <w:tcPr>
            <w:tcW w:w="413" w:type="pct"/>
            <w:shd w:val="clear" w:color="auto" w:fill="auto"/>
          </w:tcPr>
          <w:p w14:paraId="1C950BEC" w14:textId="77777777" w:rsidR="000562DF" w:rsidRPr="000562DF" w:rsidRDefault="000562DF" w:rsidP="000562DF">
            <w:pPr>
              <w:widowControl/>
              <w:tabs>
                <w:tab w:val="left" w:pos="3720"/>
              </w:tabs>
              <w:autoSpaceDE/>
              <w:autoSpaceDN/>
              <w:adjustRightInd/>
              <w:rPr>
                <w:rFonts w:eastAsia="Times New Roman"/>
              </w:rPr>
            </w:pPr>
            <w:r w:rsidRPr="000562DF">
              <w:rPr>
                <w:rFonts w:eastAsia="Times New Roman"/>
              </w:rPr>
              <w:t>6</w:t>
            </w:r>
          </w:p>
        </w:tc>
        <w:tc>
          <w:tcPr>
            <w:tcW w:w="4587" w:type="pct"/>
            <w:gridSpan w:val="3"/>
            <w:shd w:val="clear" w:color="auto" w:fill="auto"/>
          </w:tcPr>
          <w:p w14:paraId="1CF729B0" w14:textId="77777777" w:rsidR="000562DF" w:rsidRPr="000562DF" w:rsidRDefault="000562DF" w:rsidP="000562DF">
            <w:pPr>
              <w:widowControl/>
              <w:tabs>
                <w:tab w:val="left" w:pos="3720"/>
              </w:tabs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0562DF">
              <w:rPr>
                <w:rFonts w:eastAsia="Times New Roman"/>
                <w:b/>
              </w:rPr>
              <w:t>Антикоррупционное образование, просвещение и пропаганда</w:t>
            </w:r>
          </w:p>
        </w:tc>
      </w:tr>
      <w:tr w:rsidR="000562DF" w:rsidRPr="000562DF" w14:paraId="28BCB209" w14:textId="77777777" w:rsidTr="00B12E4C">
        <w:tc>
          <w:tcPr>
            <w:tcW w:w="413" w:type="pct"/>
            <w:shd w:val="clear" w:color="auto" w:fill="auto"/>
          </w:tcPr>
          <w:p w14:paraId="1696C81A" w14:textId="77777777" w:rsidR="000562DF" w:rsidRPr="000562DF" w:rsidRDefault="000562DF" w:rsidP="000562DF">
            <w:pPr>
              <w:widowControl/>
              <w:tabs>
                <w:tab w:val="left" w:pos="3720"/>
              </w:tabs>
              <w:autoSpaceDE/>
              <w:autoSpaceDN/>
              <w:adjustRightInd/>
              <w:rPr>
                <w:rFonts w:eastAsia="Times New Roman"/>
              </w:rPr>
            </w:pPr>
            <w:r w:rsidRPr="000562DF">
              <w:rPr>
                <w:rFonts w:eastAsia="Times New Roman"/>
              </w:rPr>
              <w:t>6.1</w:t>
            </w:r>
          </w:p>
        </w:tc>
        <w:tc>
          <w:tcPr>
            <w:tcW w:w="2146" w:type="pct"/>
            <w:shd w:val="clear" w:color="auto" w:fill="auto"/>
          </w:tcPr>
          <w:p w14:paraId="31874199" w14:textId="77777777" w:rsidR="000562DF" w:rsidRPr="000562DF" w:rsidRDefault="000562DF" w:rsidP="000562D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0562DF">
              <w:rPr>
                <w:rFonts w:eastAsia="Calibri"/>
                <w:lang w:eastAsia="en-US"/>
              </w:rPr>
              <w:t>Участие в районных, городских м</w:t>
            </w:r>
            <w:r w:rsidRPr="000562DF">
              <w:rPr>
                <w:rFonts w:eastAsia="Calibri"/>
                <w:lang w:eastAsia="en-US"/>
              </w:rPr>
              <w:t>е</w:t>
            </w:r>
            <w:r w:rsidRPr="000562DF">
              <w:rPr>
                <w:rFonts w:eastAsia="Calibri"/>
                <w:lang w:eastAsia="en-US"/>
              </w:rPr>
              <w:t>роприятиях антикоррупционной направленности, в том числе пров</w:t>
            </w:r>
            <w:r w:rsidRPr="000562DF">
              <w:rPr>
                <w:rFonts w:eastAsia="Calibri"/>
                <w:lang w:eastAsia="en-US"/>
              </w:rPr>
              <w:t>о</w:t>
            </w:r>
            <w:r w:rsidRPr="000562DF">
              <w:rPr>
                <w:rFonts w:eastAsia="Calibri"/>
                <w:lang w:eastAsia="en-US"/>
              </w:rPr>
              <w:t xml:space="preserve">димых Администрацией </w:t>
            </w:r>
            <w:proofErr w:type="spellStart"/>
            <w:r w:rsidRPr="000562DF">
              <w:rPr>
                <w:rFonts w:eastAsia="Calibri"/>
                <w:lang w:eastAsia="en-US"/>
              </w:rPr>
              <w:t>Чудовского</w:t>
            </w:r>
            <w:proofErr w:type="spellEnd"/>
            <w:r w:rsidRPr="000562DF">
              <w:rPr>
                <w:rFonts w:eastAsia="Calibri"/>
                <w:lang w:eastAsia="en-US"/>
              </w:rPr>
              <w:t xml:space="preserve"> муниципального района </w:t>
            </w:r>
          </w:p>
        </w:tc>
        <w:tc>
          <w:tcPr>
            <w:tcW w:w="1253" w:type="pct"/>
            <w:shd w:val="clear" w:color="auto" w:fill="auto"/>
          </w:tcPr>
          <w:p w14:paraId="2CEC4E3E" w14:textId="77777777" w:rsidR="000562DF" w:rsidRPr="000562DF" w:rsidRDefault="000562DF" w:rsidP="000562DF">
            <w:pPr>
              <w:widowControl/>
              <w:tabs>
                <w:tab w:val="left" w:pos="3720"/>
              </w:tabs>
              <w:autoSpaceDE/>
              <w:autoSpaceDN/>
              <w:adjustRightInd/>
              <w:rPr>
                <w:rFonts w:eastAsia="Times New Roman"/>
              </w:rPr>
            </w:pPr>
            <w:r w:rsidRPr="000562DF">
              <w:rPr>
                <w:rFonts w:eastAsia="Times New Roman"/>
              </w:rPr>
              <w:t>по плану</w:t>
            </w:r>
          </w:p>
        </w:tc>
        <w:tc>
          <w:tcPr>
            <w:tcW w:w="1188" w:type="pct"/>
            <w:shd w:val="clear" w:color="auto" w:fill="auto"/>
          </w:tcPr>
          <w:p w14:paraId="00827B31" w14:textId="77777777" w:rsidR="000562DF" w:rsidRPr="000562DF" w:rsidRDefault="000562DF" w:rsidP="000562DF">
            <w:pPr>
              <w:widowControl/>
              <w:tabs>
                <w:tab w:val="left" w:pos="3720"/>
              </w:tabs>
              <w:autoSpaceDE/>
              <w:autoSpaceDN/>
              <w:adjustRightInd/>
              <w:rPr>
                <w:rFonts w:eastAsia="Times New Roman"/>
              </w:rPr>
            </w:pPr>
            <w:r w:rsidRPr="000562DF">
              <w:rPr>
                <w:rFonts w:eastAsia="Times New Roman"/>
              </w:rPr>
              <w:t>директор</w:t>
            </w:r>
          </w:p>
        </w:tc>
      </w:tr>
      <w:tr w:rsidR="000562DF" w:rsidRPr="000562DF" w14:paraId="25971919" w14:textId="77777777" w:rsidTr="00B12E4C">
        <w:tc>
          <w:tcPr>
            <w:tcW w:w="413" w:type="pct"/>
            <w:shd w:val="clear" w:color="auto" w:fill="auto"/>
          </w:tcPr>
          <w:p w14:paraId="6A06D5B1" w14:textId="77777777" w:rsidR="000562DF" w:rsidRPr="000562DF" w:rsidRDefault="000562DF" w:rsidP="000562DF">
            <w:pPr>
              <w:widowControl/>
              <w:tabs>
                <w:tab w:val="left" w:pos="3720"/>
              </w:tabs>
              <w:autoSpaceDE/>
              <w:autoSpaceDN/>
              <w:adjustRightInd/>
              <w:rPr>
                <w:rFonts w:eastAsia="Times New Roman"/>
              </w:rPr>
            </w:pPr>
            <w:r w:rsidRPr="000562DF">
              <w:rPr>
                <w:rFonts w:eastAsia="Times New Roman"/>
              </w:rPr>
              <w:t>6.2</w:t>
            </w:r>
          </w:p>
        </w:tc>
        <w:tc>
          <w:tcPr>
            <w:tcW w:w="2146" w:type="pct"/>
            <w:shd w:val="clear" w:color="auto" w:fill="auto"/>
          </w:tcPr>
          <w:p w14:paraId="2340C527" w14:textId="77777777" w:rsidR="000562DF" w:rsidRPr="000562DF" w:rsidRDefault="000562DF" w:rsidP="000562D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0562DF">
              <w:rPr>
                <w:rFonts w:eastAsia="Calibri"/>
                <w:lang w:eastAsia="en-US"/>
              </w:rPr>
              <w:t xml:space="preserve">Организация </w:t>
            </w:r>
            <w:proofErr w:type="gramStart"/>
            <w:r w:rsidRPr="000562DF">
              <w:rPr>
                <w:rFonts w:eastAsia="Calibri"/>
                <w:lang w:eastAsia="en-US"/>
              </w:rPr>
              <w:t>получении</w:t>
            </w:r>
            <w:proofErr w:type="gramEnd"/>
            <w:r w:rsidRPr="000562DF">
              <w:rPr>
                <w:rFonts w:eastAsia="Calibri"/>
                <w:lang w:eastAsia="en-US"/>
              </w:rPr>
              <w:t xml:space="preserve"> ДПО по программам противодействия ко</w:t>
            </w:r>
            <w:r w:rsidRPr="000562DF">
              <w:rPr>
                <w:rFonts w:eastAsia="Calibri"/>
                <w:lang w:eastAsia="en-US"/>
              </w:rPr>
              <w:t>р</w:t>
            </w:r>
            <w:r w:rsidRPr="000562DF">
              <w:rPr>
                <w:rFonts w:eastAsia="Calibri"/>
                <w:lang w:eastAsia="en-US"/>
              </w:rPr>
              <w:t>рупции, в том числе должностных лиц, ответственных за профилактику коррупционных и иных правонар</w:t>
            </w:r>
            <w:r w:rsidRPr="000562DF">
              <w:rPr>
                <w:rFonts w:eastAsia="Calibri"/>
                <w:lang w:eastAsia="en-US"/>
              </w:rPr>
              <w:t>у</w:t>
            </w:r>
            <w:r w:rsidRPr="000562DF">
              <w:rPr>
                <w:rFonts w:eastAsia="Calibri"/>
                <w:lang w:eastAsia="en-US"/>
              </w:rPr>
              <w:t>шений</w:t>
            </w:r>
          </w:p>
        </w:tc>
        <w:tc>
          <w:tcPr>
            <w:tcW w:w="1253" w:type="pct"/>
            <w:shd w:val="clear" w:color="auto" w:fill="auto"/>
          </w:tcPr>
          <w:p w14:paraId="06D81CDF" w14:textId="0111750C" w:rsidR="000562DF" w:rsidRPr="000562DF" w:rsidRDefault="004B7FD0" w:rsidP="0029748E">
            <w:pPr>
              <w:widowControl/>
              <w:tabs>
                <w:tab w:val="left" w:pos="3720"/>
              </w:tabs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По мере необход</w:t>
            </w:r>
            <w:r>
              <w:rPr>
                <w:rFonts w:eastAsia="Times New Roman"/>
              </w:rPr>
              <w:t>и</w:t>
            </w:r>
            <w:r>
              <w:rPr>
                <w:rFonts w:eastAsia="Times New Roman"/>
              </w:rPr>
              <w:t>мости</w:t>
            </w:r>
          </w:p>
        </w:tc>
        <w:tc>
          <w:tcPr>
            <w:tcW w:w="1188" w:type="pct"/>
            <w:shd w:val="clear" w:color="auto" w:fill="auto"/>
          </w:tcPr>
          <w:p w14:paraId="2BD8573A" w14:textId="77777777" w:rsidR="000562DF" w:rsidRPr="000562DF" w:rsidRDefault="000562DF" w:rsidP="000562DF">
            <w:pPr>
              <w:widowControl/>
              <w:tabs>
                <w:tab w:val="left" w:pos="3720"/>
              </w:tabs>
              <w:autoSpaceDE/>
              <w:autoSpaceDN/>
              <w:adjustRightInd/>
              <w:rPr>
                <w:rFonts w:eastAsia="Times New Roman"/>
              </w:rPr>
            </w:pPr>
            <w:r w:rsidRPr="000562DF">
              <w:rPr>
                <w:rFonts w:eastAsia="Times New Roman"/>
              </w:rPr>
              <w:t>директор, отве</w:t>
            </w:r>
            <w:r w:rsidRPr="000562DF">
              <w:rPr>
                <w:rFonts w:eastAsia="Times New Roman"/>
              </w:rPr>
              <w:t>т</w:t>
            </w:r>
            <w:r w:rsidRPr="000562DF">
              <w:rPr>
                <w:rFonts w:eastAsia="Times New Roman"/>
              </w:rPr>
              <w:t>ственные за пров</w:t>
            </w:r>
            <w:r w:rsidRPr="000562DF">
              <w:rPr>
                <w:rFonts w:eastAsia="Times New Roman"/>
              </w:rPr>
              <w:t>е</w:t>
            </w:r>
            <w:r w:rsidRPr="000562DF">
              <w:rPr>
                <w:rFonts w:eastAsia="Times New Roman"/>
              </w:rPr>
              <w:t>дение работы по профилактике ко</w:t>
            </w:r>
            <w:r w:rsidRPr="000562DF">
              <w:rPr>
                <w:rFonts w:eastAsia="Times New Roman"/>
              </w:rPr>
              <w:t>р</w:t>
            </w:r>
            <w:r w:rsidRPr="000562DF">
              <w:rPr>
                <w:rFonts w:eastAsia="Times New Roman"/>
              </w:rPr>
              <w:t xml:space="preserve">рупционных и иных правонарушений  </w:t>
            </w:r>
          </w:p>
        </w:tc>
      </w:tr>
      <w:tr w:rsidR="000562DF" w:rsidRPr="000562DF" w14:paraId="3B3078B6" w14:textId="77777777" w:rsidTr="00B12E4C">
        <w:tc>
          <w:tcPr>
            <w:tcW w:w="413" w:type="pct"/>
            <w:shd w:val="clear" w:color="auto" w:fill="auto"/>
          </w:tcPr>
          <w:p w14:paraId="30AAA36F" w14:textId="7501AC36" w:rsidR="000562DF" w:rsidRPr="000562DF" w:rsidRDefault="006C0AB0" w:rsidP="000562DF">
            <w:pPr>
              <w:widowControl/>
              <w:tabs>
                <w:tab w:val="left" w:pos="3720"/>
              </w:tabs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6.3</w:t>
            </w:r>
          </w:p>
        </w:tc>
        <w:tc>
          <w:tcPr>
            <w:tcW w:w="2146" w:type="pct"/>
            <w:shd w:val="clear" w:color="auto" w:fill="auto"/>
          </w:tcPr>
          <w:p w14:paraId="1D4C9A84" w14:textId="0BD735E6" w:rsidR="000562DF" w:rsidRPr="000562DF" w:rsidRDefault="00D2102F" w:rsidP="0031165C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Организовать </w:t>
            </w:r>
            <w:r w:rsidR="0031165C">
              <w:rPr>
                <w:rFonts w:eastAsia="Calibri"/>
                <w:lang w:eastAsia="en-US"/>
              </w:rPr>
              <w:t>оперативное предста</w:t>
            </w:r>
            <w:r w:rsidR="0031165C">
              <w:rPr>
                <w:rFonts w:eastAsia="Calibri"/>
                <w:lang w:eastAsia="en-US"/>
              </w:rPr>
              <w:t>в</w:t>
            </w:r>
            <w:r w:rsidR="0031165C">
              <w:rPr>
                <w:rFonts w:eastAsia="Calibri"/>
                <w:lang w:eastAsia="en-US"/>
              </w:rPr>
              <w:t>ление гражданами и сотрудниками учреждения информации о фактах коррупции в действии (бездействии) посредствам функционирования «Прямых линий» по вопросам пр</w:t>
            </w:r>
            <w:r w:rsidR="0031165C">
              <w:rPr>
                <w:rFonts w:eastAsia="Calibri"/>
                <w:lang w:eastAsia="en-US"/>
              </w:rPr>
              <w:t>о</w:t>
            </w:r>
            <w:r w:rsidR="0031165C">
              <w:rPr>
                <w:rFonts w:eastAsia="Calibri"/>
                <w:lang w:eastAsia="en-US"/>
              </w:rPr>
              <w:t>тиводействия коррупции.</w:t>
            </w:r>
          </w:p>
        </w:tc>
        <w:tc>
          <w:tcPr>
            <w:tcW w:w="1253" w:type="pct"/>
            <w:shd w:val="clear" w:color="auto" w:fill="auto"/>
          </w:tcPr>
          <w:p w14:paraId="1ED06E7B" w14:textId="6CB42F7C" w:rsidR="000562DF" w:rsidRPr="000562DF" w:rsidRDefault="0031165C" w:rsidP="000562DF">
            <w:pPr>
              <w:widowControl/>
              <w:tabs>
                <w:tab w:val="left" w:pos="3720"/>
              </w:tabs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не реже 2-х раз в год</w:t>
            </w:r>
          </w:p>
        </w:tc>
        <w:tc>
          <w:tcPr>
            <w:tcW w:w="1188" w:type="pct"/>
            <w:shd w:val="clear" w:color="auto" w:fill="auto"/>
          </w:tcPr>
          <w:p w14:paraId="3D2B24D3" w14:textId="6235C25D" w:rsidR="000562DF" w:rsidRPr="000562DF" w:rsidRDefault="0031165C" w:rsidP="000562DF">
            <w:pPr>
              <w:widowControl/>
              <w:tabs>
                <w:tab w:val="left" w:pos="3720"/>
              </w:tabs>
              <w:autoSpaceDE/>
              <w:autoSpaceDN/>
              <w:adjustRightInd/>
              <w:rPr>
                <w:rFonts w:eastAsia="Times New Roman"/>
              </w:rPr>
            </w:pPr>
            <w:r w:rsidRPr="000562DF">
              <w:rPr>
                <w:rFonts w:eastAsia="Times New Roman"/>
              </w:rPr>
              <w:t>директор, отве</w:t>
            </w:r>
            <w:r w:rsidRPr="000562DF">
              <w:rPr>
                <w:rFonts w:eastAsia="Times New Roman"/>
              </w:rPr>
              <w:t>т</w:t>
            </w:r>
            <w:r w:rsidRPr="000562DF">
              <w:rPr>
                <w:rFonts w:eastAsia="Times New Roman"/>
              </w:rPr>
              <w:t>ственные за пров</w:t>
            </w:r>
            <w:r w:rsidRPr="000562DF">
              <w:rPr>
                <w:rFonts w:eastAsia="Times New Roman"/>
              </w:rPr>
              <w:t>е</w:t>
            </w:r>
            <w:r w:rsidRPr="000562DF">
              <w:rPr>
                <w:rFonts w:eastAsia="Times New Roman"/>
              </w:rPr>
              <w:t>дение работы по профилактике ко</w:t>
            </w:r>
            <w:r w:rsidRPr="000562DF">
              <w:rPr>
                <w:rFonts w:eastAsia="Times New Roman"/>
              </w:rPr>
              <w:t>р</w:t>
            </w:r>
            <w:r w:rsidRPr="000562DF">
              <w:rPr>
                <w:rFonts w:eastAsia="Times New Roman"/>
              </w:rPr>
              <w:t xml:space="preserve">рупционных и иных правонарушений  </w:t>
            </w:r>
          </w:p>
        </w:tc>
      </w:tr>
      <w:tr w:rsidR="002A0335" w:rsidRPr="000562DF" w14:paraId="61A84E96" w14:textId="77777777" w:rsidTr="00B12E4C">
        <w:tc>
          <w:tcPr>
            <w:tcW w:w="413" w:type="pct"/>
            <w:shd w:val="clear" w:color="auto" w:fill="auto"/>
          </w:tcPr>
          <w:p w14:paraId="3B27D09B" w14:textId="10DBCCA7" w:rsidR="002A0335" w:rsidRDefault="002A0335" w:rsidP="000562DF">
            <w:pPr>
              <w:widowControl/>
              <w:tabs>
                <w:tab w:val="left" w:pos="3720"/>
              </w:tabs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6.4</w:t>
            </w:r>
          </w:p>
        </w:tc>
        <w:tc>
          <w:tcPr>
            <w:tcW w:w="2146" w:type="pct"/>
            <w:shd w:val="clear" w:color="auto" w:fill="auto"/>
          </w:tcPr>
          <w:p w14:paraId="017A9371" w14:textId="5746A25B" w:rsidR="002A0335" w:rsidRPr="002A0335" w:rsidRDefault="00C44A56" w:rsidP="00C60664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>
              <w:rPr>
                <w:shd w:val="clear" w:color="auto" w:fill="EBEDF0"/>
              </w:rPr>
              <w:t>Осуществление контроля за собл</w:t>
            </w:r>
            <w:r>
              <w:rPr>
                <w:shd w:val="clear" w:color="auto" w:fill="EBEDF0"/>
              </w:rPr>
              <w:t>ю</w:t>
            </w:r>
            <w:r>
              <w:rPr>
                <w:shd w:val="clear" w:color="auto" w:fill="EBEDF0"/>
              </w:rPr>
              <w:t>дением Правил сообщения работод</w:t>
            </w:r>
            <w:r>
              <w:rPr>
                <w:shd w:val="clear" w:color="auto" w:fill="EBEDF0"/>
              </w:rPr>
              <w:t>а</w:t>
            </w:r>
            <w:r>
              <w:rPr>
                <w:shd w:val="clear" w:color="auto" w:fill="EBEDF0"/>
              </w:rPr>
              <w:t>телем о заключении трудового дог</w:t>
            </w:r>
            <w:r>
              <w:rPr>
                <w:shd w:val="clear" w:color="auto" w:fill="EBEDF0"/>
              </w:rPr>
              <w:t>о</w:t>
            </w:r>
            <w:r>
              <w:rPr>
                <w:shd w:val="clear" w:color="auto" w:fill="EBEDF0"/>
              </w:rPr>
              <w:t>вора на выполнение рабо</w:t>
            </w:r>
            <w:proofErr w:type="gramStart"/>
            <w:r>
              <w:rPr>
                <w:shd w:val="clear" w:color="auto" w:fill="EBEDF0"/>
              </w:rPr>
              <w:t>т(</w:t>
            </w:r>
            <w:proofErr w:type="gramEnd"/>
            <w:r>
              <w:rPr>
                <w:shd w:val="clear" w:color="auto" w:fill="EBEDF0"/>
              </w:rPr>
              <w:t xml:space="preserve"> оказание услуг) с гражданином,</w:t>
            </w:r>
            <w:r w:rsidR="00C60664">
              <w:rPr>
                <w:shd w:val="clear" w:color="auto" w:fill="EBEDF0"/>
              </w:rPr>
              <w:t xml:space="preserve"> </w:t>
            </w:r>
            <w:r>
              <w:rPr>
                <w:shd w:val="clear" w:color="auto" w:fill="EBEDF0"/>
              </w:rPr>
              <w:t xml:space="preserve">замещавшим </w:t>
            </w:r>
            <w:r>
              <w:rPr>
                <w:shd w:val="clear" w:color="auto" w:fill="EBEDF0"/>
              </w:rPr>
              <w:lastRenderedPageBreak/>
              <w:t>должности государственной или м</w:t>
            </w:r>
            <w:r>
              <w:rPr>
                <w:shd w:val="clear" w:color="auto" w:fill="EBEDF0"/>
              </w:rPr>
              <w:t>у</w:t>
            </w:r>
            <w:r>
              <w:rPr>
                <w:shd w:val="clear" w:color="auto" w:fill="EBEDF0"/>
              </w:rPr>
              <w:t>ниципальной службы,</w:t>
            </w:r>
            <w:r w:rsidR="00C60664">
              <w:rPr>
                <w:shd w:val="clear" w:color="auto" w:fill="EBEDF0"/>
              </w:rPr>
              <w:t xml:space="preserve"> </w:t>
            </w:r>
            <w:r>
              <w:rPr>
                <w:shd w:val="clear" w:color="auto" w:fill="EBEDF0"/>
              </w:rPr>
              <w:t>перечень  к</w:t>
            </w:r>
            <w:r>
              <w:rPr>
                <w:shd w:val="clear" w:color="auto" w:fill="EBEDF0"/>
              </w:rPr>
              <w:t>о</w:t>
            </w:r>
            <w:r>
              <w:rPr>
                <w:shd w:val="clear" w:color="auto" w:fill="EBEDF0"/>
              </w:rPr>
              <w:t>торых устанавливает</w:t>
            </w:r>
            <w:r w:rsidR="00C60664">
              <w:rPr>
                <w:shd w:val="clear" w:color="auto" w:fill="EBEDF0"/>
              </w:rPr>
              <w:t>с</w:t>
            </w:r>
            <w:r>
              <w:rPr>
                <w:shd w:val="clear" w:color="auto" w:fill="EBEDF0"/>
              </w:rPr>
              <w:t>я нормативн</w:t>
            </w:r>
            <w:r>
              <w:rPr>
                <w:shd w:val="clear" w:color="auto" w:fill="EBEDF0"/>
              </w:rPr>
              <w:t>ы</w:t>
            </w:r>
            <w:r>
              <w:rPr>
                <w:shd w:val="clear" w:color="auto" w:fill="EBEDF0"/>
              </w:rPr>
              <w:t>ми правовыми актами Российской Федерации,</w:t>
            </w:r>
            <w:r w:rsidR="00C60664">
              <w:rPr>
                <w:shd w:val="clear" w:color="auto" w:fill="EBEDF0"/>
              </w:rPr>
              <w:t xml:space="preserve"> </w:t>
            </w:r>
            <w:r>
              <w:rPr>
                <w:shd w:val="clear" w:color="auto" w:fill="EBEDF0"/>
              </w:rPr>
              <w:t xml:space="preserve"> Российской Федерации от 21.01.2015 №29                                                                             </w:t>
            </w:r>
          </w:p>
        </w:tc>
        <w:tc>
          <w:tcPr>
            <w:tcW w:w="1253" w:type="pct"/>
            <w:shd w:val="clear" w:color="auto" w:fill="auto"/>
          </w:tcPr>
          <w:p w14:paraId="56771451" w14:textId="20591327" w:rsidR="002A0335" w:rsidRPr="002A0335" w:rsidRDefault="00C60664" w:rsidP="00C60664">
            <w:pPr>
              <w:widowControl/>
              <w:tabs>
                <w:tab w:val="left" w:pos="3720"/>
              </w:tabs>
              <w:autoSpaceDE/>
              <w:autoSpaceDN/>
              <w:adjustRightInd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 десятидневный срок со дня закл</w:t>
            </w:r>
            <w:r>
              <w:rPr>
                <w:rFonts w:eastAsia="Times New Roman"/>
              </w:rPr>
              <w:t>ю</w:t>
            </w:r>
            <w:r>
              <w:rPr>
                <w:rFonts w:eastAsia="Times New Roman"/>
              </w:rPr>
              <w:t>чения трудового д</w:t>
            </w:r>
            <w:r>
              <w:rPr>
                <w:rFonts w:eastAsia="Times New Roman"/>
              </w:rPr>
              <w:t>о</w:t>
            </w:r>
            <w:r>
              <w:rPr>
                <w:rFonts w:eastAsia="Times New Roman"/>
              </w:rPr>
              <w:t xml:space="preserve">говора или </w:t>
            </w:r>
            <w:proofErr w:type="gramStart"/>
            <w:r>
              <w:rPr>
                <w:rFonts w:eastAsia="Times New Roman"/>
              </w:rPr>
              <w:t>гражда</w:t>
            </w:r>
            <w:r>
              <w:rPr>
                <w:rFonts w:eastAsia="Times New Roman"/>
              </w:rPr>
              <w:t>н</w:t>
            </w:r>
            <w:r>
              <w:rPr>
                <w:rFonts w:eastAsia="Times New Roman"/>
              </w:rPr>
              <w:t>ского-правового</w:t>
            </w:r>
            <w:proofErr w:type="gramEnd"/>
            <w:r>
              <w:rPr>
                <w:rFonts w:eastAsia="Times New Roman"/>
              </w:rPr>
              <w:t xml:space="preserve"> д</w:t>
            </w:r>
            <w:r>
              <w:rPr>
                <w:rFonts w:eastAsia="Times New Roman"/>
              </w:rPr>
              <w:t>о</w:t>
            </w:r>
            <w:r>
              <w:rPr>
                <w:rFonts w:eastAsia="Times New Roman"/>
              </w:rPr>
              <w:lastRenderedPageBreak/>
              <w:t>говора сообщать в письменной форме о заключении такого договора представ</w:t>
            </w:r>
            <w:r>
              <w:rPr>
                <w:rFonts w:eastAsia="Times New Roman"/>
              </w:rPr>
              <w:t>и</w:t>
            </w:r>
            <w:r>
              <w:rPr>
                <w:rFonts w:eastAsia="Times New Roman"/>
              </w:rPr>
              <w:t>телю нанимателя (работодателю) по последнему месту службу в течение двух лет после увольнения гражд</w:t>
            </w: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>нина с госуда</w:t>
            </w:r>
            <w:r>
              <w:rPr>
                <w:rFonts w:eastAsia="Times New Roman"/>
              </w:rPr>
              <w:t>р</w:t>
            </w:r>
            <w:r>
              <w:rPr>
                <w:rFonts w:eastAsia="Times New Roman"/>
              </w:rPr>
              <w:t>ственной или мун</w:t>
            </w:r>
            <w:r>
              <w:rPr>
                <w:rFonts w:eastAsia="Times New Roman"/>
              </w:rPr>
              <w:t>и</w:t>
            </w:r>
            <w:r>
              <w:rPr>
                <w:rFonts w:eastAsia="Times New Roman"/>
              </w:rPr>
              <w:t>ципальной службы</w:t>
            </w:r>
          </w:p>
        </w:tc>
        <w:tc>
          <w:tcPr>
            <w:tcW w:w="1188" w:type="pct"/>
            <w:shd w:val="clear" w:color="auto" w:fill="auto"/>
          </w:tcPr>
          <w:p w14:paraId="31533F18" w14:textId="1440787E" w:rsidR="002A0335" w:rsidRPr="000562DF" w:rsidRDefault="00C60664" w:rsidP="000562DF">
            <w:pPr>
              <w:widowControl/>
              <w:tabs>
                <w:tab w:val="left" w:pos="3720"/>
              </w:tabs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директор</w:t>
            </w:r>
          </w:p>
        </w:tc>
      </w:tr>
    </w:tbl>
    <w:p w14:paraId="4D93B196" w14:textId="77777777" w:rsidR="000562DF" w:rsidRPr="000562DF" w:rsidRDefault="000562DF" w:rsidP="000562DF">
      <w:pPr>
        <w:widowControl/>
        <w:rPr>
          <w:rFonts w:eastAsia="Times New Roman"/>
          <w:color w:val="000000"/>
        </w:rPr>
      </w:pPr>
    </w:p>
    <w:p w14:paraId="3610AEAB" w14:textId="77777777" w:rsidR="000562DF" w:rsidRPr="000562DF" w:rsidRDefault="000562DF" w:rsidP="000562DF">
      <w:pPr>
        <w:widowControl/>
        <w:tabs>
          <w:tab w:val="left" w:pos="3720"/>
        </w:tabs>
        <w:autoSpaceDE/>
        <w:autoSpaceDN/>
        <w:adjustRightInd/>
        <w:rPr>
          <w:rFonts w:eastAsia="Times New Roman"/>
        </w:rPr>
      </w:pPr>
    </w:p>
    <w:p w14:paraId="3909B488" w14:textId="77777777" w:rsidR="000562DF" w:rsidRPr="000562DF" w:rsidRDefault="000562DF" w:rsidP="000562DF">
      <w:pPr>
        <w:widowControl/>
        <w:tabs>
          <w:tab w:val="left" w:pos="3720"/>
        </w:tabs>
        <w:autoSpaceDE/>
        <w:autoSpaceDN/>
        <w:adjustRightInd/>
        <w:rPr>
          <w:rFonts w:eastAsia="Times New Roman"/>
        </w:rPr>
      </w:pPr>
    </w:p>
    <w:p w14:paraId="445F9A26" w14:textId="77777777" w:rsidR="000562DF" w:rsidRPr="000562DF" w:rsidRDefault="000562DF" w:rsidP="000562DF">
      <w:pPr>
        <w:widowControl/>
        <w:tabs>
          <w:tab w:val="left" w:pos="3720"/>
        </w:tabs>
        <w:autoSpaceDE/>
        <w:autoSpaceDN/>
        <w:adjustRightInd/>
        <w:rPr>
          <w:rFonts w:eastAsia="Times New Roman"/>
        </w:rPr>
      </w:pPr>
    </w:p>
    <w:p w14:paraId="7A9ED4E3" w14:textId="7A1A22C6" w:rsidR="00DE4490" w:rsidRPr="00A30C59" w:rsidRDefault="00DE4490" w:rsidP="003E43BB">
      <w:pPr>
        <w:widowControl/>
        <w:autoSpaceDE/>
        <w:adjustRightInd/>
        <w:spacing w:line="276" w:lineRule="auto"/>
        <w:rPr>
          <w:sz w:val="28"/>
          <w:szCs w:val="28"/>
        </w:rPr>
      </w:pPr>
    </w:p>
    <w:sectPr w:rsidR="00DE4490" w:rsidRPr="00A30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1028F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23507B24"/>
    <w:multiLevelType w:val="hybridMultilevel"/>
    <w:tmpl w:val="C2C4622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36B70C0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3">
    <w:nsid w:val="2766287F"/>
    <w:multiLevelType w:val="hybridMultilevel"/>
    <w:tmpl w:val="B76EB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893683"/>
    <w:multiLevelType w:val="hybridMultilevel"/>
    <w:tmpl w:val="CCF8F1C6"/>
    <w:lvl w:ilvl="0" w:tplc="761C9D58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216F60"/>
    <w:multiLevelType w:val="hybridMultilevel"/>
    <w:tmpl w:val="05668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EFD"/>
    <w:rsid w:val="00026DAD"/>
    <w:rsid w:val="000530AD"/>
    <w:rsid w:val="000562DF"/>
    <w:rsid w:val="00056B02"/>
    <w:rsid w:val="001371C7"/>
    <w:rsid w:val="00156E1B"/>
    <w:rsid w:val="00192435"/>
    <w:rsid w:val="001A195A"/>
    <w:rsid w:val="001C7CC0"/>
    <w:rsid w:val="002052CD"/>
    <w:rsid w:val="00253C94"/>
    <w:rsid w:val="00264CAD"/>
    <w:rsid w:val="0029748E"/>
    <w:rsid w:val="002A0335"/>
    <w:rsid w:val="002D6535"/>
    <w:rsid w:val="0031165C"/>
    <w:rsid w:val="003328C4"/>
    <w:rsid w:val="0039723A"/>
    <w:rsid w:val="003C434A"/>
    <w:rsid w:val="003E43BB"/>
    <w:rsid w:val="003F1B38"/>
    <w:rsid w:val="003F3B33"/>
    <w:rsid w:val="004B7FD0"/>
    <w:rsid w:val="004C0AB6"/>
    <w:rsid w:val="004E5561"/>
    <w:rsid w:val="00510E2F"/>
    <w:rsid w:val="00544E85"/>
    <w:rsid w:val="00577047"/>
    <w:rsid w:val="005E0F58"/>
    <w:rsid w:val="00650C15"/>
    <w:rsid w:val="00662BA3"/>
    <w:rsid w:val="006C0AB0"/>
    <w:rsid w:val="0070674B"/>
    <w:rsid w:val="00720AAE"/>
    <w:rsid w:val="00731DD3"/>
    <w:rsid w:val="007558EF"/>
    <w:rsid w:val="007747CA"/>
    <w:rsid w:val="007901B9"/>
    <w:rsid w:val="007E1DFD"/>
    <w:rsid w:val="007F4A33"/>
    <w:rsid w:val="0083341A"/>
    <w:rsid w:val="00835D02"/>
    <w:rsid w:val="008531C7"/>
    <w:rsid w:val="00890A3E"/>
    <w:rsid w:val="00897885"/>
    <w:rsid w:val="008D1DF4"/>
    <w:rsid w:val="008E3B5C"/>
    <w:rsid w:val="0094584A"/>
    <w:rsid w:val="00957E63"/>
    <w:rsid w:val="00986469"/>
    <w:rsid w:val="00991C4E"/>
    <w:rsid w:val="009B5CBC"/>
    <w:rsid w:val="009F79A7"/>
    <w:rsid w:val="00A30C59"/>
    <w:rsid w:val="00A35C36"/>
    <w:rsid w:val="00A81EFD"/>
    <w:rsid w:val="00AA5280"/>
    <w:rsid w:val="00AC09F8"/>
    <w:rsid w:val="00AC7093"/>
    <w:rsid w:val="00B12E4C"/>
    <w:rsid w:val="00B33CA7"/>
    <w:rsid w:val="00BB51FD"/>
    <w:rsid w:val="00BD6EAC"/>
    <w:rsid w:val="00C21CFD"/>
    <w:rsid w:val="00C44A56"/>
    <w:rsid w:val="00C60664"/>
    <w:rsid w:val="00C7547A"/>
    <w:rsid w:val="00D10B24"/>
    <w:rsid w:val="00D2102F"/>
    <w:rsid w:val="00D23648"/>
    <w:rsid w:val="00D2775F"/>
    <w:rsid w:val="00D479AD"/>
    <w:rsid w:val="00DD6160"/>
    <w:rsid w:val="00DE4490"/>
    <w:rsid w:val="00E1314F"/>
    <w:rsid w:val="00E83000"/>
    <w:rsid w:val="00EB6356"/>
    <w:rsid w:val="00EE56AD"/>
    <w:rsid w:val="00F274DB"/>
    <w:rsid w:val="00F56A80"/>
    <w:rsid w:val="00F62E6B"/>
    <w:rsid w:val="00F9100E"/>
    <w:rsid w:val="00F96C86"/>
    <w:rsid w:val="00FA4127"/>
    <w:rsid w:val="00FE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149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4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4490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DE4490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DE4490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DE449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DE4490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DE44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DE44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DE44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DE44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44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DE44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DE44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DE449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DE449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DE449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DE449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DE44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DE44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DE449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E4490"/>
    <w:rPr>
      <w:rFonts w:ascii="Times New Roman" w:eastAsiaTheme="minorEastAsia" w:hAnsi="Times New Roman" w:cs="Times New Roman"/>
      <w:sz w:val="16"/>
      <w:szCs w:val="16"/>
      <w:lang w:eastAsia="ru-RU"/>
    </w:rPr>
  </w:style>
  <w:style w:type="table" w:styleId="a3">
    <w:name w:val="Table Grid"/>
    <w:basedOn w:val="a1"/>
    <w:rsid w:val="00DE4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3">
    <w:name w:val="FR3"/>
    <w:rsid w:val="00A30C59"/>
    <w:pPr>
      <w:widowControl w:val="0"/>
      <w:overflowPunct w:val="0"/>
      <w:autoSpaceDE w:val="0"/>
      <w:autoSpaceDN w:val="0"/>
      <w:adjustRightInd w:val="0"/>
      <w:spacing w:before="240" w:after="240" w:line="259" w:lineRule="auto"/>
      <w:ind w:left="1320" w:right="1200"/>
      <w:jc w:val="center"/>
    </w:pPr>
    <w:rPr>
      <w:rFonts w:ascii="Arial" w:eastAsia="Times New Roman" w:hAnsi="Arial" w:cs="Times New Roman"/>
      <w:szCs w:val="20"/>
      <w:lang w:eastAsia="ru-RU"/>
    </w:rPr>
  </w:style>
  <w:style w:type="paragraph" w:styleId="a4">
    <w:name w:val="List Paragraph"/>
    <w:basedOn w:val="a"/>
    <w:uiPriority w:val="34"/>
    <w:qFormat/>
    <w:rsid w:val="00DD6160"/>
    <w:pPr>
      <w:widowControl/>
      <w:autoSpaceDE/>
      <w:autoSpaceDN/>
      <w:adjustRightInd/>
      <w:spacing w:after="120" w:line="276" w:lineRule="auto"/>
      <w:contextualSpacing/>
      <w:jc w:val="both"/>
    </w:pPr>
    <w:rPr>
      <w:rFonts w:asciiTheme="minorHAnsi" w:hAnsiTheme="minorHAnsi" w:cstheme="minorBidi"/>
      <w:sz w:val="28"/>
      <w:szCs w:val="22"/>
      <w:lang w:eastAsia="en-US"/>
    </w:rPr>
  </w:style>
  <w:style w:type="paragraph" w:styleId="a5">
    <w:name w:val="Body Text"/>
    <w:basedOn w:val="a"/>
    <w:link w:val="a6"/>
    <w:unhideWhenUsed/>
    <w:rsid w:val="002D6535"/>
    <w:pPr>
      <w:widowControl/>
      <w:autoSpaceDE/>
      <w:autoSpaceDN/>
      <w:adjustRightInd/>
      <w:spacing w:after="120"/>
    </w:pPr>
    <w:rPr>
      <w:rFonts w:eastAsia="Times New Roman"/>
    </w:rPr>
  </w:style>
  <w:style w:type="character" w:customStyle="1" w:styleId="a6">
    <w:name w:val="Основной текст Знак"/>
    <w:basedOn w:val="a0"/>
    <w:link w:val="a5"/>
    <w:rsid w:val="002D65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ubtle Emphasis"/>
    <w:basedOn w:val="a0"/>
    <w:uiPriority w:val="19"/>
    <w:qFormat/>
    <w:rsid w:val="009B5CBC"/>
    <w:rPr>
      <w:i/>
      <w:iCs/>
      <w:color w:val="808080" w:themeColor="text1" w:themeTint="7F"/>
    </w:rPr>
  </w:style>
  <w:style w:type="paragraph" w:customStyle="1" w:styleId="Default">
    <w:name w:val="Default"/>
    <w:rsid w:val="007E1D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12E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2E4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4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4490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DE4490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DE4490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DE449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DE4490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DE44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DE44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DE44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DE44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44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DE44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DE44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DE449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DE449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DE449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DE449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DE44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DE44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DE449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E4490"/>
    <w:rPr>
      <w:rFonts w:ascii="Times New Roman" w:eastAsiaTheme="minorEastAsia" w:hAnsi="Times New Roman" w:cs="Times New Roman"/>
      <w:sz w:val="16"/>
      <w:szCs w:val="16"/>
      <w:lang w:eastAsia="ru-RU"/>
    </w:rPr>
  </w:style>
  <w:style w:type="table" w:styleId="a3">
    <w:name w:val="Table Grid"/>
    <w:basedOn w:val="a1"/>
    <w:rsid w:val="00DE4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3">
    <w:name w:val="FR3"/>
    <w:rsid w:val="00A30C59"/>
    <w:pPr>
      <w:widowControl w:val="0"/>
      <w:overflowPunct w:val="0"/>
      <w:autoSpaceDE w:val="0"/>
      <w:autoSpaceDN w:val="0"/>
      <w:adjustRightInd w:val="0"/>
      <w:spacing w:before="240" w:after="240" w:line="259" w:lineRule="auto"/>
      <w:ind w:left="1320" w:right="1200"/>
      <w:jc w:val="center"/>
    </w:pPr>
    <w:rPr>
      <w:rFonts w:ascii="Arial" w:eastAsia="Times New Roman" w:hAnsi="Arial" w:cs="Times New Roman"/>
      <w:szCs w:val="20"/>
      <w:lang w:eastAsia="ru-RU"/>
    </w:rPr>
  </w:style>
  <w:style w:type="paragraph" w:styleId="a4">
    <w:name w:val="List Paragraph"/>
    <w:basedOn w:val="a"/>
    <w:uiPriority w:val="34"/>
    <w:qFormat/>
    <w:rsid w:val="00DD6160"/>
    <w:pPr>
      <w:widowControl/>
      <w:autoSpaceDE/>
      <w:autoSpaceDN/>
      <w:adjustRightInd/>
      <w:spacing w:after="120" w:line="276" w:lineRule="auto"/>
      <w:contextualSpacing/>
      <w:jc w:val="both"/>
    </w:pPr>
    <w:rPr>
      <w:rFonts w:asciiTheme="minorHAnsi" w:hAnsiTheme="minorHAnsi" w:cstheme="minorBidi"/>
      <w:sz w:val="28"/>
      <w:szCs w:val="22"/>
      <w:lang w:eastAsia="en-US"/>
    </w:rPr>
  </w:style>
  <w:style w:type="paragraph" w:styleId="a5">
    <w:name w:val="Body Text"/>
    <w:basedOn w:val="a"/>
    <w:link w:val="a6"/>
    <w:unhideWhenUsed/>
    <w:rsid w:val="002D6535"/>
    <w:pPr>
      <w:widowControl/>
      <w:autoSpaceDE/>
      <w:autoSpaceDN/>
      <w:adjustRightInd/>
      <w:spacing w:after="120"/>
    </w:pPr>
    <w:rPr>
      <w:rFonts w:eastAsia="Times New Roman"/>
    </w:rPr>
  </w:style>
  <w:style w:type="character" w:customStyle="1" w:styleId="a6">
    <w:name w:val="Основной текст Знак"/>
    <w:basedOn w:val="a0"/>
    <w:link w:val="a5"/>
    <w:rsid w:val="002D65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ubtle Emphasis"/>
    <w:basedOn w:val="a0"/>
    <w:uiPriority w:val="19"/>
    <w:qFormat/>
    <w:rsid w:val="009B5CBC"/>
    <w:rPr>
      <w:i/>
      <w:iCs/>
      <w:color w:val="808080" w:themeColor="text1" w:themeTint="7F"/>
    </w:rPr>
  </w:style>
  <w:style w:type="paragraph" w:customStyle="1" w:styleId="Default">
    <w:name w:val="Default"/>
    <w:rsid w:val="007E1D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12E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2E4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9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7E66A-A510-49A1-A434-85BF16FC6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1260</Words>
  <Characters>7184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Алиса Максимовна</dc:creator>
  <cp:lastModifiedBy>BUHGALTER-EDDS1</cp:lastModifiedBy>
  <cp:revision>19</cp:revision>
  <cp:lastPrinted>2024-12-24T11:23:00Z</cp:lastPrinted>
  <dcterms:created xsi:type="dcterms:W3CDTF">2020-07-14T13:30:00Z</dcterms:created>
  <dcterms:modified xsi:type="dcterms:W3CDTF">2025-01-10T08:22:00Z</dcterms:modified>
</cp:coreProperties>
</file>