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7D45A" w14:textId="7777777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Утверждено</w:t>
      </w:r>
    </w:p>
    <w:p w14:paraId="260A5032" w14:textId="7777777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Приказом МКУ «ЕДД ТХС АЧМР»        </w:t>
      </w:r>
    </w:p>
    <w:p w14:paraId="74B35D49" w14:textId="06B4854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от </w:t>
      </w:r>
      <w:r w:rsidR="00725E88">
        <w:rPr>
          <w:rFonts w:ascii="Times New Roman" w:hAnsi="Times New Roman" w:cs="Times New Roman"/>
          <w:b/>
          <w:bCs/>
          <w:sz w:val="24"/>
          <w:szCs w:val="24"/>
        </w:rPr>
        <w:t>02.02.2022года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  <w:r w:rsidR="00725E88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00EB288" w14:textId="77777777" w:rsidR="00124AE1" w:rsidRDefault="00124AE1" w:rsidP="00124A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3CC5E" w14:textId="77777777" w:rsidR="00124AE1" w:rsidRPr="00124AE1" w:rsidRDefault="00124AE1" w:rsidP="00725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AE1">
        <w:rPr>
          <w:rFonts w:ascii="Times New Roman" w:hAnsi="Times New Roman" w:cs="Times New Roman"/>
          <w:b/>
          <w:bCs/>
          <w:sz w:val="24"/>
          <w:szCs w:val="24"/>
        </w:rPr>
        <w:t>КАРТА КОРРУПЦИОННЫХ РИСКОВ И КОМПЛЕКС МЕР ПО ИХ УСТРАНЕНИЮ И МИНИМИЗАЦИИ</w:t>
      </w:r>
    </w:p>
    <w:p w14:paraId="34241E7F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</w:t>
      </w:r>
    </w:p>
    <w:p w14:paraId="68B2BAC9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«Единая дежурно-диспетчерская и транспортно-хозяйственная служба </w:t>
      </w:r>
    </w:p>
    <w:p w14:paraId="2BB4AA41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Чудовского</w:t>
      </w:r>
      <w:proofErr w:type="spellEnd"/>
      <w:r w:rsidRPr="00124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</w:p>
    <w:p w14:paraId="4CF45568" w14:textId="77777777" w:rsidR="00124AE1" w:rsidRPr="00124AE1" w:rsidRDefault="00124AE1" w:rsidP="00124AE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66DD4" w14:paraId="21D05116" w14:textId="77777777" w:rsidTr="00124AE1">
        <w:tc>
          <w:tcPr>
            <w:tcW w:w="3696" w:type="dxa"/>
          </w:tcPr>
          <w:p w14:paraId="547D4FCC" w14:textId="77777777" w:rsidR="00124AE1" w:rsidRPr="00124AE1" w:rsidRDefault="00124AE1" w:rsidP="00124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AE1">
              <w:rPr>
                <w:rFonts w:ascii="Times New Roman" w:hAnsi="Times New Roman" w:cs="Times New Roman"/>
                <w:sz w:val="24"/>
                <w:szCs w:val="24"/>
              </w:rPr>
              <w:t>Зона повышенного</w:t>
            </w:r>
          </w:p>
          <w:p w14:paraId="666B16DB" w14:textId="77777777" w:rsidR="00124AE1" w:rsidRDefault="00124AE1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E1">
              <w:rPr>
                <w:rFonts w:ascii="Times New Roman" w:hAnsi="Times New Roman" w:cs="Times New Roman"/>
                <w:sz w:val="24"/>
                <w:szCs w:val="24"/>
              </w:rPr>
              <w:t>коррупционного риска</w:t>
            </w:r>
          </w:p>
        </w:tc>
        <w:tc>
          <w:tcPr>
            <w:tcW w:w="3696" w:type="dxa"/>
          </w:tcPr>
          <w:p w14:paraId="3558AFEB" w14:textId="77777777" w:rsidR="00124AE1" w:rsidRPr="004F7F8D" w:rsidRDefault="004F7F8D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97" w:type="dxa"/>
          </w:tcPr>
          <w:p w14:paraId="2661947A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Типовые ситуации</w:t>
            </w:r>
          </w:p>
          <w:p w14:paraId="0889D873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возникновения коррупционного</w:t>
            </w:r>
          </w:p>
          <w:p w14:paraId="2B417C3C" w14:textId="77777777" w:rsidR="00124AE1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3697" w:type="dxa"/>
          </w:tcPr>
          <w:p w14:paraId="0A47D614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Меры по устранению или</w:t>
            </w:r>
          </w:p>
          <w:p w14:paraId="00EC6D4D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минимизации коррупционного</w:t>
            </w:r>
          </w:p>
          <w:p w14:paraId="0929C0A6" w14:textId="77777777" w:rsidR="00124AE1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</w:tr>
      <w:tr w:rsidR="004F7F8D" w14:paraId="1A4B54FE" w14:textId="77777777" w:rsidTr="00171CA6">
        <w:trPr>
          <w:trHeight w:val="343"/>
        </w:trPr>
        <w:tc>
          <w:tcPr>
            <w:tcW w:w="14786" w:type="dxa"/>
            <w:gridSpan w:val="4"/>
          </w:tcPr>
          <w:p w14:paraId="4FC3817C" w14:textId="77777777" w:rsidR="004F7F8D" w:rsidRPr="004F7F8D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служебной деятельности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МКУ «ЕДД ТХС АЧМР</w:t>
            </w:r>
            <w:r w:rsidRPr="004F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66DD4" w14:paraId="313D1420" w14:textId="77777777" w:rsidTr="00124AE1">
        <w:trPr>
          <w:trHeight w:val="343"/>
        </w:trPr>
        <w:tc>
          <w:tcPr>
            <w:tcW w:w="3696" w:type="dxa"/>
          </w:tcPr>
          <w:p w14:paraId="57085576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Организация служебной</w:t>
            </w:r>
          </w:p>
          <w:p w14:paraId="75C36AC1" w14:textId="77777777" w:rsidR="00124AE1" w:rsidRPr="004F7F8D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96" w:type="dxa"/>
          </w:tcPr>
          <w:p w14:paraId="64E3549D" w14:textId="77777777" w:rsidR="00124AE1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14:paraId="0031F776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</w:t>
            </w:r>
          </w:p>
          <w:p w14:paraId="17EF16FA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полномочий при решении</w:t>
            </w:r>
          </w:p>
          <w:p w14:paraId="4A5135A2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личных вопросов, связанных с</w:t>
            </w:r>
          </w:p>
          <w:p w14:paraId="288374A1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удовлетворением материальных</w:t>
            </w:r>
          </w:p>
          <w:p w14:paraId="561E1C4E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потребностей должностного лица</w:t>
            </w:r>
          </w:p>
          <w:p w14:paraId="5C30B1AE" w14:textId="77777777" w:rsidR="00124AE1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либо его родственников.</w:t>
            </w:r>
          </w:p>
        </w:tc>
        <w:tc>
          <w:tcPr>
            <w:tcW w:w="3697" w:type="dxa"/>
          </w:tcPr>
          <w:p w14:paraId="531D35C7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</w:t>
            </w:r>
          </w:p>
          <w:p w14:paraId="22A4FDC5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</w:t>
            </w:r>
          </w:p>
          <w:p w14:paraId="2EA82650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сообщать руководителю о</w:t>
            </w:r>
          </w:p>
          <w:p w14:paraId="03D2AA4D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склонении их к совершению</w:t>
            </w:r>
          </w:p>
          <w:p w14:paraId="43DBFA47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14:paraId="691D595F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14:paraId="25FA7AB7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14:paraId="154272DC" w14:textId="77777777" w:rsidR="00124AE1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E66DD4" w14:paraId="0E95DD1D" w14:textId="77777777" w:rsidTr="00124AE1">
        <w:trPr>
          <w:trHeight w:val="343"/>
        </w:trPr>
        <w:tc>
          <w:tcPr>
            <w:tcW w:w="3696" w:type="dxa"/>
          </w:tcPr>
          <w:p w14:paraId="0F39DDEE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Работа со служебной</w:t>
            </w:r>
          </w:p>
          <w:p w14:paraId="3A039FD2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информацией, документами.</w:t>
            </w:r>
          </w:p>
          <w:p w14:paraId="38170325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Составление, заполнение</w:t>
            </w:r>
          </w:p>
          <w:p w14:paraId="65E083B2" w14:textId="77777777" w:rsidR="004F7F8D" w:rsidRPr="004F7F8D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документов, справок,</w:t>
            </w:r>
          </w:p>
          <w:p w14:paraId="71293B06" w14:textId="77777777" w:rsidR="00124AE1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3696" w:type="dxa"/>
          </w:tcPr>
          <w:p w14:paraId="55CA3C94" w14:textId="77777777" w:rsidR="00124AE1" w:rsidRDefault="004F7F8D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бухгалтер, бухгалтер, комендант, механик, диспетчер</w:t>
            </w:r>
          </w:p>
        </w:tc>
        <w:tc>
          <w:tcPr>
            <w:tcW w:w="3697" w:type="dxa"/>
          </w:tcPr>
          <w:p w14:paraId="4A82ED14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-Использование в личных или</w:t>
            </w:r>
          </w:p>
          <w:p w14:paraId="1BCE0703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групповых интересах</w:t>
            </w:r>
          </w:p>
          <w:p w14:paraId="49EFC366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информации, полученной при</w:t>
            </w:r>
          </w:p>
          <w:p w14:paraId="0E27FA92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выполнении служебных</w:t>
            </w:r>
          </w:p>
          <w:p w14:paraId="2EC476B3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обязанностей, если такая</w:t>
            </w:r>
          </w:p>
          <w:p w14:paraId="420A8BB1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информация не подлежит</w:t>
            </w:r>
          </w:p>
          <w:p w14:paraId="299DD6E6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официальному</w:t>
            </w:r>
          </w:p>
          <w:p w14:paraId="274A07FA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распространению.</w:t>
            </w:r>
          </w:p>
          <w:p w14:paraId="5E20D42A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-Искажение, сокрытие или</w:t>
            </w:r>
          </w:p>
          <w:p w14:paraId="2C784100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предоставление заведомо</w:t>
            </w:r>
          </w:p>
          <w:p w14:paraId="1C626C80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ложных сведений в отчетных</w:t>
            </w:r>
          </w:p>
          <w:p w14:paraId="06E939A1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документах, справка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5481C5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-Попытка несанкционированного</w:t>
            </w:r>
          </w:p>
          <w:p w14:paraId="110349D2" w14:textId="77777777" w:rsidR="004F7F8D" w:rsidRPr="004F7F8D" w:rsidRDefault="004F7F8D" w:rsidP="004F7F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доступа к информационным</w:t>
            </w:r>
          </w:p>
          <w:p w14:paraId="4633BC4E" w14:textId="77777777" w:rsidR="00124AE1" w:rsidRPr="004F7F8D" w:rsidRDefault="004F7F8D" w:rsidP="004F7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F8D">
              <w:rPr>
                <w:rFonts w:ascii="Times New Roman" w:hAnsi="Times New Roman" w:cs="Times New Roman"/>
                <w:sz w:val="24"/>
                <w:szCs w:val="24"/>
              </w:rPr>
              <w:t>ресурсам</w:t>
            </w:r>
          </w:p>
        </w:tc>
        <w:tc>
          <w:tcPr>
            <w:tcW w:w="3697" w:type="dxa"/>
          </w:tcPr>
          <w:p w14:paraId="49CBCCF5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-Разъяснение работникам о мерах</w:t>
            </w:r>
          </w:p>
          <w:p w14:paraId="2A82BDEE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14:paraId="74BD0EA7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коррупционных</w:t>
            </w:r>
          </w:p>
          <w:p w14:paraId="13E8098B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правонарушений.</w:t>
            </w:r>
          </w:p>
          <w:p w14:paraId="47C2CA20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-Организация работы по</w:t>
            </w:r>
          </w:p>
          <w:p w14:paraId="16D1030C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контролю деятельности</w:t>
            </w:r>
          </w:p>
          <w:p w14:paraId="6B6E9988" w14:textId="77777777" w:rsidR="004F7F8D" w:rsidRPr="00E66DD4" w:rsidRDefault="004F7F8D" w:rsidP="004F7F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работников, осуществляющих</w:t>
            </w:r>
          </w:p>
          <w:p w14:paraId="0D04DCC3" w14:textId="77777777" w:rsidR="00124AE1" w:rsidRDefault="004F7F8D" w:rsidP="004F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работу с отчетными документами</w:t>
            </w:r>
          </w:p>
        </w:tc>
      </w:tr>
      <w:tr w:rsidR="00E66DD4" w14:paraId="1A8F6E02" w14:textId="77777777" w:rsidTr="00124AE1">
        <w:trPr>
          <w:trHeight w:val="343"/>
        </w:trPr>
        <w:tc>
          <w:tcPr>
            <w:tcW w:w="3696" w:type="dxa"/>
          </w:tcPr>
          <w:p w14:paraId="265064D3" w14:textId="77777777" w:rsidR="00124AE1" w:rsidRDefault="00E66DD4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сотрудников на работу</w:t>
            </w:r>
          </w:p>
        </w:tc>
        <w:tc>
          <w:tcPr>
            <w:tcW w:w="3696" w:type="dxa"/>
          </w:tcPr>
          <w:p w14:paraId="7538AA79" w14:textId="77777777" w:rsidR="00124AE1" w:rsidRDefault="00E66DD4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697" w:type="dxa"/>
          </w:tcPr>
          <w:p w14:paraId="19F0CA29" w14:textId="77777777" w:rsidR="00124AE1" w:rsidRDefault="00E66DD4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 действующим законодательством преимущест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протекционизм, семейственность)при поступлении на работу</w:t>
            </w:r>
          </w:p>
        </w:tc>
        <w:tc>
          <w:tcPr>
            <w:tcW w:w="3697" w:type="dxa"/>
          </w:tcPr>
          <w:p w14:paraId="45885771" w14:textId="77777777" w:rsidR="00124AE1" w:rsidRDefault="00E66DD4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при приеме на работу лично директором. Разъяснительная работа с ответственными лицами о мерах ответственности за совершение коррупционных правонарушений.</w:t>
            </w:r>
          </w:p>
        </w:tc>
      </w:tr>
      <w:tr w:rsidR="00E66DD4" w14:paraId="3DFABF6C" w14:textId="77777777" w:rsidTr="00124AE1">
        <w:trPr>
          <w:trHeight w:val="343"/>
        </w:trPr>
        <w:tc>
          <w:tcPr>
            <w:tcW w:w="3696" w:type="dxa"/>
          </w:tcPr>
          <w:p w14:paraId="0B7C020B" w14:textId="77777777" w:rsidR="00E66DD4" w:rsidRPr="00E66DD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ношения с</w:t>
            </w:r>
          </w:p>
          <w:p w14:paraId="2F672621" w14:textId="77777777" w:rsidR="00E66DD4" w:rsidRPr="00E66DD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вышестоящими должностными</w:t>
            </w:r>
          </w:p>
          <w:p w14:paraId="232E9A6E" w14:textId="77777777" w:rsidR="00E66DD4" w:rsidRPr="00E66DD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лицами, с должностными</w:t>
            </w:r>
          </w:p>
          <w:p w14:paraId="4DE72AA7" w14:textId="77777777" w:rsidR="00E66DD4" w:rsidRPr="00E66DD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E66DD4">
              <w:rPr>
                <w:rFonts w:ascii="Times New Roman" w:hAnsi="Times New Roman" w:cs="Times New Roman"/>
                <w:sz w:val="24"/>
                <w:szCs w:val="24"/>
              </w:rPr>
              <w:t xml:space="preserve"> а органах власти и</w:t>
            </w:r>
          </w:p>
          <w:p w14:paraId="385C2774" w14:textId="77777777" w:rsidR="00E66DD4" w:rsidRPr="00E66DD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управления,</w:t>
            </w:r>
          </w:p>
          <w:p w14:paraId="42625E5D" w14:textId="77777777" w:rsidR="00E66DD4" w:rsidRPr="00E66DD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органах и</w:t>
            </w:r>
          </w:p>
          <w:p w14:paraId="52CAEBBA" w14:textId="77777777" w:rsidR="00124AE1" w:rsidRPr="00E66DD4" w:rsidRDefault="00E66DD4" w:rsidP="00E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E66D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</w:t>
            </w:r>
          </w:p>
        </w:tc>
        <w:tc>
          <w:tcPr>
            <w:tcW w:w="3696" w:type="dxa"/>
          </w:tcPr>
          <w:p w14:paraId="4DC22585" w14:textId="77777777" w:rsidR="00E66DD4" w:rsidRPr="0024577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Работники, уполномоченные</w:t>
            </w:r>
          </w:p>
          <w:p w14:paraId="2C264F30" w14:textId="77777777" w:rsidR="00E66DD4" w:rsidRPr="00245774" w:rsidRDefault="00E66DD4" w:rsidP="00E66D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директором представлять</w:t>
            </w:r>
          </w:p>
          <w:p w14:paraId="54B89F2E" w14:textId="77777777" w:rsidR="00124AE1" w:rsidRDefault="00E66DD4" w:rsidP="00E66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интересы учреждения</w:t>
            </w:r>
          </w:p>
        </w:tc>
        <w:tc>
          <w:tcPr>
            <w:tcW w:w="3697" w:type="dxa"/>
          </w:tcPr>
          <w:p w14:paraId="49BF9123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</w:t>
            </w:r>
          </w:p>
          <w:p w14:paraId="552FB4FE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служебных услуг вышестоящим</w:t>
            </w:r>
          </w:p>
          <w:p w14:paraId="223F66D7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должностным лицам, за</w:t>
            </w:r>
          </w:p>
          <w:p w14:paraId="75591587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исключением символических</w:t>
            </w:r>
          </w:p>
          <w:p w14:paraId="759BCA8F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знаков внимания, протокольных</w:t>
            </w:r>
          </w:p>
          <w:p w14:paraId="74B6CD27" w14:textId="77777777" w:rsidR="00124AE1" w:rsidRPr="00245774" w:rsidRDefault="00245774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3697" w:type="dxa"/>
          </w:tcPr>
          <w:p w14:paraId="23E93F17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об</w:t>
            </w:r>
          </w:p>
          <w:p w14:paraId="46261AD0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обязанности незамедлительно</w:t>
            </w:r>
          </w:p>
          <w:p w14:paraId="3EDF8603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сообщать руководителю о</w:t>
            </w:r>
          </w:p>
          <w:p w14:paraId="202502E0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склонении их к нарушению</w:t>
            </w:r>
          </w:p>
          <w:p w14:paraId="46EC006D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коррупционного</w:t>
            </w:r>
          </w:p>
          <w:p w14:paraId="66D92026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правонарушения, о мерах</w:t>
            </w:r>
          </w:p>
          <w:p w14:paraId="32B347BE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ответственности за совершение</w:t>
            </w:r>
          </w:p>
          <w:p w14:paraId="22D41A1E" w14:textId="77777777" w:rsidR="00124AE1" w:rsidRPr="00245774" w:rsidRDefault="00245774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коррупционных правонарушений</w:t>
            </w:r>
          </w:p>
        </w:tc>
      </w:tr>
      <w:tr w:rsidR="00245774" w14:paraId="0FE5CEC8" w14:textId="77777777" w:rsidTr="008A43BB">
        <w:trPr>
          <w:trHeight w:val="343"/>
        </w:trPr>
        <w:tc>
          <w:tcPr>
            <w:tcW w:w="14786" w:type="dxa"/>
            <w:gridSpan w:val="4"/>
          </w:tcPr>
          <w:p w14:paraId="578E79DC" w14:textId="77777777" w:rsidR="00245774" w:rsidRPr="00245774" w:rsidRDefault="00245774" w:rsidP="00124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Финансово-хозяйственная деятельность МКУ «ЕДД ТХС АЧМР»</w:t>
            </w:r>
          </w:p>
        </w:tc>
      </w:tr>
      <w:tr w:rsidR="00E66DD4" w14:paraId="1D2975C7" w14:textId="77777777" w:rsidTr="00124AE1">
        <w:trPr>
          <w:trHeight w:val="343"/>
        </w:trPr>
        <w:tc>
          <w:tcPr>
            <w:tcW w:w="3696" w:type="dxa"/>
          </w:tcPr>
          <w:p w14:paraId="7E3A8AAC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</w:t>
            </w:r>
          </w:p>
          <w:p w14:paraId="26E6D548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для нужд</w:t>
            </w:r>
          </w:p>
          <w:p w14:paraId="0090FB1C" w14:textId="77777777" w:rsidR="00124AE1" w:rsidRPr="00245774" w:rsidRDefault="00245774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3696" w:type="dxa"/>
          </w:tcPr>
          <w:p w14:paraId="54FE0D61" w14:textId="77777777" w:rsidR="00124AE1" w:rsidRDefault="00245774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697" w:type="dxa"/>
          </w:tcPr>
          <w:p w14:paraId="31542286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-совершение сделок с</w:t>
            </w:r>
          </w:p>
          <w:p w14:paraId="03BD3D49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нарушением установленного</w:t>
            </w:r>
          </w:p>
          <w:p w14:paraId="0DE4BB64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порядка и требований закона в</w:t>
            </w:r>
          </w:p>
          <w:p w14:paraId="1AF5A2B4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личных интересов;</w:t>
            </w:r>
          </w:p>
          <w:p w14:paraId="5C6F8FC8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 установление необоснованных</w:t>
            </w:r>
          </w:p>
          <w:p w14:paraId="3EEBD4EE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преимуществ для отдельных лиц</w:t>
            </w:r>
          </w:p>
          <w:p w14:paraId="7854902A" w14:textId="77777777" w:rsidR="00245774" w:rsidRPr="00245774" w:rsidRDefault="00245774" w:rsidP="002457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при осуществлении закупок,</w:t>
            </w:r>
          </w:p>
          <w:p w14:paraId="5F2B9610" w14:textId="77777777" w:rsidR="00124AE1" w:rsidRDefault="00245774" w:rsidP="00245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услуг.</w:t>
            </w:r>
          </w:p>
        </w:tc>
        <w:tc>
          <w:tcPr>
            <w:tcW w:w="3697" w:type="dxa"/>
          </w:tcPr>
          <w:p w14:paraId="2628D8ED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Контроль со стороны учредителя,</w:t>
            </w:r>
          </w:p>
          <w:p w14:paraId="0816D245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</w:t>
            </w:r>
          </w:p>
          <w:p w14:paraId="6E8D5032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сайте Закупок информации и</w:t>
            </w:r>
          </w:p>
          <w:p w14:paraId="3E4A71AB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документации о совершении</w:t>
            </w:r>
          </w:p>
          <w:p w14:paraId="48F78F5A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сделки. Работа через портал</w:t>
            </w:r>
          </w:p>
          <w:p w14:paraId="5C434E8E" w14:textId="77777777" w:rsidR="00124AE1" w:rsidRDefault="00245774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</w:tr>
      <w:tr w:rsidR="00E66DD4" w14:paraId="507E6703" w14:textId="77777777" w:rsidTr="00124AE1">
        <w:trPr>
          <w:trHeight w:val="343"/>
        </w:trPr>
        <w:tc>
          <w:tcPr>
            <w:tcW w:w="3696" w:type="dxa"/>
          </w:tcPr>
          <w:p w14:paraId="5A98251D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Регистрация материальных</w:t>
            </w:r>
          </w:p>
          <w:p w14:paraId="19D4B0DD" w14:textId="77777777" w:rsidR="00245774" w:rsidRPr="00245774" w:rsidRDefault="00245774" w:rsidP="002457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ценностей и ведение учета</w:t>
            </w:r>
          </w:p>
          <w:p w14:paraId="0F91D445" w14:textId="77777777" w:rsidR="00124AE1" w:rsidRDefault="00245774" w:rsidP="00245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3696" w:type="dxa"/>
          </w:tcPr>
          <w:p w14:paraId="68892791" w14:textId="77777777" w:rsidR="00124AE1" w:rsidRDefault="00245774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 бухгалтер</w:t>
            </w:r>
          </w:p>
        </w:tc>
        <w:tc>
          <w:tcPr>
            <w:tcW w:w="3697" w:type="dxa"/>
          </w:tcPr>
          <w:p w14:paraId="70BFD0F8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-Несвоевременная постановка на</w:t>
            </w:r>
          </w:p>
          <w:p w14:paraId="09C0BE7F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регистрационный учет</w:t>
            </w:r>
          </w:p>
          <w:p w14:paraId="4258C01D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имущества;</w:t>
            </w:r>
          </w:p>
          <w:p w14:paraId="61CEF84B" w14:textId="77777777" w:rsidR="00124AE1" w:rsidRPr="00245774" w:rsidRDefault="00245774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-Умышленно досрочное списание</w:t>
            </w:r>
          </w:p>
          <w:p w14:paraId="5C183454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материальных средств и</w:t>
            </w:r>
          </w:p>
          <w:p w14:paraId="279C679D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расходных материалов в</w:t>
            </w:r>
          </w:p>
          <w:p w14:paraId="363FB77F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регистрационном учете;</w:t>
            </w:r>
          </w:p>
          <w:p w14:paraId="456F4539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-Отсутствие регулярного</w:t>
            </w:r>
          </w:p>
          <w:p w14:paraId="58BF7D7D" w14:textId="77777777" w:rsidR="00245774" w:rsidRPr="00245774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контроля наличия и сохранности</w:t>
            </w:r>
          </w:p>
          <w:p w14:paraId="453DFFD3" w14:textId="77777777" w:rsidR="00245774" w:rsidRDefault="00245774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774">
              <w:rPr>
                <w:rFonts w:ascii="Times New Roman" w:hAnsi="Times New Roman" w:cs="Times New Roman"/>
                <w:sz w:val="24"/>
                <w:szCs w:val="24"/>
              </w:rPr>
              <w:t>имущества.</w:t>
            </w:r>
          </w:p>
        </w:tc>
        <w:tc>
          <w:tcPr>
            <w:tcW w:w="3697" w:type="dxa"/>
          </w:tcPr>
          <w:p w14:paraId="768C0C34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комиссии по принятию</w:t>
            </w:r>
          </w:p>
          <w:p w14:paraId="75BD1CD3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к учету и списанию объектов</w:t>
            </w:r>
          </w:p>
          <w:p w14:paraId="7307C741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основных средств, материальных</w:t>
            </w:r>
          </w:p>
          <w:p w14:paraId="0C740B84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запасов, бланков строгой отчетности и прочих</w:t>
            </w:r>
          </w:p>
          <w:p w14:paraId="5AEA8704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нефинансовых активов.</w:t>
            </w:r>
            <w:proofErr w:type="gramStart"/>
            <w:r w:rsidRPr="00583C5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14:paraId="724A89E7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комиссии по</w:t>
            </w:r>
          </w:p>
          <w:p w14:paraId="309960E0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инвентаризации.</w:t>
            </w:r>
          </w:p>
          <w:p w14:paraId="072631E4" w14:textId="77777777" w:rsidR="00245774" w:rsidRPr="00583C58" w:rsidRDefault="00245774" w:rsidP="00583C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Контроль со стороны учредителя,</w:t>
            </w:r>
          </w:p>
          <w:p w14:paraId="5F54BA5D" w14:textId="77777777" w:rsidR="00124AE1" w:rsidRDefault="00245774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контрольно-надзорных органов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</w:tr>
      <w:tr w:rsidR="00E66DD4" w14:paraId="5C99D551" w14:textId="77777777" w:rsidTr="00124AE1">
        <w:trPr>
          <w:trHeight w:val="343"/>
        </w:trPr>
        <w:tc>
          <w:tcPr>
            <w:tcW w:w="3696" w:type="dxa"/>
          </w:tcPr>
          <w:p w14:paraId="1C42C724" w14:textId="77777777" w:rsidR="00583C58" w:rsidRPr="00583C58" w:rsidRDefault="00583C58" w:rsidP="00583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решений об</w:t>
            </w:r>
          </w:p>
          <w:p w14:paraId="48DE7CE1" w14:textId="77777777" w:rsidR="00583C58" w:rsidRPr="00583C58" w:rsidRDefault="00583C58" w:rsidP="00583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использовании бюджетных</w:t>
            </w:r>
          </w:p>
          <w:p w14:paraId="1A69A48C" w14:textId="77777777" w:rsidR="00124AE1" w:rsidRDefault="00583C58" w:rsidP="0058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ассигнований </w:t>
            </w:r>
          </w:p>
        </w:tc>
        <w:tc>
          <w:tcPr>
            <w:tcW w:w="3696" w:type="dxa"/>
          </w:tcPr>
          <w:p w14:paraId="61DA5C69" w14:textId="77777777" w:rsidR="00124AE1" w:rsidRDefault="00583C58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697" w:type="dxa"/>
          </w:tcPr>
          <w:p w14:paraId="111801E9" w14:textId="77777777" w:rsidR="00583C58" w:rsidRPr="00583C58" w:rsidRDefault="00583C58" w:rsidP="00583C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-нецелевое использование</w:t>
            </w:r>
          </w:p>
          <w:p w14:paraId="610E1259" w14:textId="77777777" w:rsidR="00124AE1" w:rsidRPr="00583C58" w:rsidRDefault="00583C58" w:rsidP="00583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58">
              <w:rPr>
                <w:rFonts w:ascii="Times New Roman" w:hAnsi="Times New Roman" w:cs="Times New Roman"/>
                <w:sz w:val="24"/>
                <w:szCs w:val="24"/>
              </w:rPr>
              <w:t>бюджетных ассигнований</w:t>
            </w:r>
          </w:p>
        </w:tc>
        <w:tc>
          <w:tcPr>
            <w:tcW w:w="3697" w:type="dxa"/>
          </w:tcPr>
          <w:p w14:paraId="73E2BDD7" w14:textId="77777777" w:rsidR="00124AE1" w:rsidRDefault="00583C58" w:rsidP="005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открытом доступе Плана график-закупок  на текущий год. Соблюдение установленного законодательством порядка осуществления закупок  для государственных и муниципальных нужд.</w:t>
            </w:r>
          </w:p>
        </w:tc>
      </w:tr>
      <w:tr w:rsidR="00E66DD4" w14:paraId="61FA9C1F" w14:textId="77777777" w:rsidTr="00124AE1">
        <w:trPr>
          <w:trHeight w:val="343"/>
        </w:trPr>
        <w:tc>
          <w:tcPr>
            <w:tcW w:w="3696" w:type="dxa"/>
          </w:tcPr>
          <w:p w14:paraId="14997A24" w14:textId="77777777" w:rsidR="00124AE1" w:rsidRDefault="00583C58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696" w:type="dxa"/>
          </w:tcPr>
          <w:p w14:paraId="5EEF7844" w14:textId="77777777" w:rsidR="00124AE1" w:rsidRDefault="00583C58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C76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  <w:r w:rsidR="00C76A5C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</w:t>
            </w:r>
          </w:p>
        </w:tc>
        <w:tc>
          <w:tcPr>
            <w:tcW w:w="3697" w:type="dxa"/>
          </w:tcPr>
          <w:p w14:paraId="23E5A398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в</w:t>
            </w:r>
          </w:p>
          <w:p w14:paraId="3BC1BE5C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полном объеме в случае, когда</w:t>
            </w:r>
          </w:p>
          <w:p w14:paraId="12B0957C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работник фактически</w:t>
            </w:r>
          </w:p>
          <w:p w14:paraId="1B636328" w14:textId="77777777" w:rsidR="00124AE1" w:rsidRDefault="00C76A5C" w:rsidP="00C7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отсутствовал на рабочем месте.</w:t>
            </w:r>
          </w:p>
        </w:tc>
        <w:tc>
          <w:tcPr>
            <w:tcW w:w="3697" w:type="dxa"/>
          </w:tcPr>
          <w:p w14:paraId="4EDFB658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Контроль за трудовой</w:t>
            </w:r>
          </w:p>
          <w:p w14:paraId="77632C60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дисциплиной работников,</w:t>
            </w:r>
          </w:p>
          <w:p w14:paraId="32AA59FC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правильностью ведения табеля</w:t>
            </w:r>
          </w:p>
          <w:p w14:paraId="4C4ADCCE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учета рабочего времени.</w:t>
            </w:r>
          </w:p>
          <w:p w14:paraId="6F05B6E1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Ревизионный контроль</w:t>
            </w:r>
          </w:p>
          <w:p w14:paraId="4945D318" w14:textId="77777777" w:rsidR="00C76A5C" w:rsidRPr="00C76A5C" w:rsidRDefault="00C76A5C" w:rsidP="00C76A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контрольно-ревизионных</w:t>
            </w:r>
          </w:p>
          <w:p w14:paraId="16C01537" w14:textId="77777777" w:rsidR="00124AE1" w:rsidRDefault="00C76A5C" w:rsidP="00C76A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органов учредител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66DD4" w14:paraId="24674253" w14:textId="77777777" w:rsidTr="00124AE1">
        <w:trPr>
          <w:trHeight w:val="343"/>
        </w:trPr>
        <w:tc>
          <w:tcPr>
            <w:tcW w:w="3696" w:type="dxa"/>
          </w:tcPr>
          <w:p w14:paraId="6644337E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за</w:t>
            </w:r>
          </w:p>
          <w:p w14:paraId="617847A2" w14:textId="77777777" w:rsidR="00124AE1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качество труда работников</w:t>
            </w:r>
          </w:p>
        </w:tc>
        <w:tc>
          <w:tcPr>
            <w:tcW w:w="3696" w:type="dxa"/>
          </w:tcPr>
          <w:p w14:paraId="5E60EA0A" w14:textId="77777777" w:rsidR="00124AE1" w:rsidRDefault="00C76A5C" w:rsidP="001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главный бухгалтер</w:t>
            </w:r>
          </w:p>
        </w:tc>
        <w:tc>
          <w:tcPr>
            <w:tcW w:w="3697" w:type="dxa"/>
          </w:tcPr>
          <w:p w14:paraId="46FF79D1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Неправомерность установления</w:t>
            </w:r>
          </w:p>
          <w:p w14:paraId="51F12E40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выплат стимулирующего</w:t>
            </w:r>
          </w:p>
          <w:p w14:paraId="2C883999" w14:textId="77777777" w:rsidR="00124AE1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</w:p>
        </w:tc>
        <w:tc>
          <w:tcPr>
            <w:tcW w:w="3697" w:type="dxa"/>
          </w:tcPr>
          <w:p w14:paraId="01166F17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Работа комиссии по</w:t>
            </w:r>
          </w:p>
          <w:p w14:paraId="54B063ED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рассмотрению и установлению</w:t>
            </w:r>
          </w:p>
          <w:p w14:paraId="0DF65923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выплат стимулирующего</w:t>
            </w:r>
          </w:p>
          <w:p w14:paraId="3EC65115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характера работникам на</w:t>
            </w:r>
          </w:p>
          <w:p w14:paraId="59216367" w14:textId="77777777" w:rsidR="00C76A5C" w:rsidRPr="00C76A5C" w:rsidRDefault="00C76A5C" w:rsidP="00C76A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основании критериев и</w:t>
            </w:r>
          </w:p>
          <w:p w14:paraId="70EF38E9" w14:textId="77777777" w:rsidR="00124AE1" w:rsidRPr="00C76A5C" w:rsidRDefault="00C76A5C" w:rsidP="00C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A5C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</w:t>
            </w:r>
          </w:p>
        </w:tc>
      </w:tr>
    </w:tbl>
    <w:p w14:paraId="28683169" w14:textId="77777777" w:rsid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C590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A5C">
        <w:rPr>
          <w:rFonts w:ascii="Times New Roman" w:hAnsi="Times New Roman" w:cs="Times New Roman"/>
          <w:b/>
          <w:bCs/>
          <w:sz w:val="24"/>
          <w:szCs w:val="24"/>
        </w:rPr>
        <w:t>Минимизация коррупционных рисков, либо их устранений в конкретных управленческих процессах реализации</w:t>
      </w:r>
    </w:p>
    <w:p w14:paraId="662FE06B" w14:textId="77777777" w:rsid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6A5C">
        <w:rPr>
          <w:rFonts w:ascii="Times New Roman" w:hAnsi="Times New Roman" w:cs="Times New Roman"/>
          <w:b/>
          <w:bCs/>
          <w:sz w:val="24"/>
          <w:szCs w:val="24"/>
        </w:rPr>
        <w:t>коррупционно</w:t>
      </w:r>
      <w:proofErr w:type="spellEnd"/>
      <w:r w:rsidRPr="00C76A5C">
        <w:rPr>
          <w:rFonts w:ascii="Times New Roman" w:hAnsi="Times New Roman" w:cs="Times New Roman"/>
          <w:b/>
          <w:bCs/>
          <w:sz w:val="24"/>
          <w:szCs w:val="24"/>
        </w:rPr>
        <w:t>-опасных функций.</w:t>
      </w:r>
    </w:p>
    <w:p w14:paraId="55C14D46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E5F8D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1. Минимизация коррупционных рисков, либо их устранение достигается различными методами от реинжиниринга соответствующей</w:t>
      </w:r>
    </w:p>
    <w:p w14:paraId="69649E5B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коррупционной функций до введения препятствий (ограничений), затрудняющих реализацию коррупционных схем.</w:t>
      </w:r>
    </w:p>
    <w:p w14:paraId="541BE5E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В этой связи к данным мероприятиям можно отнести:</w:t>
      </w:r>
    </w:p>
    <w:p w14:paraId="4D4F5E0E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Перераспределение функций между должностными лицами внутри учреждения;</w:t>
      </w:r>
    </w:p>
    <w:p w14:paraId="78D80D1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lastRenderedPageBreak/>
        <w:t>- Использование информационных технологий в качестве приоритетного направления для осуществления служебной деятельности</w:t>
      </w:r>
    </w:p>
    <w:p w14:paraId="137AE235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(служебная корреспонденция);</w:t>
      </w:r>
    </w:p>
    <w:p w14:paraId="6C44BD3B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Совершенствования механизма отбора должностных лиц для включения в состав комиссий, рабочих групп.</w:t>
      </w:r>
    </w:p>
    <w:p w14:paraId="241C6032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2. В целях недопущения совершения должностными лицами коррупционных правонарушений или проявлений коррупционной</w:t>
      </w:r>
    </w:p>
    <w:p w14:paraId="6FA31708" w14:textId="77777777" w:rsidR="005E4A05" w:rsidRPr="00C76A5C" w:rsidRDefault="00C76A5C" w:rsidP="00C76A5C">
      <w:pPr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направленности на реализацию антикоррупционных мероприятий необходимо осуществлять на постоянной основе по средствам:</w:t>
      </w:r>
    </w:p>
    <w:p w14:paraId="5EB788F0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Организации внутреннего контроля за исполнением должностными лицами своих обязанностей, основанного на механизме проверочных</w:t>
      </w:r>
    </w:p>
    <w:p w14:paraId="420D42EB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мероприятий, при этом они должны проводиться и на основании поступившей информации о коррупционных проявлениях, в том числе,</w:t>
      </w:r>
    </w:p>
    <w:p w14:paraId="11CD0226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жалоб и обращений граждан, и организаций, публикаций о фактах коррупционной деятельности должностных лиц в средствах массовой</w:t>
      </w:r>
    </w:p>
    <w:p w14:paraId="00D817F1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информации;</w:t>
      </w:r>
    </w:p>
    <w:p w14:paraId="7D1B2B80" w14:textId="77777777" w:rsidR="00C76A5C" w:rsidRPr="00C76A5C" w:rsidRDefault="00C76A5C" w:rsidP="00C76A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- Проведение разъяснительной и другой работы для существенного снижения возможностей коррупционного поведения при исполнении</w:t>
      </w:r>
    </w:p>
    <w:p w14:paraId="1660BB20" w14:textId="77777777" w:rsidR="00C76A5C" w:rsidRPr="00C76A5C" w:rsidRDefault="00C76A5C" w:rsidP="00C76A5C">
      <w:pPr>
        <w:rPr>
          <w:rFonts w:ascii="Times New Roman" w:hAnsi="Times New Roman" w:cs="Times New Roman"/>
          <w:sz w:val="24"/>
          <w:szCs w:val="24"/>
        </w:rPr>
      </w:pPr>
      <w:r w:rsidRPr="00C76A5C">
        <w:rPr>
          <w:rFonts w:ascii="Times New Roman" w:hAnsi="Times New Roman" w:cs="Times New Roman"/>
          <w:sz w:val="24"/>
          <w:szCs w:val="24"/>
        </w:rPr>
        <w:t>коррупционных функций.</w:t>
      </w:r>
    </w:p>
    <w:sectPr w:rsidR="00C76A5C" w:rsidRPr="00C76A5C" w:rsidSect="00124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58"/>
    <w:rsid w:val="00124AE1"/>
    <w:rsid w:val="001353D7"/>
    <w:rsid w:val="00245774"/>
    <w:rsid w:val="003D4958"/>
    <w:rsid w:val="004F7F8D"/>
    <w:rsid w:val="00527EE0"/>
    <w:rsid w:val="00583C58"/>
    <w:rsid w:val="005E4A05"/>
    <w:rsid w:val="00725E88"/>
    <w:rsid w:val="007F10EB"/>
    <w:rsid w:val="008D52E6"/>
    <w:rsid w:val="009037AA"/>
    <w:rsid w:val="009A28E5"/>
    <w:rsid w:val="00C76A5C"/>
    <w:rsid w:val="00E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E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A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A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user-bu</dc:creator>
  <cp:lastModifiedBy>Елена И. Дубакина</cp:lastModifiedBy>
  <cp:revision>2</cp:revision>
  <cp:lastPrinted>2021-11-12T15:15:00Z</cp:lastPrinted>
  <dcterms:created xsi:type="dcterms:W3CDTF">2023-05-30T05:59:00Z</dcterms:created>
  <dcterms:modified xsi:type="dcterms:W3CDTF">2023-05-30T05:59:00Z</dcterms:modified>
</cp:coreProperties>
</file>