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CC0879">
        <w:rPr>
          <w:sz w:val="28"/>
          <w:szCs w:val="28"/>
        </w:rPr>
        <w:t>Приложение 2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CC0879" w:rsidRDefault="00CC0879" w:rsidP="00EE16C0">
      <w:pPr>
        <w:pStyle w:val="a3"/>
        <w:spacing w:after="0"/>
        <w:rPr>
          <w:sz w:val="28"/>
          <w:szCs w:val="28"/>
        </w:rPr>
      </w:pPr>
    </w:p>
    <w:p w:rsidR="00CC0879" w:rsidRPr="00CC0879" w:rsidRDefault="00CC0879" w:rsidP="00CC0879">
      <w:pPr>
        <w:jc w:val="center"/>
        <w:rPr>
          <w:b/>
          <w:sz w:val="28"/>
          <w:szCs w:val="28"/>
        </w:rPr>
      </w:pPr>
      <w:r w:rsidRPr="00CC0879">
        <w:rPr>
          <w:b/>
          <w:sz w:val="28"/>
          <w:szCs w:val="28"/>
        </w:rPr>
        <w:t xml:space="preserve">Нормативы отчислений доходов </w:t>
      </w:r>
    </w:p>
    <w:p w:rsidR="00CC0879" w:rsidRPr="00CC0879" w:rsidRDefault="00CC0879" w:rsidP="00CC0879">
      <w:pPr>
        <w:jc w:val="center"/>
        <w:rPr>
          <w:b/>
          <w:sz w:val="28"/>
          <w:szCs w:val="28"/>
        </w:rPr>
      </w:pPr>
      <w:r w:rsidRPr="00CC0879">
        <w:rPr>
          <w:b/>
          <w:sz w:val="28"/>
          <w:szCs w:val="28"/>
        </w:rPr>
        <w:t xml:space="preserve">в бюджет города Чудово на 2016год </w:t>
      </w:r>
    </w:p>
    <w:p w:rsidR="00CC0879" w:rsidRPr="00CC0879" w:rsidRDefault="00CC0879" w:rsidP="00CC0879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4992"/>
        <w:gridCol w:w="1713"/>
      </w:tblGrid>
      <w:tr w:rsidR="00CC0879" w:rsidRPr="00CC0879" w:rsidTr="00CC0879">
        <w:trPr>
          <w:trHeight w:val="480"/>
        </w:trPr>
        <w:tc>
          <w:tcPr>
            <w:tcW w:w="1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</w:p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Нормативы отчислений</w:t>
            </w:r>
          </w:p>
        </w:tc>
      </w:tr>
      <w:tr w:rsidR="00CC0879" w:rsidRPr="00CC0879" w:rsidTr="00CC0879">
        <w:trPr>
          <w:trHeight w:val="194"/>
        </w:trPr>
        <w:tc>
          <w:tcPr>
            <w:tcW w:w="1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2016 год</w:t>
            </w:r>
          </w:p>
        </w:tc>
      </w:tr>
      <w:tr w:rsidR="00CC0879" w:rsidRPr="00CC0879" w:rsidTr="00CC0879"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3</w:t>
            </w:r>
          </w:p>
        </w:tc>
      </w:tr>
      <w:tr w:rsidR="00CC0879" w:rsidRPr="00CC0879" w:rsidTr="00CC0879"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93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1 01 02010 01 0000 110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</w:t>
            </w:r>
          </w:p>
        </w:tc>
      </w:tr>
      <w:tr w:rsidR="00CC0879" w:rsidRPr="00CC0879" w:rsidTr="00CC0879">
        <w:trPr>
          <w:trHeight w:val="129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1 01 02020 01 0000 110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879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</w:t>
            </w:r>
            <w:proofErr w:type="spellStart"/>
            <w:proofErr w:type="gramStart"/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физичес</w:t>
            </w:r>
            <w:proofErr w:type="spellEnd"/>
            <w:r w:rsidR="006146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кими</w:t>
            </w:r>
            <w:proofErr w:type="gramEnd"/>
            <w:r w:rsidRPr="00CC0879">
              <w:rPr>
                <w:rFonts w:ascii="Times New Roman" w:hAnsi="Times New Roman" w:cs="Times New Roman"/>
                <w:sz w:val="28"/>
                <w:szCs w:val="28"/>
              </w:rPr>
              <w:t xml:space="preserve"> лицами, зарегистрированными в качестве индивидуальных </w:t>
            </w:r>
            <w:proofErr w:type="spellStart"/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предприни</w:t>
            </w:r>
            <w:r w:rsidR="006146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мателей</w:t>
            </w:r>
            <w:proofErr w:type="spellEnd"/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</w:t>
            </w:r>
          </w:p>
        </w:tc>
      </w:tr>
      <w:tr w:rsidR="00CC0879" w:rsidRPr="00CC0879" w:rsidTr="00CC0879">
        <w:trPr>
          <w:trHeight w:val="1062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1 01 02030 01 0000 110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</w:t>
            </w:r>
          </w:p>
        </w:tc>
      </w:tr>
      <w:tr w:rsidR="00CC0879" w:rsidRPr="00CC0879" w:rsidTr="00CC0879">
        <w:trPr>
          <w:trHeight w:val="864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103 02000 01 0000 110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537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103 02230 01 0000 110</w:t>
            </w:r>
          </w:p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0,0981</w:t>
            </w:r>
          </w:p>
        </w:tc>
      </w:tr>
    </w:tbl>
    <w:p w:rsidR="006146F6" w:rsidRDefault="006146F6" w:rsidP="00CC0879">
      <w:pPr>
        <w:jc w:val="center"/>
        <w:rPr>
          <w:sz w:val="28"/>
          <w:szCs w:val="28"/>
        </w:rPr>
      </w:pPr>
    </w:p>
    <w:p w:rsidR="00CC0879" w:rsidRPr="00CC0879" w:rsidRDefault="00CC0879" w:rsidP="00CC087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CC0879" w:rsidRDefault="00CC087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4992"/>
        <w:gridCol w:w="1713"/>
      </w:tblGrid>
      <w:tr w:rsidR="00CC0879" w:rsidRPr="00CC0879" w:rsidTr="00CC0879">
        <w:trPr>
          <w:trHeight w:val="232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3</w:t>
            </w:r>
          </w:p>
        </w:tc>
      </w:tr>
      <w:tr w:rsidR="00CC0879" w:rsidRPr="00CC0879" w:rsidTr="00CC0879">
        <w:trPr>
          <w:trHeight w:val="537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установленных дифференцированных нормативов отчислений в местные бюджеты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537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103 02240 01 0000 110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0879">
              <w:rPr>
                <w:sz w:val="28"/>
                <w:szCs w:val="28"/>
              </w:rPr>
              <w:t>инжекторных</w:t>
            </w:r>
            <w:proofErr w:type="spellEnd"/>
            <w:r w:rsidRPr="00CC0879">
              <w:rPr>
                <w:sz w:val="28"/>
                <w:szCs w:val="28"/>
              </w:rPr>
              <w:t xml:space="preserve">) </w:t>
            </w:r>
            <w:proofErr w:type="spellStart"/>
            <w:proofErr w:type="gramStart"/>
            <w:r w:rsidRPr="00CC0879">
              <w:rPr>
                <w:sz w:val="28"/>
                <w:szCs w:val="28"/>
              </w:rPr>
              <w:t>двига</w:t>
            </w:r>
            <w:r w:rsidR="006146F6">
              <w:rPr>
                <w:sz w:val="28"/>
                <w:szCs w:val="28"/>
              </w:rPr>
              <w:t>-</w:t>
            </w:r>
            <w:r w:rsidRPr="00CC0879">
              <w:rPr>
                <w:sz w:val="28"/>
                <w:szCs w:val="28"/>
              </w:rPr>
              <w:t>телей</w:t>
            </w:r>
            <w:proofErr w:type="spellEnd"/>
            <w:proofErr w:type="gramEnd"/>
            <w:r w:rsidRPr="00CC0879">
              <w:rPr>
                <w:sz w:val="28"/>
                <w:szCs w:val="28"/>
              </w:rPr>
      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0,0981</w:t>
            </w:r>
          </w:p>
        </w:tc>
      </w:tr>
      <w:tr w:rsidR="00CC0879" w:rsidRPr="00CC0879" w:rsidTr="00CC0879">
        <w:trPr>
          <w:trHeight w:val="537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103 02250 01 0000 110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0,0981</w:t>
            </w:r>
          </w:p>
        </w:tc>
      </w:tr>
      <w:tr w:rsidR="00CC0879" w:rsidRPr="00CC0879" w:rsidTr="00CC0879">
        <w:trPr>
          <w:trHeight w:val="537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103 02260 01 0000 110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0,0981</w:t>
            </w:r>
          </w:p>
        </w:tc>
      </w:tr>
      <w:tr w:rsidR="00CC0879" w:rsidRPr="00CC0879" w:rsidTr="00CC0879">
        <w:trPr>
          <w:trHeight w:val="314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1 05 00000 00 0000 000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314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 xml:space="preserve">1 05 03010 01 0000 110  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50</w:t>
            </w:r>
          </w:p>
        </w:tc>
      </w:tr>
      <w:tr w:rsidR="00CC0879" w:rsidRPr="00CC0879" w:rsidTr="00CC0879">
        <w:trPr>
          <w:trHeight w:val="34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1 06 00000 00 0000 000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Налоги на имущество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36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1 06 01000 00 0000 110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34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1 06 01030 13 0000 110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31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1 06 06000 00 0000 110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767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1 06 06033 13 0000 110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</w:tbl>
    <w:p w:rsidR="006146F6" w:rsidRDefault="006146F6" w:rsidP="00CC0879">
      <w:pPr>
        <w:jc w:val="center"/>
        <w:rPr>
          <w:sz w:val="28"/>
          <w:szCs w:val="28"/>
        </w:rPr>
      </w:pPr>
    </w:p>
    <w:p w:rsidR="00CC0879" w:rsidRPr="00CC0879" w:rsidRDefault="00CC0879" w:rsidP="00CC0879">
      <w:pPr>
        <w:jc w:val="center"/>
        <w:rPr>
          <w:sz w:val="28"/>
          <w:szCs w:val="28"/>
        </w:rPr>
      </w:pPr>
      <w:r w:rsidRPr="00CC0879">
        <w:rPr>
          <w:sz w:val="28"/>
          <w:szCs w:val="28"/>
        </w:rPr>
        <w:lastRenderedPageBreak/>
        <w:t>3</w:t>
      </w:r>
    </w:p>
    <w:p w:rsidR="00CC0879" w:rsidRDefault="00CC087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4992"/>
        <w:gridCol w:w="1713"/>
      </w:tblGrid>
      <w:tr w:rsidR="00CC0879" w:rsidRPr="00CC0879" w:rsidTr="00CC0879">
        <w:trPr>
          <w:trHeight w:val="288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3</w:t>
            </w:r>
          </w:p>
        </w:tc>
      </w:tr>
      <w:tr w:rsidR="00CC0879" w:rsidRPr="00CC0879" w:rsidTr="00CC0879">
        <w:trPr>
          <w:trHeight w:val="84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1 06 06043 13 0000 110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34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1 11 00000 00 0000 000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1984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1 11 05013 13 0000 120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50</w:t>
            </w:r>
          </w:p>
        </w:tc>
      </w:tr>
      <w:tr w:rsidR="00CC0879" w:rsidRPr="00CC0879" w:rsidTr="00CC0879">
        <w:trPr>
          <w:trHeight w:val="161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caps/>
                <w:snapToGrid w:val="0"/>
                <w:sz w:val="28"/>
                <w:szCs w:val="28"/>
              </w:rPr>
            </w:pPr>
            <w:r w:rsidRPr="00CC0879">
              <w:rPr>
                <w:caps/>
                <w:snapToGrid w:val="0"/>
                <w:sz w:val="28"/>
                <w:szCs w:val="28"/>
              </w:rPr>
              <w:t>1 11 05035 13 0000 120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</w:t>
            </w:r>
            <w:proofErr w:type="spellStart"/>
            <w:proofErr w:type="gramStart"/>
            <w:r w:rsidRPr="00CC0879">
              <w:rPr>
                <w:sz w:val="28"/>
                <w:szCs w:val="28"/>
              </w:rPr>
              <w:t>имущест</w:t>
            </w:r>
            <w:r w:rsidR="006146F6">
              <w:rPr>
                <w:sz w:val="28"/>
                <w:szCs w:val="28"/>
              </w:rPr>
              <w:t>-</w:t>
            </w:r>
            <w:r w:rsidRPr="00CC0879">
              <w:rPr>
                <w:sz w:val="28"/>
                <w:szCs w:val="28"/>
              </w:rPr>
              <w:t>ва</w:t>
            </w:r>
            <w:proofErr w:type="spellEnd"/>
            <w:proofErr w:type="gramEnd"/>
            <w:r w:rsidRPr="00CC0879">
              <w:rPr>
                <w:sz w:val="28"/>
                <w:szCs w:val="28"/>
              </w:rPr>
              <w:t xml:space="preserve"> муниципальных бюджетных и автономных учреждений)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137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caps/>
                <w:snapToGrid w:val="0"/>
                <w:sz w:val="28"/>
                <w:szCs w:val="28"/>
              </w:rPr>
            </w:pPr>
            <w:r w:rsidRPr="00CC0879">
              <w:rPr>
                <w:caps/>
                <w:snapToGrid w:val="0"/>
                <w:sz w:val="28"/>
                <w:szCs w:val="28"/>
              </w:rPr>
              <w:t>1 11 07015 13 0000 120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 прибыли, ос</w:t>
            </w:r>
            <w:r w:rsidR="006146F6">
              <w:rPr>
                <w:rFonts w:ascii="Times New Roman" w:hAnsi="Times New Roman" w:cs="Times New Roman"/>
                <w:sz w:val="28"/>
                <w:szCs w:val="28"/>
              </w:rPr>
              <w:t xml:space="preserve">тающейся после уплаты налогов и иных обязательных   платежей </w:t>
            </w:r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6146F6">
              <w:rPr>
                <w:rFonts w:ascii="Times New Roman" w:hAnsi="Times New Roman" w:cs="Times New Roman"/>
                <w:sz w:val="28"/>
                <w:szCs w:val="28"/>
              </w:rPr>
              <w:t xml:space="preserve">ьных унитарных предприятий, </w:t>
            </w:r>
            <w:r w:rsidRPr="00CC0879">
              <w:rPr>
                <w:rFonts w:ascii="Times New Roman" w:hAnsi="Times New Roman" w:cs="Times New Roman"/>
                <w:sz w:val="28"/>
                <w:szCs w:val="28"/>
              </w:rPr>
              <w:t>созданных городскими поселениями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194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1 11 09045 13 0000 120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поселений </w:t>
            </w:r>
            <w:r w:rsidRPr="00CC0879">
              <w:rPr>
                <w:sz w:val="28"/>
                <w:szCs w:val="28"/>
              </w:rPr>
              <w:t>(за исключением имущества муниципальных бюджетных и автономных учреждений, а также имущества муниципальных унитарных</w:t>
            </w:r>
            <w:r w:rsidRPr="00CC0879">
              <w:rPr>
                <w:snapToGrid w:val="0"/>
                <w:sz w:val="28"/>
                <w:szCs w:val="28"/>
              </w:rPr>
              <w:t xml:space="preserve"> </w:t>
            </w:r>
            <w:r w:rsidRPr="00CC0879">
              <w:rPr>
                <w:sz w:val="28"/>
                <w:szCs w:val="28"/>
              </w:rPr>
              <w:t>предприятий, в том числе казенных)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64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1 14 00000 00 0000 000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35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1 14 02053 13 0000 410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6146F6">
            <w:pPr>
              <w:jc w:val="both"/>
              <w:rPr>
                <w:sz w:val="28"/>
                <w:szCs w:val="28"/>
              </w:rPr>
            </w:pPr>
            <w:proofErr w:type="gramStart"/>
            <w:r w:rsidRPr="00CC0879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городских поселений (за исключением движимого имущества </w:t>
            </w:r>
            <w:proofErr w:type="gram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</w:tbl>
    <w:p w:rsidR="006146F6" w:rsidRDefault="006146F6" w:rsidP="006146F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6146F6" w:rsidRPr="006146F6" w:rsidRDefault="006146F6" w:rsidP="006146F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4992"/>
        <w:gridCol w:w="1713"/>
      </w:tblGrid>
      <w:tr w:rsidR="006146F6" w:rsidRPr="00CC0879" w:rsidTr="00CC0879">
        <w:trPr>
          <w:trHeight w:val="35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46F6" w:rsidRPr="00CC0879" w:rsidRDefault="006146F6" w:rsidP="006146F6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46F6" w:rsidRPr="00CC0879" w:rsidRDefault="006146F6" w:rsidP="006146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46F6" w:rsidRPr="00CC0879" w:rsidRDefault="006146F6" w:rsidP="00C046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146F6" w:rsidRPr="00CC0879" w:rsidTr="00CC0879">
        <w:trPr>
          <w:trHeight w:val="35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46F6" w:rsidRPr="00CC0879" w:rsidRDefault="006146F6" w:rsidP="00C0462E">
            <w:pPr>
              <w:suppressAutoHyphens/>
              <w:rPr>
                <w:snapToGrid w:val="0"/>
                <w:sz w:val="28"/>
                <w:szCs w:val="28"/>
              </w:rPr>
            </w:pP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46F6" w:rsidRPr="00CC0879" w:rsidRDefault="006146F6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46F6" w:rsidRPr="00CC0879" w:rsidRDefault="006146F6" w:rsidP="00C0462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C0879" w:rsidRPr="00CC0879" w:rsidTr="00CC0879">
        <w:trPr>
          <w:trHeight w:val="225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1 14 02053 13 0000 440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115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1 14 06013 13 0000 430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50</w:t>
            </w:r>
          </w:p>
        </w:tc>
      </w:tr>
      <w:tr w:rsidR="00CC0879" w:rsidRPr="00CC0879" w:rsidTr="00CC0879">
        <w:trPr>
          <w:trHeight w:val="49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1 16 90050 13 0000 140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54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rFonts w:eastAsia="Arial Unicode MS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1 17 01050 13 0000 180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 xml:space="preserve">Невыясненные поступления, </w:t>
            </w:r>
            <w:proofErr w:type="spellStart"/>
            <w:proofErr w:type="gramStart"/>
            <w:r w:rsidRPr="00CC0879">
              <w:rPr>
                <w:snapToGrid w:val="0"/>
                <w:sz w:val="28"/>
                <w:szCs w:val="28"/>
              </w:rPr>
              <w:t>зачисляе</w:t>
            </w:r>
            <w:r w:rsidR="006146F6">
              <w:rPr>
                <w:snapToGrid w:val="0"/>
                <w:sz w:val="28"/>
                <w:szCs w:val="28"/>
              </w:rPr>
              <w:t>-</w:t>
            </w:r>
            <w:bookmarkStart w:id="0" w:name="_GoBack"/>
            <w:bookmarkEnd w:id="0"/>
            <w:r w:rsidRPr="00CC0879">
              <w:rPr>
                <w:snapToGrid w:val="0"/>
                <w:sz w:val="28"/>
                <w:szCs w:val="28"/>
              </w:rPr>
              <w:t>мые</w:t>
            </w:r>
            <w:proofErr w:type="spellEnd"/>
            <w:proofErr w:type="gramEnd"/>
            <w:r w:rsidRPr="00CC0879">
              <w:rPr>
                <w:snapToGrid w:val="0"/>
                <w:sz w:val="28"/>
                <w:szCs w:val="28"/>
              </w:rPr>
              <w:t xml:space="preserve"> в бюджеты городских поселений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  <w:tr w:rsidR="00CC0879" w:rsidRPr="00CC0879" w:rsidTr="00CC0879">
        <w:trPr>
          <w:trHeight w:val="345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1 17 05050 13 0000 180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C0879">
            <w:pPr>
              <w:jc w:val="both"/>
              <w:rPr>
                <w:snapToGrid w:val="0"/>
                <w:sz w:val="28"/>
                <w:szCs w:val="28"/>
              </w:rPr>
            </w:pPr>
            <w:r w:rsidRPr="00CC0879">
              <w:rPr>
                <w:snapToGrid w:val="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79" w:rsidRPr="00CC0879" w:rsidRDefault="00CC0879" w:rsidP="00C0462E">
            <w:pPr>
              <w:suppressAutoHyphens/>
              <w:jc w:val="center"/>
              <w:rPr>
                <w:sz w:val="28"/>
                <w:szCs w:val="28"/>
              </w:rPr>
            </w:pPr>
            <w:r w:rsidRPr="00CC0879">
              <w:rPr>
                <w:sz w:val="28"/>
                <w:szCs w:val="28"/>
              </w:rPr>
              <w:t>100</w:t>
            </w:r>
          </w:p>
        </w:tc>
      </w:tr>
    </w:tbl>
    <w:p w:rsidR="00CC0879" w:rsidRPr="00CC0879" w:rsidRDefault="00CC0879" w:rsidP="00EE16C0">
      <w:pPr>
        <w:pStyle w:val="a3"/>
        <w:spacing w:after="0"/>
        <w:rPr>
          <w:sz w:val="28"/>
          <w:szCs w:val="28"/>
        </w:rPr>
      </w:pPr>
    </w:p>
    <w:sectPr w:rsidR="00CC0879" w:rsidRPr="00CC0879" w:rsidSect="00CC087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6146F6"/>
    <w:rsid w:val="00CC0879"/>
    <w:rsid w:val="00EB3B38"/>
    <w:rsid w:val="00EE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46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6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0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46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6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6</cp:revision>
  <cp:lastPrinted>2015-12-25T09:14:00Z</cp:lastPrinted>
  <dcterms:created xsi:type="dcterms:W3CDTF">2015-12-25T08:37:00Z</dcterms:created>
  <dcterms:modified xsi:type="dcterms:W3CDTF">2015-12-25T09:18:00Z</dcterms:modified>
</cp:coreProperties>
</file>