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FF482F" w:rsidRDefault="00A8383C" w:rsidP="00B4330E">
      <w:pPr>
        <w:spacing w:line="240" w:lineRule="exact"/>
        <w:jc w:val="center"/>
      </w:pPr>
      <w:r w:rsidRPr="00FF482F">
        <w:rPr>
          <w:noProof/>
        </w:rPr>
        <w:drawing>
          <wp:anchor distT="0" distB="0" distL="114300" distR="114300" simplePos="0" relativeHeight="251657728" behindDoc="0" locked="0" layoutInCell="1" allowOverlap="1" wp14:anchorId="676C624F" wp14:editId="44046DAE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800100" cy="1028700"/>
            <wp:effectExtent l="19050" t="0" r="0" b="0"/>
            <wp:wrapSquare wrapText="right"/>
            <wp:docPr id="3" name="Рисунок 3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B76" w:rsidRPr="00FF482F">
        <w:br w:type="textWrapping" w:clear="all"/>
      </w:r>
      <w:r w:rsidR="000C619F" w:rsidRPr="00FF482F">
        <w:rPr>
          <w:b/>
          <w:sz w:val="28"/>
          <w:szCs w:val="28"/>
        </w:rPr>
        <w:t>Российская Федерация</w:t>
      </w:r>
    </w:p>
    <w:p w:rsidR="000C619F" w:rsidRPr="00FF482F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FF482F">
        <w:rPr>
          <w:b/>
          <w:sz w:val="28"/>
          <w:szCs w:val="28"/>
        </w:rPr>
        <w:t>Новгородская область</w:t>
      </w:r>
    </w:p>
    <w:p w:rsidR="000C619F" w:rsidRPr="00FF482F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FF482F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FF482F">
        <w:rPr>
          <w:b/>
          <w:sz w:val="28"/>
          <w:szCs w:val="28"/>
        </w:rPr>
        <w:t>ДУМА ЧУДОВСКОГО МУНИЦИПАЛЬНОГО РАЙОНА</w:t>
      </w:r>
    </w:p>
    <w:p w:rsidR="008C2268" w:rsidRPr="00FF482F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FF482F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FF482F">
        <w:rPr>
          <w:sz w:val="32"/>
          <w:szCs w:val="32"/>
        </w:rPr>
        <w:t>РЕШЕНИЕ</w:t>
      </w:r>
    </w:p>
    <w:p w:rsidR="008C2268" w:rsidRPr="00FF482F" w:rsidRDefault="00307588" w:rsidP="008C2268">
      <w:pPr>
        <w:jc w:val="both"/>
        <w:rPr>
          <w:sz w:val="28"/>
          <w:szCs w:val="28"/>
        </w:rPr>
      </w:pPr>
      <w:r>
        <w:rPr>
          <w:sz w:val="28"/>
          <w:szCs w:val="28"/>
        </w:rPr>
        <w:t>от 31</w:t>
      </w:r>
      <w:r w:rsidR="00990949" w:rsidRPr="00FF482F">
        <w:rPr>
          <w:sz w:val="28"/>
          <w:szCs w:val="28"/>
        </w:rPr>
        <w:t>.03</w:t>
      </w:r>
      <w:r w:rsidR="00C533EE" w:rsidRPr="00FF482F">
        <w:rPr>
          <w:sz w:val="28"/>
          <w:szCs w:val="28"/>
        </w:rPr>
        <w:t>.</w:t>
      </w:r>
      <w:r w:rsidR="009B51DC" w:rsidRPr="00FF482F">
        <w:rPr>
          <w:sz w:val="28"/>
          <w:szCs w:val="28"/>
        </w:rPr>
        <w:t>202</w:t>
      </w:r>
      <w:r w:rsidR="00990949" w:rsidRPr="00FF482F">
        <w:rPr>
          <w:sz w:val="28"/>
          <w:szCs w:val="28"/>
        </w:rPr>
        <w:t>2</w:t>
      </w:r>
      <w:r w:rsidR="009B51DC" w:rsidRPr="00FF482F">
        <w:rPr>
          <w:sz w:val="28"/>
          <w:szCs w:val="28"/>
        </w:rPr>
        <w:t xml:space="preserve"> № </w:t>
      </w:r>
      <w:r>
        <w:rPr>
          <w:sz w:val="28"/>
          <w:szCs w:val="28"/>
        </w:rPr>
        <w:t>171</w:t>
      </w:r>
      <w:bookmarkStart w:id="0" w:name="_GoBack"/>
      <w:bookmarkEnd w:id="0"/>
    </w:p>
    <w:p w:rsidR="008C2268" w:rsidRPr="00FF482F" w:rsidRDefault="008C2268" w:rsidP="008C2268">
      <w:pPr>
        <w:jc w:val="both"/>
        <w:rPr>
          <w:sz w:val="28"/>
          <w:szCs w:val="28"/>
        </w:rPr>
      </w:pPr>
      <w:proofErr w:type="spellStart"/>
      <w:r w:rsidRPr="00FF482F">
        <w:rPr>
          <w:sz w:val="28"/>
          <w:szCs w:val="28"/>
        </w:rPr>
        <w:t>г</w:t>
      </w:r>
      <w:proofErr w:type="gramStart"/>
      <w:r w:rsidRPr="00FF482F">
        <w:rPr>
          <w:sz w:val="28"/>
          <w:szCs w:val="28"/>
        </w:rPr>
        <w:t>.Ч</w:t>
      </w:r>
      <w:proofErr w:type="gramEnd"/>
      <w:r w:rsidRPr="00FF482F">
        <w:rPr>
          <w:sz w:val="28"/>
          <w:szCs w:val="28"/>
        </w:rPr>
        <w:t>удово</w:t>
      </w:r>
      <w:proofErr w:type="spellEnd"/>
    </w:p>
    <w:p w:rsidR="009B51DC" w:rsidRPr="00FF482F" w:rsidRDefault="009B51DC" w:rsidP="009B51DC">
      <w:pPr>
        <w:rPr>
          <w:bCs/>
          <w:spacing w:val="-4"/>
          <w:sz w:val="28"/>
          <w:szCs w:val="28"/>
        </w:rPr>
      </w:pPr>
    </w:p>
    <w:p w:rsidR="007B07AB" w:rsidRPr="00FF482F" w:rsidRDefault="007B07AB" w:rsidP="007B07AB">
      <w:pPr>
        <w:spacing w:line="240" w:lineRule="exact"/>
        <w:rPr>
          <w:b/>
          <w:sz w:val="28"/>
          <w:szCs w:val="28"/>
        </w:rPr>
      </w:pPr>
      <w:r w:rsidRPr="00FF482F">
        <w:rPr>
          <w:b/>
          <w:sz w:val="28"/>
          <w:szCs w:val="28"/>
        </w:rPr>
        <w:t>О внесении изменений</w:t>
      </w:r>
    </w:p>
    <w:p w:rsidR="007B07AB" w:rsidRPr="00FF482F" w:rsidRDefault="007B07AB" w:rsidP="007B07AB">
      <w:pPr>
        <w:spacing w:line="240" w:lineRule="exact"/>
        <w:rPr>
          <w:b/>
          <w:sz w:val="28"/>
          <w:szCs w:val="28"/>
        </w:rPr>
      </w:pPr>
      <w:r w:rsidRPr="00FF482F">
        <w:rPr>
          <w:b/>
          <w:sz w:val="28"/>
          <w:szCs w:val="28"/>
        </w:rPr>
        <w:t>в решение Думы Чудовского</w:t>
      </w:r>
    </w:p>
    <w:p w:rsidR="007B07AB" w:rsidRPr="00FF482F" w:rsidRDefault="007B07AB" w:rsidP="007B07AB">
      <w:pPr>
        <w:spacing w:line="240" w:lineRule="exact"/>
        <w:rPr>
          <w:b/>
          <w:sz w:val="28"/>
          <w:szCs w:val="28"/>
        </w:rPr>
      </w:pPr>
      <w:r w:rsidRPr="00FF482F">
        <w:rPr>
          <w:b/>
          <w:sz w:val="28"/>
          <w:szCs w:val="28"/>
        </w:rPr>
        <w:t>муниципального района</w:t>
      </w:r>
    </w:p>
    <w:p w:rsidR="007B07AB" w:rsidRPr="00FF482F" w:rsidRDefault="007B07AB" w:rsidP="007B07AB">
      <w:pPr>
        <w:spacing w:line="240" w:lineRule="exact"/>
        <w:rPr>
          <w:b/>
          <w:sz w:val="28"/>
          <w:szCs w:val="28"/>
        </w:rPr>
      </w:pPr>
      <w:r w:rsidRPr="00FF482F">
        <w:rPr>
          <w:b/>
          <w:sz w:val="28"/>
          <w:szCs w:val="28"/>
        </w:rPr>
        <w:t>от 21.12.2021 № 151</w:t>
      </w:r>
    </w:p>
    <w:p w:rsidR="007B07AB" w:rsidRPr="00FF482F" w:rsidRDefault="007B07AB" w:rsidP="007B07AB">
      <w:pPr>
        <w:jc w:val="both"/>
        <w:rPr>
          <w:sz w:val="28"/>
          <w:szCs w:val="28"/>
        </w:rPr>
      </w:pPr>
    </w:p>
    <w:p w:rsidR="007B07AB" w:rsidRPr="00FF482F" w:rsidRDefault="007B07AB" w:rsidP="007B07AB">
      <w:pPr>
        <w:jc w:val="both"/>
        <w:rPr>
          <w:sz w:val="28"/>
          <w:szCs w:val="28"/>
        </w:rPr>
      </w:pPr>
    </w:p>
    <w:p w:rsidR="00FF482F" w:rsidRPr="00FF482F" w:rsidRDefault="00FF482F" w:rsidP="00FF482F">
      <w:pPr>
        <w:ind w:firstLine="708"/>
        <w:jc w:val="both"/>
        <w:rPr>
          <w:sz w:val="28"/>
          <w:szCs w:val="28"/>
        </w:rPr>
      </w:pPr>
      <w:r w:rsidRPr="00FF482F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</w:t>
      </w:r>
      <w:r w:rsidRPr="00FF482F">
        <w:rPr>
          <w:sz w:val="28"/>
          <w:szCs w:val="28"/>
        </w:rPr>
        <w:t>у</w:t>
      </w:r>
      <w:r w:rsidRPr="00FF482F">
        <w:rPr>
          <w:sz w:val="28"/>
          <w:szCs w:val="28"/>
        </w:rPr>
        <w:t>довском муниципальном районе, утвержденным решением Думы Чудовского муниципального района от 27.11.2018 № 292,</w:t>
      </w:r>
    </w:p>
    <w:p w:rsidR="00FF482F" w:rsidRPr="00FF482F" w:rsidRDefault="00FF482F" w:rsidP="00FF482F">
      <w:pPr>
        <w:ind w:firstLine="708"/>
        <w:jc w:val="both"/>
        <w:rPr>
          <w:sz w:val="28"/>
          <w:szCs w:val="28"/>
        </w:rPr>
      </w:pPr>
      <w:r w:rsidRPr="00FF482F">
        <w:rPr>
          <w:sz w:val="28"/>
          <w:szCs w:val="28"/>
        </w:rPr>
        <w:t xml:space="preserve">Дума Чудовского муниципального района </w:t>
      </w:r>
    </w:p>
    <w:p w:rsidR="00FF482F" w:rsidRPr="00FF482F" w:rsidRDefault="00FF482F" w:rsidP="00FF482F">
      <w:pPr>
        <w:jc w:val="both"/>
        <w:rPr>
          <w:b/>
          <w:sz w:val="28"/>
          <w:szCs w:val="28"/>
        </w:rPr>
      </w:pPr>
      <w:r w:rsidRPr="00FF482F">
        <w:rPr>
          <w:b/>
          <w:sz w:val="28"/>
          <w:szCs w:val="28"/>
        </w:rPr>
        <w:t>РЕШИЛА:</w:t>
      </w:r>
    </w:p>
    <w:p w:rsidR="00FF482F" w:rsidRPr="00FF482F" w:rsidRDefault="00FF482F" w:rsidP="00FF482F">
      <w:pPr>
        <w:ind w:firstLine="709"/>
        <w:jc w:val="both"/>
        <w:rPr>
          <w:b/>
          <w:sz w:val="28"/>
          <w:szCs w:val="28"/>
        </w:rPr>
      </w:pPr>
    </w:p>
    <w:p w:rsidR="00FF482F" w:rsidRPr="00FF482F" w:rsidRDefault="00FF482F" w:rsidP="00FF482F">
      <w:pPr>
        <w:ind w:firstLine="708"/>
        <w:jc w:val="both"/>
        <w:rPr>
          <w:sz w:val="28"/>
          <w:szCs w:val="28"/>
        </w:rPr>
      </w:pPr>
      <w:r w:rsidRPr="00FF482F">
        <w:rPr>
          <w:sz w:val="28"/>
          <w:szCs w:val="28"/>
        </w:rPr>
        <w:t>1. Внести в решение Думы Чудовского муниципального района от 21.12.2021 № 151 «О бюджете Чудовского муниципального района на 2022 год и на плановый период 2023 и 2024 годов» следующие изменения:</w:t>
      </w:r>
    </w:p>
    <w:p w:rsidR="00FF482F" w:rsidRPr="00FF482F" w:rsidRDefault="00FF482F" w:rsidP="00FF482F">
      <w:pPr>
        <w:ind w:firstLine="709"/>
        <w:jc w:val="both"/>
        <w:rPr>
          <w:b/>
          <w:sz w:val="28"/>
          <w:szCs w:val="28"/>
        </w:rPr>
      </w:pPr>
      <w:r w:rsidRPr="00FF482F">
        <w:rPr>
          <w:sz w:val="28"/>
          <w:szCs w:val="28"/>
        </w:rPr>
        <w:t>пункт 1 изложить в следующей редакции:</w:t>
      </w:r>
    </w:p>
    <w:p w:rsidR="00FF482F" w:rsidRPr="00FF482F" w:rsidRDefault="00FF482F" w:rsidP="00FF482F">
      <w:pPr>
        <w:tabs>
          <w:tab w:val="left" w:pos="0"/>
        </w:tabs>
        <w:ind w:firstLine="709"/>
        <w:jc w:val="both"/>
        <w:rPr>
          <w:sz w:val="28"/>
        </w:rPr>
      </w:pPr>
      <w:r w:rsidRPr="00FF482F">
        <w:rPr>
          <w:sz w:val="28"/>
        </w:rPr>
        <w:t>«1. Утвердить основные характеристики бюджета Чудовского муниц</w:t>
      </w:r>
      <w:r w:rsidRPr="00FF482F">
        <w:rPr>
          <w:sz w:val="28"/>
        </w:rPr>
        <w:t>и</w:t>
      </w:r>
      <w:r w:rsidRPr="00FF482F">
        <w:rPr>
          <w:sz w:val="28"/>
        </w:rPr>
        <w:t>пального района на 2022 год:</w:t>
      </w:r>
    </w:p>
    <w:p w:rsidR="00FF482F" w:rsidRPr="00FF482F" w:rsidRDefault="00FF482F" w:rsidP="00FF482F">
      <w:pPr>
        <w:tabs>
          <w:tab w:val="left" w:pos="0"/>
        </w:tabs>
        <w:ind w:firstLine="709"/>
        <w:jc w:val="both"/>
        <w:rPr>
          <w:sz w:val="28"/>
        </w:rPr>
      </w:pPr>
      <w:r w:rsidRPr="00FF482F">
        <w:rPr>
          <w:sz w:val="28"/>
        </w:rPr>
        <w:t>1) прогнозируемый общий объем доходов бюджета Чудовского муниц</w:t>
      </w:r>
      <w:r w:rsidRPr="00FF482F">
        <w:rPr>
          <w:sz w:val="28"/>
        </w:rPr>
        <w:t>и</w:t>
      </w:r>
      <w:r w:rsidRPr="00FF482F">
        <w:rPr>
          <w:sz w:val="28"/>
        </w:rPr>
        <w:t>пального района в сумме 604085,6 тыс. рублей;</w:t>
      </w:r>
    </w:p>
    <w:p w:rsidR="00FF482F" w:rsidRPr="00FF482F" w:rsidRDefault="00FF482F" w:rsidP="00FF482F">
      <w:pPr>
        <w:tabs>
          <w:tab w:val="left" w:pos="0"/>
        </w:tabs>
        <w:ind w:firstLine="709"/>
        <w:jc w:val="both"/>
        <w:rPr>
          <w:sz w:val="28"/>
        </w:rPr>
      </w:pPr>
      <w:r w:rsidRPr="00FF482F">
        <w:rPr>
          <w:sz w:val="28"/>
        </w:rPr>
        <w:t>2) общий объем расходов бюджета Чудовского муниципального района в сумме 637156,9 тыс. рублей;</w:t>
      </w:r>
    </w:p>
    <w:p w:rsidR="00FF482F" w:rsidRPr="00FF482F" w:rsidRDefault="00FF482F" w:rsidP="00FF482F">
      <w:pPr>
        <w:tabs>
          <w:tab w:val="left" w:pos="0"/>
        </w:tabs>
        <w:ind w:firstLine="709"/>
        <w:jc w:val="both"/>
        <w:rPr>
          <w:sz w:val="28"/>
        </w:rPr>
      </w:pPr>
      <w:r w:rsidRPr="00FF482F">
        <w:rPr>
          <w:sz w:val="28"/>
        </w:rPr>
        <w:t>3) дефицит бюджета Чудовского муниципального района в сумме 33071,3 тыс. рублей</w:t>
      </w:r>
      <w:proofErr w:type="gramStart"/>
      <w:r w:rsidRPr="00FF482F">
        <w:rPr>
          <w:sz w:val="28"/>
        </w:rPr>
        <w:t>.».</w:t>
      </w:r>
      <w:proofErr w:type="gramEnd"/>
    </w:p>
    <w:p w:rsidR="00FF482F" w:rsidRPr="00FF482F" w:rsidRDefault="00FF482F" w:rsidP="00FF482F">
      <w:pPr>
        <w:tabs>
          <w:tab w:val="left" w:pos="0"/>
        </w:tabs>
        <w:ind w:firstLine="709"/>
        <w:jc w:val="both"/>
        <w:rPr>
          <w:sz w:val="28"/>
        </w:rPr>
      </w:pPr>
      <w:r w:rsidRPr="00FF482F">
        <w:rPr>
          <w:sz w:val="28"/>
        </w:rPr>
        <w:t>2. Утвердить Приложение 2 «Источники внутреннего финансирования дефицита бюджета Чудовского муниципального района на 2022 год и на план</w:t>
      </w:r>
      <w:r w:rsidRPr="00FF482F">
        <w:rPr>
          <w:sz w:val="28"/>
        </w:rPr>
        <w:t>о</w:t>
      </w:r>
      <w:r w:rsidRPr="00FF482F">
        <w:rPr>
          <w:sz w:val="28"/>
        </w:rPr>
        <w:t>вый период 2023 и 2024 годов» в новой редакции.</w:t>
      </w:r>
    </w:p>
    <w:p w:rsidR="00FF482F" w:rsidRPr="00FF482F" w:rsidRDefault="00FF482F" w:rsidP="00FF482F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FF482F">
        <w:rPr>
          <w:sz w:val="28"/>
        </w:rPr>
        <w:t xml:space="preserve">3. </w:t>
      </w:r>
      <w:r w:rsidRPr="00FF482F">
        <w:rPr>
          <w:sz w:val="28"/>
          <w:szCs w:val="28"/>
        </w:rPr>
        <w:t>Утвердить Приложение 4 «Ведомственная структура расходов бюджета Чудовского муниципального района на 2022 год и на плановый период 2023 и 2024 годов» в новой редакции.</w:t>
      </w:r>
    </w:p>
    <w:p w:rsidR="00FF482F" w:rsidRPr="00FF482F" w:rsidRDefault="00FF482F" w:rsidP="00FF482F">
      <w:pPr>
        <w:ind w:firstLine="708"/>
        <w:jc w:val="both"/>
        <w:rPr>
          <w:sz w:val="28"/>
          <w:szCs w:val="28"/>
        </w:rPr>
      </w:pPr>
      <w:r w:rsidRPr="00FF482F">
        <w:rPr>
          <w:sz w:val="28"/>
        </w:rPr>
        <w:t xml:space="preserve">4. </w:t>
      </w:r>
      <w:r w:rsidRPr="00FF482F">
        <w:rPr>
          <w:sz w:val="28"/>
          <w:szCs w:val="28"/>
        </w:rPr>
        <w:t>Утвердить Приложение 5 «Распределение бюджетных ассигнований по разделам, подразделам, целевым статьям (муниципальным программам Чудо</w:t>
      </w:r>
      <w:r w:rsidRPr="00FF482F">
        <w:rPr>
          <w:sz w:val="28"/>
          <w:szCs w:val="28"/>
        </w:rPr>
        <w:t>в</w:t>
      </w:r>
      <w:r w:rsidRPr="00FF482F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FF482F">
        <w:rPr>
          <w:sz w:val="28"/>
          <w:szCs w:val="28"/>
        </w:rPr>
        <w:t>видов расходов классификации расходов бюджета</w:t>
      </w:r>
      <w:proofErr w:type="gramEnd"/>
      <w:r w:rsidRPr="00FF482F">
        <w:rPr>
          <w:sz w:val="28"/>
          <w:szCs w:val="28"/>
        </w:rPr>
        <w:t xml:space="preserve"> Ч</w:t>
      </w:r>
      <w:r w:rsidRPr="00FF482F">
        <w:rPr>
          <w:sz w:val="28"/>
          <w:szCs w:val="28"/>
        </w:rPr>
        <w:t>у</w:t>
      </w:r>
      <w:r w:rsidRPr="00FF482F">
        <w:rPr>
          <w:sz w:val="28"/>
          <w:szCs w:val="28"/>
        </w:rPr>
        <w:lastRenderedPageBreak/>
        <w:t>довского муниципального района на 2022 год и на плановый период 2023 и 2024 годов» в новой редакции.</w:t>
      </w:r>
    </w:p>
    <w:p w:rsidR="00FF482F" w:rsidRPr="00FF482F" w:rsidRDefault="00FF482F" w:rsidP="00FF482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482F">
        <w:rPr>
          <w:sz w:val="28"/>
        </w:rPr>
        <w:t xml:space="preserve">5. </w:t>
      </w:r>
      <w:r w:rsidRPr="00FF482F">
        <w:rPr>
          <w:sz w:val="28"/>
          <w:szCs w:val="28"/>
        </w:rPr>
        <w:t xml:space="preserve">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FF482F">
        <w:rPr>
          <w:sz w:val="28"/>
          <w:szCs w:val="28"/>
        </w:rPr>
        <w:t>видов расходов классификации расходов бюджета</w:t>
      </w:r>
      <w:proofErr w:type="gramEnd"/>
      <w:r w:rsidRPr="00FF482F">
        <w:rPr>
          <w:sz w:val="28"/>
          <w:szCs w:val="28"/>
        </w:rPr>
        <w:t xml:space="preserve"> Чудовского муниципального района на 2022 год и на плановый период 2023 и 2024 годов» в новой редакции.</w:t>
      </w:r>
    </w:p>
    <w:p w:rsidR="00FF482F" w:rsidRPr="00FF482F" w:rsidRDefault="00FF482F" w:rsidP="00FF482F">
      <w:pPr>
        <w:tabs>
          <w:tab w:val="left" w:pos="0"/>
        </w:tabs>
        <w:jc w:val="both"/>
        <w:rPr>
          <w:sz w:val="28"/>
        </w:rPr>
      </w:pPr>
      <w:r w:rsidRPr="00FF482F">
        <w:rPr>
          <w:sz w:val="28"/>
        </w:rPr>
        <w:tab/>
        <w:t>6.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FF482F" w:rsidRPr="00FF482F" w:rsidRDefault="00FF482F" w:rsidP="00FF482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482F">
        <w:rPr>
          <w:sz w:val="28"/>
        </w:rPr>
        <w:t xml:space="preserve">7. </w:t>
      </w:r>
      <w:r w:rsidRPr="00FF482F">
        <w:rPr>
          <w:sz w:val="28"/>
          <w:szCs w:val="28"/>
        </w:rPr>
        <w:t xml:space="preserve">Решение вступает в силу </w:t>
      </w:r>
      <w:proofErr w:type="gramStart"/>
      <w:r w:rsidRPr="00FF482F">
        <w:rPr>
          <w:sz w:val="28"/>
          <w:szCs w:val="28"/>
        </w:rPr>
        <w:t>с</w:t>
      </w:r>
      <w:proofErr w:type="gramEnd"/>
      <w:r w:rsidRPr="00FF482F">
        <w:rPr>
          <w:sz w:val="28"/>
          <w:szCs w:val="28"/>
        </w:rPr>
        <w:t xml:space="preserve"> даты его официального опубликования.</w:t>
      </w:r>
    </w:p>
    <w:p w:rsidR="00FF482F" w:rsidRPr="00FF482F" w:rsidRDefault="00FF482F" w:rsidP="00FF482F">
      <w:pPr>
        <w:tabs>
          <w:tab w:val="left" w:pos="0"/>
        </w:tabs>
        <w:jc w:val="both"/>
        <w:rPr>
          <w:sz w:val="28"/>
          <w:szCs w:val="28"/>
        </w:rPr>
      </w:pPr>
    </w:p>
    <w:p w:rsidR="003B7932" w:rsidRPr="00FF482F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C533EE" w:rsidRPr="00FF482F" w:rsidRDefault="00C533EE" w:rsidP="00F1175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810" w:type="dxa"/>
        <w:tblInd w:w="-63" w:type="dxa"/>
        <w:tblLook w:val="04A0" w:firstRow="1" w:lastRow="0" w:firstColumn="1" w:lastColumn="0" w:noHBand="0" w:noVBand="1"/>
      </w:tblPr>
      <w:tblGrid>
        <w:gridCol w:w="4800"/>
        <w:gridCol w:w="5010"/>
      </w:tblGrid>
      <w:tr w:rsidR="00FF482F" w:rsidRPr="00FF482F" w:rsidTr="00DE2F3F">
        <w:trPr>
          <w:trHeight w:val="1407"/>
        </w:trPr>
        <w:tc>
          <w:tcPr>
            <w:tcW w:w="4800" w:type="dxa"/>
          </w:tcPr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FF482F">
              <w:rPr>
                <w:b/>
                <w:bCs/>
                <w:sz w:val="28"/>
              </w:rPr>
              <w:t>Глава Чудовского</w:t>
            </w: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FF482F">
              <w:rPr>
                <w:b/>
                <w:bCs/>
                <w:sz w:val="28"/>
              </w:rPr>
              <w:t>муниципального района</w:t>
            </w: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FF482F">
              <w:rPr>
                <w:b/>
                <w:bCs/>
                <w:sz w:val="28"/>
              </w:rPr>
              <w:t xml:space="preserve">                   Н.В. </w:t>
            </w:r>
            <w:proofErr w:type="spellStart"/>
            <w:r w:rsidRPr="00FF482F">
              <w:rPr>
                <w:b/>
                <w:bCs/>
                <w:sz w:val="28"/>
              </w:rPr>
              <w:t>Хатунцев</w:t>
            </w:r>
            <w:proofErr w:type="spellEnd"/>
          </w:p>
        </w:tc>
        <w:tc>
          <w:tcPr>
            <w:tcW w:w="5010" w:type="dxa"/>
          </w:tcPr>
          <w:p w:rsidR="003A114A" w:rsidRPr="00FF482F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FF482F">
              <w:rPr>
                <w:b/>
                <w:bCs/>
                <w:sz w:val="28"/>
              </w:rPr>
              <w:t xml:space="preserve">               Председатель Думы</w:t>
            </w:r>
          </w:p>
          <w:p w:rsidR="003A114A" w:rsidRPr="00FF482F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FF482F">
              <w:rPr>
                <w:b/>
                <w:bCs/>
                <w:sz w:val="28"/>
              </w:rPr>
              <w:t xml:space="preserve">               Чудовского муниципального</w:t>
            </w:r>
          </w:p>
          <w:p w:rsidR="003A114A" w:rsidRPr="00FF482F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FF482F">
              <w:rPr>
                <w:b/>
                <w:bCs/>
                <w:sz w:val="28"/>
              </w:rPr>
              <w:t xml:space="preserve">               района</w:t>
            </w: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FF482F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FF482F">
              <w:rPr>
                <w:b/>
                <w:bCs/>
                <w:sz w:val="28"/>
              </w:rPr>
              <w:t xml:space="preserve">                                         </w:t>
            </w:r>
            <w:r w:rsidR="00AC4461" w:rsidRPr="00FF482F">
              <w:rPr>
                <w:b/>
                <w:bCs/>
                <w:sz w:val="28"/>
              </w:rPr>
              <w:t>Н.А. Кошелева</w:t>
            </w:r>
          </w:p>
        </w:tc>
      </w:tr>
    </w:tbl>
    <w:p w:rsidR="00A90106" w:rsidRPr="00FF482F" w:rsidRDefault="00A90106" w:rsidP="004A770F">
      <w:pPr>
        <w:spacing w:line="240" w:lineRule="exact"/>
        <w:jc w:val="both"/>
        <w:rPr>
          <w:b/>
          <w:bCs/>
          <w:sz w:val="28"/>
        </w:rPr>
      </w:pPr>
    </w:p>
    <w:sectPr w:rsidR="00A90106" w:rsidRPr="00FF482F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03" w:rsidRDefault="000C3203">
      <w:r>
        <w:separator/>
      </w:r>
    </w:p>
  </w:endnote>
  <w:endnote w:type="continuationSeparator" w:id="0">
    <w:p w:rsidR="000C3203" w:rsidRDefault="000C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03" w:rsidRDefault="000C3203">
      <w:r>
        <w:separator/>
      </w:r>
    </w:p>
  </w:footnote>
  <w:footnote w:type="continuationSeparator" w:id="0">
    <w:p w:rsidR="000C3203" w:rsidRDefault="000C3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307588">
          <w:rPr>
            <w:noProof/>
          </w:rPr>
          <w:t>2</w:t>
        </w:r>
        <w:r>
          <w:fldChar w:fldCharType="end"/>
        </w:r>
      </w:p>
    </w:sdtContent>
  </w:sdt>
  <w:p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506F"/>
    <w:rsid w:val="00040988"/>
    <w:rsid w:val="000449FC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A1AA3"/>
    <w:rsid w:val="000A5AF3"/>
    <w:rsid w:val="000A6BCD"/>
    <w:rsid w:val="000C3203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558E4"/>
    <w:rsid w:val="0017002D"/>
    <w:rsid w:val="0017208C"/>
    <w:rsid w:val="0017246E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E0B79"/>
    <w:rsid w:val="001E363C"/>
    <w:rsid w:val="001E4E3E"/>
    <w:rsid w:val="001F0BA6"/>
    <w:rsid w:val="001F38F3"/>
    <w:rsid w:val="002047A7"/>
    <w:rsid w:val="00205BA8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1CB8"/>
    <w:rsid w:val="002B30E9"/>
    <w:rsid w:val="002B5EF7"/>
    <w:rsid w:val="002C6D3F"/>
    <w:rsid w:val="002E2184"/>
    <w:rsid w:val="002E2631"/>
    <w:rsid w:val="002F237E"/>
    <w:rsid w:val="002F43A1"/>
    <w:rsid w:val="002F44E0"/>
    <w:rsid w:val="003042AE"/>
    <w:rsid w:val="00307588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5D36"/>
    <w:rsid w:val="00406F57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8000E"/>
    <w:rsid w:val="00484CC4"/>
    <w:rsid w:val="004A190D"/>
    <w:rsid w:val="004A5996"/>
    <w:rsid w:val="004A7412"/>
    <w:rsid w:val="004A770F"/>
    <w:rsid w:val="004B3A0D"/>
    <w:rsid w:val="004B734F"/>
    <w:rsid w:val="004B75D6"/>
    <w:rsid w:val="004C1D6B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23786"/>
    <w:rsid w:val="00623F0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7316"/>
    <w:rsid w:val="006E7CA5"/>
    <w:rsid w:val="006F22E1"/>
    <w:rsid w:val="007161E4"/>
    <w:rsid w:val="00731C76"/>
    <w:rsid w:val="00732A82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4367"/>
    <w:rsid w:val="007B07AB"/>
    <w:rsid w:val="007B3F6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A12F1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50D51"/>
    <w:rsid w:val="009519A1"/>
    <w:rsid w:val="00955D17"/>
    <w:rsid w:val="00970EA1"/>
    <w:rsid w:val="0097351E"/>
    <w:rsid w:val="00974B01"/>
    <w:rsid w:val="00977737"/>
    <w:rsid w:val="00980738"/>
    <w:rsid w:val="00990949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3613"/>
    <w:rsid w:val="00BB3D37"/>
    <w:rsid w:val="00BB504C"/>
    <w:rsid w:val="00BC5E73"/>
    <w:rsid w:val="00BE264B"/>
    <w:rsid w:val="00BE358E"/>
    <w:rsid w:val="00BE545E"/>
    <w:rsid w:val="00C03406"/>
    <w:rsid w:val="00C03EC2"/>
    <w:rsid w:val="00C07C77"/>
    <w:rsid w:val="00C143F6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68F1"/>
    <w:rsid w:val="00D048B6"/>
    <w:rsid w:val="00D12B26"/>
    <w:rsid w:val="00D20F7F"/>
    <w:rsid w:val="00D2281D"/>
    <w:rsid w:val="00D264D1"/>
    <w:rsid w:val="00D43535"/>
    <w:rsid w:val="00D52F57"/>
    <w:rsid w:val="00D52FB2"/>
    <w:rsid w:val="00D53FEF"/>
    <w:rsid w:val="00D60B76"/>
    <w:rsid w:val="00D65D58"/>
    <w:rsid w:val="00D74793"/>
    <w:rsid w:val="00D76D92"/>
    <w:rsid w:val="00D851C7"/>
    <w:rsid w:val="00D9042A"/>
    <w:rsid w:val="00DA1166"/>
    <w:rsid w:val="00DA2C65"/>
    <w:rsid w:val="00DA3463"/>
    <w:rsid w:val="00DA4B69"/>
    <w:rsid w:val="00DB7A6A"/>
    <w:rsid w:val="00DC5C53"/>
    <w:rsid w:val="00DD01A2"/>
    <w:rsid w:val="00DD0F69"/>
    <w:rsid w:val="00DD449E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1A2E"/>
    <w:rsid w:val="00E50CA6"/>
    <w:rsid w:val="00E569D7"/>
    <w:rsid w:val="00E6590A"/>
    <w:rsid w:val="00E7125B"/>
    <w:rsid w:val="00E7193E"/>
    <w:rsid w:val="00E8267E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D17"/>
    <w:rsid w:val="00FE6DCF"/>
    <w:rsid w:val="00FF482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EB36-2685-4936-B141-F21B72BE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Н. Осипова</cp:lastModifiedBy>
  <cp:revision>41</cp:revision>
  <cp:lastPrinted>2021-12-29T09:01:00Z</cp:lastPrinted>
  <dcterms:created xsi:type="dcterms:W3CDTF">2020-06-16T09:37:00Z</dcterms:created>
  <dcterms:modified xsi:type="dcterms:W3CDTF">2022-04-04T09:03:00Z</dcterms:modified>
</cp:coreProperties>
</file>