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227ABD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="00BC6AED" w:rsidRPr="00227ABD">
        <w:rPr>
          <w:rFonts w:ascii="Times New Roman" w:hAnsi="Times New Roman" w:cs="Times New Roman"/>
          <w:sz w:val="28"/>
          <w:szCs w:val="28"/>
        </w:rPr>
        <w:tab/>
      </w:r>
      <w:r w:rsidR="00BC6AED" w:rsidRPr="00227ABD">
        <w:rPr>
          <w:rFonts w:ascii="Times New Roman" w:hAnsi="Times New Roman" w:cs="Times New Roman"/>
          <w:sz w:val="28"/>
          <w:szCs w:val="28"/>
        </w:rPr>
        <w:tab/>
      </w:r>
      <w:r w:rsidR="00BC6AED" w:rsidRPr="00227ABD">
        <w:rPr>
          <w:rFonts w:ascii="Times New Roman" w:hAnsi="Times New Roman" w:cs="Times New Roman"/>
          <w:sz w:val="28"/>
          <w:szCs w:val="28"/>
        </w:rPr>
        <w:tab/>
      </w:r>
      <w:r w:rsidR="00BC6AED" w:rsidRPr="00227ABD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7</w:t>
      </w:r>
    </w:p>
    <w:p w:rsidR="002A0070" w:rsidRPr="00227ABD" w:rsidRDefault="002A0070" w:rsidP="00B570B3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  <w:t xml:space="preserve">   к решению Думы </w:t>
      </w:r>
      <w:proofErr w:type="spellStart"/>
      <w:r w:rsidRPr="00227ABD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</w:p>
    <w:p w:rsidR="002A0070" w:rsidRPr="00227ABD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227ABD" w:rsidRDefault="00227ABD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</w:r>
      <w:r w:rsidRPr="00227ABD">
        <w:rPr>
          <w:rFonts w:ascii="Times New Roman" w:hAnsi="Times New Roman" w:cs="Times New Roman"/>
          <w:sz w:val="28"/>
          <w:szCs w:val="28"/>
        </w:rPr>
        <w:tab/>
        <w:t xml:space="preserve">   от 15.03</w:t>
      </w:r>
      <w:r w:rsidR="000F2325" w:rsidRPr="00227ABD">
        <w:rPr>
          <w:rFonts w:ascii="Times New Roman" w:hAnsi="Times New Roman" w:cs="Times New Roman"/>
          <w:sz w:val="28"/>
          <w:szCs w:val="28"/>
        </w:rPr>
        <w:t>.202</w:t>
      </w:r>
      <w:r w:rsidRPr="00227ABD">
        <w:rPr>
          <w:rFonts w:ascii="Times New Roman" w:hAnsi="Times New Roman" w:cs="Times New Roman"/>
          <w:sz w:val="28"/>
          <w:szCs w:val="28"/>
        </w:rPr>
        <w:t>2 № 165</w:t>
      </w:r>
    </w:p>
    <w:p w:rsidR="00B570B3" w:rsidRPr="00227ABD" w:rsidRDefault="00B570B3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084" w:rsidRPr="00227ABD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</w:t>
      </w:r>
      <w:r w:rsidR="004C6084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ассигнований по целевым статьям</w:t>
      </w:r>
    </w:p>
    <w:p w:rsidR="004C6084" w:rsidRPr="00227ABD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(муниципальным программам </w:t>
      </w:r>
      <w:proofErr w:type="spellStart"/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Чудовского</w:t>
      </w:r>
      <w:proofErr w:type="spellEnd"/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</w:t>
      </w:r>
      <w:r w:rsidR="004C6084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и</w:t>
      </w:r>
      <w:proofErr w:type="gramEnd"/>
    </w:p>
    <w:p w:rsidR="00B0553B" w:rsidRPr="00227ABD" w:rsidRDefault="00B570B3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 направлениям деятельности), группам и подгруппам видов расходов</w:t>
      </w:r>
      <w:r w:rsidR="004C6084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расходов бюдж</w:t>
      </w:r>
      <w:r w:rsidR="004C6084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</w:t>
      </w:r>
      <w:r w:rsidR="00B0553B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0553B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Чудовского</w:t>
      </w:r>
      <w:proofErr w:type="spellEnd"/>
      <w:r w:rsidR="00B0553B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C6084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proofErr w:type="gramEnd"/>
    </w:p>
    <w:p w:rsidR="00B570B3" w:rsidRPr="00227ABD" w:rsidRDefault="004C6084" w:rsidP="00B570B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B0553B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BC6AED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570B3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</w:t>
      </w:r>
      <w:r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плановый период 202</w:t>
      </w:r>
      <w:r w:rsidR="00BC6AED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570B3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BC6AED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B570B3" w:rsidRPr="00227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70B3" w:rsidRPr="00227ABD" w:rsidRDefault="00B570B3" w:rsidP="00B055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70B3" w:rsidRPr="00227ABD" w:rsidRDefault="00B570B3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A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461"/>
        <w:gridCol w:w="740"/>
        <w:gridCol w:w="632"/>
        <w:gridCol w:w="650"/>
        <w:gridCol w:w="1103"/>
        <w:gridCol w:w="1119"/>
        <w:gridCol w:w="1065"/>
      </w:tblGrid>
      <w:tr w:rsidR="00227ABD" w:rsidRPr="00227ABD" w:rsidTr="00227ABD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227ABD" w:rsidRPr="00227ABD" w:rsidTr="00227ABD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тие образования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 на 2021-2025 г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293 591,3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493 968,0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247 677,8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детей и талантливой молодежи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ровления, отдыха и занятости детей, подростков и молодежи в каникулярное время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муниципальных образовательных организаций»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по предоставлению услуг в сфере д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76 488,1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ниципальным районам на частичную компенсацию 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дополнительных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227ABD" w:rsidRPr="00227ABD" w:rsidRDefault="00227ABD" w:rsidP="00227A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461"/>
        <w:gridCol w:w="740"/>
        <w:gridCol w:w="632"/>
        <w:gridCol w:w="650"/>
        <w:gridCol w:w="1103"/>
        <w:gridCol w:w="1119"/>
        <w:gridCol w:w="1065"/>
      </w:tblGrid>
      <w:tr w:rsidR="00227ABD" w:rsidRPr="00227ABD" w:rsidTr="00227ABD">
        <w:trPr>
          <w:tblHeader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0D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 на повышение оплаты труда работников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7ABD" w:rsidRPr="00227ABD" w:rsidRDefault="00227ABD" w:rsidP="00AC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тий, направленных на функционир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 и развитие дошкольного обр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2 955,6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поддержки (питание)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частичную компенсацию расходов, св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с увеличением норматива ф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нансирования питания отдельных кат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горий обучающихся в образовательных организациях, реализующих основную общеобразовательную программу 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учреждений на выполнение указов Президента Ро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в части повыш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заработной платы педагогич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ским работникам образовательных организаций дошкольного образов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162 786,7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решений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изыскательских работ на объе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образовательных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общего обр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55 573,8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общего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67 022,8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поддержки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муниципальных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организаций (и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учебниками и учебными пособи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но-телекоммуникационной сети «И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тернет»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01 2 20 70570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документов об образовании и (или) о квалификации муниципальными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разовательными организациями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безопасности муниципальных дошкольных образовательных орган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муниципальных общеобразов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муниципальных организаций дополнительного образ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буджетам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районов на организацию бесплатной перевозки  обучающихся общеобразовательных организаций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и городского округа на орган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 организацию бесплатной перевозки  обучающихся общеобразовательных организаций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ботной платы педагогическим работн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образовательных организаций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новых мест в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ра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положенных в сельской местности и поселках городского типа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центров образования цифрового и г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манитарного профилей в общеобраз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муниципальных организац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области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деятельности центров образования цифрового и г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манитарного профилей в общеобраз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муниципальных организац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области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на финансовое обеспечение деятельности центров образования 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технологической направле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 в муниципальных общеобраз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области, ра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положенных в сельской местности и малых городах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«Цифровая образовательная среда»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финансовое обеспечение функцион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целевой модели цифровой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разовательной среды в рамках эксп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тельного образования»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6 581,7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6 581,7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дополнител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5 759,5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муниципальных учреждений дополн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указов Президента Российской Федерации в части повышения зар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ботной платы педагогическим работн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образовательных организаций 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дополнительного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ребенка»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E2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финансовое обеспечение функцион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новых мест в образовательных организациях для реализации дополн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общеразвивающих программ всех направлений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26 131,8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22 995,2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 (сверх уровня, предусмотренного соглашением)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обеспечение социальных мероприятий  в сфере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12 067,8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дителям (законным представителям)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Оказание социальной поддержки 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чающимся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причитающееся приемному род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телю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публичных нормативных социал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попечения родителей, на ремонт жилых помещений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тие культуры, туризма, спорта и м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лодежной политики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 на 2022-2024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119 968,2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78 163,1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«Культура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85 941,3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58 249,1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досуга населения и развития 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модеятельного народного творчества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1 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лиотечно-библиографического обсл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населения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услуг в сфере публикации музе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предметов, музейных коллекций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услуг в сфере дополнительного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02 1 04 00000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культуры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районов, муниципальных округов, г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округа, поселений области на поддержку отрасли культуры (моде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библиотек в части комплект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книжных фондов библиотек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образований и госуда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общедоступных библиотек)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культуры»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Федеральный проект «Культурная среда»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14 968,7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районов, муниципальных округов, г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округа, поселений области на поддержку отрасли культуры (мер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модернизации муниципал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детских школ искусств по видам искусств)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районов, муниципальных округов, г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округа, поселений области на поддержку отрасли культуры (мер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модернизации муниципал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детских школ искусств по видам искусств) (сверх уровня, предусмо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ренного соглашением)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объе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 культурного наследия, распол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женных на территории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туристской деятельности на терр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тории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ской культуры и массового спорта на территории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31 123,0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17 757,8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4 903,4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районам на частичную компенсацию дополнительных расх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на повышение оплаты труда рабо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бюджетной сферы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подпрограммы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«Молодежь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мореализацию молодежи, развитию 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потенциала молодежи района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02 5 00 00038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услуг в сфере молодежной политики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муниципальных учреждений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прио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ретению коммунальных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«Патриотическое воспитание населения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тического воспитания населения рай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 допризывной подготовки молод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 к военной службе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противодействия наркомании и з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висимости от других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веществ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боты среди молодежи по профилактике наркомании и других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шенствование системы муниципал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ного управления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ципальном районе на 2017-2023 г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«Развитие системы муниципальной службы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муниципальных служащих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повышение квалификации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«Противодействие коррупции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мы «Противодействие коррупции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«Информатизация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мы «Информатизация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экономического развития 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«Развитие малого и среднего предпринимательства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щественного климата для развития предпринимательства и популяризации предпринимательской деятельности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«Развитие торговли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вок, ярмарок, конкурсов в сфере то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говли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муниципальными финансами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17 758,8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18 764,3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16 591,0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печение осуществления бюджетного процесса, управление муниципал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ным долгом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внутреннему долгу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и муниципального долга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«Финансовая по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держка муниципальных образований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14 448,8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14 264,3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12 091,0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муниципальных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органов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определению перечня должностных лиц, уполном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составлять протоколы об адм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правонарушениях в 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граждан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государственной вл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общественного порядка и противодействие преступности на территории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2021-2025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227ABD" w:rsidRPr="00120B5F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5" w:colLast="8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120B5F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0B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</w:tr>
      <w:bookmarkEnd w:id="0"/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терроризма и экстр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мизма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тие агропромышленного комплекса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 на 2022-2024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муниципальной программы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шенствование системы управления и распоряжения земельно-имущественным комплексом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2021-2026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118 740,7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1 622,5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ремонт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земельным участкам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муниципальному имуществу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имущества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доставке счетов-квитанций по плате за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жилья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 обслуживанию и 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монту сетей газоснабжения и газора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Чудовский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водоканал» на погашение просроченной кредиторской задолже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дуальным предпринимателям, физич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лицам - производителям товаров, работ, услуг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водоснабжения Грузинского сельского поселения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зацию водоснабжения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орган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водоснабжения Успенского сельского поселения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для проживания жилищного фонда»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100 374,3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переселение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печение жильем молодых семей на территории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2022-2024годы»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1 352,1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публичных нормативных социал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выплат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«Охрана окружающей среды и экологическая безопасность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2021-2023 годы»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проведению производственного экол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гического мониторинга в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пострекул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тивационный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 после завершения работ по рекультивации земельного участка, загрязненного в результате расположения на нем объекта разм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отходов, в урочище «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Иасков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Хутор»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"Доро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ная деятельность на территории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годы"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1 403,2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дорожных фондов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формирование муниципальных дорожных фондов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Грузинского сельского поселения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ществление дорожной деятельности </w:t>
            </w:r>
            <w:proofErr w:type="spellStart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Успенского сельского поселения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227ABD" w:rsidRPr="00227ABD" w:rsidTr="00227ABD"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554 125,4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595 885,4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ABD" w:rsidRPr="00227ABD" w:rsidRDefault="00227ABD" w:rsidP="0022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347 427,2</w:t>
            </w:r>
          </w:p>
        </w:tc>
      </w:tr>
    </w:tbl>
    <w:p w:rsidR="00227ABD" w:rsidRPr="00227ABD" w:rsidRDefault="00227ABD" w:rsidP="00B57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27ABD" w:rsidRPr="00227ABD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DA" w:rsidRDefault="004B61DA" w:rsidP="009B1E4D">
      <w:pPr>
        <w:spacing w:after="0" w:line="240" w:lineRule="auto"/>
      </w:pPr>
      <w:r>
        <w:separator/>
      </w:r>
    </w:p>
  </w:endnote>
  <w:endnote w:type="continuationSeparator" w:id="0">
    <w:p w:rsidR="004B61DA" w:rsidRDefault="004B61DA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DA" w:rsidRDefault="004B61DA" w:rsidP="009B1E4D">
      <w:pPr>
        <w:spacing w:after="0" w:line="240" w:lineRule="auto"/>
      </w:pPr>
      <w:r>
        <w:separator/>
      </w:r>
    </w:p>
  </w:footnote>
  <w:footnote w:type="continuationSeparator" w:id="0">
    <w:p w:rsidR="004B61DA" w:rsidRDefault="004B61DA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B0553B" w:rsidRDefault="00B05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B5F">
          <w:rPr>
            <w:noProof/>
          </w:rPr>
          <w:t>19</w:t>
        </w:r>
        <w:r>
          <w:fldChar w:fldCharType="end"/>
        </w:r>
      </w:p>
    </w:sdtContent>
  </w:sdt>
  <w:p w:rsidR="00B0553B" w:rsidRDefault="00B055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35C32"/>
    <w:rsid w:val="000F2325"/>
    <w:rsid w:val="00103C08"/>
    <w:rsid w:val="00120B5F"/>
    <w:rsid w:val="001274A2"/>
    <w:rsid w:val="00150310"/>
    <w:rsid w:val="001857E4"/>
    <w:rsid w:val="001A54B8"/>
    <w:rsid w:val="00227ABD"/>
    <w:rsid w:val="002A0070"/>
    <w:rsid w:val="002A1893"/>
    <w:rsid w:val="003323BE"/>
    <w:rsid w:val="00346CD5"/>
    <w:rsid w:val="00346F31"/>
    <w:rsid w:val="0037769E"/>
    <w:rsid w:val="003F1D34"/>
    <w:rsid w:val="004528CF"/>
    <w:rsid w:val="004B61DA"/>
    <w:rsid w:val="004B6925"/>
    <w:rsid w:val="004C6084"/>
    <w:rsid w:val="00503C84"/>
    <w:rsid w:val="00521440"/>
    <w:rsid w:val="00524E81"/>
    <w:rsid w:val="0055161A"/>
    <w:rsid w:val="00581CAE"/>
    <w:rsid w:val="00592ED6"/>
    <w:rsid w:val="005A0084"/>
    <w:rsid w:val="005A053C"/>
    <w:rsid w:val="005A328E"/>
    <w:rsid w:val="005C4EA0"/>
    <w:rsid w:val="005E3477"/>
    <w:rsid w:val="006E5E2A"/>
    <w:rsid w:val="006F1CE5"/>
    <w:rsid w:val="00706AF3"/>
    <w:rsid w:val="00743F16"/>
    <w:rsid w:val="00754A3D"/>
    <w:rsid w:val="007667C2"/>
    <w:rsid w:val="007C78C4"/>
    <w:rsid w:val="00817408"/>
    <w:rsid w:val="008728A1"/>
    <w:rsid w:val="0088310A"/>
    <w:rsid w:val="00884B69"/>
    <w:rsid w:val="0089498B"/>
    <w:rsid w:val="00971FD1"/>
    <w:rsid w:val="009B1E4D"/>
    <w:rsid w:val="00AB7828"/>
    <w:rsid w:val="00AD34A1"/>
    <w:rsid w:val="00AE287E"/>
    <w:rsid w:val="00AF36DD"/>
    <w:rsid w:val="00B0553B"/>
    <w:rsid w:val="00B428AF"/>
    <w:rsid w:val="00B570B3"/>
    <w:rsid w:val="00BC6AED"/>
    <w:rsid w:val="00BE0B8E"/>
    <w:rsid w:val="00C04824"/>
    <w:rsid w:val="00C14866"/>
    <w:rsid w:val="00C916D2"/>
    <w:rsid w:val="00C92D31"/>
    <w:rsid w:val="00CA58AF"/>
    <w:rsid w:val="00CF0EA7"/>
    <w:rsid w:val="00D61E30"/>
    <w:rsid w:val="00D97A41"/>
    <w:rsid w:val="00DB3016"/>
    <w:rsid w:val="00E074DC"/>
    <w:rsid w:val="00E42748"/>
    <w:rsid w:val="00E54B47"/>
    <w:rsid w:val="00E7060C"/>
    <w:rsid w:val="00E7693A"/>
    <w:rsid w:val="00ED7806"/>
    <w:rsid w:val="00F04DC6"/>
    <w:rsid w:val="00F17555"/>
    <w:rsid w:val="00F225F5"/>
    <w:rsid w:val="00F31569"/>
    <w:rsid w:val="00F40DBF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05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3">
    <w:name w:val="xl9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4">
    <w:name w:val="xl114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5">
    <w:name w:val="xl115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6">
    <w:name w:val="xl116"/>
    <w:basedOn w:val="a"/>
    <w:rsid w:val="00346C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7">
    <w:name w:val="xl117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8">
    <w:name w:val="xl118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19">
    <w:name w:val="xl119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0">
    <w:name w:val="xl120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1">
    <w:name w:val="xl121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2">
    <w:name w:val="xl122"/>
    <w:basedOn w:val="a"/>
    <w:rsid w:val="00346CD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3">
    <w:name w:val="xl123"/>
    <w:basedOn w:val="a"/>
    <w:rsid w:val="00346CD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0"/>
      <w:szCs w:val="20"/>
      <w:lang w:eastAsia="ru-RU"/>
    </w:rPr>
  </w:style>
  <w:style w:type="paragraph" w:customStyle="1" w:styleId="xl124">
    <w:name w:val="xl124"/>
    <w:basedOn w:val="a"/>
    <w:rsid w:val="00346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8433</Words>
  <Characters>48071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31</cp:revision>
  <cp:lastPrinted>2021-12-29T09:05:00Z</cp:lastPrinted>
  <dcterms:created xsi:type="dcterms:W3CDTF">2018-12-24T07:15:00Z</dcterms:created>
  <dcterms:modified xsi:type="dcterms:W3CDTF">2022-03-25T12:40:00Z</dcterms:modified>
</cp:coreProperties>
</file>