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F1" w:rsidRDefault="00B85EF1" w:rsidP="00B85EF1">
      <w:pPr>
        <w:tabs>
          <w:tab w:val="left" w:pos="284"/>
        </w:tabs>
        <w:spacing w:line="240" w:lineRule="exact"/>
        <w:ind w:firstLine="709"/>
        <w:jc w:val="center"/>
        <w:rPr>
          <w:b/>
          <w:sz w:val="28"/>
          <w:szCs w:val="28"/>
        </w:rPr>
      </w:pPr>
      <w:r w:rsidRPr="007403FC">
        <w:rPr>
          <w:b/>
          <w:sz w:val="28"/>
          <w:szCs w:val="28"/>
        </w:rPr>
        <w:t xml:space="preserve">V. </w:t>
      </w:r>
      <w:r w:rsidRPr="007403FC">
        <w:rPr>
          <w:b/>
          <w:spacing w:val="-4"/>
          <w:sz w:val="28"/>
          <w:szCs w:val="28"/>
        </w:rPr>
        <w:t>Порядок расчета значений целевых показателей или источники получения информации муници</w:t>
      </w:r>
      <w:r>
        <w:rPr>
          <w:b/>
          <w:spacing w:val="-4"/>
          <w:sz w:val="28"/>
          <w:szCs w:val="28"/>
        </w:rPr>
        <w:t xml:space="preserve">пальной </w:t>
      </w:r>
      <w:r w:rsidRPr="007403FC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мы</w:t>
      </w:r>
      <w:r w:rsidRPr="007403FC">
        <w:rPr>
          <w:b/>
          <w:sz w:val="28"/>
          <w:szCs w:val="28"/>
        </w:rPr>
        <w:t xml:space="preserve"> Чудовского муниципального района «Комплексное развитие сельских территорий Чудовского</w:t>
      </w:r>
      <w:r>
        <w:rPr>
          <w:b/>
          <w:sz w:val="28"/>
          <w:szCs w:val="28"/>
        </w:rPr>
        <w:t xml:space="preserve">                        </w:t>
      </w:r>
      <w:r w:rsidRPr="007403FC">
        <w:rPr>
          <w:b/>
          <w:sz w:val="28"/>
          <w:szCs w:val="28"/>
        </w:rPr>
        <w:t xml:space="preserve"> муниципального района до 2025 года»</w:t>
      </w:r>
    </w:p>
    <w:p w:rsidR="008F4C62" w:rsidRPr="007403FC" w:rsidRDefault="008F4C62" w:rsidP="00B85EF1">
      <w:pPr>
        <w:tabs>
          <w:tab w:val="left" w:pos="284"/>
        </w:tabs>
        <w:spacing w:line="240" w:lineRule="exact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41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026"/>
        <w:gridCol w:w="6382"/>
        <w:gridCol w:w="2994"/>
        <w:gridCol w:w="3773"/>
      </w:tblGrid>
      <w:tr w:rsidR="00B85EF1" w:rsidRPr="00B85EF1" w:rsidTr="00B85EF1">
        <w:trPr>
          <w:trHeight w:val="85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 xml:space="preserve">№ </w:t>
            </w:r>
            <w:proofErr w:type="gramStart"/>
            <w:r w:rsidRPr="00B85EF1">
              <w:t>п</w:t>
            </w:r>
            <w:proofErr w:type="gramEnd"/>
            <w:r w:rsidRPr="00B85EF1">
              <w:t>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 xml:space="preserve">Наименование целевого показателя, </w:t>
            </w:r>
            <w:r w:rsidRPr="00B85EF1">
              <w:br/>
              <w:t>единица измерения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 xml:space="preserve">Порядок расчета значения </w:t>
            </w:r>
            <w:r w:rsidRPr="00B85EF1">
              <w:br/>
              <w:t>целевого показателя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>Источник получения информации, необходимой для расчета целевого показателя</w:t>
            </w:r>
          </w:p>
        </w:tc>
      </w:tr>
      <w:tr w:rsidR="00B85EF1" w:rsidRPr="00B85EF1" w:rsidTr="00B85EF1">
        <w:trPr>
          <w:trHeight w:val="122"/>
          <w:tblHeader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line="240" w:lineRule="exact"/>
              <w:jc w:val="center"/>
            </w:pPr>
            <w:r w:rsidRPr="00B85EF1"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line="240" w:lineRule="exact"/>
              <w:jc w:val="center"/>
            </w:pPr>
            <w:r w:rsidRPr="00B85EF1"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line="240" w:lineRule="exact"/>
              <w:jc w:val="center"/>
            </w:pPr>
            <w:r w:rsidRPr="00B85EF1"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line="240" w:lineRule="exact"/>
              <w:jc w:val="center"/>
            </w:pPr>
            <w:r w:rsidRPr="00B85EF1">
              <w:t>4</w:t>
            </w:r>
          </w:p>
        </w:tc>
      </w:tr>
      <w:tr w:rsidR="00B85EF1" w:rsidRPr="00B85EF1" w:rsidTr="00B85EF1">
        <w:trPr>
          <w:trHeight w:val="41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>Количество участников, претендующих на получение социальной выплаты, желающих переселиться в сельскую местность Чудовского района (чел.)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>-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 xml:space="preserve">данные предоставляются комитетом </w:t>
            </w:r>
          </w:p>
          <w:p w:rsidR="00B85EF1" w:rsidRPr="00B85EF1" w:rsidRDefault="00B85EF1" w:rsidP="00B85EF1">
            <w:pPr>
              <w:spacing w:before="120" w:line="240" w:lineRule="exact"/>
            </w:pPr>
          </w:p>
        </w:tc>
      </w:tr>
      <w:tr w:rsidR="00B85EF1" w:rsidRPr="00B85EF1" w:rsidTr="00B85EF1">
        <w:trPr>
          <w:trHeight w:val="35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>2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>Количество реализованных проектов по благоустройству сельских территорий Чудовского района (ед.)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  <w:rPr>
                <w:highlight w:val="yellow"/>
              </w:rPr>
            </w:pPr>
            <w:r w:rsidRPr="00B85EF1">
              <w:t>-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>данные предоставляются Администрациями сельских поселений района</w:t>
            </w:r>
          </w:p>
        </w:tc>
      </w:tr>
      <w:tr w:rsidR="00B85EF1" w:rsidRPr="00B85EF1" w:rsidTr="00B85EF1">
        <w:trPr>
          <w:trHeight w:val="35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>3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>Количество реализованных проектов комплексного развития сельских территорий (ед.)</w:t>
            </w:r>
          </w:p>
          <w:p w:rsidR="00B85EF1" w:rsidRPr="00B85EF1" w:rsidRDefault="00B85EF1" w:rsidP="00B85EF1">
            <w:pPr>
              <w:spacing w:before="120" w:line="240" w:lineRule="exact"/>
            </w:pP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5EF1" w:rsidRPr="00B85EF1" w:rsidRDefault="00B85EF1" w:rsidP="00B85EF1">
            <w:pPr>
              <w:spacing w:before="120" w:line="240" w:lineRule="exact"/>
              <w:jc w:val="center"/>
            </w:pPr>
            <w:r w:rsidRPr="00B85EF1">
              <w:t>-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EF1" w:rsidRPr="00B85EF1" w:rsidRDefault="00B85EF1" w:rsidP="00B85EF1">
            <w:pPr>
              <w:spacing w:before="120" w:line="240" w:lineRule="exact"/>
            </w:pPr>
            <w:r w:rsidRPr="00B85EF1">
              <w:t xml:space="preserve">данные предоставляются комитетом </w:t>
            </w:r>
          </w:p>
        </w:tc>
      </w:tr>
    </w:tbl>
    <w:p w:rsidR="00B85EF1" w:rsidRDefault="00B85EF1" w:rsidP="00B85EF1">
      <w:pPr>
        <w:pStyle w:val="5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B85EF1" w:rsidRDefault="00B85EF1" w:rsidP="00B85EF1">
      <w:pPr>
        <w:pStyle w:val="5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sectPr w:rsidR="00B85EF1" w:rsidSect="00B85EF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F1"/>
    <w:rsid w:val="002A3EB9"/>
    <w:rsid w:val="008F4C62"/>
    <w:rsid w:val="00B8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8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5"/>
    <w:rsid w:val="00B85EF1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B85EF1"/>
    <w:pPr>
      <w:widowControl w:val="0"/>
      <w:shd w:val="clear" w:color="auto" w:fill="FFFFFF"/>
      <w:spacing w:before="1020" w:after="36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4">
    <w:name w:val="Table Grid"/>
    <w:basedOn w:val="a1"/>
    <w:uiPriority w:val="59"/>
    <w:rsid w:val="00B8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8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5"/>
    <w:rsid w:val="00B85EF1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B85EF1"/>
    <w:pPr>
      <w:widowControl w:val="0"/>
      <w:shd w:val="clear" w:color="auto" w:fill="FFFFFF"/>
      <w:spacing w:before="1020" w:after="36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4">
    <w:name w:val="Table Grid"/>
    <w:basedOn w:val="a1"/>
    <w:uiPriority w:val="59"/>
    <w:rsid w:val="00B8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2020-07-15T11:07:00Z</dcterms:created>
  <dcterms:modified xsi:type="dcterms:W3CDTF">2020-07-16T06:24:00Z</dcterms:modified>
</cp:coreProperties>
</file>