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D1" w:rsidRPr="00D044E0" w:rsidRDefault="009467D1" w:rsidP="009467D1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-317500</wp:posOffset>
            </wp:positionV>
            <wp:extent cx="1697990" cy="1886585"/>
            <wp:effectExtent l="19050" t="0" r="0" b="0"/>
            <wp:wrapThrough wrapText="bothSides">
              <wp:wrapPolygon edited="0">
                <wp:start x="-242" y="0"/>
                <wp:lineTo x="-242" y="21375"/>
                <wp:lineTo x="21568" y="21375"/>
                <wp:lineTo x="21568" y="0"/>
                <wp:lineTo x="-24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88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44E0">
        <w:t>Общество с ограниченной ответственностью</w:t>
      </w:r>
    </w:p>
    <w:p w:rsidR="009467D1" w:rsidRPr="00D044E0" w:rsidRDefault="009467D1" w:rsidP="009467D1">
      <w:r w:rsidRPr="00D044E0">
        <w:rPr>
          <w:b/>
        </w:rPr>
        <w:t>«Энергоэффективные технологии»</w:t>
      </w:r>
    </w:p>
    <w:p w:rsidR="009467D1" w:rsidRPr="00D044E0" w:rsidRDefault="009467D1" w:rsidP="009467D1"/>
    <w:p w:rsidR="009467D1" w:rsidRPr="00D044E0" w:rsidRDefault="009467D1" w:rsidP="009467D1"/>
    <w:p w:rsidR="009467D1" w:rsidRPr="00D044E0" w:rsidRDefault="009467D1" w:rsidP="009467D1">
      <w:pPr>
        <w:jc w:val="right"/>
      </w:pPr>
      <w:r w:rsidRPr="00D044E0">
        <w:t>Утверждаю</w:t>
      </w:r>
    </w:p>
    <w:p w:rsidR="009467D1" w:rsidRPr="00D044E0" w:rsidRDefault="009467D1" w:rsidP="009467D1">
      <w:pPr>
        <w:jc w:val="right"/>
      </w:pPr>
      <w:r w:rsidRPr="00D044E0">
        <w:t>Генеральный директор</w:t>
      </w:r>
    </w:p>
    <w:p w:rsidR="009467D1" w:rsidRPr="00D044E0" w:rsidRDefault="009467D1" w:rsidP="009467D1">
      <w:pPr>
        <w:jc w:val="right"/>
      </w:pPr>
      <w:r w:rsidRPr="00D044E0">
        <w:t>ООО «Энергоэффективные технологии»</w:t>
      </w:r>
    </w:p>
    <w:p w:rsidR="009467D1" w:rsidRPr="00D044E0" w:rsidRDefault="009467D1" w:rsidP="009467D1">
      <w:pPr>
        <w:jc w:val="right"/>
      </w:pPr>
    </w:p>
    <w:p w:rsidR="009467D1" w:rsidRPr="00D044E0" w:rsidRDefault="009467D1" w:rsidP="009467D1">
      <w:pPr>
        <w:jc w:val="right"/>
      </w:pPr>
      <w:r w:rsidRPr="00D044E0">
        <w:t>____________/Рылов А.А./</w:t>
      </w:r>
    </w:p>
    <w:p w:rsidR="009467D1" w:rsidRPr="00D044E0" w:rsidRDefault="009467D1" w:rsidP="009467D1">
      <w:pPr>
        <w:jc w:val="right"/>
      </w:pPr>
      <w:r w:rsidRPr="00D044E0">
        <w:t>«</w:t>
      </w:r>
      <w:r>
        <w:t>__</w:t>
      </w:r>
      <w:r w:rsidRPr="00D044E0">
        <w:t>»</w:t>
      </w:r>
      <w:r>
        <w:t xml:space="preserve"> _____________ 20___г.</w:t>
      </w: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Pr="00757B93" w:rsidRDefault="009467D1" w:rsidP="009467D1">
      <w:pPr>
        <w:spacing w:after="200"/>
        <w:rPr>
          <w:b/>
          <w:bCs/>
          <w:sz w:val="44"/>
          <w:szCs w:val="44"/>
        </w:rPr>
      </w:pPr>
      <w:r w:rsidRPr="00757B93">
        <w:rPr>
          <w:b/>
          <w:bCs/>
          <w:sz w:val="44"/>
          <w:szCs w:val="44"/>
        </w:rPr>
        <w:t>СХЕМ</w:t>
      </w:r>
      <w:r>
        <w:rPr>
          <w:b/>
          <w:bCs/>
          <w:sz w:val="44"/>
          <w:szCs w:val="44"/>
        </w:rPr>
        <w:t>Ы</w:t>
      </w:r>
    </w:p>
    <w:p w:rsidR="009467D1" w:rsidRPr="009467D1" w:rsidRDefault="009467D1" w:rsidP="009467D1">
      <w:pPr>
        <w:spacing w:after="200"/>
        <w:rPr>
          <w:b/>
          <w:bCs/>
          <w:sz w:val="44"/>
          <w:szCs w:val="44"/>
        </w:rPr>
      </w:pPr>
      <w:r w:rsidRPr="009467D1">
        <w:rPr>
          <w:b/>
          <w:bCs/>
          <w:sz w:val="44"/>
          <w:szCs w:val="44"/>
        </w:rPr>
        <w:t>ВОДОСНАБЖЕНИЯ И ВОДООТВЕДЕНИЯ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proofErr w:type="spellStart"/>
      <w:r w:rsidRPr="009467D1">
        <w:rPr>
          <w:b/>
          <w:sz w:val="40"/>
          <w:szCs w:val="40"/>
        </w:rPr>
        <w:t>Чудовского</w:t>
      </w:r>
      <w:proofErr w:type="spellEnd"/>
      <w:r w:rsidRPr="009467D1">
        <w:rPr>
          <w:b/>
          <w:sz w:val="40"/>
          <w:szCs w:val="40"/>
        </w:rPr>
        <w:t xml:space="preserve"> муниципального района (города Чудово, Грузинского, Трегубовского и Успенского сельских поселений) Новгородской области 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r w:rsidRPr="009467D1">
        <w:rPr>
          <w:b/>
          <w:sz w:val="40"/>
          <w:szCs w:val="40"/>
        </w:rPr>
        <w:t>на 2014-2023 г.г.</w:t>
      </w:r>
    </w:p>
    <w:p w:rsidR="009467D1" w:rsidRPr="009467D1" w:rsidRDefault="009467D1" w:rsidP="009467D1">
      <w:pPr>
        <w:spacing w:after="200"/>
        <w:rPr>
          <w:bCs/>
          <w:sz w:val="40"/>
          <w:szCs w:val="40"/>
        </w:rPr>
      </w:pPr>
      <w:r w:rsidRPr="009467D1">
        <w:rPr>
          <w:bCs/>
          <w:sz w:val="40"/>
          <w:szCs w:val="40"/>
        </w:rPr>
        <w:t xml:space="preserve">Книга </w:t>
      </w:r>
      <w:r w:rsidR="00381C92">
        <w:rPr>
          <w:bCs/>
          <w:sz w:val="40"/>
          <w:szCs w:val="40"/>
        </w:rPr>
        <w:t>2.</w:t>
      </w:r>
      <w:r w:rsidRPr="009467D1">
        <w:rPr>
          <w:bCs/>
          <w:sz w:val="40"/>
          <w:szCs w:val="40"/>
        </w:rPr>
        <w:t xml:space="preserve"> Схемы водоснабжения и водоотведения </w:t>
      </w:r>
      <w:r w:rsidR="00381C92">
        <w:rPr>
          <w:bCs/>
          <w:sz w:val="40"/>
          <w:szCs w:val="40"/>
        </w:rPr>
        <w:t>Грузинского сельского поселения</w:t>
      </w:r>
    </w:p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381C92" w:rsidRDefault="00381C92" w:rsidP="009467D1"/>
    <w:p w:rsidR="00381C92" w:rsidRDefault="00381C92" w:rsidP="009467D1"/>
    <w:p w:rsidR="00381C92" w:rsidRDefault="00381C92" w:rsidP="009467D1"/>
    <w:p w:rsidR="00381C92" w:rsidRDefault="00381C92" w:rsidP="009467D1"/>
    <w:p w:rsidR="00381C92" w:rsidRDefault="00381C92" w:rsidP="009467D1"/>
    <w:p w:rsidR="009467D1" w:rsidRDefault="009467D1" w:rsidP="009467D1"/>
    <w:p w:rsidR="009467D1" w:rsidRPr="00F029D0" w:rsidRDefault="009467D1" w:rsidP="009467D1">
      <w:pPr>
        <w:rPr>
          <w:sz w:val="26"/>
          <w:szCs w:val="26"/>
        </w:rPr>
      </w:pPr>
      <w:r w:rsidRPr="00F029D0">
        <w:rPr>
          <w:sz w:val="26"/>
          <w:szCs w:val="26"/>
        </w:rPr>
        <w:t>Киров 2013</w:t>
      </w:r>
    </w:p>
    <w:p w:rsidR="009467D1" w:rsidRPr="00F029D0" w:rsidRDefault="009467D1" w:rsidP="00884E18">
      <w:pPr>
        <w:pStyle w:val="a5"/>
        <w:pageBreakBefore/>
        <w:ind w:hanging="567"/>
        <w:jc w:val="center"/>
        <w:rPr>
          <w:sz w:val="26"/>
          <w:szCs w:val="26"/>
        </w:rPr>
      </w:pPr>
      <w:r w:rsidRPr="00F029D0">
        <w:rPr>
          <w:sz w:val="26"/>
          <w:szCs w:val="26"/>
        </w:rPr>
        <w:lastRenderedPageBreak/>
        <w:t>Оглавление</w:t>
      </w:r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BF697A">
        <w:rPr>
          <w:sz w:val="26"/>
          <w:szCs w:val="26"/>
        </w:rPr>
        <w:fldChar w:fldCharType="begin"/>
      </w:r>
      <w:r w:rsidR="009467D1" w:rsidRPr="00F029D0">
        <w:rPr>
          <w:sz w:val="26"/>
          <w:szCs w:val="26"/>
        </w:rPr>
        <w:instrText xml:space="preserve"> TOC \o "1-3" \h \z \u </w:instrText>
      </w:r>
      <w:r w:rsidRPr="00BF697A">
        <w:rPr>
          <w:sz w:val="26"/>
          <w:szCs w:val="26"/>
        </w:rPr>
        <w:fldChar w:fldCharType="separate"/>
      </w:r>
      <w:hyperlink w:anchor="_Toc383508346" w:history="1">
        <w:r w:rsidR="004852FC" w:rsidRPr="004852FC">
          <w:rPr>
            <w:rStyle w:val="a4"/>
            <w:noProof/>
            <w:sz w:val="26"/>
            <w:szCs w:val="26"/>
          </w:rPr>
          <w:t>Введение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_Toc383508346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3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47" w:history="1">
        <w:r w:rsidR="004852FC" w:rsidRPr="004852FC">
          <w:rPr>
            <w:rStyle w:val="a4"/>
            <w:noProof/>
            <w:sz w:val="26"/>
            <w:szCs w:val="26"/>
          </w:rPr>
          <w:t>Общие сведения о Грузинском сельском поселении.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_Toc383508347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1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48" w:history="1">
        <w:r w:rsidR="004852FC" w:rsidRPr="004852FC">
          <w:rPr>
            <w:rStyle w:val="a4"/>
            <w:noProof/>
            <w:sz w:val="26"/>
            <w:szCs w:val="26"/>
          </w:rPr>
          <w:t>СХЕМА ВОДОСНАБЖЕНИЯ ГРУЗИНСКОГО СЕЛЬСКОГО ПОСЕЛЕНИЯ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_Toc383508348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7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49" w:history="1">
        <w:r w:rsidR="004852FC" w:rsidRPr="004852FC">
          <w:rPr>
            <w:rStyle w:val="a4"/>
            <w:noProof/>
            <w:sz w:val="26"/>
            <w:szCs w:val="26"/>
          </w:rPr>
          <w:t>Раздел 1 «Технико-экономическое состояние централизованных систем водоснабжения поселения»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_Toc383508349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7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0" w:history="1">
        <w:r w:rsidR="004852FC" w:rsidRPr="004852FC">
          <w:rPr>
            <w:rStyle w:val="a4"/>
            <w:noProof/>
            <w:sz w:val="26"/>
            <w:szCs w:val="26"/>
          </w:rPr>
          <w:t>Раздел 2 «Направления развития централизованных систем водоснабжения»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_Toc383508350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22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1" w:history="1">
        <w:r w:rsidR="004852FC" w:rsidRPr="004852FC">
          <w:rPr>
            <w:rStyle w:val="a4"/>
            <w:noProof/>
            <w:sz w:val="26"/>
            <w:szCs w:val="26"/>
          </w:rPr>
          <w:t>Раздел 3 «Баланс водоснабжения и потребления горячей, питьевой, технической воды»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_Toc383508351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24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2" w:history="1">
        <w:r w:rsidR="004852FC" w:rsidRPr="004852FC">
          <w:rPr>
            <w:rStyle w:val="a4"/>
            <w:noProof/>
            <w:sz w:val="26"/>
            <w:szCs w:val="26"/>
          </w:rPr>
          <w:t>Раздел 4 «Предложения по строительству, реконструкции и модернизации объектов централизованных систем водоснабжения»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_Toc383508352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55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3" w:history="1">
        <w:r w:rsidR="004852FC" w:rsidRPr="004852FC">
          <w:rPr>
            <w:rStyle w:val="a4"/>
            <w:noProof/>
            <w:sz w:val="26"/>
            <w:szCs w:val="26"/>
          </w:rPr>
          <w:t>Раздел 5 «Экологические аспекты мероприятий по строительству  и реконструкции объектов централизованной системы водоснабжения»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_Toc383508353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65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4" w:history="1">
        <w:r w:rsidR="004852FC" w:rsidRPr="004852FC">
          <w:rPr>
            <w:rStyle w:val="a4"/>
            <w:noProof/>
            <w:sz w:val="26"/>
            <w:szCs w:val="26"/>
          </w:rPr>
  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_Toc383508354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67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5" w:history="1">
        <w:r w:rsidR="004852FC" w:rsidRPr="004852FC">
          <w:rPr>
            <w:rStyle w:val="a4"/>
            <w:noProof/>
            <w:sz w:val="26"/>
            <w:szCs w:val="26"/>
          </w:rPr>
          <w:t>Раздел 7 «Целевые показатели развития централизованных систем водоснабжения»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_Toc383508355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69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6" w:history="1">
        <w:r w:rsidR="004852FC" w:rsidRPr="004852FC">
          <w:rPr>
            <w:rStyle w:val="a4"/>
            <w:noProof/>
            <w:sz w:val="26"/>
            <w:szCs w:val="26"/>
          </w:rPr>
  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_Toc383508356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74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1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7" w:history="1">
        <w:r w:rsidR="004852FC" w:rsidRPr="004852FC">
          <w:rPr>
            <w:rStyle w:val="a4"/>
            <w:noProof/>
            <w:sz w:val="26"/>
            <w:szCs w:val="26"/>
          </w:rPr>
          <w:t>СХЕМА ВОДООТВЕДЕНИЯ ГРУЗИНСКОГО СЕЛЬСКОГО ПОСЕЛЕНИЯ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_Toc383508357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75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8" w:history="1">
        <w:r w:rsidR="004852FC" w:rsidRPr="004852FC">
          <w:rPr>
            <w:rStyle w:val="a4"/>
            <w:noProof/>
            <w:sz w:val="26"/>
            <w:szCs w:val="26"/>
          </w:rPr>
          <w:t>Раздел 1 «Существующее положение в сфере водоотведения муниципального образования»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_Toc383508358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75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59" w:history="1">
        <w:r w:rsidR="004852FC" w:rsidRPr="004852FC">
          <w:rPr>
            <w:rStyle w:val="a4"/>
            <w:noProof/>
            <w:sz w:val="26"/>
            <w:szCs w:val="26"/>
          </w:rPr>
          <w:t>Раздел 3 «Прогноз объема сточных вод»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_Toc383508359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86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60" w:history="1">
        <w:r w:rsidR="004852FC" w:rsidRPr="004852FC">
          <w:rPr>
            <w:rStyle w:val="a4"/>
            <w:noProof/>
            <w:sz w:val="26"/>
            <w:szCs w:val="26"/>
          </w:rPr>
          <w:t>Раздел 4 «Предложения по строительству, реконструкции  и модернизации (техническому перевооружению) объектов централизованных систем водоотведения»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_Toc383508360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91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61" w:history="1">
        <w:r w:rsidR="004852FC" w:rsidRPr="004852FC">
          <w:rPr>
            <w:rStyle w:val="a4"/>
            <w:noProof/>
            <w:sz w:val="26"/>
            <w:szCs w:val="26"/>
          </w:rPr>
          <w:t>Раздел 5 «Экологические аспекты мероприятий по строительству и реконструкции объектов централизованной системы водоотведения»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_Toc383508361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95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62" w:history="1">
        <w:r w:rsidR="004852FC" w:rsidRPr="004852FC">
          <w:rPr>
            <w:rStyle w:val="a4"/>
            <w:noProof/>
            <w:sz w:val="26"/>
            <w:szCs w:val="26"/>
          </w:rPr>
  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_Toc383508362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96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63" w:history="1">
        <w:r w:rsidR="004852FC" w:rsidRPr="004852FC">
          <w:rPr>
            <w:rStyle w:val="a4"/>
            <w:noProof/>
            <w:sz w:val="26"/>
            <w:szCs w:val="26"/>
          </w:rPr>
          <w:t>Раздел 7 «Целевые показатели развития централизованной системы водоотведения»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_Toc383508363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98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4852FC" w:rsidRPr="004852FC" w:rsidRDefault="00BF697A" w:rsidP="00884E18">
      <w:pPr>
        <w:pStyle w:val="21"/>
        <w:ind w:left="0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8364" w:history="1">
        <w:r w:rsidR="004852FC" w:rsidRPr="004852FC">
          <w:rPr>
            <w:rStyle w:val="a4"/>
            <w:noProof/>
            <w:sz w:val="26"/>
            <w:szCs w:val="26"/>
          </w:rPr>
  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</w:r>
        <w:r w:rsidR="004852FC" w:rsidRPr="004852FC">
          <w:rPr>
            <w:noProof/>
            <w:webHidden/>
            <w:sz w:val="26"/>
            <w:szCs w:val="26"/>
          </w:rPr>
          <w:tab/>
        </w:r>
        <w:r w:rsidRPr="004852FC">
          <w:rPr>
            <w:noProof/>
            <w:webHidden/>
            <w:sz w:val="26"/>
            <w:szCs w:val="26"/>
          </w:rPr>
          <w:fldChar w:fldCharType="begin"/>
        </w:r>
        <w:r w:rsidR="004852FC" w:rsidRPr="004852FC">
          <w:rPr>
            <w:noProof/>
            <w:webHidden/>
            <w:sz w:val="26"/>
            <w:szCs w:val="26"/>
          </w:rPr>
          <w:instrText xml:space="preserve"> PAGEREF _Toc383508364 \h </w:instrText>
        </w:r>
        <w:r w:rsidRPr="004852FC">
          <w:rPr>
            <w:noProof/>
            <w:webHidden/>
            <w:sz w:val="26"/>
            <w:szCs w:val="26"/>
          </w:rPr>
        </w:r>
        <w:r w:rsidRPr="004852FC">
          <w:rPr>
            <w:noProof/>
            <w:webHidden/>
            <w:sz w:val="26"/>
            <w:szCs w:val="26"/>
          </w:rPr>
          <w:fldChar w:fldCharType="separate"/>
        </w:r>
        <w:r w:rsidR="00884E18">
          <w:rPr>
            <w:noProof/>
            <w:webHidden/>
            <w:sz w:val="26"/>
            <w:szCs w:val="26"/>
          </w:rPr>
          <w:t>101</w:t>
        </w:r>
        <w:r w:rsidRPr="004852FC">
          <w:rPr>
            <w:noProof/>
            <w:webHidden/>
            <w:sz w:val="26"/>
            <w:szCs w:val="26"/>
          </w:rPr>
          <w:fldChar w:fldCharType="end"/>
        </w:r>
      </w:hyperlink>
    </w:p>
    <w:p w:rsidR="009467D1" w:rsidRDefault="00BF697A" w:rsidP="00884E18">
      <w:r w:rsidRPr="00F029D0">
        <w:rPr>
          <w:sz w:val="26"/>
          <w:szCs w:val="26"/>
        </w:rPr>
        <w:fldChar w:fldCharType="end"/>
      </w:r>
    </w:p>
    <w:p w:rsidR="00C7327A" w:rsidRPr="00AF1480" w:rsidRDefault="00C7327A" w:rsidP="00C7327A">
      <w:pPr>
        <w:pStyle w:val="2"/>
        <w:pageBreakBefore/>
      </w:pPr>
      <w:bookmarkStart w:id="0" w:name="_Toc372038549"/>
      <w:bookmarkStart w:id="1" w:name="_Toc383508346"/>
      <w:bookmarkStart w:id="2" w:name="_Toc360699114"/>
      <w:r w:rsidRPr="00AF1480">
        <w:lastRenderedPageBreak/>
        <w:t>Введение</w:t>
      </w:r>
      <w:bookmarkEnd w:id="0"/>
      <w:bookmarkEnd w:id="1"/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b/>
          <w:sz w:val="26"/>
          <w:szCs w:val="26"/>
        </w:rPr>
        <w:t xml:space="preserve">Схема водоснабжения и водоотведения </w:t>
      </w:r>
      <w:hyperlink r:id="rId9" w:tooltip="Поселение" w:history="1">
        <w:r w:rsidRPr="00F029D0">
          <w:rPr>
            <w:b/>
            <w:sz w:val="26"/>
            <w:szCs w:val="26"/>
          </w:rPr>
          <w:t>поселения</w:t>
        </w:r>
      </w:hyperlink>
      <w:r w:rsidRPr="00F029D0">
        <w:rPr>
          <w:b/>
          <w:sz w:val="26"/>
          <w:szCs w:val="26"/>
        </w:rPr>
        <w:t>— документ</w:t>
      </w:r>
      <w:r w:rsidRPr="00F029D0">
        <w:rPr>
          <w:rFonts w:ascii="Arial" w:hAnsi="Arial" w:cs="Arial"/>
          <w:b/>
          <w:sz w:val="26"/>
          <w:szCs w:val="26"/>
        </w:rPr>
        <w:t xml:space="preserve">, </w:t>
      </w:r>
      <w:r w:rsidRPr="00F029D0">
        <w:rPr>
          <w:sz w:val="26"/>
          <w:szCs w:val="26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0" w:tooltip="Энергосбережение" w:history="1">
        <w:r w:rsidRPr="00F029D0">
          <w:rPr>
            <w:sz w:val="26"/>
            <w:szCs w:val="26"/>
          </w:rPr>
          <w:t>энергосбережения и повышения энергетической эффективности</w:t>
        </w:r>
      </w:hyperlink>
      <w:r w:rsidRPr="00F029D0">
        <w:rPr>
          <w:sz w:val="26"/>
          <w:szCs w:val="26"/>
        </w:rPr>
        <w:t xml:space="preserve">, санитарной и экологической безопасности. 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Водоотведение - прием, транспортировка и очистка сточных вод с использованием централизованной системы водоотведения;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Водоподготовка - обработка воды, обеспечивающая ее использование в качестве питьевой или технической воды;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C7327A" w:rsidRPr="00F029D0" w:rsidRDefault="00C7327A" w:rsidP="00C7327A">
      <w:pPr>
        <w:ind w:firstLine="709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709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Основные цели и задачи схемы водоснабжения и водоотведения: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обеспечение жителей </w:t>
      </w:r>
      <w:proofErr w:type="gramStart"/>
      <w:r w:rsidRPr="00F029D0">
        <w:rPr>
          <w:sz w:val="26"/>
          <w:szCs w:val="26"/>
        </w:rPr>
        <w:t>городского</w:t>
      </w:r>
      <w:proofErr w:type="gramEnd"/>
      <w:r w:rsidRPr="00F029D0">
        <w:rPr>
          <w:sz w:val="26"/>
          <w:szCs w:val="26"/>
        </w:rPr>
        <w:t xml:space="preserve"> и </w:t>
      </w:r>
      <w:r w:rsidRPr="00F029D0">
        <w:rPr>
          <w:color w:val="000000"/>
          <w:sz w:val="26"/>
          <w:szCs w:val="26"/>
        </w:rPr>
        <w:t xml:space="preserve">сельских поселений </w:t>
      </w:r>
      <w:r w:rsidRPr="00F029D0">
        <w:rPr>
          <w:sz w:val="26"/>
          <w:szCs w:val="26"/>
        </w:rPr>
        <w:t>водоснабжением и водоотведением;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сельского поселения;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line="240" w:lineRule="auto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C7327A" w:rsidRDefault="00C7327A" w:rsidP="00C7327A">
      <w:pPr>
        <w:shd w:val="clear" w:color="auto" w:fill="FFFFFF"/>
        <w:ind w:left="360" w:right="67" w:firstLine="491"/>
        <w:jc w:val="both"/>
        <w:rPr>
          <w:spacing w:val="18"/>
        </w:rPr>
      </w:pPr>
    </w:p>
    <w:p w:rsidR="00C7327A" w:rsidRPr="00F029D0" w:rsidRDefault="00C7327A" w:rsidP="00C7327A">
      <w:pPr>
        <w:pageBreakBefore/>
        <w:autoSpaceDE w:val="0"/>
        <w:autoSpaceDN w:val="0"/>
        <w:adjustRightInd w:val="0"/>
        <w:jc w:val="both"/>
        <w:rPr>
          <w:spacing w:val="3"/>
          <w:sz w:val="26"/>
          <w:szCs w:val="26"/>
        </w:rPr>
      </w:pPr>
      <w:r w:rsidRPr="00F029D0">
        <w:rPr>
          <w:spacing w:val="18"/>
          <w:sz w:val="26"/>
          <w:szCs w:val="26"/>
        </w:rPr>
        <w:lastRenderedPageBreak/>
        <w:t>Основанием для разработки схем водоснабжения и водоотведения</w:t>
      </w:r>
      <w:r w:rsidR="00F029D0">
        <w:rPr>
          <w:spacing w:val="18"/>
          <w:sz w:val="26"/>
          <w:szCs w:val="26"/>
        </w:rPr>
        <w:t xml:space="preserve"> </w:t>
      </w:r>
      <w:proofErr w:type="spellStart"/>
      <w:r w:rsidRPr="00F029D0">
        <w:rPr>
          <w:spacing w:val="18"/>
          <w:sz w:val="26"/>
          <w:szCs w:val="26"/>
        </w:rPr>
        <w:t>Чудовского</w:t>
      </w:r>
      <w:proofErr w:type="spellEnd"/>
      <w:r w:rsidRPr="00F029D0">
        <w:rPr>
          <w:spacing w:val="18"/>
          <w:sz w:val="26"/>
          <w:szCs w:val="26"/>
        </w:rPr>
        <w:t xml:space="preserve"> муниципального района (города Чудово, Грузинского, Трегубовского и Успенского сельских поселений) Новгородской </w:t>
      </w:r>
      <w:r w:rsidRPr="00F029D0">
        <w:rPr>
          <w:spacing w:val="3"/>
          <w:sz w:val="26"/>
          <w:szCs w:val="26"/>
        </w:rPr>
        <w:t>являются:</w:t>
      </w:r>
    </w:p>
    <w:p w:rsidR="00C7327A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pacing w:val="1"/>
        </w:rPr>
      </w:pPr>
      <w:r w:rsidRPr="00BC2575">
        <w:rPr>
          <w:spacing w:val="17"/>
        </w:rPr>
        <w:t>Федеральный закон от 07.12.2011 года № 416-ФЗ «О водоснабжении и водоотведении</w:t>
      </w:r>
      <w:r w:rsidRPr="00BC2575">
        <w:rPr>
          <w:spacing w:val="1"/>
        </w:rPr>
        <w:t>».</w:t>
      </w:r>
    </w:p>
    <w:p w:rsidR="00C7327A" w:rsidRPr="00A301F1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zCs w:val="26"/>
        </w:rPr>
      </w:pPr>
      <w:r w:rsidRPr="00BC2575">
        <w:rPr>
          <w:szCs w:val="26"/>
        </w:rPr>
        <w:t>Требования к содержанию схем водоснабжения и водоотведения утвержденные постановлением Правительства РФ от 5.09.13 №782.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  <w:sz w:val="24"/>
        </w:rPr>
      </w:pPr>
      <w:r w:rsidRPr="00BC2575">
        <w:rPr>
          <w:szCs w:val="26"/>
        </w:rPr>
        <w:t xml:space="preserve">Договор № </w:t>
      </w:r>
      <w:r w:rsidRPr="00BC2575">
        <w:rPr>
          <w:color w:val="000000"/>
          <w:szCs w:val="26"/>
        </w:rPr>
        <w:t>0150300005813000020-0109625-01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rFonts w:ascii="Arial" w:hAnsi="Arial" w:cs="Arial"/>
        </w:rPr>
      </w:pPr>
      <w:r w:rsidRPr="00E16A56">
        <w:t xml:space="preserve">ГЕНЕРАЛЬНЫЙ ПЛАН Чудовский муниципальный район </w:t>
      </w:r>
    </w:p>
    <w:p w:rsidR="00C7327A" w:rsidRPr="00E16A56" w:rsidRDefault="00C7327A" w:rsidP="00C7327A">
      <w:pPr>
        <w:rPr>
          <w:rFonts w:ascii="Arial" w:hAnsi="Arial" w:cs="Arial"/>
        </w:rPr>
      </w:pPr>
    </w:p>
    <w:p w:rsidR="00C7327A" w:rsidRDefault="00C7327A" w:rsidP="00C7327A">
      <w:pPr>
        <w:pStyle w:val="a6"/>
        <w:numPr>
          <w:ilvl w:val="0"/>
          <w:numId w:val="2"/>
        </w:numPr>
      </w:pPr>
      <w:r w:rsidRPr="00E16A56">
        <w:t>ГЕНЕРАЛЬНЫЙ ПЛАН</w:t>
      </w:r>
      <w:r>
        <w:t xml:space="preserve"> </w:t>
      </w:r>
      <w:r w:rsidRPr="00E16A56">
        <w:t>Грузинское сельское поселение, Чудовский муниципальный район, Новгородская область</w:t>
      </w:r>
    </w:p>
    <w:p w:rsidR="00C7327A" w:rsidRDefault="00C7327A" w:rsidP="00C7327A"/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ГЕНЕРАЛЬНЫЙ ПЛАН Трегубовского сельского поселения </w:t>
      </w:r>
      <w:proofErr w:type="spellStart"/>
      <w:r w:rsidRPr="00BC2575">
        <w:rPr>
          <w:bCs/>
        </w:rPr>
        <w:t>Чудовского</w:t>
      </w:r>
      <w:proofErr w:type="spellEnd"/>
      <w:r w:rsidRPr="00BC2575">
        <w:rPr>
          <w:bCs/>
        </w:rPr>
        <w:t xml:space="preserve"> муниципального района Новгородской области</w:t>
      </w:r>
    </w:p>
    <w:p w:rsidR="00C7327A" w:rsidRPr="00E16A56" w:rsidRDefault="00C7327A" w:rsidP="00C7327A"/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E16A56">
        <w:t>ГЕНЕРАЛЬНЫЙ ПЛАН Успенское сельское поселение, Чудовский муниципальный район, Новгородская область</w:t>
      </w:r>
    </w:p>
    <w:p w:rsidR="00C7327A" w:rsidRPr="00E16A56" w:rsidRDefault="00C7327A" w:rsidP="00C7327A">
      <w:pPr>
        <w:rPr>
          <w:color w:val="000000"/>
        </w:rPr>
      </w:pP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целевая Программа</w:t>
      </w:r>
      <w:proofErr w:type="gramStart"/>
      <w:r w:rsidRPr="00E16A56">
        <w:t>«Э</w:t>
      </w:r>
      <w:proofErr w:type="gramEnd"/>
      <w:r w:rsidRPr="00E16A56">
        <w:t>нергосбережение в городе Чудово на 2010-2014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адресная Программа «Развитие инфраструктуры водоснабжения и водоотведения в границах муниципального образования город Чудово Новгородской области</w:t>
      </w:r>
      <w:r>
        <w:t xml:space="preserve"> </w:t>
      </w:r>
      <w:r w:rsidRPr="00E16A56">
        <w:t>на 2012-2013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ПРОГРАММА комплексного развития коммунальной</w:t>
      </w:r>
      <w:r>
        <w:t xml:space="preserve"> </w:t>
      </w:r>
      <w:r w:rsidRPr="00E16A56">
        <w:t>инфраструктуры города Чудово на 2011-2015 годы</w:t>
      </w:r>
    </w:p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МУНИЦИПАЛЬНАЯ ЦЕЛЕВАЯ ПРОГРАММА </w:t>
      </w:r>
      <w:r w:rsidRPr="00654D67">
        <w:t xml:space="preserve">«Энергосбережение в </w:t>
      </w:r>
      <w:r w:rsidRPr="00BC2575">
        <w:rPr>
          <w:spacing w:val="-1"/>
        </w:rPr>
        <w:t>Грузинском сельском поселении</w:t>
      </w:r>
      <w:r w:rsidRPr="00654D67">
        <w:t xml:space="preserve"> на 2012-2014 годы» 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ПРОГРАММА КОМПЛЕКСНОГО РАЗВИТИЯ КОММУНАЛЬНОЙ ИНФРАСТРУКТУРЫ Г</w:t>
      </w:r>
      <w:r>
        <w:t xml:space="preserve">рузинского сельского поселения </w:t>
      </w:r>
      <w:r w:rsidRPr="00654D67">
        <w:t>на 2011-2015 ГОДЫ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ТРЕГУБОВСКОГО СЕЛЬСКОГО ПОСЕЛЕНИЯ НА 2011-2015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Муниципальная целевая Программа «Энергосбережение Трегубовского сельского поселения на 2012-2014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УСПЕНСКОГО СЕЛЬСКОГО ПОСЕЛЕНИЯ НА 2011-2015 ГОДЫ»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Муниципальная целевая Программа «Энергосбережение Успенского сельского поселения на 2012-2014 годы»</w:t>
      </w:r>
    </w:p>
    <w:bookmarkEnd w:id="2"/>
    <w:p w:rsidR="00C7327A" w:rsidRDefault="00C7327A" w:rsidP="009467D1"/>
    <w:p w:rsidR="00381C92" w:rsidRDefault="00381C92" w:rsidP="00381C92">
      <w:pPr>
        <w:pStyle w:val="2"/>
        <w:pageBreakBefore/>
      </w:pPr>
      <w:bookmarkStart w:id="3" w:name="_Toc372038550"/>
      <w:bookmarkStart w:id="4" w:name="_Toc373938231"/>
      <w:bookmarkStart w:id="5" w:name="_Toc383508347"/>
      <w:r w:rsidRPr="0028181D">
        <w:lastRenderedPageBreak/>
        <w:t xml:space="preserve">Общие сведения о </w:t>
      </w:r>
      <w:bookmarkEnd w:id="3"/>
      <w:bookmarkEnd w:id="4"/>
      <w:r>
        <w:t>Грузинском сельском поселении.</w:t>
      </w:r>
      <w:bookmarkEnd w:id="5"/>
    </w:p>
    <w:p w:rsidR="00381C92" w:rsidRPr="00381C92" w:rsidRDefault="00381C92" w:rsidP="00381C92">
      <w:pPr>
        <w:pStyle w:val="a3"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381C92">
        <w:rPr>
          <w:b/>
          <w:bCs/>
          <w:color w:val="000000" w:themeColor="text1"/>
          <w:sz w:val="26"/>
          <w:szCs w:val="26"/>
        </w:rPr>
        <w:t>Гру́зинское</w:t>
      </w:r>
      <w:proofErr w:type="spellEnd"/>
      <w:proofErr w:type="gramEnd"/>
      <w:r w:rsidRPr="00381C92">
        <w:rPr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381C92">
        <w:rPr>
          <w:b/>
          <w:bCs/>
          <w:color w:val="000000" w:themeColor="text1"/>
          <w:sz w:val="26"/>
          <w:szCs w:val="26"/>
        </w:rPr>
        <w:t>се́льское</w:t>
      </w:r>
      <w:proofErr w:type="spellEnd"/>
      <w:r w:rsidRPr="00381C92">
        <w:rPr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381C92">
        <w:rPr>
          <w:b/>
          <w:bCs/>
          <w:color w:val="000000" w:themeColor="text1"/>
          <w:sz w:val="26"/>
          <w:szCs w:val="26"/>
        </w:rPr>
        <w:t>поселе́ние</w:t>
      </w:r>
      <w:proofErr w:type="spellEnd"/>
      <w:r w:rsidRPr="00381C92">
        <w:rPr>
          <w:color w:val="000000" w:themeColor="text1"/>
          <w:sz w:val="26"/>
          <w:szCs w:val="26"/>
        </w:rPr>
        <w:t>—</w:t>
      </w:r>
      <w:hyperlink r:id="rId11" w:tooltip="Муниципальное образование" w:history="1">
        <w:r w:rsidRPr="00381C92">
          <w:rPr>
            <w:rStyle w:val="a4"/>
            <w:color w:val="000000" w:themeColor="text1"/>
            <w:sz w:val="26"/>
            <w:szCs w:val="26"/>
            <w:u w:val="none"/>
          </w:rPr>
          <w:t>муниципальное образование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</w:rPr>
        <w:t>в</w:t>
      </w:r>
      <w:r>
        <w:rPr>
          <w:color w:val="000000" w:themeColor="text1"/>
          <w:sz w:val="26"/>
          <w:szCs w:val="26"/>
        </w:rPr>
        <w:t xml:space="preserve"> </w:t>
      </w:r>
      <w:hyperlink r:id="rId12" w:tooltip="Чудовский район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</w:rPr>
          <w:t>Чудовском</w:t>
        </w:r>
        <w:proofErr w:type="spellEnd"/>
        <w:r w:rsidRPr="00381C92">
          <w:rPr>
            <w:rStyle w:val="a4"/>
            <w:color w:val="000000" w:themeColor="text1"/>
            <w:sz w:val="26"/>
            <w:szCs w:val="26"/>
            <w:u w:val="none"/>
          </w:rPr>
          <w:t xml:space="preserve"> муниципальном районе</w:t>
        </w:r>
      </w:hyperlink>
      <w:r>
        <w:rPr>
          <w:color w:val="000000" w:themeColor="text1"/>
          <w:sz w:val="26"/>
          <w:szCs w:val="26"/>
        </w:rPr>
        <w:t xml:space="preserve"> </w:t>
      </w:r>
      <w:hyperlink r:id="rId13" w:tooltip="Новгородская область" w:history="1">
        <w:r w:rsidRPr="00381C92">
          <w:rPr>
            <w:rStyle w:val="a4"/>
            <w:color w:val="000000" w:themeColor="text1"/>
            <w:sz w:val="26"/>
            <w:szCs w:val="26"/>
            <w:u w:val="none"/>
          </w:rPr>
          <w:t>Новгородской области России</w:t>
        </w:r>
      </w:hyperlink>
      <w:r w:rsidRPr="00381C92">
        <w:rPr>
          <w:color w:val="000000" w:themeColor="text1"/>
          <w:sz w:val="26"/>
          <w:szCs w:val="26"/>
        </w:rPr>
        <w:t>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Грузинское сельское поселени</w:t>
      </w:r>
      <w:proofErr w:type="gramStart"/>
      <w:r w:rsidRPr="00381C92">
        <w:rPr>
          <w:color w:val="000000" w:themeColor="text1"/>
          <w:sz w:val="26"/>
          <w:szCs w:val="26"/>
        </w:rPr>
        <w:t>е(</w:t>
      </w:r>
      <w:proofErr w:type="gramEnd"/>
      <w:r w:rsidRPr="00381C92">
        <w:rPr>
          <w:color w:val="000000" w:themeColor="text1"/>
          <w:sz w:val="26"/>
          <w:szCs w:val="26"/>
        </w:rPr>
        <w:t xml:space="preserve">СП) входит в состав </w:t>
      </w:r>
      <w:proofErr w:type="spellStart"/>
      <w:r w:rsidRPr="00381C92">
        <w:rPr>
          <w:color w:val="000000" w:themeColor="text1"/>
          <w:sz w:val="26"/>
          <w:szCs w:val="26"/>
        </w:rPr>
        <w:t>Чудовского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</w:rPr>
        <w:t xml:space="preserve">муниципального района (МР) и является одним из 3 аналогичных административно-территориальных муниципальных образований (сельских поселений), в состав </w:t>
      </w:r>
      <w:proofErr w:type="spellStart"/>
      <w:r w:rsidRPr="00381C92">
        <w:rPr>
          <w:color w:val="000000" w:themeColor="text1"/>
          <w:sz w:val="26"/>
          <w:szCs w:val="26"/>
        </w:rPr>
        <w:t>Чудовского</w:t>
      </w:r>
      <w:proofErr w:type="spellEnd"/>
      <w:r w:rsidRPr="00381C92">
        <w:rPr>
          <w:color w:val="000000" w:themeColor="text1"/>
          <w:sz w:val="26"/>
          <w:szCs w:val="26"/>
        </w:rPr>
        <w:t xml:space="preserve"> МР входит также </w:t>
      </w:r>
      <w:proofErr w:type="spellStart"/>
      <w:r w:rsidRPr="00381C92">
        <w:rPr>
          <w:color w:val="000000" w:themeColor="text1"/>
          <w:sz w:val="26"/>
          <w:szCs w:val="26"/>
        </w:rPr>
        <w:t>Чудовское</w:t>
      </w:r>
      <w:proofErr w:type="spellEnd"/>
      <w:r w:rsidRPr="00381C92">
        <w:rPr>
          <w:color w:val="000000" w:themeColor="text1"/>
          <w:sz w:val="26"/>
          <w:szCs w:val="26"/>
        </w:rPr>
        <w:t xml:space="preserve"> городское поселение.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Географическая площадь территории Грузинского поселения составляет –97582.0 га.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 xml:space="preserve">Располагается в восточной части </w:t>
      </w:r>
      <w:proofErr w:type="spellStart"/>
      <w:r w:rsidRPr="00381C92">
        <w:rPr>
          <w:color w:val="000000" w:themeColor="text1"/>
          <w:sz w:val="26"/>
          <w:szCs w:val="26"/>
        </w:rPr>
        <w:t>Чудовского</w:t>
      </w:r>
      <w:proofErr w:type="spellEnd"/>
      <w:r w:rsidRPr="00381C92">
        <w:rPr>
          <w:color w:val="000000" w:themeColor="text1"/>
          <w:sz w:val="26"/>
          <w:szCs w:val="26"/>
        </w:rPr>
        <w:t xml:space="preserve"> района.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Описание границы Грузинского поселения: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В состав Грузинского СП входят 35 населенных пунктов:</w:t>
      </w:r>
      <w:r>
        <w:rPr>
          <w:color w:val="000000" w:themeColor="text1"/>
          <w:sz w:val="26"/>
          <w:szCs w:val="26"/>
        </w:rPr>
        <w:t xml:space="preserve"> </w:t>
      </w:r>
      <w:hyperlink r:id="rId14" w:tooltip="Село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сёла</w:t>
        </w:r>
      </w:hyperlink>
      <w:r>
        <w:rPr>
          <w:color w:val="000000" w:themeColor="text1"/>
          <w:sz w:val="26"/>
          <w:szCs w:val="26"/>
        </w:rPr>
        <w:t xml:space="preserve"> </w:t>
      </w:r>
      <w:hyperlink r:id="rId15" w:tooltip="Грузино (Новгородская область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Грузино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  <w:shd w:val="clear" w:color="auto" w:fill="FFFFFF"/>
        </w:rPr>
        <w:t>и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hyperlink r:id="rId16" w:tooltip="Оскуй (село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Оскуй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>,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hyperlink r:id="rId17" w:tooltip="Посёлок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посёлок</w:t>
        </w:r>
      </w:hyperlink>
      <w:r>
        <w:rPr>
          <w:color w:val="000000" w:themeColor="text1"/>
          <w:sz w:val="26"/>
          <w:szCs w:val="26"/>
        </w:rPr>
        <w:t xml:space="preserve"> </w:t>
      </w:r>
      <w:hyperlink r:id="rId18" w:tooltip="Краснофарфорный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Краснофарфорный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>,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hyperlink r:id="rId19" w:tooltip="Посёлок при станции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посёлок при станции</w:t>
        </w:r>
      </w:hyperlink>
      <w:r>
        <w:rPr>
          <w:color w:val="000000" w:themeColor="text1"/>
          <w:sz w:val="26"/>
          <w:szCs w:val="26"/>
        </w:rPr>
        <w:t xml:space="preserve"> </w:t>
      </w:r>
      <w:hyperlink r:id="rId20" w:tooltip="Дубцы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Дубцы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>, а также 31</w:t>
      </w:r>
      <w:hyperlink r:id="rId21" w:tooltip="Деревня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деревня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: </w:t>
      </w:r>
      <w:hyperlink r:id="rId22" w:tooltip="Беглово (Чудовский район) (страница отсутствует)" w:history="1">
        <w:proofErr w:type="spellStart"/>
        <w:proofErr w:type="gram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Беглово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3" w:tooltip="Березеево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Березеево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4" w:tooltip="Берёзовец (Чудовский район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Берёзовец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5" w:tooltip="Большая Отока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Большая </w:t>
        </w:r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Отока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6" w:tooltip="Велья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Велья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7" w:tooltip="Гачево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Гачево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8" w:tooltip="Гладь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Гладь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29" w:tooltip="Горка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Горка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>,</w:t>
      </w:r>
      <w:proofErr w:type="gramEnd"/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hyperlink r:id="rId30" w:tooltip="Дерева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Дерева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1" w:tooltip="Ефремово (Чудовский район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Ефремово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2" w:tooltip="Круг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Круг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3" w:tooltip="Крутиха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Крутиха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4" w:tooltip="Мелехово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Мелехово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5" w:tooltip="Мелеховская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Мелеховская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6" w:tooltip="Муратово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Муратово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7" w:tooltip="Некшино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Некшино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8" w:tooltip="Новая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Новая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39" w:tooltip="Новая Деревня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Новая Деревня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0" w:tooltip="Облучье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Облучье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1" w:tooltip="Опалёво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Опалёво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2" w:tooltip="Переход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Переход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3" w:tooltip="Покровское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Покровское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4" w:tooltip="Рогачи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Рогачи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5" w:tooltip="Серебряницы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Серебряницы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6" w:tooltip="Стеремно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Стеремно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7" w:tooltip="Суворовка (Новгородская область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Суворовка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8" w:tooltip="Филиппово (Чудовский район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Филиппово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49" w:tooltip="Черницы (Новгородская область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Черницы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50" w:tooltip="Шарья (Чудовский район) (страница отсутствует)" w:history="1"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Шарья</w:t>
        </w:r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hyperlink r:id="rId51" w:tooltip="Щетино (Новгородская область)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Щетино</w:t>
        </w:r>
        <w:proofErr w:type="spellEnd"/>
      </w:hyperlink>
      <w:r w:rsidRPr="00381C92"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  <w:shd w:val="clear" w:color="auto" w:fill="FFFFFF"/>
        </w:rPr>
        <w:t xml:space="preserve">и </w:t>
      </w:r>
      <w:hyperlink r:id="rId52" w:tooltip="Юршево (страница отсутствует)" w:history="1">
        <w:proofErr w:type="spellStart"/>
        <w:r w:rsidRPr="00381C92">
          <w:rPr>
            <w:rStyle w:val="a4"/>
            <w:color w:val="000000" w:themeColor="text1"/>
            <w:sz w:val="26"/>
            <w:szCs w:val="26"/>
            <w:u w:val="none"/>
            <w:shd w:val="clear" w:color="auto" w:fill="FFFFFF"/>
          </w:rPr>
          <w:t>Юршево</w:t>
        </w:r>
        <w:proofErr w:type="spellEnd"/>
      </w:hyperlink>
      <w:r w:rsidRPr="00381C92">
        <w:rPr>
          <w:color w:val="000000" w:themeColor="text1"/>
          <w:sz w:val="26"/>
          <w:szCs w:val="26"/>
          <w:shd w:val="clear" w:color="auto" w:fill="FFFFFF"/>
        </w:rPr>
        <w:t>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Административным центром поселения является п. Краснофарфорный</w:t>
      </w:r>
    </w:p>
    <w:p w:rsidR="00381C92" w:rsidRPr="00381C92" w:rsidRDefault="00381C92" w:rsidP="00381C92">
      <w:pPr>
        <w:ind w:right="-21" w:firstLine="567"/>
        <w:jc w:val="both"/>
        <w:rPr>
          <w:b/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 xml:space="preserve">Численность населения Грузинского СП на 01.01.2009 – 3609 человек, что составляет 14,9 % от общего населения </w:t>
      </w:r>
      <w:proofErr w:type="spellStart"/>
      <w:r w:rsidRPr="00381C92">
        <w:rPr>
          <w:color w:val="000000" w:themeColor="text1"/>
          <w:sz w:val="26"/>
          <w:szCs w:val="26"/>
        </w:rPr>
        <w:t>Чудовского</w:t>
      </w:r>
      <w:proofErr w:type="spellEnd"/>
      <w:r w:rsidRPr="00381C92">
        <w:rPr>
          <w:color w:val="000000" w:themeColor="text1"/>
          <w:sz w:val="26"/>
          <w:szCs w:val="26"/>
        </w:rPr>
        <w:t xml:space="preserve"> МР.</w:t>
      </w:r>
    </w:p>
    <w:p w:rsidR="00381C92" w:rsidRPr="00381C92" w:rsidRDefault="00381C92" w:rsidP="00381C92">
      <w:pPr>
        <w:ind w:right="-21" w:firstLine="567"/>
        <w:jc w:val="both"/>
        <w:rPr>
          <w:b/>
          <w:color w:val="000000" w:themeColor="text1"/>
          <w:sz w:val="26"/>
          <w:szCs w:val="26"/>
        </w:rPr>
      </w:pPr>
    </w:p>
    <w:p w:rsidR="00381C92" w:rsidRPr="00381C92" w:rsidRDefault="00381C92" w:rsidP="00381C92">
      <w:pPr>
        <w:ind w:right="-21" w:firstLine="567"/>
        <w:jc w:val="both"/>
        <w:rPr>
          <w:b/>
          <w:color w:val="000000" w:themeColor="text1"/>
          <w:sz w:val="26"/>
          <w:szCs w:val="26"/>
        </w:rPr>
      </w:pPr>
      <w:r w:rsidRPr="00381C92">
        <w:rPr>
          <w:b/>
          <w:color w:val="000000" w:themeColor="text1"/>
          <w:sz w:val="26"/>
          <w:szCs w:val="26"/>
        </w:rPr>
        <w:t>Климат.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Климат умеренно-континентальный, характеризующийся избыточным увлажнением, с нежарким коротким летом и умеренно холодной продолжительной</w:t>
      </w:r>
      <w:r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</w:rPr>
        <w:t>зимой. Его формирование связано с теплыми и влажными воздушными массами Атлантики с одной стороны и холодными арктическими с другой стороны. Среднегодовая многолетняя</w:t>
      </w:r>
      <w:r>
        <w:rPr>
          <w:color w:val="000000" w:themeColor="text1"/>
          <w:sz w:val="26"/>
          <w:szCs w:val="26"/>
        </w:rPr>
        <w:t xml:space="preserve"> </w:t>
      </w:r>
      <w:r w:rsidRPr="00381C92">
        <w:rPr>
          <w:color w:val="000000" w:themeColor="text1"/>
          <w:sz w:val="26"/>
          <w:szCs w:val="26"/>
        </w:rPr>
        <w:t>температура воздуха составляет 3,6</w:t>
      </w:r>
      <w:r w:rsidRPr="00381C92">
        <w:rPr>
          <w:color w:val="000000" w:themeColor="text1"/>
          <w:sz w:val="26"/>
          <w:szCs w:val="26"/>
          <w:vertAlign w:val="superscript"/>
        </w:rPr>
        <w:t>о</w:t>
      </w:r>
      <w:r w:rsidRPr="00381C92">
        <w:rPr>
          <w:color w:val="000000" w:themeColor="text1"/>
          <w:sz w:val="26"/>
          <w:szCs w:val="26"/>
        </w:rPr>
        <w:t>С. Самым теплым месяцем является июль, средняя температура которого колеблется в пределах 16,9</w:t>
      </w:r>
      <w:r w:rsidRPr="00381C92">
        <w:rPr>
          <w:color w:val="000000" w:themeColor="text1"/>
          <w:sz w:val="26"/>
          <w:szCs w:val="26"/>
          <w:vertAlign w:val="superscript"/>
        </w:rPr>
        <w:t>о</w:t>
      </w:r>
      <w:r w:rsidRPr="00381C92">
        <w:rPr>
          <w:color w:val="000000" w:themeColor="text1"/>
          <w:sz w:val="26"/>
          <w:szCs w:val="26"/>
        </w:rPr>
        <w:t>-17,8°С. Средняя многолетняя температура зимы (январь) составляет (-)7,9</w:t>
      </w:r>
      <w:r w:rsidRPr="00381C92">
        <w:rPr>
          <w:color w:val="000000" w:themeColor="text1"/>
          <w:sz w:val="26"/>
          <w:szCs w:val="26"/>
          <w:vertAlign w:val="superscript"/>
        </w:rPr>
        <w:t>о</w:t>
      </w:r>
      <w:r w:rsidRPr="00381C92">
        <w:rPr>
          <w:color w:val="000000" w:themeColor="text1"/>
          <w:sz w:val="26"/>
          <w:szCs w:val="26"/>
        </w:rPr>
        <w:t>-(-)8,7°С. Число дней с отрицательной температурой во все часы суток – 93.</w:t>
      </w:r>
    </w:p>
    <w:p w:rsidR="00381C92" w:rsidRPr="00381C92" w:rsidRDefault="00381C92" w:rsidP="00381C92">
      <w:pPr>
        <w:ind w:right="-21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 xml:space="preserve">Абсолютный максимум равен 34 </w:t>
      </w:r>
      <w:proofErr w:type="spellStart"/>
      <w:r w:rsidRPr="00381C92">
        <w:rPr>
          <w:color w:val="000000" w:themeColor="text1"/>
          <w:sz w:val="26"/>
          <w:szCs w:val="26"/>
          <w:vertAlign w:val="superscript"/>
        </w:rPr>
        <w:t>о</w:t>
      </w:r>
      <w:r w:rsidRPr="00381C92">
        <w:rPr>
          <w:color w:val="000000" w:themeColor="text1"/>
          <w:sz w:val="26"/>
          <w:szCs w:val="26"/>
        </w:rPr>
        <w:t>С</w:t>
      </w:r>
      <w:proofErr w:type="spellEnd"/>
      <w:r w:rsidRPr="00381C92">
        <w:rPr>
          <w:color w:val="000000" w:themeColor="text1"/>
          <w:sz w:val="26"/>
          <w:szCs w:val="26"/>
        </w:rPr>
        <w:t xml:space="preserve"> и наблюдался в июле, а абсолютный минимум в январе -46. Зимой суточный ход температуры выражен слабо, летом – отчетливо.</w:t>
      </w:r>
    </w:p>
    <w:p w:rsidR="00381C92" w:rsidRPr="00381C92" w:rsidRDefault="00381C92" w:rsidP="00381C92">
      <w:pPr>
        <w:pStyle w:val="af5"/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Рассматриваемая территория относится к зоне избыточного увлажнения, что обусловлено активной циклонической активностью. Годовая сумма осадков 550-</w:t>
      </w:r>
      <w:smartTag w:uri="urn:schemas-microsoft-com:office:smarttags" w:element="metricconverter">
        <w:smartTagPr>
          <w:attr w:name="ProductID" w:val="600 мм"/>
        </w:smartTagPr>
        <w:r w:rsidRPr="00381C92">
          <w:rPr>
            <w:color w:val="000000" w:themeColor="text1"/>
            <w:sz w:val="26"/>
            <w:szCs w:val="26"/>
          </w:rPr>
          <w:t>600 мм</w:t>
        </w:r>
      </w:smartTag>
      <w:r w:rsidRPr="00381C92">
        <w:rPr>
          <w:color w:val="000000" w:themeColor="text1"/>
          <w:sz w:val="26"/>
          <w:szCs w:val="26"/>
        </w:rPr>
        <w:t xml:space="preserve">. </w:t>
      </w:r>
    </w:p>
    <w:p w:rsidR="00381C92" w:rsidRPr="00381C92" w:rsidRDefault="00381C92" w:rsidP="00381C92">
      <w:pPr>
        <w:ind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Относительная влажность воздуха высока в течение всего года, что объясняется преобладанием морских воздушных масс над данной территорией, обилием выпадающих осадков. Среднегодовая относительная влажность воздуха – 82%. Наиболее высокая влажность держится с ноября по январь. Сухие дни (с влажностью 30% и менее</w:t>
      </w:r>
      <w:proofErr w:type="gramStart"/>
      <w:r w:rsidRPr="00381C92">
        <w:rPr>
          <w:color w:val="000000" w:themeColor="text1"/>
          <w:sz w:val="26"/>
          <w:szCs w:val="26"/>
        </w:rPr>
        <w:t>)д</w:t>
      </w:r>
      <w:proofErr w:type="gramEnd"/>
      <w:r w:rsidRPr="00381C92">
        <w:rPr>
          <w:color w:val="000000" w:themeColor="text1"/>
          <w:sz w:val="26"/>
          <w:szCs w:val="26"/>
        </w:rPr>
        <w:t>овольно редки и составляют в сумме за год не больше 10 дней</w:t>
      </w:r>
    </w:p>
    <w:p w:rsidR="00381C92" w:rsidRPr="00381C92" w:rsidRDefault="00381C92" w:rsidP="00381C92">
      <w:pPr>
        <w:ind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 xml:space="preserve">Смена воздушных масс связана с изменением атмосферного давления, от него зависит направление ветра. Преобладают южные и юго-западные ветры в течение всего года. Скорость ветра </w:t>
      </w:r>
      <w:proofErr w:type="gramStart"/>
      <w:r w:rsidRPr="00381C92">
        <w:rPr>
          <w:color w:val="000000" w:themeColor="text1"/>
          <w:sz w:val="26"/>
          <w:szCs w:val="26"/>
        </w:rPr>
        <w:t>составляет 3-4 м/сек</w:t>
      </w:r>
      <w:proofErr w:type="gramEnd"/>
      <w:r w:rsidRPr="00381C92">
        <w:rPr>
          <w:color w:val="000000" w:themeColor="text1"/>
          <w:sz w:val="26"/>
          <w:szCs w:val="26"/>
        </w:rPr>
        <w:t>. Летом часто наблюдаются ветры северо-западного и западного направлений. Число дней с ветром более15м/</w:t>
      </w:r>
      <w:proofErr w:type="gramStart"/>
      <w:r w:rsidRPr="00381C92">
        <w:rPr>
          <w:color w:val="000000" w:themeColor="text1"/>
          <w:sz w:val="26"/>
          <w:szCs w:val="26"/>
        </w:rPr>
        <w:t>сек</w:t>
      </w:r>
      <w:proofErr w:type="gramEnd"/>
      <w:r w:rsidRPr="00381C92">
        <w:rPr>
          <w:color w:val="000000" w:themeColor="text1"/>
          <w:sz w:val="26"/>
          <w:szCs w:val="26"/>
        </w:rPr>
        <w:t xml:space="preserve"> составляют за год 2 дня.</w:t>
      </w:r>
    </w:p>
    <w:p w:rsidR="00381C92" w:rsidRDefault="00381C92" w:rsidP="00381C92">
      <w:pPr>
        <w:pStyle w:val="af5"/>
        <w:ind w:firstLine="567"/>
        <w:jc w:val="both"/>
        <w:rPr>
          <w:b/>
          <w:color w:val="000000" w:themeColor="text1"/>
          <w:sz w:val="26"/>
          <w:szCs w:val="26"/>
          <w:u w:val="single"/>
        </w:rPr>
      </w:pPr>
    </w:p>
    <w:p w:rsidR="00381C92" w:rsidRPr="00381C92" w:rsidRDefault="00381C92" w:rsidP="00381C92">
      <w:pPr>
        <w:pStyle w:val="af5"/>
        <w:ind w:firstLine="567"/>
        <w:jc w:val="both"/>
        <w:rPr>
          <w:b/>
          <w:color w:val="000000" w:themeColor="text1"/>
          <w:sz w:val="26"/>
          <w:szCs w:val="26"/>
          <w:u w:val="single"/>
        </w:rPr>
      </w:pPr>
    </w:p>
    <w:p w:rsidR="00381C92" w:rsidRPr="00381C92" w:rsidRDefault="00381C92" w:rsidP="00381C92">
      <w:pPr>
        <w:pStyle w:val="af5"/>
        <w:ind w:left="0" w:firstLine="567"/>
        <w:jc w:val="both"/>
        <w:rPr>
          <w:b/>
          <w:color w:val="000000" w:themeColor="text1"/>
          <w:sz w:val="26"/>
          <w:szCs w:val="26"/>
        </w:rPr>
      </w:pPr>
      <w:r w:rsidRPr="00381C92">
        <w:rPr>
          <w:b/>
          <w:color w:val="000000" w:themeColor="text1"/>
          <w:sz w:val="26"/>
          <w:szCs w:val="26"/>
        </w:rPr>
        <w:t>Выводы: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Нормативная глубина промерзания суглинистых и глинистых грунтов принимается 1,3м для супесей и мелкозернистых пылеватых песков – 1,5м.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Расчетные температуры для проектирования отопления и вентиляции равны соответственно -28</w:t>
      </w:r>
      <w:proofErr w:type="gramStart"/>
      <w:r w:rsidRPr="00381C92">
        <w:rPr>
          <w:color w:val="000000" w:themeColor="text1"/>
          <w:sz w:val="26"/>
          <w:szCs w:val="26"/>
        </w:rPr>
        <w:t xml:space="preserve"> °С</w:t>
      </w:r>
      <w:proofErr w:type="gramEnd"/>
      <w:r w:rsidRPr="00381C92">
        <w:rPr>
          <w:color w:val="000000" w:themeColor="text1"/>
          <w:sz w:val="26"/>
          <w:szCs w:val="26"/>
        </w:rPr>
        <w:t xml:space="preserve"> и -13°С.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Продолжительность отопительного сезона 222 дня.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Нормативная снеговая нагрузка принимается 126 кг/м</w:t>
      </w:r>
      <w:proofErr w:type="gramStart"/>
      <w:r w:rsidRPr="00381C92">
        <w:rPr>
          <w:color w:val="000000" w:themeColor="text1"/>
          <w:sz w:val="26"/>
          <w:szCs w:val="26"/>
          <w:vertAlign w:val="superscript"/>
        </w:rPr>
        <w:t>2</w:t>
      </w:r>
      <w:proofErr w:type="gramEnd"/>
      <w:r w:rsidRPr="00381C92">
        <w:rPr>
          <w:color w:val="000000" w:themeColor="text1"/>
          <w:sz w:val="26"/>
          <w:szCs w:val="26"/>
        </w:rPr>
        <w:t>.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За зиму возможно 10-15 дней с неблагоприятными погодными условиями для длительного пребывания человека на открытом воздухе.</w:t>
      </w:r>
    </w:p>
    <w:p w:rsidR="00381C92" w:rsidRPr="00381C92" w:rsidRDefault="00381C92" w:rsidP="00381C92">
      <w:pPr>
        <w:pStyle w:val="af5"/>
        <w:numPr>
          <w:ilvl w:val="0"/>
          <w:numId w:val="48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381C92">
        <w:rPr>
          <w:color w:val="000000" w:themeColor="text1"/>
          <w:sz w:val="26"/>
          <w:szCs w:val="26"/>
        </w:rPr>
        <w:t>Требуется ветрозащита путей сообщения, а также селитебной территории от снегозаносов при метелях с южной половины горизонта (от «ЮВ» до «З»)</w:t>
      </w:r>
    </w:p>
    <w:p w:rsidR="00381C92" w:rsidRPr="00381C92" w:rsidRDefault="00381C92" w:rsidP="00381C92">
      <w:pPr>
        <w:jc w:val="both"/>
        <w:rPr>
          <w:lang w:eastAsia="ru-RU"/>
        </w:rPr>
      </w:pPr>
      <w:r w:rsidRPr="00381C92">
        <w:rPr>
          <w:color w:val="000000" w:themeColor="text1"/>
          <w:sz w:val="26"/>
          <w:szCs w:val="26"/>
        </w:rPr>
        <w:t>Территория относится к зоне умеренного потенциала загрязнения воздуха, т.е. создаются равновероятные условия как для рассеивания примесей так для их накопления</w:t>
      </w:r>
      <w:r>
        <w:rPr>
          <w:szCs w:val="26"/>
        </w:rPr>
        <w:t>.</w:t>
      </w:r>
    </w:p>
    <w:p w:rsidR="00381C92" w:rsidRPr="00381C92" w:rsidRDefault="00381C92" w:rsidP="00381C92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6" w:name="_Toc383508348"/>
      <w:r w:rsidRPr="00381C92">
        <w:rPr>
          <w:rFonts w:ascii="Times New Roman" w:hAnsi="Times New Roman" w:cs="Times New Roman"/>
          <w:color w:val="000000" w:themeColor="text1"/>
        </w:rPr>
        <w:lastRenderedPageBreak/>
        <w:t>СХЕМА ВОДОСНАБЖЕНИЯ ГРУЗИНСКОГО СЕЛЬСКОГО ПОСЕЛЕНИЯ</w:t>
      </w:r>
      <w:bookmarkEnd w:id="6"/>
    </w:p>
    <w:p w:rsidR="00381C92" w:rsidRDefault="00381C92" w:rsidP="00381C92">
      <w:pPr>
        <w:pStyle w:val="2"/>
      </w:pPr>
      <w:bookmarkStart w:id="7" w:name="_Toc383508349"/>
      <w:r>
        <w:t>Раздел 1 «Технико-экономическое состояние централизованных систем водоснабжения поселения»</w:t>
      </w:r>
      <w:bookmarkEnd w:id="7"/>
    </w:p>
    <w:p w:rsidR="00381C92" w:rsidRPr="00381C92" w:rsidRDefault="00381C92" w:rsidP="00381C92">
      <w:pPr>
        <w:ind w:firstLine="567"/>
        <w:jc w:val="both"/>
        <w:rPr>
          <w:i/>
          <w:sz w:val="26"/>
          <w:szCs w:val="26"/>
        </w:rPr>
      </w:pPr>
      <w:r w:rsidRPr="00381C92">
        <w:rPr>
          <w:i/>
          <w:sz w:val="26"/>
          <w:szCs w:val="26"/>
        </w:rPr>
        <w:t>1) Описание системы и структуры водоснабжения поселения и деление территории поселения на эксплуатационные зоны.</w:t>
      </w:r>
    </w:p>
    <w:p w:rsidR="00381C92" w:rsidRPr="00381C92" w:rsidRDefault="00381C92" w:rsidP="00381C92">
      <w:pPr>
        <w:ind w:firstLine="567"/>
        <w:jc w:val="both"/>
        <w:rPr>
          <w:bCs/>
          <w:sz w:val="26"/>
          <w:szCs w:val="26"/>
        </w:rPr>
      </w:pPr>
      <w:r w:rsidRPr="00381C92">
        <w:rPr>
          <w:bCs/>
          <w:sz w:val="26"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Обслуживание системы водоснабжения на территории Грузинского сельского поселения производит МУП «Чудовский водоканал»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 Грузинском сельском поселении снабжающей организацией является МУП «Чудовский водоканал»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</w:p>
    <w:p w:rsidR="00381C92" w:rsidRPr="00381C92" w:rsidRDefault="00381C92" w:rsidP="00381C92">
      <w:pPr>
        <w:ind w:left="-142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Таблица 36. Описание системы и структуры водоснабжения поселения и деление территории поселения на эксплуатационные зоны водоснабжения.</w:t>
      </w:r>
    </w:p>
    <w:tbl>
      <w:tblPr>
        <w:tblW w:w="104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48"/>
        <w:gridCol w:w="1561"/>
        <w:gridCol w:w="2127"/>
        <w:gridCol w:w="1560"/>
        <w:gridCol w:w="2127"/>
        <w:gridCol w:w="1702"/>
      </w:tblGrid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сельского поселения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входящего в состав СП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водоснабжения (Централизованная/ нецентрализованная)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водоснабжения</w:t>
            </w:r>
          </w:p>
          <w:p w:rsidR="00381C92" w:rsidRDefault="00381C92" w:rsidP="004852FC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Организация, несущая эксплуатационную ответственность</w:t>
            </w:r>
          </w:p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осуществлении централизованного водоснабжения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принадлежность источников водоснабжения</w:t>
            </w:r>
          </w:p>
        </w:tc>
      </w:tr>
      <w:tr w:rsidR="00381C92" w:rsidTr="004852FC">
        <w:tc>
          <w:tcPr>
            <w:tcW w:w="1348" w:type="dxa"/>
            <w:vMerge w:val="restart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Грузинского сельского поселения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Краснофар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форный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централизованная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река Волхов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1348" w:type="dxa"/>
            <w:vMerge/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Беглово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Частные, общественные, поселения</w:t>
            </w:r>
          </w:p>
        </w:tc>
      </w:tr>
      <w:tr w:rsidR="00381C92" w:rsidTr="004852FC">
        <w:tc>
          <w:tcPr>
            <w:tcW w:w="1348" w:type="dxa"/>
            <w:vMerge/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Березеево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Merge w:val="restart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Берёзовец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~</w:t>
            </w:r>
          </w:p>
        </w:tc>
      </w:tr>
      <w:tr w:rsidR="00381C92" w:rsidTr="004852FC">
        <w:tc>
          <w:tcPr>
            <w:tcW w:w="1348" w:type="dxa"/>
            <w:vMerge/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Велья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Merge/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Гачево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Гладь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Горка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Грузино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река Волхов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Дерева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Частные, общественные, поселения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ст. </w:t>
            </w:r>
            <w:proofErr w:type="spellStart"/>
            <w:r>
              <w:rPr>
                <w:sz w:val="20"/>
                <w:szCs w:val="20"/>
              </w:rPr>
              <w:t>Дубцы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Ефремово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Круг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Крутиха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Мелехово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Мелеховская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уратово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Некшино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Новая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Новая деревня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блучье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Опалёво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Оскуй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централизованная/  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река Оскуя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Отока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Частные, общественные, поселения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Переход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Покровское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Рогачи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Серебряницы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Стеремно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Суворовка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илиппово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Черницы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Шарья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Щетино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Юршево</w:t>
            </w:r>
            <w:proofErr w:type="spellEnd"/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нецентрализованная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колодцы</w:t>
            </w: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</w:p>
        </w:tc>
      </w:tr>
      <w:tr w:rsidR="00381C92" w:rsidTr="004852FC">
        <w:tc>
          <w:tcPr>
            <w:tcW w:w="1348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381C92" w:rsidRDefault="00381C92" w:rsidP="00381C92">
      <w:pPr>
        <w:ind w:firstLine="567"/>
      </w:pPr>
    </w:p>
    <w:p w:rsidR="00381C92" w:rsidRPr="00381C92" w:rsidRDefault="00381C92" w:rsidP="00381C92">
      <w:pPr>
        <w:ind w:firstLine="567"/>
        <w:jc w:val="both"/>
        <w:rPr>
          <w:bCs/>
          <w:i/>
          <w:color w:val="000000"/>
          <w:sz w:val="26"/>
          <w:szCs w:val="26"/>
        </w:rPr>
      </w:pPr>
      <w:r w:rsidRPr="00381C92">
        <w:rPr>
          <w:bCs/>
          <w:i/>
          <w:color w:val="000000"/>
          <w:sz w:val="26"/>
          <w:szCs w:val="26"/>
        </w:rPr>
        <w:t>2) Описание территорий муниципального образования, не охваченных централизованной системой водоснабжения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 состав Грузинского сельского поселения входят 35 населенных пунктов: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п</w:t>
      </w:r>
      <w:proofErr w:type="gramStart"/>
      <w:r w:rsidRPr="00381C92">
        <w:rPr>
          <w:sz w:val="26"/>
          <w:szCs w:val="26"/>
        </w:rPr>
        <w:t>.К</w:t>
      </w:r>
      <w:proofErr w:type="gramEnd"/>
      <w:r w:rsidRPr="00381C92">
        <w:rPr>
          <w:sz w:val="26"/>
          <w:szCs w:val="26"/>
        </w:rPr>
        <w:t xml:space="preserve">раснофарфорный, с. Грузино, д. </w:t>
      </w:r>
      <w:proofErr w:type="spellStart"/>
      <w:r w:rsidRPr="00381C92">
        <w:rPr>
          <w:sz w:val="26"/>
          <w:szCs w:val="26"/>
        </w:rPr>
        <w:t>Березово</w:t>
      </w:r>
      <w:proofErr w:type="spellEnd"/>
      <w:r w:rsidRPr="00381C92">
        <w:rPr>
          <w:sz w:val="26"/>
          <w:szCs w:val="26"/>
        </w:rPr>
        <w:t xml:space="preserve">, д. Мелехово, д. Переход, д. Новая, д. </w:t>
      </w:r>
      <w:proofErr w:type="spellStart"/>
      <w:r w:rsidRPr="00381C92">
        <w:rPr>
          <w:sz w:val="26"/>
          <w:szCs w:val="26"/>
        </w:rPr>
        <w:t>Некшино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Березовец</w:t>
      </w:r>
      <w:proofErr w:type="spellEnd"/>
      <w:r w:rsidRPr="00381C92">
        <w:rPr>
          <w:sz w:val="26"/>
          <w:szCs w:val="26"/>
        </w:rPr>
        <w:t xml:space="preserve">, д. Гладь, д. </w:t>
      </w:r>
      <w:proofErr w:type="spellStart"/>
      <w:r w:rsidRPr="00381C92">
        <w:rPr>
          <w:sz w:val="26"/>
          <w:szCs w:val="26"/>
        </w:rPr>
        <w:t>Юршево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Суворовка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Ефремово</w:t>
      </w:r>
      <w:proofErr w:type="spellEnd"/>
      <w:r w:rsidRPr="00381C92">
        <w:rPr>
          <w:sz w:val="26"/>
          <w:szCs w:val="26"/>
        </w:rPr>
        <w:t xml:space="preserve">, ст. </w:t>
      </w:r>
      <w:proofErr w:type="spellStart"/>
      <w:r w:rsidRPr="00381C92">
        <w:rPr>
          <w:sz w:val="26"/>
          <w:szCs w:val="26"/>
        </w:rPr>
        <w:t>Дубцы</w:t>
      </w:r>
      <w:proofErr w:type="spellEnd"/>
      <w:r w:rsidRPr="00381C92">
        <w:rPr>
          <w:sz w:val="26"/>
          <w:szCs w:val="26"/>
        </w:rPr>
        <w:t xml:space="preserve">, с. Оскуй, д. </w:t>
      </w:r>
      <w:proofErr w:type="spellStart"/>
      <w:r w:rsidRPr="00381C92">
        <w:rPr>
          <w:sz w:val="26"/>
          <w:szCs w:val="26"/>
        </w:rPr>
        <w:t>Беглово</w:t>
      </w:r>
      <w:proofErr w:type="spellEnd"/>
      <w:r w:rsidRPr="00381C92">
        <w:rPr>
          <w:sz w:val="26"/>
          <w:szCs w:val="26"/>
        </w:rPr>
        <w:t xml:space="preserve">, д. Оттока, д. </w:t>
      </w:r>
      <w:proofErr w:type="spellStart"/>
      <w:r w:rsidRPr="00381C92">
        <w:rPr>
          <w:sz w:val="26"/>
          <w:szCs w:val="26"/>
        </w:rPr>
        <w:t>Велья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Гачево</w:t>
      </w:r>
      <w:proofErr w:type="spellEnd"/>
      <w:r w:rsidRPr="00381C92">
        <w:rPr>
          <w:sz w:val="26"/>
          <w:szCs w:val="26"/>
        </w:rPr>
        <w:t xml:space="preserve">, д. Горка, д. Дерева, д. Круг, д. Крутиха,, д. </w:t>
      </w:r>
      <w:proofErr w:type="spellStart"/>
      <w:r w:rsidRPr="00381C92">
        <w:rPr>
          <w:sz w:val="26"/>
          <w:szCs w:val="26"/>
        </w:rPr>
        <w:t>Мелеховская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Муратово</w:t>
      </w:r>
      <w:proofErr w:type="spellEnd"/>
      <w:r w:rsidRPr="00381C92">
        <w:rPr>
          <w:sz w:val="26"/>
          <w:szCs w:val="26"/>
        </w:rPr>
        <w:t xml:space="preserve">, д. Новая Деревня, д. Облучье, д. </w:t>
      </w:r>
      <w:proofErr w:type="spellStart"/>
      <w:r w:rsidRPr="00381C92">
        <w:rPr>
          <w:sz w:val="26"/>
          <w:szCs w:val="26"/>
        </w:rPr>
        <w:t>Опалево</w:t>
      </w:r>
      <w:proofErr w:type="spellEnd"/>
      <w:r w:rsidRPr="00381C92">
        <w:rPr>
          <w:sz w:val="26"/>
          <w:szCs w:val="26"/>
        </w:rPr>
        <w:t xml:space="preserve">, д.Покровское, д. Рогачи, д. </w:t>
      </w:r>
      <w:proofErr w:type="spellStart"/>
      <w:r w:rsidRPr="00381C92">
        <w:rPr>
          <w:sz w:val="26"/>
          <w:szCs w:val="26"/>
        </w:rPr>
        <w:t>Серебряницы</w:t>
      </w:r>
      <w:proofErr w:type="spellEnd"/>
      <w:r w:rsidRPr="00381C92">
        <w:rPr>
          <w:sz w:val="26"/>
          <w:szCs w:val="26"/>
        </w:rPr>
        <w:t xml:space="preserve">, д. </w:t>
      </w:r>
      <w:proofErr w:type="spellStart"/>
      <w:r w:rsidRPr="00381C92">
        <w:rPr>
          <w:sz w:val="26"/>
          <w:szCs w:val="26"/>
        </w:rPr>
        <w:t>Филипово</w:t>
      </w:r>
      <w:proofErr w:type="spellEnd"/>
      <w:r w:rsidRPr="00381C92">
        <w:rPr>
          <w:sz w:val="26"/>
          <w:szCs w:val="26"/>
        </w:rPr>
        <w:t xml:space="preserve">, д. Черницы, д. Шарья, д. </w:t>
      </w:r>
      <w:proofErr w:type="spellStart"/>
      <w:r w:rsidRPr="00381C92">
        <w:rPr>
          <w:sz w:val="26"/>
          <w:szCs w:val="26"/>
        </w:rPr>
        <w:t>Щетино</w:t>
      </w:r>
      <w:proofErr w:type="spellEnd"/>
      <w:r w:rsidRPr="00381C92">
        <w:rPr>
          <w:sz w:val="26"/>
          <w:szCs w:val="26"/>
        </w:rPr>
        <w:t xml:space="preserve">, </w:t>
      </w:r>
      <w:proofErr w:type="spellStart"/>
      <w:r w:rsidRPr="00381C92">
        <w:rPr>
          <w:sz w:val="26"/>
          <w:szCs w:val="26"/>
        </w:rPr>
        <w:t>д</w:t>
      </w:r>
      <w:proofErr w:type="spellEnd"/>
      <w:r w:rsidRPr="00381C92">
        <w:rPr>
          <w:sz w:val="26"/>
          <w:szCs w:val="26"/>
        </w:rPr>
        <w:t xml:space="preserve"> </w:t>
      </w:r>
      <w:proofErr w:type="spellStart"/>
      <w:r w:rsidRPr="00381C92">
        <w:rPr>
          <w:sz w:val="26"/>
          <w:szCs w:val="26"/>
        </w:rPr>
        <w:t>Стеремно</w:t>
      </w:r>
      <w:proofErr w:type="spellEnd"/>
      <w:r w:rsidRPr="00381C92">
        <w:rPr>
          <w:sz w:val="26"/>
          <w:szCs w:val="26"/>
        </w:rPr>
        <w:t>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 настоящее время централизованная система водоснабжения Грузинского сельского поселения имеется только в трех населенных пунктах: п</w:t>
      </w:r>
      <w:proofErr w:type="gramStart"/>
      <w:r w:rsidRPr="00381C92">
        <w:rPr>
          <w:sz w:val="26"/>
          <w:szCs w:val="26"/>
        </w:rPr>
        <w:t>.К</w:t>
      </w:r>
      <w:proofErr w:type="gramEnd"/>
      <w:r w:rsidRPr="00381C92">
        <w:rPr>
          <w:sz w:val="26"/>
          <w:szCs w:val="26"/>
        </w:rPr>
        <w:t xml:space="preserve">раснофарфорный, с. Грузино, с. Оскуй. Остальные населенные пункты Грузинского сельского поселения сетей хозяйственно-питьевого водопровода не имеют. Источником водоснабжения в них являются шахтные колодцы общего и частного пользования. </w:t>
      </w:r>
    </w:p>
    <w:p w:rsidR="00381C92" w:rsidRDefault="00381C92" w:rsidP="00381C92">
      <w:pPr>
        <w:ind w:firstLine="567"/>
        <w:rPr>
          <w:szCs w:val="26"/>
        </w:rPr>
      </w:pPr>
    </w:p>
    <w:p w:rsidR="00381C92" w:rsidRPr="00381C92" w:rsidRDefault="00381C92" w:rsidP="00381C92">
      <w:pPr>
        <w:ind w:firstLine="567"/>
        <w:jc w:val="both"/>
        <w:rPr>
          <w:i/>
          <w:color w:val="000000"/>
          <w:sz w:val="26"/>
          <w:szCs w:val="26"/>
        </w:rPr>
      </w:pPr>
      <w:r w:rsidRPr="00381C92">
        <w:rPr>
          <w:bCs/>
          <w:i/>
          <w:color w:val="000000"/>
          <w:sz w:val="26"/>
          <w:szCs w:val="26"/>
        </w:rPr>
        <w:t>3) Описание технологических зон водоснабжения, зон централизованного и нецентрализованного водоснабжения (</w:t>
      </w:r>
      <w:r w:rsidRPr="00381C92">
        <w:rPr>
          <w:i/>
          <w:color w:val="000000"/>
          <w:sz w:val="26"/>
          <w:szCs w:val="26"/>
        </w:rPr>
        <w:t>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381C92" w:rsidRPr="00381C92" w:rsidRDefault="00381C92" w:rsidP="00381C92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381C92">
        <w:rPr>
          <w:color w:val="000000"/>
          <w:sz w:val="26"/>
          <w:szCs w:val="26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соответствии с расчетным расходам воды.</w:t>
      </w:r>
      <w:proofErr w:type="gramEnd"/>
    </w:p>
    <w:p w:rsidR="00381C92" w:rsidRPr="00381C92" w:rsidRDefault="00381C92" w:rsidP="00381C92">
      <w:pPr>
        <w:ind w:firstLine="567"/>
        <w:jc w:val="both"/>
        <w:rPr>
          <w:color w:val="000000"/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color w:val="000000"/>
          <w:sz w:val="26"/>
          <w:szCs w:val="26"/>
        </w:rPr>
      </w:pPr>
      <w:r w:rsidRPr="00381C92">
        <w:rPr>
          <w:color w:val="000000"/>
          <w:sz w:val="26"/>
          <w:szCs w:val="26"/>
        </w:rPr>
        <w:lastRenderedPageBreak/>
        <w:t>В состав Грузинского сельского поселения входит 3 населенных пункта, в которых имеется централизованная система водоснабжения, во всех населенных пунктах организацией, несущей эксплуатационную ответственность при осуществлении централизованного водоснабжения является МУП «Чудовский водоканал». Источники водоснабжения – поверхностные.</w:t>
      </w:r>
    </w:p>
    <w:p w:rsidR="00381C92" w:rsidRPr="00381C92" w:rsidRDefault="00381C92" w:rsidP="00381C92">
      <w:pPr>
        <w:ind w:firstLine="567"/>
        <w:jc w:val="both"/>
        <w:rPr>
          <w:color w:val="000000"/>
          <w:sz w:val="26"/>
          <w:szCs w:val="26"/>
        </w:rPr>
      </w:pPr>
      <w:r w:rsidRPr="00381C92">
        <w:rPr>
          <w:color w:val="000000"/>
          <w:sz w:val="26"/>
          <w:szCs w:val="26"/>
        </w:rPr>
        <w:t>В</w:t>
      </w:r>
      <w:r w:rsidRPr="00381C92">
        <w:rPr>
          <w:sz w:val="26"/>
          <w:szCs w:val="26"/>
        </w:rPr>
        <w:t xml:space="preserve"> остальных населенных пунктах Грузинского сельского поселения сетей хозяйственно-питьевого водопровода не имеют</w:t>
      </w:r>
    </w:p>
    <w:p w:rsidR="00381C92" w:rsidRPr="00381C92" w:rsidRDefault="00381C92" w:rsidP="00381C92">
      <w:pPr>
        <w:jc w:val="both"/>
        <w:rPr>
          <w:i/>
          <w:color w:val="000000"/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i/>
          <w:sz w:val="26"/>
          <w:szCs w:val="26"/>
        </w:rPr>
      </w:pPr>
      <w:r w:rsidRPr="00381C92">
        <w:rPr>
          <w:i/>
          <w:sz w:val="26"/>
          <w:szCs w:val="26"/>
        </w:rPr>
        <w:t>4) Описание результатов технического обследования централизованных систем водоснабжения, включая:</w:t>
      </w:r>
    </w:p>
    <w:p w:rsidR="00381C92" w:rsidRPr="00381C92" w:rsidRDefault="00381C92" w:rsidP="00381C92">
      <w:pPr>
        <w:ind w:firstLine="567"/>
        <w:jc w:val="both"/>
        <w:rPr>
          <w:i/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i/>
          <w:sz w:val="26"/>
          <w:szCs w:val="26"/>
          <w:u w:val="single"/>
        </w:rPr>
      </w:pPr>
      <w:r w:rsidRPr="00381C92">
        <w:rPr>
          <w:i/>
          <w:sz w:val="26"/>
          <w:szCs w:val="26"/>
          <w:u w:val="single"/>
        </w:rPr>
        <w:t>Описание состояния существующих источников водоснабжения и водозаборных сооружений;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В качестве источника водоснабжения в п. Краснофарфорный и п. Грузино используется р. Волхов. 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i/>
          <w:sz w:val="26"/>
          <w:szCs w:val="26"/>
        </w:rPr>
        <w:t>Река Волхов</w:t>
      </w:r>
      <w:r w:rsidRPr="00381C92">
        <w:rPr>
          <w:sz w:val="26"/>
          <w:szCs w:val="26"/>
        </w:rPr>
        <w:t xml:space="preserve"> - одна из крупных рек Новгородской области. Грузинское поселение расположено на правом брегу реки Волхов в среднем ее течении. Волхов вытекает из озера Ильмень и впадает в Ладожское озеро.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Долина реки слабо выражена с очень пологими склонами. Пойма луговая, заболоченная, шириной до 650м. Русло реки слабоизвилистое шириной от 180до 280м, глубиной 15-17м, скорость течения в межень 0.1-0.2 м/сек. 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Река Волхов принадлежит к типу равнинных рек, для которых характерно смешанное питание с преобладанием </w:t>
      </w:r>
      <w:proofErr w:type="gramStart"/>
      <w:r w:rsidRPr="00381C92">
        <w:rPr>
          <w:sz w:val="26"/>
          <w:szCs w:val="26"/>
        </w:rPr>
        <w:t>снегового</w:t>
      </w:r>
      <w:proofErr w:type="gramEnd"/>
      <w:r w:rsidRPr="00381C92">
        <w:rPr>
          <w:sz w:val="26"/>
          <w:szCs w:val="26"/>
        </w:rPr>
        <w:t>. В годовом ходе уровня воды четко выражены четыре фазы: весенней половодье, летне-осенняя межень, почти ежегодно нарушаемая дождевыми паводками, затем короткий осенне-зимний период с несколько повышенной водностью и зимняя межень.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Весеннее половодье начинается в первой декаде апреля. Подъем весеннего половодья начинается за 8-12 дней до вскрытия реки.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Максимальные расчетные уровни весеннего половодья 1% и 10% обеспеченности по Волхову у п. Краснофарфорный составляют 1% - </w:t>
      </w:r>
      <w:smartTag w:uri="urn:schemas-microsoft-com:office:smarttags" w:element="metricconverter">
        <w:smartTagPr>
          <w:attr w:name="ProductID" w:val="22,10 м"/>
        </w:smartTagPr>
        <w:r w:rsidRPr="00381C92">
          <w:rPr>
            <w:sz w:val="26"/>
            <w:szCs w:val="26"/>
          </w:rPr>
          <w:t>22,10 м</w:t>
        </w:r>
      </w:smartTag>
      <w:r w:rsidRPr="00381C92">
        <w:rPr>
          <w:sz w:val="26"/>
          <w:szCs w:val="26"/>
        </w:rPr>
        <w:t xml:space="preserve"> БС, 10% - </w:t>
      </w:r>
      <w:smartTag w:uri="urn:schemas-microsoft-com:office:smarttags" w:element="metricconverter">
        <w:smartTagPr>
          <w:attr w:name="ProductID" w:val="21,00 м"/>
        </w:smartTagPr>
        <w:r w:rsidRPr="00381C92">
          <w:rPr>
            <w:sz w:val="26"/>
            <w:szCs w:val="26"/>
          </w:rPr>
          <w:t>21,00 м</w:t>
        </w:r>
      </w:smartTag>
      <w:r w:rsidRPr="00381C92">
        <w:rPr>
          <w:sz w:val="26"/>
          <w:szCs w:val="26"/>
        </w:rPr>
        <w:t xml:space="preserve"> БС.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Наименьшие уровни отмечаются в июле, августе, реже в сентябре, средняя продолжительность их стояния 15-20 дней, наибольшая до 70 дней.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Зимний режим реки характеризуется устойчивым ледоставом, начинающимся в третьей декаде ноября и продолжающимся в среднем 100-140 дней. Толщина льда 50-</w:t>
      </w:r>
      <w:smartTag w:uri="urn:schemas-microsoft-com:office:smarttags" w:element="metricconverter">
        <w:smartTagPr>
          <w:attr w:name="ProductID" w:val="70 см"/>
        </w:smartTagPr>
        <w:r w:rsidRPr="00381C92">
          <w:rPr>
            <w:sz w:val="26"/>
            <w:szCs w:val="26"/>
          </w:rPr>
          <w:t>70 см</w:t>
        </w:r>
      </w:smartTag>
      <w:r w:rsidRPr="00381C92">
        <w:rPr>
          <w:sz w:val="26"/>
          <w:szCs w:val="26"/>
        </w:rPr>
        <w:t>. Первые ледяные образования появляются во второй декаде ноября. Осенний ледоход наблюдается редко.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Вскрывается Волхов в среднем 10 апреля.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Вскрытие сопровождается весенним ледоходом, продолжающимся в среднем 3-8 дней, иногда 30-33 дня.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По химическому составу вода Волхова гидрокарбонатная с преобладанием ионов </w:t>
      </w:r>
      <w:r w:rsidRPr="00381C92">
        <w:rPr>
          <w:sz w:val="26"/>
          <w:szCs w:val="26"/>
          <w:lang w:val="en-US"/>
        </w:rPr>
        <w:t>HCO</w:t>
      </w:r>
      <w:r w:rsidRPr="00381C92">
        <w:rPr>
          <w:sz w:val="26"/>
          <w:szCs w:val="26"/>
        </w:rPr>
        <w:t xml:space="preserve">3 от 28-36% </w:t>
      </w:r>
      <w:proofErr w:type="spellStart"/>
      <w:r w:rsidRPr="00381C92">
        <w:rPr>
          <w:sz w:val="26"/>
          <w:szCs w:val="26"/>
        </w:rPr>
        <w:t>экв</w:t>
      </w:r>
      <w:proofErr w:type="spellEnd"/>
      <w:r w:rsidRPr="00381C92">
        <w:rPr>
          <w:sz w:val="26"/>
          <w:szCs w:val="26"/>
        </w:rPr>
        <w:t xml:space="preserve">. до 36-44% </w:t>
      </w:r>
      <w:proofErr w:type="spellStart"/>
      <w:r w:rsidRPr="00381C92">
        <w:rPr>
          <w:sz w:val="26"/>
          <w:szCs w:val="26"/>
        </w:rPr>
        <w:t>экв</w:t>
      </w:r>
      <w:proofErr w:type="spellEnd"/>
      <w:r w:rsidRPr="00381C92">
        <w:rPr>
          <w:sz w:val="26"/>
          <w:szCs w:val="26"/>
        </w:rPr>
        <w:t xml:space="preserve">. Минерализация воды в течение всего года изменяется от 30 мг/л в период весеннего половодья до 250 мг/Л в период межени. 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Жесткость воды изменяется в течение года от 0.5 до 3 мг</w:t>
      </w:r>
      <w:proofErr w:type="gramStart"/>
      <w:r w:rsidRPr="00381C92">
        <w:rPr>
          <w:sz w:val="26"/>
          <w:szCs w:val="26"/>
        </w:rPr>
        <w:t>.</w:t>
      </w:r>
      <w:proofErr w:type="gramEnd"/>
      <w:r w:rsidRPr="00381C92">
        <w:rPr>
          <w:sz w:val="26"/>
          <w:szCs w:val="26"/>
        </w:rPr>
        <w:t xml:space="preserve"> – </w:t>
      </w:r>
      <w:proofErr w:type="spellStart"/>
      <w:proofErr w:type="gramStart"/>
      <w:r w:rsidRPr="00381C92">
        <w:rPr>
          <w:sz w:val="26"/>
          <w:szCs w:val="26"/>
        </w:rPr>
        <w:t>э</w:t>
      </w:r>
      <w:proofErr w:type="gramEnd"/>
      <w:r w:rsidRPr="00381C92">
        <w:rPr>
          <w:sz w:val="26"/>
          <w:szCs w:val="26"/>
        </w:rPr>
        <w:t>кв</w:t>
      </w:r>
      <w:proofErr w:type="spellEnd"/>
      <w:r w:rsidRPr="00381C92">
        <w:rPr>
          <w:sz w:val="26"/>
          <w:szCs w:val="26"/>
        </w:rPr>
        <w:t>/л.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Прогревание воды происходит медленно. Среднемесячная температура воды в июне не превышает 17,5°С. Максимальные температуры наблюдаются в июле 18-21°</w:t>
      </w:r>
      <w:proofErr w:type="gramStart"/>
      <w:r w:rsidRPr="00381C92">
        <w:rPr>
          <w:sz w:val="26"/>
          <w:szCs w:val="26"/>
        </w:rPr>
        <w:t>С</w:t>
      </w:r>
      <w:proofErr w:type="gramEnd"/>
      <w:r w:rsidRPr="00381C92">
        <w:rPr>
          <w:sz w:val="26"/>
          <w:szCs w:val="26"/>
        </w:rPr>
        <w:t>, в сентябре понижается до 11 - 13°С.</w:t>
      </w:r>
    </w:p>
    <w:p w:rsidR="00381C92" w:rsidRPr="00381C92" w:rsidRDefault="00381C92" w:rsidP="00381C92">
      <w:pPr>
        <w:pStyle w:val="af5"/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Весенним половодьем редкой повторяемости затапливается весь поселок Краснофарфорный, слоем от 3м до </w:t>
      </w:r>
      <w:smartTag w:uri="urn:schemas-microsoft-com:office:smarttags" w:element="metricconverter">
        <w:smartTagPr>
          <w:attr w:name="ProductID" w:val="0.5 м"/>
        </w:smartTagPr>
        <w:r w:rsidRPr="00381C92">
          <w:rPr>
            <w:sz w:val="26"/>
            <w:szCs w:val="26"/>
          </w:rPr>
          <w:t>0.5 м</w:t>
        </w:r>
      </w:smartTag>
      <w:r w:rsidRPr="00381C92">
        <w:rPr>
          <w:sz w:val="26"/>
          <w:szCs w:val="26"/>
        </w:rPr>
        <w:t>. Подтапливаются территории п. Грузино.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lastRenderedPageBreak/>
        <w:t xml:space="preserve">Некоторые значения показателей качества </w:t>
      </w:r>
      <w:proofErr w:type="spellStart"/>
      <w:r w:rsidRPr="00381C92">
        <w:rPr>
          <w:sz w:val="26"/>
          <w:szCs w:val="26"/>
        </w:rPr>
        <w:t>водоисточника</w:t>
      </w:r>
      <w:proofErr w:type="spellEnd"/>
      <w:r w:rsidRPr="00381C92">
        <w:rPr>
          <w:sz w:val="26"/>
          <w:szCs w:val="26"/>
        </w:rPr>
        <w:t xml:space="preserve"> представлены в таблице.</w:t>
      </w:r>
    </w:p>
    <w:p w:rsidR="00381C92" w:rsidRPr="00381C92" w:rsidRDefault="00381C92" w:rsidP="00381C92">
      <w:pPr>
        <w:ind w:left="142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Таблица 37. Отчет по лаборатории водоочистных сооружений МУП «Чудовский водоканал» Водозабор р. Волхов Грузинского сельского поселения, п. Грузино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56"/>
        <w:gridCol w:w="743"/>
        <w:gridCol w:w="3895"/>
        <w:gridCol w:w="2428"/>
      </w:tblGrid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Ед.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</w:t>
            </w:r>
            <w:proofErr w:type="spellEnd"/>
          </w:p>
        </w:tc>
        <w:tc>
          <w:tcPr>
            <w:tcW w:w="3895" w:type="dxa"/>
            <w:vAlign w:val="center"/>
          </w:tcPr>
          <w:p w:rsidR="00381C92" w:rsidRDefault="00381C92" w:rsidP="004852FC">
            <w:r>
              <w:t>Водозабор р. Волхов</w:t>
            </w:r>
          </w:p>
          <w:p w:rsidR="00381C92" w:rsidRDefault="00381C92" w:rsidP="004852FC">
            <w:r>
              <w:t>ВОС Грузино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НД на МВИ</w:t>
            </w: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«Вода питьевая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140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2б (общ.)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1,2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7,3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4,6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rPr>
          <w:cantSplit/>
          <w:trHeight w:val="360"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170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0,37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0,70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Растворенный кислород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7,6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Взвешенные </w:t>
            </w:r>
            <w:proofErr w:type="spellStart"/>
            <w:r>
              <w:t>в-ва</w:t>
            </w:r>
            <w:proofErr w:type="spellEnd"/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БПК-5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2,2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3,8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Марганец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0,01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0,27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,01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Фенол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0,006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75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</w:t>
            </w:r>
          </w:p>
        </w:tc>
        <w:tc>
          <w:tcPr>
            <w:tcW w:w="743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</w:p>
        </w:tc>
        <w:tc>
          <w:tcPr>
            <w:tcW w:w="3895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1500</w:t>
            </w:r>
          </w:p>
        </w:tc>
        <w:tc>
          <w:tcPr>
            <w:tcW w:w="2428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МУК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4.2.2314-08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381C92" w:rsidRPr="00381C92" w:rsidRDefault="00381C92" w:rsidP="00381C92">
      <w:pPr>
        <w:ind w:left="142"/>
        <w:jc w:val="both"/>
        <w:rPr>
          <w:sz w:val="26"/>
          <w:szCs w:val="26"/>
        </w:rPr>
      </w:pPr>
      <w:r w:rsidRPr="00381C92">
        <w:rPr>
          <w:sz w:val="26"/>
          <w:szCs w:val="26"/>
        </w:rPr>
        <w:lastRenderedPageBreak/>
        <w:t>Таблица 38.Отчет по лаборатории водоочистных сооружений МУП «Чудовский водоканал» Водозабор р. Волхов п. Краснофарфорный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127"/>
        <w:gridCol w:w="1134"/>
        <w:gridCol w:w="3133"/>
        <w:gridCol w:w="2428"/>
      </w:tblGrid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3133" w:type="dxa"/>
            <w:vAlign w:val="center"/>
          </w:tcPr>
          <w:p w:rsidR="00381C92" w:rsidRDefault="00381C92" w:rsidP="004852FC">
            <w:r>
              <w:t>Водозабор р. Волхов</w:t>
            </w:r>
          </w:p>
          <w:p w:rsidR="00381C92" w:rsidRDefault="00381C92" w:rsidP="004852FC">
            <w:pPr>
              <w:tabs>
                <w:tab w:val="left" w:pos="1182"/>
                <w:tab w:val="left" w:pos="1620"/>
              </w:tabs>
            </w:pPr>
            <w:r>
              <w:t xml:space="preserve">ВОС Краснофарфорный 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НД на МВИ</w:t>
            </w: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 xml:space="preserve">«Вода питьевая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129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Запах 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2б (общ.)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1,15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7,2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0,98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1,6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rPr>
          <w:cantSplit/>
          <w:trHeight w:val="360"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1,1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18,0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0,48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2,1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0,04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10,0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18,0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Растворенный кислород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10,0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Взвешенные </w:t>
            </w:r>
            <w:proofErr w:type="spellStart"/>
            <w:r>
              <w:t>в-ва</w:t>
            </w:r>
            <w:proofErr w:type="spellEnd"/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4,2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БПК-5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2,1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4,6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0,008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0,29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,01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Фенол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 0,005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0,005</w:t>
            </w:r>
          </w:p>
        </w:tc>
        <w:tc>
          <w:tcPr>
            <w:tcW w:w="2428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 xml:space="preserve">        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212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</w:p>
        </w:tc>
        <w:tc>
          <w:tcPr>
            <w:tcW w:w="313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1600</w:t>
            </w:r>
          </w:p>
        </w:tc>
        <w:tc>
          <w:tcPr>
            <w:tcW w:w="2428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 xml:space="preserve">МУК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4.2.2314-08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381C92" w:rsidRDefault="00381C92" w:rsidP="00381C92">
      <w:pPr>
        <w:ind w:firstLine="567"/>
        <w:rPr>
          <w:b/>
        </w:rPr>
      </w:pPr>
    </w:p>
    <w:p w:rsidR="00381C92" w:rsidRDefault="00381C92" w:rsidP="00381C92">
      <w:pPr>
        <w:ind w:firstLine="567"/>
        <w:rPr>
          <w:b/>
        </w:rPr>
      </w:pPr>
    </w:p>
    <w:p w:rsidR="00381C92" w:rsidRDefault="00381C92" w:rsidP="00381C92">
      <w:pPr>
        <w:ind w:firstLine="567"/>
        <w:rPr>
          <w:b/>
        </w:rPr>
      </w:pPr>
    </w:p>
    <w:p w:rsidR="00381C92" w:rsidRDefault="00381C92" w:rsidP="00381C92">
      <w:pPr>
        <w:ind w:firstLine="567"/>
        <w:rPr>
          <w:b/>
        </w:rPr>
      </w:pPr>
    </w:p>
    <w:p w:rsidR="00381C92" w:rsidRPr="00381C92" w:rsidRDefault="00381C92" w:rsidP="00381C92">
      <w:pPr>
        <w:ind w:firstLine="567"/>
        <w:jc w:val="both"/>
        <w:rPr>
          <w:b/>
          <w:sz w:val="26"/>
          <w:szCs w:val="26"/>
        </w:rPr>
      </w:pPr>
      <w:r w:rsidRPr="00381C92">
        <w:rPr>
          <w:b/>
          <w:sz w:val="26"/>
          <w:szCs w:val="26"/>
        </w:rPr>
        <w:lastRenderedPageBreak/>
        <w:t>Водозаборные сооружения.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Речные водозаборные сооружения берегового типа. Водозаборы берегового типа раздельной и совмещенной компоновки устраивают при наличии вблизи берега глубин, обеспечивающих требуемые условия забора воды. По схеме берегового типа устраивают водозаборы, как правило, средней и большой производительности. Водозаборный узел берегового типа состоит из водоприемного берегового сетчатого колодца и насосной станции первого подъема Прием воды из реки и ее грубая механическая очистка в этих водозаборах осуществляются </w:t>
      </w:r>
      <w:proofErr w:type="spellStart"/>
      <w:r w:rsidRPr="00381C92">
        <w:rPr>
          <w:sz w:val="26"/>
          <w:szCs w:val="26"/>
        </w:rPr>
        <w:t>берегово-сетчатыми</w:t>
      </w:r>
      <w:proofErr w:type="spellEnd"/>
      <w:r w:rsidRPr="00381C92">
        <w:rPr>
          <w:sz w:val="26"/>
          <w:szCs w:val="26"/>
        </w:rPr>
        <w:t xml:space="preserve"> колодцами, расположенными на берегу или несколько выдвинутыми в реку. Водоприемный колодец чаще всего выполняют из железобетона, </w:t>
      </w:r>
      <w:proofErr w:type="gramStart"/>
      <w:r w:rsidRPr="00381C92">
        <w:rPr>
          <w:sz w:val="26"/>
          <w:szCs w:val="26"/>
        </w:rPr>
        <w:t>прямоугольным</w:t>
      </w:r>
      <w:proofErr w:type="gramEnd"/>
      <w:r w:rsidRPr="00381C92">
        <w:rPr>
          <w:sz w:val="26"/>
          <w:szCs w:val="26"/>
        </w:rPr>
        <w:t xml:space="preserve"> или круглым в плане – в зависимости от места его расположения на берегу и способа его возведения, а также овальной формы или состоящим из двух полуокружностей с прямыми вставками, когда размещение водоприемных отверстий требует значительной площади, а условия реки – хорошего обтекания.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color w:val="000000"/>
          <w:sz w:val="26"/>
          <w:szCs w:val="26"/>
        </w:rPr>
        <w:t xml:space="preserve">Через </w:t>
      </w:r>
      <w:r w:rsidRPr="00381C92">
        <w:rPr>
          <w:sz w:val="26"/>
          <w:szCs w:val="26"/>
        </w:rPr>
        <w:t>водозаборные сооружения берегового типа вода поступает в приемное отделение насосной станции первого подъема. Насосные станции расположены на берегу р. Волхов и на берегу реки Оскуя.</w:t>
      </w:r>
    </w:p>
    <w:p w:rsidR="00381C92" w:rsidRDefault="00381C92" w:rsidP="00381C92">
      <w:pPr>
        <w:ind w:firstLine="567"/>
        <w:jc w:val="both"/>
      </w:pPr>
    </w:p>
    <w:p w:rsidR="00381C92" w:rsidRPr="00381C92" w:rsidRDefault="00381C92" w:rsidP="00381C92">
      <w:pPr>
        <w:ind w:firstLine="567"/>
        <w:jc w:val="both"/>
        <w:rPr>
          <w:i/>
          <w:sz w:val="26"/>
          <w:szCs w:val="26"/>
          <w:u w:val="single"/>
        </w:rPr>
      </w:pPr>
      <w:r w:rsidRPr="00381C92">
        <w:rPr>
          <w:i/>
          <w:sz w:val="26"/>
          <w:szCs w:val="26"/>
          <w:u w:val="single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Водоочистные сооружения (ВОС).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Для оказания услуг по обеспечению водоснабжения населения и промышленных предприятий сельского поселения МУП «Чудовский водоканал» эксплуатирует водоочистные сооружения (ВОС). </w:t>
      </w:r>
    </w:p>
    <w:p w:rsidR="00381C92" w:rsidRDefault="00381C92" w:rsidP="00381C92">
      <w:pPr>
        <w:ind w:firstLine="567"/>
        <w:jc w:val="both"/>
        <w:rPr>
          <w:b/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381C92">
        <w:rPr>
          <w:b/>
          <w:sz w:val="26"/>
          <w:szCs w:val="26"/>
        </w:rPr>
        <w:t>. Краснофорфорный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От водозабора вода насосной станцией I подъема (НС I) с установленными центробежными насосами К160/30с-2шт. и К100-80-160с -1шт. подается на водоочистные сооружения, После водоочистных сооружений вода самотеком поступает в резервуары чистой воды (2шт. по </w:t>
      </w:r>
      <w:smartTag w:uri="urn:schemas-microsoft-com:office:smarttags" w:element="metricconverter">
        <w:smartTagPr>
          <w:attr w:name="ProductID" w:val="300 м"/>
        </w:smartTagPr>
        <w:r w:rsidRPr="00381C92">
          <w:rPr>
            <w:sz w:val="26"/>
            <w:szCs w:val="26"/>
          </w:rPr>
          <w:t>300 м</w:t>
        </w:r>
      </w:smartTag>
      <w:r w:rsidRPr="00381C92">
        <w:rPr>
          <w:sz w:val="26"/>
          <w:szCs w:val="26"/>
        </w:rPr>
        <w:t xml:space="preserve"> 3)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b/>
          <w:sz w:val="26"/>
          <w:szCs w:val="26"/>
        </w:rPr>
      </w:pPr>
      <w:r w:rsidRPr="00381C92">
        <w:rPr>
          <w:b/>
          <w:sz w:val="26"/>
          <w:szCs w:val="26"/>
        </w:rPr>
        <w:t>п.</w:t>
      </w:r>
      <w:r>
        <w:rPr>
          <w:b/>
          <w:sz w:val="26"/>
          <w:szCs w:val="26"/>
        </w:rPr>
        <w:t xml:space="preserve"> </w:t>
      </w:r>
      <w:r w:rsidRPr="00381C92">
        <w:rPr>
          <w:b/>
          <w:sz w:val="26"/>
          <w:szCs w:val="26"/>
        </w:rPr>
        <w:t>Грузино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>Источником водоснабжения п</w:t>
      </w:r>
      <w:proofErr w:type="gramStart"/>
      <w:r w:rsidRPr="00381C92">
        <w:rPr>
          <w:sz w:val="26"/>
          <w:szCs w:val="26"/>
        </w:rPr>
        <w:t>.Г</w:t>
      </w:r>
      <w:proofErr w:type="gramEnd"/>
      <w:r w:rsidRPr="00381C92">
        <w:rPr>
          <w:sz w:val="26"/>
          <w:szCs w:val="26"/>
        </w:rPr>
        <w:t xml:space="preserve">рузино является река Волхов. От водозабора вода насосной станцией первого подъема (НС I) с установленными центробежными насосами ЭЦВ 8-40-90-1шт. и ЭЦВ 10-63-65-1шт. подается на водоочистные сооружения, После водоочистных сооружений вода самотеком поступает в резервуары чистой воды (2шт. по </w:t>
      </w:r>
      <w:smartTag w:uri="urn:schemas-microsoft-com:office:smarttags" w:element="metricconverter">
        <w:smartTagPr>
          <w:attr w:name="ProductID" w:val="250 м3"/>
        </w:smartTagPr>
        <w:r w:rsidRPr="00381C92">
          <w:rPr>
            <w:sz w:val="26"/>
            <w:szCs w:val="26"/>
          </w:rPr>
          <w:t>250 м3</w:t>
        </w:r>
      </w:smartTag>
      <w:r w:rsidRPr="00381C92">
        <w:rPr>
          <w:sz w:val="26"/>
          <w:szCs w:val="26"/>
        </w:rPr>
        <w:t>).</w:t>
      </w:r>
    </w:p>
    <w:p w:rsidR="00381C92" w:rsidRPr="00381C92" w:rsidRDefault="00381C92" w:rsidP="00381C92">
      <w:pPr>
        <w:ind w:firstLine="567"/>
        <w:jc w:val="both"/>
        <w:rPr>
          <w:b/>
          <w:sz w:val="26"/>
          <w:szCs w:val="26"/>
        </w:rPr>
      </w:pPr>
    </w:p>
    <w:p w:rsidR="00381C92" w:rsidRPr="00381C92" w:rsidRDefault="00381C92" w:rsidP="00381C92">
      <w:pPr>
        <w:ind w:firstLine="567"/>
        <w:jc w:val="both"/>
        <w:rPr>
          <w:b/>
          <w:sz w:val="26"/>
          <w:szCs w:val="26"/>
        </w:rPr>
      </w:pPr>
      <w:r w:rsidRPr="00381C92">
        <w:rPr>
          <w:b/>
          <w:sz w:val="26"/>
          <w:szCs w:val="26"/>
        </w:rPr>
        <w:t>с. Оскуй</w:t>
      </w:r>
    </w:p>
    <w:p w:rsidR="00381C92" w:rsidRPr="00381C92" w:rsidRDefault="00381C92" w:rsidP="00381C92">
      <w:pPr>
        <w:ind w:firstLine="567"/>
        <w:jc w:val="both"/>
        <w:rPr>
          <w:sz w:val="26"/>
          <w:szCs w:val="26"/>
        </w:rPr>
      </w:pPr>
      <w:r w:rsidRPr="00381C92">
        <w:rPr>
          <w:sz w:val="26"/>
          <w:szCs w:val="26"/>
        </w:rPr>
        <w:t xml:space="preserve">Источником водоснабжения с. Оскуй является река Оскуя. От водозабора вода насосной станцией I подъема (НС I) </w:t>
      </w:r>
      <w:proofErr w:type="spellStart"/>
      <w:r w:rsidRPr="00381C92">
        <w:rPr>
          <w:sz w:val="26"/>
          <w:szCs w:val="26"/>
        </w:rPr>
        <w:t>c</w:t>
      </w:r>
      <w:proofErr w:type="spellEnd"/>
      <w:r w:rsidRPr="00381C92">
        <w:rPr>
          <w:sz w:val="26"/>
          <w:szCs w:val="26"/>
        </w:rPr>
        <w:t xml:space="preserve"> установленными центробежными насосами КМ-80-50-200-2 шт. подается на водоочистные сооружения, После водоочистных сооружений вода самотеком поступает в резервуары чистой воды </w:t>
      </w:r>
      <w:proofErr w:type="gramStart"/>
      <w:r w:rsidRPr="00381C92">
        <w:rPr>
          <w:sz w:val="26"/>
          <w:szCs w:val="26"/>
        </w:rPr>
        <w:t xml:space="preserve">( </w:t>
      </w:r>
      <w:proofErr w:type="gramEnd"/>
      <w:r w:rsidRPr="00381C92">
        <w:rPr>
          <w:sz w:val="26"/>
          <w:szCs w:val="26"/>
        </w:rPr>
        <w:t xml:space="preserve">2шт. по </w:t>
      </w:r>
      <w:smartTag w:uri="urn:schemas-microsoft-com:office:smarttags" w:element="metricconverter">
        <w:smartTagPr>
          <w:attr w:name="ProductID" w:val="250 м3"/>
        </w:smartTagPr>
        <w:r w:rsidRPr="00381C92">
          <w:rPr>
            <w:sz w:val="26"/>
            <w:szCs w:val="26"/>
          </w:rPr>
          <w:t>250 м3</w:t>
        </w:r>
      </w:smartTag>
      <w:r w:rsidRPr="00381C92">
        <w:rPr>
          <w:sz w:val="26"/>
          <w:szCs w:val="26"/>
        </w:rPr>
        <w:t>).</w:t>
      </w:r>
    </w:p>
    <w:p w:rsidR="00381C92" w:rsidRPr="00381C92" w:rsidRDefault="00381C92" w:rsidP="00381C92">
      <w:pPr>
        <w:ind w:left="142"/>
        <w:jc w:val="both"/>
        <w:rPr>
          <w:sz w:val="26"/>
          <w:szCs w:val="26"/>
        </w:rPr>
      </w:pPr>
      <w:r w:rsidRPr="00381C92">
        <w:rPr>
          <w:sz w:val="26"/>
          <w:szCs w:val="26"/>
        </w:rPr>
        <w:lastRenderedPageBreak/>
        <w:t>Таблица 39. Отчет по лаборатории водоочистных сооружений МУП «Чудовский водоканал» Водозабор р. Оскуй с. Оскуй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843"/>
        <w:gridCol w:w="1134"/>
        <w:gridCol w:w="3476"/>
        <w:gridCol w:w="2340"/>
      </w:tblGrid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3476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Р. Оскуй</w:t>
            </w:r>
          </w:p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НД на МВИ</w:t>
            </w: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«Вода питьевая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rPr>
          <w:cantSplit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220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Запах 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2б (об)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1,2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4,3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rPr>
          <w:cantSplit/>
          <w:trHeight w:val="360"/>
        </w:trPr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112"/>
                <w:tab w:val="left" w:pos="1620"/>
              </w:tabs>
            </w:pPr>
            <w:r>
              <w:t>210,0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1134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1,9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0,82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0,13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7,1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Растворенный кислород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7,4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Взвешенные </w:t>
            </w:r>
            <w:proofErr w:type="spellStart"/>
            <w:r>
              <w:t>в-ва</w:t>
            </w:r>
            <w:proofErr w:type="spellEnd"/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4,0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БПК-5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2,8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3,6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0,09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0,008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0,14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,01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Фенол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0,008</w:t>
            </w:r>
          </w:p>
        </w:tc>
        <w:tc>
          <w:tcPr>
            <w:tcW w:w="234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       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381C92" w:rsidTr="004852FC">
        <w:tc>
          <w:tcPr>
            <w:tcW w:w="425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4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</w:t>
            </w:r>
          </w:p>
        </w:tc>
        <w:tc>
          <w:tcPr>
            <w:tcW w:w="1134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 xml:space="preserve">Един. В </w:t>
            </w:r>
            <w:r>
              <w:rPr>
                <w:sz w:val="16"/>
              </w:rPr>
              <w:lastRenderedPageBreak/>
              <w:t>100мл</w:t>
            </w:r>
          </w:p>
        </w:tc>
        <w:tc>
          <w:tcPr>
            <w:tcW w:w="3476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1800</w:t>
            </w:r>
          </w:p>
        </w:tc>
        <w:tc>
          <w:tcPr>
            <w:tcW w:w="234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 xml:space="preserve">МУК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4.2.2314-08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381C92" w:rsidRDefault="00381C92" w:rsidP="00381C92">
      <w:pPr>
        <w:ind w:firstLine="567"/>
        <w:jc w:val="both"/>
        <w:rPr>
          <w:b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целях предохранения источников водоснабжения от возможного загрязнения в соответствии с требованиями </w:t>
      </w:r>
      <w:proofErr w:type="spellStart"/>
      <w:r w:rsidRPr="00753CE3">
        <w:rPr>
          <w:sz w:val="26"/>
          <w:szCs w:val="26"/>
        </w:rPr>
        <w:t>СанПиН</w:t>
      </w:r>
      <w:proofErr w:type="spellEnd"/>
      <w:r w:rsidR="004852FC">
        <w:rPr>
          <w:sz w:val="26"/>
          <w:szCs w:val="26"/>
        </w:rPr>
        <w:t xml:space="preserve"> </w:t>
      </w:r>
      <w:r w:rsidRPr="00753CE3">
        <w:rPr>
          <w:sz w:val="26"/>
          <w:szCs w:val="26"/>
        </w:rPr>
        <w:t>2.1.4.1110-02 предусматривается: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поверхностных источников водоснабжения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proofErr w:type="spellStart"/>
      <w:r w:rsidRPr="00753CE3">
        <w:rPr>
          <w:sz w:val="26"/>
          <w:szCs w:val="26"/>
        </w:rPr>
        <w:t>I-й</w:t>
      </w:r>
      <w:proofErr w:type="spellEnd"/>
      <w:r w:rsidRPr="00753CE3">
        <w:rPr>
          <w:sz w:val="26"/>
          <w:szCs w:val="26"/>
        </w:rPr>
        <w:t xml:space="preserve"> пояс: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 менее 200м вверх по течению реки от водозабора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 менее 100м вниз по течению от водозабора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proofErr w:type="spellStart"/>
      <w:r w:rsidRPr="00753CE3">
        <w:rPr>
          <w:sz w:val="26"/>
          <w:szCs w:val="26"/>
        </w:rPr>
        <w:t>II-й</w:t>
      </w:r>
      <w:proofErr w:type="spellEnd"/>
      <w:r w:rsidRPr="00753CE3">
        <w:rPr>
          <w:sz w:val="26"/>
          <w:szCs w:val="26"/>
        </w:rPr>
        <w:t xml:space="preserve"> пояс – исходя из не менее 3-х суточного протекания воды вверх по течению от водозабора, при расходах воды летне-осенней межени 95% обеспеченности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Границы III-го пояса вдоль рек и их притоков принимаются такие же, как для второго пояса.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боковые границы второго пояса зоны санитарной охраны принимаются от уреза воды – 1км,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III пояса – 5км.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На всех водозаборах должны быть проведены все мероприятия в соответствии с требованиями </w:t>
      </w:r>
      <w:proofErr w:type="spellStart"/>
      <w:r w:rsidRPr="00753CE3">
        <w:rPr>
          <w:sz w:val="26"/>
          <w:szCs w:val="26"/>
        </w:rPr>
        <w:t>СанПиН</w:t>
      </w:r>
      <w:proofErr w:type="spellEnd"/>
      <w:r w:rsidRPr="00753CE3">
        <w:rPr>
          <w:sz w:val="26"/>
          <w:szCs w:val="26"/>
        </w:rPr>
        <w:t xml:space="preserve"> 2.1.4.1110-02 «Зоны санитарной охраны источников водоснабжения и водопроводов питьевого назначения».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На территории первого пояса зоны санитарной охраны согласно </w:t>
      </w:r>
      <w:proofErr w:type="spellStart"/>
      <w:r w:rsidRPr="00753CE3">
        <w:rPr>
          <w:sz w:val="26"/>
          <w:szCs w:val="26"/>
        </w:rPr>
        <w:t>СНиП</w:t>
      </w:r>
      <w:proofErr w:type="spellEnd"/>
      <w:r w:rsidRPr="00753CE3">
        <w:rPr>
          <w:sz w:val="26"/>
          <w:szCs w:val="26"/>
        </w:rPr>
        <w:t xml:space="preserve"> 2.04.02-84* и СН 441-72* «Указания по проектированию ограждений площадок и участков предприятий, зданий и сооружений» предусматриваются следующие мероприятия:</w:t>
      </w:r>
    </w:p>
    <w:p w:rsidR="00381C92" w:rsidRPr="00753CE3" w:rsidRDefault="00381C92" w:rsidP="00753CE3">
      <w:pPr>
        <w:pStyle w:val="a6"/>
        <w:numPr>
          <w:ilvl w:val="0"/>
          <w:numId w:val="22"/>
        </w:numPr>
        <w:ind w:left="284"/>
        <w:jc w:val="both"/>
        <w:rPr>
          <w:szCs w:val="26"/>
        </w:rPr>
      </w:pPr>
      <w:r w:rsidRPr="00753CE3">
        <w:rPr>
          <w:szCs w:val="26"/>
        </w:rPr>
        <w:t>территория первого пояса зоны поверхностного источника водоснабжения должна быть спланирована, ограждена и озеленена</w:t>
      </w:r>
    </w:p>
    <w:p w:rsidR="00381C92" w:rsidRPr="00753CE3" w:rsidRDefault="00381C92" w:rsidP="00753CE3">
      <w:pPr>
        <w:pStyle w:val="a6"/>
        <w:numPr>
          <w:ilvl w:val="0"/>
          <w:numId w:val="22"/>
        </w:numPr>
        <w:ind w:left="284"/>
        <w:jc w:val="both"/>
        <w:rPr>
          <w:szCs w:val="26"/>
        </w:rPr>
      </w:pPr>
      <w:r w:rsidRPr="00753CE3">
        <w:rPr>
          <w:szCs w:val="26"/>
        </w:rPr>
        <w:t>высота ограждения должна быть не более 2,0м.</w:t>
      </w:r>
    </w:p>
    <w:p w:rsidR="00381C92" w:rsidRPr="00753CE3" w:rsidRDefault="00381C92" w:rsidP="00753CE3">
      <w:pPr>
        <w:pStyle w:val="a6"/>
        <w:numPr>
          <w:ilvl w:val="0"/>
          <w:numId w:val="22"/>
        </w:numPr>
        <w:ind w:left="284"/>
        <w:jc w:val="both"/>
        <w:rPr>
          <w:szCs w:val="26"/>
        </w:rPr>
      </w:pPr>
      <w:r w:rsidRPr="00753CE3">
        <w:rPr>
          <w:szCs w:val="26"/>
        </w:rPr>
        <w:t>тип ограждения – колючая проволока.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Сетка и проволока, применяемые для ограждений, должны иметь антикоррозионное покрытие. Подземные части оград следует изолировать от воздействия воды и влаги.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Граница акватории первого пояса зоны обеспечиваются предупредительными наземными знаками и буями.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Над затопленными водоприёмниками водозабора, расположенными в несудоходной части водотока должны устанавливаться буи с освещением.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территории первого пояса зоны должна предусматриваться сторожевая (тревожная) сигнализация.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территории второго пояса зоны поверхностного источника водоснабжения надлежит: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осуществлять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</w:t>
      </w:r>
      <w:proofErr w:type="gramStart"/>
      <w:r w:rsidRPr="00753CE3">
        <w:rPr>
          <w:sz w:val="26"/>
          <w:szCs w:val="26"/>
        </w:rPr>
        <w:t>степени опасности загрязнения источников водоснабжения</w:t>
      </w:r>
      <w:proofErr w:type="gramEnd"/>
      <w:r w:rsidRPr="00753CE3">
        <w:rPr>
          <w:sz w:val="26"/>
          <w:szCs w:val="26"/>
        </w:rPr>
        <w:t xml:space="preserve"> сточными водами.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благоустраивать промышленные, сельскохозяйственные и другие предприятия, населённые пункты и отдельные здания, предусматривать организованное </w:t>
      </w:r>
      <w:r w:rsidRPr="00753CE3">
        <w:rPr>
          <w:sz w:val="26"/>
          <w:szCs w:val="26"/>
        </w:rPr>
        <w:lastRenderedPageBreak/>
        <w:t xml:space="preserve">водоснабжение, </w:t>
      </w:r>
      <w:proofErr w:type="spellStart"/>
      <w:r w:rsidRPr="00753CE3">
        <w:rPr>
          <w:sz w:val="26"/>
          <w:szCs w:val="26"/>
        </w:rPr>
        <w:t>канализование</w:t>
      </w:r>
      <w:proofErr w:type="spellEnd"/>
      <w:r w:rsidRPr="00753CE3">
        <w:rPr>
          <w:sz w:val="26"/>
          <w:szCs w:val="26"/>
        </w:rPr>
        <w:t>, устройство водонепроницаемых выгребов, организацию отвода загрязнённых поверхностных сточных вод и др.;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принимать степень очистки бытовых, производственных и дождевых сточных вод, сбрасываемых в водотоки и водоёмы, отвечающую требованиям «Основ водного законодательства» и «Правил охраны поверхностных вод от загрязнения сточными водами»;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производить только рубки ухода за лесом и санитарные рубки леса;</w:t>
      </w:r>
    </w:p>
    <w:p w:rsidR="00381C92" w:rsidRPr="00753CE3" w:rsidRDefault="00381C92" w:rsidP="00753CE3">
      <w:pPr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381C92" w:rsidRPr="00753CE3" w:rsidRDefault="00381C92" w:rsidP="00753CE3">
      <w:pPr>
        <w:numPr>
          <w:ilvl w:val="12"/>
          <w:numId w:val="0"/>
        </w:numPr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территории первого пояса зоны: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запрещаются все виды строительства, за исключением реконструкции или расширения основных водопроводных сооружений (подсобные здания, непосредственно не связанные с подачей и обработкой воды, должны быть размещены за пределами первого пояса зоны);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размещение жилых и общественных зданий, проживание людей, в том числе работающих на водопроводе;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прокладка трубопроводов различного назначения, за исключением трубопроводов, обслуживающих водопроводные сооружения;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выпуск в поверхностные источники сточных вод, купание, водопой и выпас скота, стирка белья, рыбная ловля, применение для растений ядохимикатов и удобрений;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здания должны быть канализованы с отведением сточных вод в ближайшую систему бытовой или производственной канализации или на местные очистные сооружения, расположенные за пределами первого пояса зоны с учётом санитарного режима во втором поясе. При отсутствии канализации должны устраиваться водонепроницаемые выгребы, расположенные в местах, исключающих загрязнение территории первого пояса при вывозе нечистот.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должно быть обеспечено отведение поверхностных вод за пределы первого пояса;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допускаются только рубки ухода за лесом и санитарные рубки леса;</w:t>
      </w:r>
    </w:p>
    <w:p w:rsidR="00381C92" w:rsidRPr="00753CE3" w:rsidRDefault="00381C92" w:rsidP="00753CE3">
      <w:pPr>
        <w:ind w:left="284"/>
        <w:jc w:val="both"/>
        <w:rPr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Во втором поясе зоны поверхностного источника водоснабжения запрещается: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размещение складов горюче-смазочных материалов, ядохимикатов и минеральных удобрений, </w:t>
      </w:r>
      <w:proofErr w:type="spellStart"/>
      <w:r w:rsidRPr="00753CE3">
        <w:rPr>
          <w:sz w:val="26"/>
          <w:szCs w:val="26"/>
        </w:rPr>
        <w:t>шламохранилищ</w:t>
      </w:r>
      <w:proofErr w:type="spellEnd"/>
      <w:r w:rsidRPr="00753CE3">
        <w:rPr>
          <w:sz w:val="26"/>
          <w:szCs w:val="26"/>
        </w:rPr>
        <w:t xml:space="preserve"> и других объектов, которые могут вызвать химическое загрязнение источников водоснабжения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применение удобрений и ядохимикатов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добыча песка и гравия из водотока, а также дноуглубительные работы;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в прибрежной полосе шириной не менее 300м расположение пастбищ</w:t>
      </w:r>
    </w:p>
    <w:p w:rsidR="00381C92" w:rsidRPr="00753CE3" w:rsidRDefault="00381C92" w:rsidP="00753CE3">
      <w:pPr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Ширину санитарно-защитной полосы водоводов, проходящих по незастроенной территории, надлежит принимать от крайних водоводов: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- при прокладке в сухих грунтах и диаметре до 1000мм не менее 20м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- в мокрых грунтах – не менее 50м независимо от диаметра 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участках водоводов, где полоса граничит с указанными загрязнителями, следует применять пластмассовые трубы.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Запрещается прокладка водоводов по территории свалок, полей ассенизации, полей 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Проекта зон санитарной охраны не имеется.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Состав водоочистных сооружений: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 (мощность 1000м3/</w:t>
      </w:r>
      <w:proofErr w:type="spellStart"/>
      <w:r w:rsidRPr="00753CE3">
        <w:rPr>
          <w:b/>
          <w:sz w:val="26"/>
          <w:szCs w:val="26"/>
        </w:rPr>
        <w:t>сут</w:t>
      </w:r>
      <w:proofErr w:type="spellEnd"/>
      <w:r w:rsidRPr="00753CE3">
        <w:rPr>
          <w:b/>
          <w:sz w:val="26"/>
          <w:szCs w:val="26"/>
        </w:rPr>
        <w:t>)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1. Водозаборные сооружения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2. Насосная станция 1 подъема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3.Смеситель вертикальный – 1шт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4.Вертикальные отстойники -2шт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5.Скорые фильтры – 3шт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6.Резервуары чистой воды -2шт по 300м3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7. </w:t>
      </w:r>
      <w:proofErr w:type="spellStart"/>
      <w:r w:rsidRPr="00753CE3">
        <w:rPr>
          <w:sz w:val="26"/>
          <w:szCs w:val="26"/>
        </w:rPr>
        <w:t>Реагентное</w:t>
      </w:r>
      <w:proofErr w:type="spellEnd"/>
      <w:r w:rsidRPr="00753CE3">
        <w:rPr>
          <w:sz w:val="26"/>
          <w:szCs w:val="26"/>
        </w:rPr>
        <w:t xml:space="preserve"> хозяйство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sz w:val="26"/>
          <w:szCs w:val="26"/>
        </w:rPr>
        <w:t>8.Насосная станция 2 подъема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Грузино (мощность 680м3/</w:t>
      </w:r>
      <w:proofErr w:type="spellStart"/>
      <w:r w:rsidRPr="00753CE3">
        <w:rPr>
          <w:b/>
          <w:sz w:val="26"/>
          <w:szCs w:val="26"/>
        </w:rPr>
        <w:t>сут</w:t>
      </w:r>
      <w:proofErr w:type="spellEnd"/>
      <w:r w:rsidRPr="00753CE3">
        <w:rPr>
          <w:b/>
          <w:sz w:val="26"/>
          <w:szCs w:val="26"/>
        </w:rPr>
        <w:t>)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1. Водозаборные сооружения берегового типа </w:t>
      </w:r>
      <w:proofErr w:type="gramStart"/>
      <w:r w:rsidRPr="00753CE3">
        <w:rPr>
          <w:sz w:val="26"/>
          <w:szCs w:val="26"/>
        </w:rPr>
        <w:t>с</w:t>
      </w:r>
      <w:proofErr w:type="gramEnd"/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водозаборным колодцем с </w:t>
      </w:r>
      <w:proofErr w:type="spellStart"/>
      <w:r w:rsidRPr="00753CE3">
        <w:rPr>
          <w:sz w:val="26"/>
          <w:szCs w:val="26"/>
        </w:rPr>
        <w:t>погружными</w:t>
      </w:r>
      <w:proofErr w:type="spellEnd"/>
      <w:r w:rsidRPr="00753CE3">
        <w:rPr>
          <w:sz w:val="26"/>
          <w:szCs w:val="26"/>
        </w:rPr>
        <w:t xml:space="preserve"> насосами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2. Камера хлопьеобразования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3. Вертикальный отстойник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4. Скорые фильтры -2шт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5. </w:t>
      </w:r>
      <w:proofErr w:type="spellStart"/>
      <w:r w:rsidRPr="00753CE3">
        <w:rPr>
          <w:sz w:val="26"/>
          <w:szCs w:val="26"/>
        </w:rPr>
        <w:t>Реагентное</w:t>
      </w:r>
      <w:proofErr w:type="spellEnd"/>
      <w:r w:rsidRPr="00753CE3">
        <w:rPr>
          <w:sz w:val="26"/>
          <w:szCs w:val="26"/>
        </w:rPr>
        <w:t xml:space="preserve"> хозяйство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6.Резервуары чистой воды -2шт по 250м3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7. Насосная станция 2 подъема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 (мощность 400м3/</w:t>
      </w:r>
      <w:proofErr w:type="spellStart"/>
      <w:r w:rsidRPr="00753CE3">
        <w:rPr>
          <w:b/>
          <w:sz w:val="26"/>
          <w:szCs w:val="26"/>
        </w:rPr>
        <w:t>сут</w:t>
      </w:r>
      <w:proofErr w:type="spellEnd"/>
      <w:r w:rsidRPr="00753CE3">
        <w:rPr>
          <w:b/>
          <w:sz w:val="26"/>
          <w:szCs w:val="26"/>
        </w:rPr>
        <w:t>)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1. Водоочистная установка заводского изготовления типа «Струя»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2. </w:t>
      </w:r>
      <w:proofErr w:type="spellStart"/>
      <w:r w:rsidRPr="00753CE3">
        <w:rPr>
          <w:sz w:val="26"/>
          <w:szCs w:val="26"/>
        </w:rPr>
        <w:t>Реагентное</w:t>
      </w:r>
      <w:proofErr w:type="spellEnd"/>
      <w:r w:rsidRPr="00753CE3">
        <w:rPr>
          <w:sz w:val="26"/>
          <w:szCs w:val="26"/>
        </w:rPr>
        <w:t xml:space="preserve"> хозяйство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3. Резервуары чистой воды -2шт по 250м3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4. Насосная станция 2 подъема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  <w:u w:val="single"/>
        </w:rPr>
      </w:pPr>
      <w:r w:rsidRPr="00753CE3">
        <w:rPr>
          <w:i/>
          <w:sz w:val="26"/>
          <w:szCs w:val="26"/>
          <w:u w:val="single"/>
        </w:rPr>
        <w:t xml:space="preserve">Описание состояния и функционирования существующих насосных централизованных станций, в том числе оценку </w:t>
      </w:r>
      <w:proofErr w:type="spellStart"/>
      <w:r w:rsidRPr="00753CE3">
        <w:rPr>
          <w:i/>
          <w:sz w:val="26"/>
          <w:szCs w:val="26"/>
          <w:u w:val="single"/>
        </w:rPr>
        <w:t>энергоэффективности</w:t>
      </w:r>
      <w:proofErr w:type="spellEnd"/>
      <w:r w:rsidRPr="00753CE3">
        <w:rPr>
          <w:i/>
          <w:sz w:val="26"/>
          <w:szCs w:val="26"/>
          <w:u w:val="single"/>
        </w:rPr>
        <w:t xml:space="preserve"> подачи воды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составе производственных подразделений МУП «Чудовский Водоканал</w:t>
      </w:r>
      <w:r w:rsidRPr="00753CE3">
        <w:rPr>
          <w:color w:val="000000" w:themeColor="text1"/>
          <w:sz w:val="26"/>
          <w:szCs w:val="26"/>
        </w:rPr>
        <w:t>» насосные станции водопровода и канализации обеспечивает бесперебойное снабжение</w:t>
      </w:r>
      <w:r w:rsidRPr="00753CE3">
        <w:rPr>
          <w:sz w:val="26"/>
          <w:szCs w:val="26"/>
        </w:rPr>
        <w:t xml:space="preserve"> водой потребителей, прием и транспортировку сточных вод в соответствии с установленными режимами работы.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lastRenderedPageBreak/>
        <w:t>Насосные станции водопровода и канализации выполняют следующие задачи: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 xml:space="preserve">1. Бесперебойное обеспечение водой </w:t>
      </w:r>
      <w:proofErr w:type="spellStart"/>
      <w:r w:rsidRPr="00753CE3">
        <w:rPr>
          <w:color w:val="000000" w:themeColor="text1"/>
          <w:sz w:val="26"/>
          <w:szCs w:val="26"/>
        </w:rPr>
        <w:t>водопотребителей</w:t>
      </w:r>
      <w:proofErr w:type="spellEnd"/>
      <w:r w:rsidRPr="00753CE3">
        <w:rPr>
          <w:color w:val="000000" w:themeColor="text1"/>
          <w:sz w:val="26"/>
          <w:szCs w:val="26"/>
        </w:rPr>
        <w:t xml:space="preserve"> в требуемом объеме согласно зонам обслуживания в соответствии с реальным режимом водопотребления.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 xml:space="preserve">2. Бесперебойная перекачка стоков на очистные сооружения канализации в соответствии с реальным режимом водоотведения. 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 xml:space="preserve">3. Установление эксплуатационных режимов ВНС </w:t>
      </w:r>
      <w:proofErr w:type="gramStart"/>
      <w:r w:rsidRPr="00753CE3">
        <w:rPr>
          <w:color w:val="000000" w:themeColor="text1"/>
          <w:sz w:val="26"/>
          <w:szCs w:val="26"/>
        </w:rPr>
        <w:t>для бесперебойной подачи воды при соблюдении заданного напора в контрольных точках в соответствии с реальным режимом</w:t>
      </w:r>
      <w:proofErr w:type="gramEnd"/>
      <w:r w:rsidRPr="00753CE3">
        <w:rPr>
          <w:color w:val="000000" w:themeColor="text1"/>
          <w:sz w:val="26"/>
          <w:szCs w:val="26"/>
        </w:rPr>
        <w:t xml:space="preserve"> водопотребления.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Все насосные станции имеют в своем составе основные и резервные насосные агрегаты. Переход с насосного агрегата на другой насосный агрегат обеспечивает равномерную работу всего насосного оборудования и проведение профилактических ремонтов согласно утвержденным графикам.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40.</w:t>
      </w:r>
    </w:p>
    <w:tbl>
      <w:tblPr>
        <w:tblW w:w="9322" w:type="dxa"/>
        <w:tblLayout w:type="fixed"/>
        <w:tblLook w:val="00A0"/>
      </w:tblPr>
      <w:tblGrid>
        <w:gridCol w:w="2519"/>
        <w:gridCol w:w="1843"/>
        <w:gridCol w:w="991"/>
        <w:gridCol w:w="992"/>
        <w:gridCol w:w="851"/>
        <w:gridCol w:w="850"/>
        <w:gridCol w:w="1276"/>
      </w:tblGrid>
      <w:tr w:rsidR="00381C92" w:rsidTr="004852FC">
        <w:trPr>
          <w:cantSplit/>
          <w:trHeight w:val="1473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  <w:r>
              <w:rPr>
                <w:bCs/>
                <w:sz w:val="22"/>
              </w:rPr>
              <w:t>Наименование населенного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Марка насоса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1C92" w:rsidRDefault="00381C92" w:rsidP="004852FC">
            <w:pPr>
              <w:ind w:left="113" w:right="113"/>
              <w:rPr>
                <w:bCs/>
                <w:sz w:val="22"/>
              </w:rPr>
            </w:pPr>
            <w:r>
              <w:rPr>
                <w:bCs/>
                <w:sz w:val="22"/>
              </w:rPr>
              <w:t>Расход, м</w:t>
            </w:r>
            <w:r>
              <w:rPr>
                <w:bCs/>
                <w:sz w:val="22"/>
                <w:vertAlign w:val="superscript"/>
              </w:rPr>
              <w:t>3</w:t>
            </w:r>
            <w:r>
              <w:rPr>
                <w:bCs/>
                <w:sz w:val="22"/>
              </w:rPr>
              <w:t>/ч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1C92" w:rsidRDefault="00381C92" w:rsidP="004852FC">
            <w:pPr>
              <w:ind w:left="113" w:right="113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Напор, </w:t>
            </w:r>
            <w:proofErr w:type="spellStart"/>
            <w:r>
              <w:rPr>
                <w:bCs/>
                <w:sz w:val="22"/>
              </w:rPr>
              <w:t>м</w:t>
            </w:r>
            <w:proofErr w:type="gramStart"/>
            <w:r>
              <w:rPr>
                <w:bCs/>
                <w:sz w:val="22"/>
              </w:rPr>
              <w:t>.в</w:t>
            </w:r>
            <w:proofErr w:type="gramEnd"/>
            <w:r>
              <w:rPr>
                <w:bCs/>
                <w:sz w:val="22"/>
              </w:rPr>
              <w:t>од.ст</w:t>
            </w:r>
            <w:proofErr w:type="spellEnd"/>
            <w:r>
              <w:rPr>
                <w:bCs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1C92" w:rsidRDefault="00381C92" w:rsidP="004852FC">
            <w:pPr>
              <w:ind w:left="113" w:right="113"/>
              <w:rPr>
                <w:bCs/>
                <w:sz w:val="22"/>
                <w:vertAlign w:val="superscript"/>
              </w:rPr>
            </w:pPr>
            <w:r>
              <w:rPr>
                <w:bCs/>
                <w:sz w:val="22"/>
              </w:rPr>
              <w:t xml:space="preserve">Частота вращения, </w:t>
            </w:r>
            <w:proofErr w:type="gramStart"/>
            <w:r>
              <w:rPr>
                <w:bCs/>
                <w:sz w:val="22"/>
              </w:rPr>
              <w:t>об</w:t>
            </w:r>
            <w:proofErr w:type="gramEnd"/>
            <w:r>
              <w:rPr>
                <w:bCs/>
                <w:sz w:val="22"/>
              </w:rPr>
              <w:t>/мин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1C92" w:rsidRDefault="00381C92" w:rsidP="004852FC">
            <w:pPr>
              <w:ind w:left="113" w:right="113"/>
              <w:rPr>
                <w:bCs/>
                <w:sz w:val="22"/>
              </w:rPr>
            </w:pPr>
            <w:r>
              <w:rPr>
                <w:bCs/>
                <w:sz w:val="22"/>
              </w:rPr>
              <w:t>Мощность, кВт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Количество насосов</w:t>
            </w:r>
          </w:p>
        </w:tc>
      </w:tr>
      <w:tr w:rsidR="00381C92" w:rsidTr="004852FC"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proofErr w:type="gramStart"/>
            <w:r>
              <w:rPr>
                <w:bCs/>
                <w:sz w:val="22"/>
              </w:rPr>
              <w:t>Насосы</w:t>
            </w:r>
            <w:proofErr w:type="gramEnd"/>
            <w:r>
              <w:rPr>
                <w:bCs/>
                <w:sz w:val="22"/>
              </w:rPr>
              <w:t xml:space="preserve"> установленные на НС </w:t>
            </w:r>
            <w:r>
              <w:rPr>
                <w:bCs/>
                <w:sz w:val="22"/>
                <w:lang w:val="en-US"/>
              </w:rPr>
              <w:t>I</w:t>
            </w:r>
            <w:r>
              <w:rPr>
                <w:bCs/>
                <w:sz w:val="22"/>
              </w:rPr>
              <w:t>подъема</w:t>
            </w:r>
          </w:p>
        </w:tc>
      </w:tr>
      <w:tr w:rsidR="00381C92" w:rsidTr="004852FC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884E18" w:rsidP="004852FC">
            <w:pPr>
              <w:ind w:left="-142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п</w:t>
            </w:r>
            <w:proofErr w:type="gramStart"/>
            <w:r w:rsidR="00381C92">
              <w:rPr>
                <w:bCs/>
                <w:sz w:val="22"/>
              </w:rPr>
              <w:t>.К</w:t>
            </w:r>
            <w:proofErr w:type="gramEnd"/>
            <w:r w:rsidR="00381C92">
              <w:rPr>
                <w:bCs/>
                <w:sz w:val="22"/>
              </w:rPr>
              <w:t>раснофорфорный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К160/30с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К100-80-160с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  <w:r>
              <w:rPr>
                <w:bCs/>
                <w:sz w:val="22"/>
              </w:rPr>
              <w:t>П. Грузино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ЭЦВ 8-40-90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ЭЦВ 10-63-65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  <w:r>
              <w:rPr>
                <w:bCs/>
                <w:sz w:val="22"/>
              </w:rPr>
              <w:t>С. Оскуй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КМ-80-50-200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381C92" w:rsidTr="004852FC"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proofErr w:type="gramStart"/>
            <w:r>
              <w:rPr>
                <w:bCs/>
                <w:sz w:val="22"/>
              </w:rPr>
              <w:t>Насосы</w:t>
            </w:r>
            <w:proofErr w:type="gramEnd"/>
            <w:r>
              <w:rPr>
                <w:bCs/>
                <w:sz w:val="22"/>
              </w:rPr>
              <w:t xml:space="preserve"> установленные на НС </w:t>
            </w:r>
            <w:r>
              <w:rPr>
                <w:bCs/>
                <w:sz w:val="22"/>
                <w:lang w:val="en-US"/>
              </w:rPr>
              <w:t>II</w:t>
            </w:r>
            <w:r>
              <w:rPr>
                <w:bCs/>
                <w:sz w:val="22"/>
              </w:rPr>
              <w:t>подъема</w:t>
            </w:r>
          </w:p>
        </w:tc>
      </w:tr>
      <w:tr w:rsidR="00381C92" w:rsidTr="004852FC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884E18" w:rsidP="004852FC">
            <w:pPr>
              <w:ind w:left="-142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п</w:t>
            </w:r>
            <w:proofErr w:type="gramStart"/>
            <w:r w:rsidR="00381C92">
              <w:rPr>
                <w:bCs/>
                <w:sz w:val="22"/>
              </w:rPr>
              <w:t>.К</w:t>
            </w:r>
            <w:proofErr w:type="gramEnd"/>
            <w:r w:rsidR="00381C92">
              <w:rPr>
                <w:bCs/>
                <w:sz w:val="22"/>
              </w:rPr>
              <w:t>раснофорфорный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  <w:lang w:val="en-US"/>
              </w:rPr>
              <w:t>4</w:t>
            </w:r>
            <w:r>
              <w:rPr>
                <w:bCs/>
                <w:sz w:val="22"/>
              </w:rPr>
              <w:t>К-8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К-100-65-200с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К90/55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  <w:r>
              <w:rPr>
                <w:bCs/>
                <w:sz w:val="22"/>
              </w:rPr>
              <w:t>П. Грузино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  <w:lang w:val="en-US"/>
              </w:rPr>
              <w:t>4</w:t>
            </w:r>
            <w:r>
              <w:rPr>
                <w:bCs/>
                <w:sz w:val="22"/>
              </w:rPr>
              <w:t>К-8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3КМ6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</w:tr>
      <w:tr w:rsidR="00381C92" w:rsidTr="004852FC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 w:val="22"/>
              </w:rPr>
            </w:pPr>
            <w:r>
              <w:rPr>
                <w:bCs/>
                <w:sz w:val="22"/>
              </w:rPr>
              <w:t>С. Оскуй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К-80-65-160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  <w:tr w:rsidR="00381C92" w:rsidTr="004852FC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К45/30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9"/>
              <w:rPr>
                <w:bCs/>
                <w:sz w:val="22"/>
              </w:rPr>
            </w:pPr>
            <w:r>
              <w:rPr>
                <w:bCs/>
                <w:sz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</w:tr>
    </w:tbl>
    <w:p w:rsidR="00381C92" w:rsidRDefault="00381C92" w:rsidP="00381C92">
      <w:pPr>
        <w:ind w:firstLine="567"/>
        <w:rPr>
          <w:bCs/>
          <w:i/>
          <w:szCs w:val="26"/>
          <w:u w:val="single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  <w:u w:val="single"/>
        </w:rPr>
      </w:pPr>
      <w:r w:rsidRPr="00753CE3">
        <w:rPr>
          <w:bCs/>
          <w:i/>
          <w:sz w:val="26"/>
          <w:szCs w:val="26"/>
          <w:u w:val="single"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Краснофорфорный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поселка в соответствии с требованиями </w:t>
      </w:r>
      <w:proofErr w:type="spellStart"/>
      <w:r w:rsidRPr="00753CE3">
        <w:rPr>
          <w:sz w:val="26"/>
          <w:szCs w:val="26"/>
        </w:rPr>
        <w:t>СНиП</w:t>
      </w:r>
      <w:proofErr w:type="spellEnd"/>
      <w:r w:rsidRPr="00753CE3">
        <w:rPr>
          <w:sz w:val="26"/>
          <w:szCs w:val="26"/>
        </w:rPr>
        <w:t xml:space="preserve"> 2.04.02-84* являются </w:t>
      </w:r>
      <w:proofErr w:type="spellStart"/>
      <w:r w:rsidRPr="00753CE3">
        <w:rPr>
          <w:sz w:val="26"/>
          <w:szCs w:val="26"/>
        </w:rPr>
        <w:t>однозонными</w:t>
      </w:r>
      <w:proofErr w:type="spellEnd"/>
      <w:r w:rsidRPr="00753CE3">
        <w:rPr>
          <w:sz w:val="26"/>
          <w:szCs w:val="26"/>
        </w:rPr>
        <w:t xml:space="preserve"> разводящими.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 xml:space="preserve">Общая протяженность водопроводных сетей </w:t>
      </w:r>
      <w:r w:rsidRPr="00753CE3">
        <w:rPr>
          <w:b/>
          <w:sz w:val="26"/>
          <w:szCs w:val="26"/>
        </w:rPr>
        <w:t>п</w:t>
      </w:r>
      <w:r w:rsidRPr="00753CE3">
        <w:rPr>
          <w:sz w:val="26"/>
          <w:szCs w:val="26"/>
        </w:rPr>
        <w:t xml:space="preserve">. Краснофорфорный </w:t>
      </w:r>
      <w:r w:rsidRPr="00753CE3">
        <w:rPr>
          <w:color w:val="000000" w:themeColor="text1"/>
          <w:sz w:val="26"/>
          <w:szCs w:val="26"/>
        </w:rPr>
        <w:t xml:space="preserve">составляет </w:t>
      </w:r>
      <w:smartTag w:uri="urn:schemas-microsoft-com:office:smarttags" w:element="metricconverter">
        <w:smartTagPr>
          <w:attr w:name="ProductID" w:val="6,494 км"/>
        </w:smartTagPr>
        <w:r w:rsidRPr="00753CE3">
          <w:rPr>
            <w:color w:val="000000" w:themeColor="text1"/>
            <w:sz w:val="26"/>
            <w:szCs w:val="26"/>
          </w:rPr>
          <w:t>6,494</w:t>
        </w:r>
        <w:r w:rsidRPr="00753CE3">
          <w:rPr>
            <w:sz w:val="26"/>
            <w:szCs w:val="26"/>
          </w:rPr>
          <w:t xml:space="preserve"> км</w:t>
        </w:r>
      </w:smartTag>
      <w:proofErr w:type="gramStart"/>
      <w:r w:rsidRPr="00753CE3">
        <w:rPr>
          <w:sz w:val="26"/>
          <w:szCs w:val="26"/>
        </w:rPr>
        <w:t xml:space="preserve">., </w:t>
      </w:r>
      <w:proofErr w:type="gramEnd"/>
      <w:r w:rsidRPr="00753CE3">
        <w:rPr>
          <w:sz w:val="26"/>
          <w:szCs w:val="26"/>
        </w:rPr>
        <w:t xml:space="preserve">Диаметр водопроводов варьируется от 57 до </w:t>
      </w:r>
      <w:smartTag w:uri="urn:schemas-microsoft-com:office:smarttags" w:element="metricconverter">
        <w:smartTagPr>
          <w:attr w:name="ProductID" w:val="150 мм"/>
        </w:smartTagPr>
        <w:r w:rsidRPr="00753CE3">
          <w:rPr>
            <w:sz w:val="26"/>
            <w:szCs w:val="26"/>
          </w:rPr>
          <w:t>150 мм</w:t>
        </w:r>
      </w:smartTag>
      <w:r w:rsidRPr="00753CE3">
        <w:rPr>
          <w:sz w:val="26"/>
          <w:szCs w:val="26"/>
        </w:rPr>
        <w:t xml:space="preserve">. Сети выполнены из таких материалов как чугун, сталь, и полиэтилен. 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 данным предприятия </w:t>
      </w: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753CE3">
        <w:rPr>
          <w:color w:val="000000"/>
          <w:sz w:val="26"/>
          <w:szCs w:val="26"/>
        </w:rPr>
        <w:t xml:space="preserve"> изношенность водопроводных сетей составляет 60%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поселка в соответствии с требованиями </w:t>
      </w:r>
      <w:proofErr w:type="spellStart"/>
      <w:r w:rsidRPr="00753CE3">
        <w:rPr>
          <w:sz w:val="26"/>
          <w:szCs w:val="26"/>
        </w:rPr>
        <w:t>СНиП</w:t>
      </w:r>
      <w:proofErr w:type="spellEnd"/>
      <w:r w:rsidRPr="00753CE3">
        <w:rPr>
          <w:sz w:val="26"/>
          <w:szCs w:val="26"/>
        </w:rPr>
        <w:t xml:space="preserve"> 2.04.02-84* являются </w:t>
      </w:r>
      <w:proofErr w:type="spellStart"/>
      <w:r w:rsidRPr="00753CE3">
        <w:rPr>
          <w:sz w:val="26"/>
          <w:szCs w:val="26"/>
        </w:rPr>
        <w:t>однозонными</w:t>
      </w:r>
      <w:proofErr w:type="spellEnd"/>
      <w:r w:rsidRPr="00753CE3">
        <w:rPr>
          <w:sz w:val="26"/>
          <w:szCs w:val="26"/>
        </w:rPr>
        <w:t xml:space="preserve"> разводящими.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Общая протяженность водопроводных сетей п. Грузино составляет </w:t>
      </w:r>
      <w:smartTag w:uri="urn:schemas-microsoft-com:office:smarttags" w:element="metricconverter">
        <w:smartTagPr>
          <w:attr w:name="ProductID" w:val="4,5 км"/>
        </w:smartTagPr>
        <w:r w:rsidRPr="00753CE3">
          <w:rPr>
            <w:sz w:val="26"/>
            <w:szCs w:val="26"/>
          </w:rPr>
          <w:t>4,5 км</w:t>
        </w:r>
      </w:smartTag>
      <w:proofErr w:type="gramStart"/>
      <w:r w:rsidRPr="00753CE3">
        <w:rPr>
          <w:sz w:val="26"/>
          <w:szCs w:val="26"/>
        </w:rPr>
        <w:t xml:space="preserve">., </w:t>
      </w:r>
      <w:proofErr w:type="gramEnd"/>
      <w:r w:rsidRPr="00753CE3">
        <w:rPr>
          <w:sz w:val="26"/>
          <w:szCs w:val="26"/>
        </w:rPr>
        <w:t xml:space="preserve">Диаметр водопроводов варьируется от 100 до </w:t>
      </w:r>
      <w:smartTag w:uri="urn:schemas-microsoft-com:office:smarttags" w:element="metricconverter">
        <w:smartTagPr>
          <w:attr w:name="ProductID" w:val="150 мм"/>
        </w:smartTagPr>
        <w:r w:rsidRPr="00753CE3">
          <w:rPr>
            <w:sz w:val="26"/>
            <w:szCs w:val="26"/>
          </w:rPr>
          <w:t>150 мм</w:t>
        </w:r>
      </w:smartTag>
      <w:r w:rsidRPr="00753CE3">
        <w:rPr>
          <w:sz w:val="26"/>
          <w:szCs w:val="26"/>
        </w:rPr>
        <w:t>. Сети выполнены из чугуна.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 данным предприятия </w:t>
      </w: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753CE3">
        <w:rPr>
          <w:color w:val="000000"/>
          <w:sz w:val="26"/>
          <w:szCs w:val="26"/>
        </w:rPr>
        <w:t xml:space="preserve"> изношенность водопроводных сетей составляет 100%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color w:val="000000"/>
          <w:sz w:val="26"/>
          <w:szCs w:val="26"/>
        </w:rPr>
      </w:pPr>
      <w:r w:rsidRPr="00753CE3">
        <w:rPr>
          <w:b/>
          <w:color w:val="000000"/>
          <w:sz w:val="26"/>
          <w:szCs w:val="26"/>
        </w:rPr>
        <w:t>с. Оскуй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села в соответствии с требованиями </w:t>
      </w:r>
      <w:proofErr w:type="spellStart"/>
      <w:r w:rsidRPr="00753CE3">
        <w:rPr>
          <w:sz w:val="26"/>
          <w:szCs w:val="26"/>
        </w:rPr>
        <w:t>СНиП</w:t>
      </w:r>
      <w:proofErr w:type="spellEnd"/>
      <w:r w:rsidRPr="00753CE3">
        <w:rPr>
          <w:sz w:val="26"/>
          <w:szCs w:val="26"/>
        </w:rPr>
        <w:t xml:space="preserve"> 2.04.02-84* являются</w:t>
      </w:r>
      <w:r w:rsidR="004852FC">
        <w:rPr>
          <w:sz w:val="26"/>
          <w:szCs w:val="26"/>
        </w:rPr>
        <w:t xml:space="preserve"> </w:t>
      </w:r>
      <w:proofErr w:type="spellStart"/>
      <w:r w:rsidRPr="00753CE3">
        <w:rPr>
          <w:color w:val="000000"/>
          <w:sz w:val="26"/>
          <w:szCs w:val="26"/>
        </w:rPr>
        <w:t>однозонными</w:t>
      </w:r>
      <w:proofErr w:type="spellEnd"/>
      <w:r w:rsidRPr="00753CE3">
        <w:rPr>
          <w:color w:val="000000"/>
          <w:sz w:val="26"/>
          <w:szCs w:val="26"/>
        </w:rPr>
        <w:t xml:space="preserve"> </w:t>
      </w:r>
      <w:r w:rsidRPr="00753CE3">
        <w:rPr>
          <w:sz w:val="26"/>
          <w:szCs w:val="26"/>
        </w:rPr>
        <w:t>разводящими.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Общая протяженность водопроводных сетей </w:t>
      </w:r>
      <w:r w:rsidRPr="00753CE3">
        <w:rPr>
          <w:color w:val="000000"/>
          <w:sz w:val="26"/>
          <w:szCs w:val="26"/>
        </w:rPr>
        <w:t xml:space="preserve">с. Оскуй </w:t>
      </w:r>
      <w:r w:rsidRPr="00753CE3">
        <w:rPr>
          <w:sz w:val="26"/>
          <w:szCs w:val="26"/>
        </w:rPr>
        <w:t xml:space="preserve">составляет </w:t>
      </w:r>
      <w:smartTag w:uri="urn:schemas-microsoft-com:office:smarttags" w:element="metricconverter">
        <w:smartTagPr>
          <w:attr w:name="ProductID" w:val="2,48 км"/>
        </w:smartTagPr>
        <w:r w:rsidRPr="00753CE3">
          <w:rPr>
            <w:sz w:val="26"/>
            <w:szCs w:val="26"/>
          </w:rPr>
          <w:t>2,48 км</w:t>
        </w:r>
      </w:smartTag>
      <w:r w:rsidRPr="00753CE3">
        <w:rPr>
          <w:sz w:val="26"/>
          <w:szCs w:val="26"/>
        </w:rPr>
        <w:t xml:space="preserve">. Диаметр водопроводов </w:t>
      </w:r>
      <w:smartTag w:uri="urn:schemas-microsoft-com:office:smarttags" w:element="metricconverter">
        <w:smartTagPr>
          <w:attr w:name="ProductID" w:val="108 мм"/>
        </w:smartTagPr>
        <w:r w:rsidRPr="00753CE3">
          <w:rPr>
            <w:sz w:val="26"/>
            <w:szCs w:val="26"/>
          </w:rPr>
          <w:t>108 мм</w:t>
        </w:r>
      </w:smartTag>
      <w:r w:rsidRPr="00753CE3">
        <w:rPr>
          <w:sz w:val="26"/>
          <w:szCs w:val="26"/>
        </w:rPr>
        <w:t>. Сети выполнены из стали.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 данным предприятия </w:t>
      </w: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753CE3">
        <w:rPr>
          <w:color w:val="000000"/>
          <w:sz w:val="26"/>
          <w:szCs w:val="26"/>
        </w:rPr>
        <w:t xml:space="preserve"> изношенность водопроводных сетей составляет 100%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Своевременная замена запорно-регулирующей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Бестраншейное восстановление трубопроводов – новейшая разработка, является незаменимым способом восстановления изношенных трубопроводов в труднодоступных местах и под оживленными магистральными улицами. С 1995года чугунные и стальные трубопроводы заменяются </w:t>
      </w:r>
      <w:proofErr w:type="gramStart"/>
      <w:r w:rsidRPr="00753CE3">
        <w:rPr>
          <w:sz w:val="26"/>
          <w:szCs w:val="26"/>
        </w:rPr>
        <w:t>на</w:t>
      </w:r>
      <w:proofErr w:type="gramEnd"/>
      <w:r w:rsidRPr="00753CE3">
        <w:rPr>
          <w:sz w:val="26"/>
          <w:szCs w:val="26"/>
        </w:rPr>
        <w:t xml:space="preserve">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</w:t>
      </w:r>
      <w:proofErr w:type="spellStart"/>
      <w:r w:rsidRPr="00753CE3">
        <w:rPr>
          <w:sz w:val="26"/>
          <w:szCs w:val="26"/>
        </w:rPr>
        <w:t>СанПиН</w:t>
      </w:r>
      <w:proofErr w:type="spellEnd"/>
      <w:r w:rsidRPr="00753CE3">
        <w:rPr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41. Перечень сетей водопровода Грузинского сельского поселения</w:t>
      </w:r>
    </w:p>
    <w:tbl>
      <w:tblPr>
        <w:tblW w:w="10420" w:type="dxa"/>
        <w:tblInd w:w="-106" w:type="dxa"/>
        <w:tblLayout w:type="fixed"/>
        <w:tblLook w:val="0000"/>
      </w:tblPr>
      <w:tblGrid>
        <w:gridCol w:w="636"/>
        <w:gridCol w:w="3406"/>
        <w:gridCol w:w="992"/>
        <w:gridCol w:w="1701"/>
        <w:gridCol w:w="1276"/>
        <w:gridCol w:w="850"/>
        <w:gridCol w:w="1559"/>
      </w:tblGrid>
      <w:tr w:rsidR="00381C92" w:rsidRPr="00647544" w:rsidTr="004852FC">
        <w:trPr>
          <w:trHeight w:val="626"/>
        </w:trPr>
        <w:tc>
          <w:tcPr>
            <w:tcW w:w="104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</w:rPr>
            </w:pPr>
            <w:r w:rsidRPr="00647544">
              <w:rPr>
                <w:color w:val="000000" w:themeColor="text1"/>
              </w:rPr>
              <w:t>Перечень сетей водопровода Грузинского сельского поселения</w:t>
            </w:r>
          </w:p>
        </w:tc>
      </w:tr>
      <w:tr w:rsidR="00381C92" w:rsidRPr="00647544" w:rsidTr="004852FC">
        <w:trPr>
          <w:trHeight w:val="780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№№ </w:t>
            </w: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Местонахождение сетей водопровода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Диам</w:t>
            </w:r>
            <w:proofErr w:type="spellEnd"/>
            <w:r w:rsidRPr="00647544">
              <w:rPr>
                <w:color w:val="000000" w:themeColor="text1"/>
                <w:sz w:val="22"/>
                <w:szCs w:val="22"/>
              </w:rPr>
              <w:t xml:space="preserve">. труб,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Протяженность п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Материал труб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Год ввода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Фактический срок службы, лет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7.</w:t>
            </w:r>
          </w:p>
        </w:tc>
      </w:tr>
      <w:tr w:rsidR="00381C92" w:rsidRPr="00647544" w:rsidTr="004852FC">
        <w:trPr>
          <w:trHeight w:val="32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Участок Краснофарфорный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49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Водопроводная сеть от </w:t>
            </w: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н</w:t>
            </w:r>
            <w:proofErr w:type="spellEnd"/>
            <w:r w:rsidRPr="00647544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ст</w:t>
            </w:r>
            <w:proofErr w:type="spellEnd"/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 xml:space="preserve"> 2-го подъема до Первомайской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33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48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Большая Набережная.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49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берегу Волхова, от ВК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33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от ВК 52 до ВК 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56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Чудовский р-н, п. Краснофарфорный, </w:t>
            </w: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Вдопроводная</w:t>
            </w:r>
            <w:proofErr w:type="spellEnd"/>
            <w:r w:rsidRPr="00647544">
              <w:rPr>
                <w:color w:val="000000" w:themeColor="text1"/>
                <w:sz w:val="22"/>
                <w:szCs w:val="22"/>
              </w:rPr>
              <w:t xml:space="preserve"> сеть от ВК 23 до ВК 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3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Пятилетки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75</w:t>
            </w:r>
          </w:p>
        </w:tc>
      </w:tr>
      <w:tr w:rsidR="00381C92" w:rsidRPr="00647544" w:rsidTr="004852FC">
        <w:trPr>
          <w:trHeight w:val="3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Водопроводная сеть от ВК 56 до ВК 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588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Октябрьская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381C92" w:rsidRPr="00647544" w:rsidTr="004852FC">
        <w:trPr>
          <w:trHeight w:val="588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Октябрьская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381C92" w:rsidRPr="00647544" w:rsidTr="004852FC">
        <w:trPr>
          <w:trHeight w:val="57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к жилому дому по пл. Ленина,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381C92" w:rsidRPr="00647544" w:rsidTr="004852FC">
        <w:trPr>
          <w:trHeight w:val="56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по ул.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, 1 (заводоуправление)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75</w:t>
            </w:r>
          </w:p>
        </w:tc>
      </w:tr>
      <w:tr w:rsidR="00381C92" w:rsidRPr="00647544" w:rsidTr="004852FC">
        <w:trPr>
          <w:trHeight w:val="56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 на детские ясли (</w:t>
            </w: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Б.Набережн</w:t>
            </w:r>
            <w:proofErr w:type="spellEnd"/>
            <w:r w:rsidRPr="00647544">
              <w:rPr>
                <w:color w:val="000000" w:themeColor="text1"/>
                <w:sz w:val="22"/>
                <w:szCs w:val="22"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381C92" w:rsidRPr="00647544" w:rsidTr="004852FC">
        <w:trPr>
          <w:trHeight w:val="56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 к жилому дому по пл. Ленина,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  <w:tr w:rsidR="00381C92" w:rsidRPr="00647544" w:rsidTr="004852FC">
        <w:trPr>
          <w:trHeight w:val="564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к жилому  дому по ул.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, 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381C92" w:rsidRPr="00647544" w:rsidTr="004852FC">
        <w:trPr>
          <w:trHeight w:val="81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lastRenderedPageBreak/>
              <w:t>16.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от д.№2 по ул.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 xml:space="preserve"> на больницу и прачечную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381C92" w:rsidRPr="00647544" w:rsidTr="004852FC">
        <w:trPr>
          <w:trHeight w:val="36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Водопроводная сеть от ВК 14 до ВК 50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75</w:t>
            </w:r>
          </w:p>
        </w:tc>
      </w:tr>
      <w:tr w:rsidR="00381C92" w:rsidRPr="00647544" w:rsidTr="004852FC">
        <w:trPr>
          <w:trHeight w:val="31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Водопроводная сеть от ВК 50 до ВК 51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381C92" w:rsidRPr="00647544" w:rsidTr="004852FC">
        <w:trPr>
          <w:trHeight w:val="336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Водопроводная сеть от ВК 51 до ВК 52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75</w:t>
            </w:r>
          </w:p>
        </w:tc>
      </w:tr>
      <w:tr w:rsidR="00381C92" w:rsidRPr="00647544" w:rsidTr="004852FC">
        <w:trPr>
          <w:trHeight w:val="55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Малая Набережная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44</w:t>
            </w:r>
          </w:p>
        </w:tc>
      </w:tr>
      <w:tr w:rsidR="00381C92" w:rsidRPr="00647544" w:rsidTr="004852FC">
        <w:trPr>
          <w:trHeight w:val="55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Водопроводная сеть по ул. Пролетарская к бане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44</w:t>
            </w:r>
          </w:p>
        </w:tc>
      </w:tr>
      <w:tr w:rsidR="00381C92" w:rsidRPr="00647544" w:rsidTr="004852FC">
        <w:trPr>
          <w:trHeight w:val="552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по ул.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Пролетарская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 xml:space="preserve"> на мызу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381C92" w:rsidRPr="00647544" w:rsidTr="004852FC">
        <w:trPr>
          <w:trHeight w:val="552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по ул.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Пролетарская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 xml:space="preserve"> на мызу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Итого п. Краснофарфорный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6494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п. Грузино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Сущ. водопровод с. Грузино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381C92" w:rsidRPr="00647544" w:rsidTr="004852FC">
        <w:trPr>
          <w:trHeight w:val="528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 от ВОС до школы п. Грузино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381C92" w:rsidRPr="00647544" w:rsidTr="004852FC">
        <w:trPr>
          <w:trHeight w:val="600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 xml:space="preserve">Водопровод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от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647544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647544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47544">
              <w:rPr>
                <w:color w:val="000000" w:themeColor="text1"/>
                <w:sz w:val="22"/>
                <w:szCs w:val="22"/>
              </w:rPr>
              <w:t>н</w:t>
            </w:r>
            <w:proofErr w:type="spellEnd"/>
            <w:r w:rsidRPr="00647544">
              <w:rPr>
                <w:color w:val="000000" w:themeColor="text1"/>
                <w:sz w:val="22"/>
                <w:szCs w:val="22"/>
              </w:rPr>
              <w:t xml:space="preserve"> башни до комплекса п. Грузино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Итого п. Грузино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4500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с. Оскуй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 (водовод)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Водопровод (уличные сети)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381C92" w:rsidRPr="00647544" w:rsidTr="004852FC">
        <w:trPr>
          <w:trHeight w:val="30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Итого с. Оскуй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2482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381C92" w:rsidRPr="00647544" w:rsidTr="004852FC">
        <w:trPr>
          <w:trHeight w:val="612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Итого Грузинское сельское поселение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47544">
              <w:rPr>
                <w:b/>
                <w:bCs/>
                <w:color w:val="000000" w:themeColor="text1"/>
                <w:sz w:val="22"/>
                <w:szCs w:val="22"/>
              </w:rPr>
              <w:t>13476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Pr="00647544" w:rsidRDefault="00381C92" w:rsidP="004852FC">
            <w:pPr>
              <w:rPr>
                <w:color w:val="000000" w:themeColor="text1"/>
                <w:sz w:val="22"/>
                <w:szCs w:val="22"/>
              </w:rPr>
            </w:pPr>
            <w:r w:rsidRPr="00647544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381C92" w:rsidRPr="00647544" w:rsidRDefault="00381C92" w:rsidP="00381C92">
      <w:pPr>
        <w:jc w:val="both"/>
        <w:rPr>
          <w:color w:val="000000" w:themeColor="text1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color w:val="000000" w:themeColor="text1"/>
          <w:sz w:val="26"/>
          <w:szCs w:val="26"/>
          <w:u w:val="single"/>
        </w:rPr>
      </w:pPr>
      <w:r w:rsidRPr="00753CE3">
        <w:rPr>
          <w:bCs/>
          <w:i/>
          <w:sz w:val="26"/>
          <w:szCs w:val="26"/>
          <w:u w:val="single"/>
        </w:rPr>
        <w:t xml:space="preserve">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</w:t>
      </w:r>
      <w:r w:rsidRPr="00753CE3">
        <w:rPr>
          <w:bCs/>
          <w:i/>
          <w:color w:val="000000" w:themeColor="text1"/>
          <w:sz w:val="26"/>
          <w:szCs w:val="26"/>
          <w:u w:val="single"/>
        </w:rPr>
        <w:t>на качество и безопасность воды.</w:t>
      </w:r>
    </w:p>
    <w:p w:rsidR="00381C92" w:rsidRPr="00753CE3" w:rsidRDefault="00381C92" w:rsidP="00753CE3">
      <w:pPr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 xml:space="preserve">Основными причинами высокой аварийности при эксплуатации трубопроводов является низкие темпы работ по замене отработавших срок трубопроводов на трубопроводы с антикоррозионными покрытиями из </w:t>
      </w:r>
      <w:proofErr w:type="gramStart"/>
      <w:r w:rsidRPr="00753CE3">
        <w:rPr>
          <w:color w:val="000000" w:themeColor="text1"/>
          <w:sz w:val="26"/>
          <w:szCs w:val="26"/>
        </w:rPr>
        <w:t>–з</w:t>
      </w:r>
      <w:proofErr w:type="gramEnd"/>
      <w:r w:rsidRPr="00753CE3">
        <w:rPr>
          <w:color w:val="000000" w:themeColor="text1"/>
          <w:sz w:val="26"/>
          <w:szCs w:val="26"/>
        </w:rPr>
        <w:t>а отсутствия денежных средств, а также прогрессирующее старение действующих сетей. При общей динамики аварийности, по оценкам экспертов, причинами разрыва трубопроводов являются:</w:t>
      </w:r>
    </w:p>
    <w:p w:rsidR="00381C92" w:rsidRPr="00753CE3" w:rsidRDefault="00381C92" w:rsidP="00753CE3">
      <w:pPr>
        <w:pStyle w:val="a8"/>
        <w:numPr>
          <w:ilvl w:val="0"/>
          <w:numId w:val="24"/>
        </w:numPr>
        <w:tabs>
          <w:tab w:val="left" w:pos="708"/>
        </w:tabs>
        <w:rPr>
          <w:color w:val="000000" w:themeColor="text1"/>
          <w:szCs w:val="26"/>
        </w:rPr>
      </w:pPr>
      <w:r w:rsidRPr="00753CE3">
        <w:rPr>
          <w:color w:val="000000" w:themeColor="text1"/>
          <w:szCs w:val="26"/>
        </w:rPr>
        <w:t xml:space="preserve">30% случаев – </w:t>
      </w:r>
      <w:proofErr w:type="spellStart"/>
      <w:r w:rsidRPr="00753CE3">
        <w:rPr>
          <w:color w:val="000000" w:themeColor="text1"/>
          <w:szCs w:val="26"/>
        </w:rPr>
        <w:t>гидроудары</w:t>
      </w:r>
      <w:proofErr w:type="spellEnd"/>
      <w:r w:rsidRPr="00753CE3">
        <w:rPr>
          <w:color w:val="000000" w:themeColor="text1"/>
          <w:szCs w:val="26"/>
        </w:rPr>
        <w:t>, перепады давления и вибрации;</w:t>
      </w:r>
    </w:p>
    <w:p w:rsidR="00381C92" w:rsidRPr="00753CE3" w:rsidRDefault="00381C92" w:rsidP="00753CE3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  <w:szCs w:val="26"/>
        </w:rPr>
      </w:pPr>
      <w:r w:rsidRPr="00753CE3">
        <w:rPr>
          <w:color w:val="000000"/>
          <w:szCs w:val="26"/>
        </w:rPr>
        <w:t>65% - коррозионные процессы;</w:t>
      </w:r>
    </w:p>
    <w:p w:rsidR="00381C92" w:rsidRPr="00753CE3" w:rsidRDefault="00381C92" w:rsidP="00753CE3">
      <w:pPr>
        <w:pStyle w:val="a8"/>
        <w:numPr>
          <w:ilvl w:val="0"/>
          <w:numId w:val="24"/>
        </w:numPr>
        <w:tabs>
          <w:tab w:val="left" w:pos="708"/>
        </w:tabs>
        <w:rPr>
          <w:szCs w:val="26"/>
        </w:rPr>
      </w:pPr>
      <w:r w:rsidRPr="00753CE3">
        <w:rPr>
          <w:color w:val="000000"/>
          <w:szCs w:val="26"/>
        </w:rPr>
        <w:t>5% - природные</w:t>
      </w:r>
      <w:r w:rsidRPr="00753CE3">
        <w:rPr>
          <w:szCs w:val="26"/>
        </w:rPr>
        <w:t xml:space="preserve"> явления и форс-мажорные обстоятельства.</w:t>
      </w:r>
    </w:p>
    <w:p w:rsidR="00381C92" w:rsidRPr="00753CE3" w:rsidRDefault="00381C92" w:rsidP="00753CE3">
      <w:pPr>
        <w:tabs>
          <w:tab w:val="left" w:pos="720"/>
        </w:tabs>
        <w:spacing w:before="240"/>
        <w:ind w:firstLine="567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>Аварии на трубопроводе происходят не только по техническим причинам: существует и ряд других, основным из которых является так называемый человеческий фактор.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Основной проблемой в эксплуатации систем водоснабжения Грузинского сельского поселения является высокая изношенность сетей (</w:t>
      </w:r>
      <w:proofErr w:type="gramStart"/>
      <w:r w:rsidRPr="00753CE3">
        <w:rPr>
          <w:sz w:val="26"/>
          <w:szCs w:val="26"/>
        </w:rPr>
        <w:t>см</w:t>
      </w:r>
      <w:proofErr w:type="gramEnd"/>
      <w:r w:rsidRPr="00753CE3">
        <w:rPr>
          <w:sz w:val="26"/>
          <w:szCs w:val="26"/>
        </w:rPr>
        <w:t>. информацию по утечкам)</w:t>
      </w:r>
    </w:p>
    <w:p w:rsidR="00381C92" w:rsidRPr="00753CE3" w:rsidRDefault="00381C92" w:rsidP="00753CE3">
      <w:pPr>
        <w:autoSpaceDN w:val="0"/>
        <w:spacing w:after="200"/>
        <w:ind w:firstLine="567"/>
        <w:contextualSpacing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Проблемным вопросом в части сетевого водопроводного хозяйства является истечение срока эксплуатации трубопроводов из чугуна и стали, а также истечение срока эксплуатации запорно-регулирующей арматуры. Износ водопроводных сетей составляет 60 - 100%. Это приводит к аварийности на сетях – образованию утечек, потере объёмов воды, отключению абонентов на время устранения аварии. Поэтому необходима своевременная реконструкция и модернизация сетей и запорно-регулирующей арматуры.</w:t>
      </w:r>
    </w:p>
    <w:p w:rsidR="00381C92" w:rsidRPr="00753CE3" w:rsidRDefault="00381C92" w:rsidP="00753CE3">
      <w:pPr>
        <w:tabs>
          <w:tab w:val="left" w:pos="720"/>
        </w:tabs>
        <w:spacing w:before="240"/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  <w:u w:val="single"/>
        </w:rPr>
      </w:pPr>
      <w:r w:rsidRPr="00753CE3">
        <w:rPr>
          <w:i/>
          <w:sz w:val="26"/>
          <w:szCs w:val="26"/>
          <w:u w:val="single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sz w:val="26"/>
          <w:szCs w:val="26"/>
        </w:rPr>
        <w:t>Централизованным теплоснабжением в п. Краснофарфорный обеспечиваются</w:t>
      </w:r>
      <w:proofErr w:type="gramStart"/>
      <w:r w:rsidRPr="00753CE3">
        <w:rPr>
          <w:sz w:val="26"/>
          <w:szCs w:val="26"/>
        </w:rPr>
        <w:t xml:space="preserve"> ,</w:t>
      </w:r>
      <w:proofErr w:type="gramEnd"/>
      <w:r w:rsidRPr="00753CE3">
        <w:rPr>
          <w:sz w:val="26"/>
          <w:szCs w:val="26"/>
        </w:rPr>
        <w:t xml:space="preserve">от котельной на газовом топливе № 14 (установленной мощностью -4.712Гкал/час ) ,объекты соцкультбыта и жилые дома. </w:t>
      </w:r>
      <w:proofErr w:type="gramStart"/>
      <w:r w:rsidRPr="00753CE3">
        <w:rPr>
          <w:sz w:val="26"/>
          <w:szCs w:val="26"/>
        </w:rPr>
        <w:t>В п. Грузино существующая газовая котельная №9 (установленной мощностью 3.44 Гкал/час) обеспечивает теплом объекты соцкультбыта и жилые дома, газовая котельная № 11(установленной мощностью 0.146 Гкал/час) обеспечивает нужды бани в тепле и горячей воде.</w:t>
      </w:r>
      <w:proofErr w:type="gramEnd"/>
      <w:r w:rsidR="004852FC">
        <w:rPr>
          <w:sz w:val="26"/>
          <w:szCs w:val="26"/>
        </w:rPr>
        <w:t xml:space="preserve"> </w:t>
      </w:r>
      <w:proofErr w:type="gramStart"/>
      <w:r w:rsidRPr="00753CE3">
        <w:rPr>
          <w:sz w:val="26"/>
          <w:szCs w:val="26"/>
        </w:rPr>
        <w:t>В с. Оскуй котельная № 8 (установленной мощностью 2.75 Гкал/час), работающая на твердом топливе, предназначена для теплоснабжения объектов соцкультбыта и жилых домов</w:t>
      </w:r>
      <w:proofErr w:type="gramEnd"/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  <w:u w:val="single"/>
        </w:rPr>
      </w:pPr>
      <w:r w:rsidRPr="00753CE3">
        <w:rPr>
          <w:i/>
          <w:sz w:val="26"/>
          <w:szCs w:val="26"/>
          <w:u w:val="single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Грузинское сельское поселение не расположено в зоне распрост</w:t>
      </w:r>
      <w:r w:rsidR="004852FC">
        <w:rPr>
          <w:sz w:val="26"/>
          <w:szCs w:val="26"/>
        </w:rPr>
        <w:t>р</w:t>
      </w:r>
      <w:r w:rsidRPr="00753CE3">
        <w:rPr>
          <w:sz w:val="26"/>
          <w:szCs w:val="26"/>
        </w:rPr>
        <w:t>анения вечномерзлых грунтов.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  <w:u w:val="single"/>
        </w:rPr>
      </w:pPr>
      <w:r w:rsidRPr="00753CE3">
        <w:rPr>
          <w:i/>
          <w:sz w:val="26"/>
          <w:szCs w:val="26"/>
          <w:u w:val="single"/>
        </w:rPr>
        <w:t>Перечень лиц,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(границ зон, в которых расположены такие объекты)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Организация, несущая эксплуатационную ответственность при осуществлении централизованного водоснабжения является МУП «Чудовский водоканал»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-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42. Перечень лиц, владеющих объектами централизованной системы водоснабжения.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"/>
        <w:gridCol w:w="2475"/>
        <w:gridCol w:w="2943"/>
        <w:gridCol w:w="2437"/>
        <w:gridCol w:w="1991"/>
      </w:tblGrid>
      <w:tr w:rsidR="00381C92" w:rsidTr="004852FC">
        <w:tc>
          <w:tcPr>
            <w:tcW w:w="57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75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Наименование физического или юридического лица, владеющего объектами централизованного водоснабжения</w:t>
            </w:r>
          </w:p>
        </w:tc>
        <w:tc>
          <w:tcPr>
            <w:tcW w:w="2943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Номер и дата свидетельства на право собственности, договора аренды, договора управления имуществом и др.</w:t>
            </w:r>
          </w:p>
        </w:tc>
        <w:tc>
          <w:tcPr>
            <w:tcW w:w="2437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Объект централизованного водоснабжения</w:t>
            </w:r>
          </w:p>
        </w:tc>
        <w:tc>
          <w:tcPr>
            <w:tcW w:w="199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границы зон</w:t>
            </w:r>
          </w:p>
        </w:tc>
      </w:tr>
      <w:tr w:rsidR="00381C92" w:rsidTr="004852FC">
        <w:tc>
          <w:tcPr>
            <w:tcW w:w="57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1</w:t>
            </w:r>
          </w:p>
        </w:tc>
        <w:tc>
          <w:tcPr>
            <w:tcW w:w="2475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МУП «Чудовский водоканал»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43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Договор аренды №5 от 01.06.2013 г. (ООО «МП ЖКХ НЖКС»)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Договор аренды №2 от14.05.2013 г.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(ГОУП ЖКХ «</w:t>
            </w:r>
            <w:proofErr w:type="spellStart"/>
            <w:r>
              <w:t>Новжилкоммунсервис</w:t>
            </w:r>
            <w:proofErr w:type="spellEnd"/>
            <w:r>
              <w:t>»)</w:t>
            </w:r>
          </w:p>
        </w:tc>
        <w:tc>
          <w:tcPr>
            <w:tcW w:w="2437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Водозаборные сооружения, водоочистные сооружения и водопроводные сети в п</w:t>
            </w:r>
            <w:proofErr w:type="gramStart"/>
            <w:r>
              <w:t>.К</w:t>
            </w:r>
            <w:proofErr w:type="gramEnd"/>
            <w:r>
              <w:t xml:space="preserve">раснофарфорный. </w:t>
            </w:r>
          </w:p>
        </w:tc>
        <w:tc>
          <w:tcPr>
            <w:tcW w:w="199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 имеется</w:t>
            </w:r>
          </w:p>
        </w:tc>
      </w:tr>
      <w:tr w:rsidR="00381C92" w:rsidTr="004852FC">
        <w:tc>
          <w:tcPr>
            <w:tcW w:w="576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75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43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37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Водозаборные сооружения, водоочистные сооружения и водопроводные сети </w:t>
            </w:r>
            <w:proofErr w:type="gramStart"/>
            <w:r>
              <w:t>в</w:t>
            </w:r>
            <w:proofErr w:type="gramEnd"/>
            <w:r>
              <w:t xml:space="preserve"> с. Грузино.</w:t>
            </w:r>
          </w:p>
        </w:tc>
        <w:tc>
          <w:tcPr>
            <w:tcW w:w="199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 имеется</w:t>
            </w:r>
          </w:p>
        </w:tc>
      </w:tr>
      <w:tr w:rsidR="00381C92" w:rsidTr="004852FC">
        <w:tc>
          <w:tcPr>
            <w:tcW w:w="576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75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943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437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Водозаборные сооружения, водоочистные сооружения и водопроводные сети </w:t>
            </w:r>
            <w:proofErr w:type="gramStart"/>
            <w:r>
              <w:t>в</w:t>
            </w:r>
            <w:proofErr w:type="gramEnd"/>
            <w:r>
              <w:t xml:space="preserve"> с. Оскуй.</w:t>
            </w:r>
          </w:p>
        </w:tc>
        <w:tc>
          <w:tcPr>
            <w:tcW w:w="1991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 имеется</w:t>
            </w:r>
          </w:p>
        </w:tc>
      </w:tr>
    </w:tbl>
    <w:p w:rsidR="00381C92" w:rsidRDefault="00381C92" w:rsidP="00381C92">
      <w:pPr>
        <w:ind w:firstLine="567"/>
      </w:pPr>
    </w:p>
    <w:p w:rsidR="00381C92" w:rsidRDefault="00381C92" w:rsidP="00381C92">
      <w:pPr>
        <w:pStyle w:val="2"/>
      </w:pPr>
      <w:bookmarkStart w:id="8" w:name="_Toc383508350"/>
      <w:r>
        <w:t>Раздел 2 «Направления развития централизованных систем водоснабжения»</w:t>
      </w:r>
      <w:bookmarkEnd w:id="8"/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>1) Основные направления, принципы, задачи и целевые показатели развития централизованных систем водоснабжения.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  <w:highlight w:val="yellow"/>
        </w:rPr>
      </w:pPr>
      <w:r w:rsidRPr="00753CE3">
        <w:rPr>
          <w:sz w:val="26"/>
          <w:szCs w:val="26"/>
        </w:rPr>
        <w:t xml:space="preserve">В Грузинском сельском поселении имеется 3 </w:t>
      </w:r>
      <w:proofErr w:type="gramStart"/>
      <w:r w:rsidRPr="00753CE3">
        <w:rPr>
          <w:sz w:val="26"/>
          <w:szCs w:val="26"/>
        </w:rPr>
        <w:t>населенных</w:t>
      </w:r>
      <w:proofErr w:type="gramEnd"/>
      <w:r w:rsidRPr="00753CE3">
        <w:rPr>
          <w:sz w:val="26"/>
          <w:szCs w:val="26"/>
        </w:rPr>
        <w:t xml:space="preserve"> пункта, имеющие разводящую систему централизованного водоснабжения. В 32 населенных пунктах нет централизованной системы водоснабжения.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Основные направления совершенствования существующей системы водоснабжения предусматривают:</w:t>
      </w:r>
    </w:p>
    <w:p w:rsidR="00381C92" w:rsidRPr="00753CE3" w:rsidRDefault="00381C92" w:rsidP="00753CE3">
      <w:pPr>
        <w:pStyle w:val="a6"/>
        <w:numPr>
          <w:ilvl w:val="0"/>
          <w:numId w:val="26"/>
        </w:numPr>
        <w:ind w:left="426"/>
        <w:jc w:val="both"/>
        <w:rPr>
          <w:szCs w:val="26"/>
        </w:rPr>
      </w:pPr>
      <w:r w:rsidRPr="00753CE3">
        <w:rPr>
          <w:szCs w:val="26"/>
        </w:rPr>
        <w:t>Повышение надежности систем водоснабжения за счет реконструкции и строительства новых сетей с использованием современных труб из полиэтилена, высокопрочного чугуна, стеклопластика и современных методов прокладки, увеличения емкости резервуаров питьевой воды, реконструкции водопроводных сооружений.</w:t>
      </w:r>
    </w:p>
    <w:p w:rsidR="00381C92" w:rsidRPr="00753CE3" w:rsidRDefault="00381C92" w:rsidP="00753CE3">
      <w:pPr>
        <w:pStyle w:val="a6"/>
        <w:numPr>
          <w:ilvl w:val="0"/>
          <w:numId w:val="26"/>
        </w:numPr>
        <w:ind w:left="426"/>
        <w:jc w:val="both"/>
        <w:rPr>
          <w:szCs w:val="26"/>
        </w:rPr>
      </w:pPr>
      <w:r w:rsidRPr="00753CE3">
        <w:rPr>
          <w:szCs w:val="26"/>
        </w:rPr>
        <w:t xml:space="preserve">Сокращение потерь и нерационального использования питьевой воды за счет комплекса </w:t>
      </w:r>
      <w:proofErr w:type="spellStart"/>
      <w:r w:rsidRPr="00753CE3">
        <w:rPr>
          <w:szCs w:val="26"/>
        </w:rPr>
        <w:t>водосберегающих</w:t>
      </w:r>
      <w:proofErr w:type="spellEnd"/>
      <w:r w:rsidRPr="00753CE3">
        <w:rPr>
          <w:szCs w:val="26"/>
        </w:rPr>
        <w:t xml:space="preserve"> мер, включающих установку </w:t>
      </w:r>
      <w:proofErr w:type="spellStart"/>
      <w:r w:rsidRPr="00753CE3">
        <w:rPr>
          <w:szCs w:val="26"/>
        </w:rPr>
        <w:t>водосберегающей</w:t>
      </w:r>
      <w:proofErr w:type="spellEnd"/>
      <w:r w:rsidRPr="00753CE3">
        <w:rPr>
          <w:szCs w:val="26"/>
        </w:rPr>
        <w:t xml:space="preserve"> арматуры, учет водопотребления в зданиях и квартирах, введение платы за воду по фактическому потреблению;</w:t>
      </w:r>
    </w:p>
    <w:p w:rsidR="00381C92" w:rsidRPr="00753CE3" w:rsidRDefault="00381C92" w:rsidP="00753CE3">
      <w:pPr>
        <w:pStyle w:val="a6"/>
        <w:numPr>
          <w:ilvl w:val="0"/>
          <w:numId w:val="26"/>
        </w:numPr>
        <w:ind w:left="426"/>
        <w:jc w:val="both"/>
        <w:rPr>
          <w:szCs w:val="26"/>
        </w:rPr>
      </w:pPr>
      <w:r w:rsidRPr="00753CE3">
        <w:rPr>
          <w:szCs w:val="26"/>
        </w:rPr>
        <w:t>Установление зон санитарной охраны источников водоснабжения.</w:t>
      </w:r>
    </w:p>
    <w:p w:rsidR="00381C92" w:rsidRPr="00753CE3" w:rsidRDefault="00381C92" w:rsidP="00753CE3">
      <w:pPr>
        <w:spacing w:before="20" w:after="20"/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Реализация мероприятий позволит повысить улучшить качество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381C92" w:rsidRPr="00753CE3" w:rsidRDefault="00381C92" w:rsidP="00753CE3">
      <w:pPr>
        <w:spacing w:before="20" w:after="20"/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Перспективы по развитию системы водоснабжения сельского поселения следующие:</w:t>
      </w:r>
    </w:p>
    <w:p w:rsidR="00381C92" w:rsidRPr="00753CE3" w:rsidRDefault="00381C92" w:rsidP="00753CE3">
      <w:pPr>
        <w:spacing w:before="20" w:after="20"/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pStyle w:val="211"/>
        <w:spacing w:after="0" w:line="240" w:lineRule="auto"/>
        <w:ind w:left="0"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numPr>
          <w:ilvl w:val="12"/>
          <w:numId w:val="0"/>
        </w:numPr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обеспечения водоснабжения и пожаротушения проектируемой и существующей застро</w:t>
      </w:r>
      <w:r w:rsidR="004852FC">
        <w:rPr>
          <w:sz w:val="26"/>
          <w:szCs w:val="26"/>
        </w:rPr>
        <w:t>й</w:t>
      </w:r>
      <w:r w:rsidRPr="00753CE3">
        <w:rPr>
          <w:sz w:val="26"/>
          <w:szCs w:val="26"/>
        </w:rPr>
        <w:t>ки п. Грузино предусматривается: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реконструкция существующих водопроводных водозаборных и очистных сооружений с увеличением их производительности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отдаленных прирезках устройство шахтных колодцев индивидуального или общего пользования. При этом необходимо: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Выполнить паспортизацию вновь отрытых шахтных колодцев, произвести анализы воды из колодцев на соответствие ее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 xml:space="preserve"> «Вода питьевая»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реконструкция насосной станции </w:t>
      </w:r>
      <w:r w:rsidRPr="00753CE3">
        <w:rPr>
          <w:sz w:val="26"/>
          <w:szCs w:val="26"/>
          <w:lang w:val="en-US"/>
        </w:rPr>
        <w:t>II</w:t>
      </w:r>
      <w:r w:rsidRPr="00753CE3">
        <w:rPr>
          <w:sz w:val="26"/>
          <w:szCs w:val="26"/>
        </w:rPr>
        <w:t xml:space="preserve"> подъема с увеличением производительности и при необходимости строительство дополнительной насосной станции.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</w:t>
      </w:r>
    </w:p>
    <w:p w:rsidR="00381C92" w:rsidRPr="00753CE3" w:rsidRDefault="00381C92" w:rsidP="00753CE3">
      <w:pPr>
        <w:numPr>
          <w:ilvl w:val="12"/>
          <w:numId w:val="0"/>
        </w:numPr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обеспечения водоснабжения и пожаротушения проектируемой и существующей застроек п. Краснофарфорный предусматривается: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реконструкция существующих водопроводных водозаборных и очистных сооружений с увеличением их производительности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гидрантов, замена изношенных аварийных сетей по ул. Большая и Малая Набережная.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реконструкция насосной станции </w:t>
      </w:r>
      <w:r w:rsidRPr="00753CE3">
        <w:rPr>
          <w:sz w:val="26"/>
          <w:szCs w:val="26"/>
          <w:lang w:val="en-US"/>
        </w:rPr>
        <w:t>II</w:t>
      </w:r>
      <w:r w:rsidRPr="00753CE3">
        <w:rPr>
          <w:sz w:val="26"/>
          <w:szCs w:val="26"/>
        </w:rPr>
        <w:t xml:space="preserve"> подъема с увеличением производительности и при необходимости строительство дополнительной насосной станции.</w:t>
      </w:r>
    </w:p>
    <w:p w:rsidR="00381C92" w:rsidRPr="00753CE3" w:rsidRDefault="00381C92" w:rsidP="00753CE3">
      <w:pPr>
        <w:ind w:left="720"/>
        <w:jc w:val="both"/>
        <w:rPr>
          <w:b/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</w:t>
      </w:r>
    </w:p>
    <w:p w:rsidR="00381C92" w:rsidRPr="00753CE3" w:rsidRDefault="00381C92" w:rsidP="00753CE3">
      <w:pPr>
        <w:numPr>
          <w:ilvl w:val="0"/>
          <w:numId w:val="23"/>
        </w:numPr>
        <w:spacing w:line="240" w:lineRule="auto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реконструкция насосной станции </w:t>
      </w:r>
      <w:r w:rsidRPr="00753CE3">
        <w:rPr>
          <w:color w:val="000000"/>
          <w:sz w:val="26"/>
          <w:szCs w:val="26"/>
          <w:lang w:val="en-US"/>
        </w:rPr>
        <w:t>I</w:t>
      </w:r>
      <w:r w:rsidRPr="00753CE3">
        <w:rPr>
          <w:color w:val="000000"/>
          <w:sz w:val="26"/>
          <w:szCs w:val="26"/>
        </w:rPr>
        <w:t xml:space="preserve"> подъема и реконструкция водоочистных сооружений</w:t>
      </w:r>
    </w:p>
    <w:p w:rsidR="00381C92" w:rsidRPr="00753CE3" w:rsidRDefault="00381C92" w:rsidP="00753CE3">
      <w:pPr>
        <w:ind w:left="720"/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720"/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360"/>
        <w:jc w:val="both"/>
        <w:rPr>
          <w:sz w:val="26"/>
          <w:szCs w:val="26"/>
        </w:rPr>
      </w:pPr>
      <w:r w:rsidRPr="00753CE3">
        <w:rPr>
          <w:i/>
          <w:sz w:val="26"/>
          <w:szCs w:val="26"/>
        </w:rPr>
        <w:t>2) Различные сценарии развития централизованных систем водоснабжения в зависимости от различных сценариев развития поселений</w:t>
      </w:r>
      <w:r w:rsidRPr="00753CE3">
        <w:rPr>
          <w:sz w:val="26"/>
          <w:szCs w:val="26"/>
        </w:rPr>
        <w:t>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Default="00381C92" w:rsidP="00381C92">
      <w:pPr>
        <w:pStyle w:val="2"/>
        <w:pageBreakBefore/>
      </w:pPr>
      <w:bookmarkStart w:id="9" w:name="_Toc383508351"/>
      <w:r>
        <w:lastRenderedPageBreak/>
        <w:t>Раздел 3 «Баланс водоснабжения и потребления горячей, питьевой, технической воды»</w:t>
      </w:r>
      <w:bookmarkEnd w:id="9"/>
    </w:p>
    <w:p w:rsidR="00381C92" w:rsidRPr="00753CE3" w:rsidRDefault="00381C92" w:rsidP="00381C92">
      <w:pPr>
        <w:ind w:firstLine="567"/>
        <w:jc w:val="both"/>
        <w:rPr>
          <w:bCs/>
          <w:color w:val="000000" w:themeColor="text1"/>
          <w:sz w:val="26"/>
          <w:szCs w:val="26"/>
        </w:rPr>
      </w:pPr>
      <w:r w:rsidRPr="00753CE3">
        <w:rPr>
          <w:bCs/>
          <w:i/>
          <w:sz w:val="26"/>
          <w:szCs w:val="26"/>
        </w:rPr>
        <w:t xml:space="preserve">1) Общий водный баланс подачи и реализации воды, включая анализ и оценку структурных </w:t>
      </w:r>
      <w:r w:rsidRPr="00753CE3">
        <w:rPr>
          <w:bCs/>
          <w:i/>
          <w:color w:val="000000" w:themeColor="text1"/>
          <w:sz w:val="26"/>
          <w:szCs w:val="26"/>
        </w:rPr>
        <w:t>составляющих потерь питьевой воды при ее производстве и транспортировке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соответствии с данными, предоставленными МУП «Чудовский Водоканал», расходы воды по всем потребителям приведены в таблице.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43. Производственные показатели по водоснабжению за 2009-</w:t>
      </w:r>
      <w:smartTag w:uri="urn:schemas-microsoft-com:office:smarttags" w:element="metricconverter">
        <w:smartTagPr>
          <w:attr w:name="ProductID" w:val="2012 г"/>
        </w:smartTagPr>
        <w:r w:rsidRPr="00753CE3">
          <w:rPr>
            <w:sz w:val="26"/>
            <w:szCs w:val="26"/>
          </w:rPr>
          <w:t>2012 г</w:t>
        </w:r>
      </w:smartTag>
      <w:r w:rsidRPr="00753CE3">
        <w:rPr>
          <w:sz w:val="26"/>
          <w:szCs w:val="26"/>
        </w:rPr>
        <w:t>.</w:t>
      </w:r>
    </w:p>
    <w:tbl>
      <w:tblPr>
        <w:tblW w:w="9214" w:type="dxa"/>
        <w:tblInd w:w="108" w:type="dxa"/>
        <w:tblLook w:val="00A0"/>
      </w:tblPr>
      <w:tblGrid>
        <w:gridCol w:w="593"/>
        <w:gridCol w:w="2867"/>
        <w:gridCol w:w="1218"/>
        <w:gridCol w:w="1134"/>
        <w:gridCol w:w="1134"/>
        <w:gridCol w:w="1134"/>
        <w:gridCol w:w="1134"/>
      </w:tblGrid>
      <w:tr w:rsidR="00381C92" w:rsidTr="004852FC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№ п.п.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Наименование показателей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 xml:space="preserve">п. </w:t>
            </w:r>
            <w:proofErr w:type="spellStart"/>
            <w:r>
              <w:t>Краснофорорный</w:t>
            </w:r>
            <w:proofErr w:type="spellEnd"/>
          </w:p>
        </w:tc>
      </w:tr>
      <w:tr w:rsidR="00381C92" w:rsidTr="004852FC">
        <w:trPr>
          <w:trHeight w:val="4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Поднято воды насосными станциями 1 подъема,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142,2</w:t>
            </w:r>
          </w:p>
        </w:tc>
      </w:tr>
      <w:tr w:rsidR="00381C92" w:rsidTr="004852FC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в т.ч. своими насосами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142,2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 стороны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</w:tr>
      <w:tr w:rsidR="00381C92" w:rsidTr="004852FC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Подано в сеть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107,7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3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Собственные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34,5</w:t>
            </w:r>
          </w:p>
        </w:tc>
      </w:tr>
      <w:tr w:rsidR="00381C92" w:rsidTr="004852FC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4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Пропущено через очистные сооружения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142,2</w:t>
            </w:r>
          </w:p>
        </w:tc>
      </w:tr>
      <w:tr w:rsidR="00381C92" w:rsidTr="004852FC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5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Отпущено всем потребителям,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84,0</w:t>
            </w:r>
          </w:p>
        </w:tc>
      </w:tr>
      <w:tr w:rsidR="00381C92" w:rsidTr="004852FC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6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Утечка и неучтенные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23,7</w:t>
            </w:r>
          </w:p>
        </w:tc>
      </w:tr>
    </w:tbl>
    <w:p w:rsidR="00381C92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5267569" cy="3179445"/>
            <wp:effectExtent l="6106" t="0" r="0" b="0"/>
            <wp:docPr id="15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8 Диаграмма количества утечек и неучтенных расходов воды </w:t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п. Краснофорфорный по годам с 2009г. по 2012г.</w:t>
      </w:r>
    </w:p>
    <w:p w:rsidR="00381C92" w:rsidRPr="00753CE3" w:rsidRDefault="00381C92" w:rsidP="00381C92">
      <w:pPr>
        <w:ind w:firstLine="567"/>
        <w:rPr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44. Производственные показатели по водоснабжению за 2009-</w:t>
      </w:r>
      <w:smartTag w:uri="urn:schemas-microsoft-com:office:smarttags" w:element="metricconverter">
        <w:smartTagPr>
          <w:attr w:name="ProductID" w:val="2012 г"/>
        </w:smartTagPr>
        <w:r w:rsidRPr="00753CE3">
          <w:rPr>
            <w:sz w:val="26"/>
            <w:szCs w:val="26"/>
          </w:rPr>
          <w:t>2012 г</w:t>
        </w:r>
      </w:smartTag>
      <w:r w:rsidRPr="00753CE3">
        <w:rPr>
          <w:sz w:val="26"/>
          <w:szCs w:val="26"/>
        </w:rPr>
        <w:t>.</w:t>
      </w:r>
    </w:p>
    <w:tbl>
      <w:tblPr>
        <w:tblW w:w="9214" w:type="dxa"/>
        <w:tblInd w:w="108" w:type="dxa"/>
        <w:tblLook w:val="00A0"/>
      </w:tblPr>
      <w:tblGrid>
        <w:gridCol w:w="593"/>
        <w:gridCol w:w="2867"/>
        <w:gridCol w:w="1218"/>
        <w:gridCol w:w="1134"/>
        <w:gridCol w:w="1134"/>
        <w:gridCol w:w="1134"/>
        <w:gridCol w:w="1134"/>
      </w:tblGrid>
      <w:tr w:rsidR="00381C92" w:rsidTr="004852FC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№ п.п.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Наименование показателей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п. Грузино</w:t>
            </w:r>
          </w:p>
        </w:tc>
      </w:tr>
      <w:tr w:rsidR="00381C92" w:rsidTr="004852FC">
        <w:trPr>
          <w:trHeight w:val="4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Поднято воды насосными станциями 1 подъема,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69,1</w:t>
            </w:r>
          </w:p>
        </w:tc>
      </w:tr>
      <w:tr w:rsidR="00381C92" w:rsidTr="004852FC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в т.ч. своими насосами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69,1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 стороны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</w:tr>
      <w:tr w:rsidR="00381C92" w:rsidTr="004852FC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Подано в сеть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49,1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3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Собственные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</w:tr>
      <w:tr w:rsidR="00381C92" w:rsidTr="004852FC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4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Пропущено через очистные сооружения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69,1</w:t>
            </w:r>
          </w:p>
        </w:tc>
      </w:tr>
      <w:tr w:rsidR="00381C92" w:rsidTr="004852FC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5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Отпущено всем потребителям,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34,7</w:t>
            </w:r>
          </w:p>
        </w:tc>
      </w:tr>
      <w:tr w:rsidR="00381C92" w:rsidTr="004852FC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6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Утечка и неучтенные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14,4</w:t>
            </w:r>
          </w:p>
        </w:tc>
      </w:tr>
    </w:tbl>
    <w:p w:rsidR="00381C92" w:rsidRDefault="00381C92" w:rsidP="00381C92">
      <w:pPr>
        <w:ind w:firstLine="567"/>
        <w:rPr>
          <w:szCs w:val="26"/>
        </w:rPr>
      </w:pPr>
    </w:p>
    <w:p w:rsidR="00381C92" w:rsidRDefault="00381C92" w:rsidP="00381C92">
      <w:pPr>
        <w:ind w:firstLine="567"/>
        <w:rPr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5682238" cy="3838575"/>
            <wp:effectExtent l="6092" t="0" r="0" b="0"/>
            <wp:docPr id="16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9 Диаграмма количества утечек и неучтенных расходов воды </w:t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п. Грузино по годам с 2009г. по 2012г.</w:t>
      </w: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753CE3" w:rsidRDefault="00753CE3" w:rsidP="00381C92">
      <w:pPr>
        <w:ind w:firstLine="567"/>
      </w:pPr>
    </w:p>
    <w:p w:rsidR="00753CE3" w:rsidRDefault="00753CE3" w:rsidP="00381C92">
      <w:pPr>
        <w:ind w:firstLine="567"/>
      </w:pPr>
    </w:p>
    <w:p w:rsidR="00381C92" w:rsidRDefault="00381C92" w:rsidP="00753CE3">
      <w:pPr>
        <w:jc w:val="both"/>
      </w:pPr>
      <w:r>
        <w:t xml:space="preserve">Таблица 45. </w:t>
      </w:r>
      <w:r w:rsidRPr="00753CE3">
        <w:rPr>
          <w:sz w:val="26"/>
          <w:szCs w:val="26"/>
        </w:rPr>
        <w:t>Производственные</w:t>
      </w:r>
      <w:r>
        <w:t xml:space="preserve"> показатели по водоснабжению за 2009-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tbl>
      <w:tblPr>
        <w:tblW w:w="9214" w:type="dxa"/>
        <w:tblInd w:w="108" w:type="dxa"/>
        <w:tblLook w:val="00A0"/>
      </w:tblPr>
      <w:tblGrid>
        <w:gridCol w:w="593"/>
        <w:gridCol w:w="2867"/>
        <w:gridCol w:w="1218"/>
        <w:gridCol w:w="1134"/>
        <w:gridCol w:w="1134"/>
        <w:gridCol w:w="1134"/>
        <w:gridCol w:w="1134"/>
      </w:tblGrid>
      <w:tr w:rsidR="00381C92" w:rsidTr="004852FC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№ п.п.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Наименование показателей</w:t>
            </w:r>
          </w:p>
        </w:tc>
        <w:tc>
          <w:tcPr>
            <w:tcW w:w="12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с. Оскуй</w:t>
            </w:r>
          </w:p>
        </w:tc>
      </w:tr>
      <w:tr w:rsidR="00381C92" w:rsidTr="004852FC">
        <w:trPr>
          <w:trHeight w:val="4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Поднято воды насосными станциями 1 подъема,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16,6</w:t>
            </w:r>
          </w:p>
        </w:tc>
      </w:tr>
      <w:tr w:rsidR="00381C92" w:rsidTr="004852FC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в т.ч. своими насосами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16,6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1.2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 стороны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</w:tr>
      <w:tr w:rsidR="00381C92" w:rsidTr="004852FC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2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Подано в сеть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тыс.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16,6</w:t>
            </w:r>
          </w:p>
        </w:tc>
      </w:tr>
      <w:tr w:rsidR="00381C92" w:rsidTr="004852FC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3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Собственные нужды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 </w:t>
            </w:r>
          </w:p>
        </w:tc>
      </w:tr>
      <w:tr w:rsidR="00381C92" w:rsidTr="004852FC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4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Пропущено через очистные сооружения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16,6</w:t>
            </w:r>
          </w:p>
        </w:tc>
      </w:tr>
      <w:tr w:rsidR="00381C92" w:rsidTr="004852FC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5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Отпущено всем потребителям, всего: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8,1</w:t>
            </w:r>
          </w:p>
        </w:tc>
      </w:tr>
      <w:tr w:rsidR="00381C92" w:rsidTr="004852FC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6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Утечка и неучтенные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8,5</w:t>
            </w:r>
          </w:p>
        </w:tc>
      </w:tr>
    </w:tbl>
    <w:p w:rsidR="00381C92" w:rsidRDefault="00381C92" w:rsidP="00381C92">
      <w:pPr>
        <w:ind w:firstLine="567"/>
        <w:rPr>
          <w:szCs w:val="26"/>
        </w:rPr>
      </w:pPr>
    </w:p>
    <w:p w:rsidR="00381C92" w:rsidRDefault="00381C92" w:rsidP="00381C92">
      <w:pPr>
        <w:ind w:firstLine="567"/>
        <w:rPr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5682238" cy="3838575"/>
            <wp:effectExtent l="6092" t="0" r="0" b="0"/>
            <wp:docPr id="17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10 Диаграмма количества утечек и неучтенных расходов воды </w:t>
      </w:r>
    </w:p>
    <w:p w:rsidR="00381C92" w:rsidRPr="00753CE3" w:rsidRDefault="00381C92" w:rsidP="00381C92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с. Оскуй по годам с 2009г. по 2012г.</w:t>
      </w: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753CE3" w:rsidRDefault="00753CE3" w:rsidP="00381C92">
      <w:pPr>
        <w:ind w:firstLine="567"/>
        <w:rPr>
          <w:bCs/>
          <w:szCs w:val="26"/>
        </w:rPr>
      </w:pPr>
    </w:p>
    <w:p w:rsidR="00381C92" w:rsidRPr="00753CE3" w:rsidRDefault="00381C92" w:rsidP="00381C92">
      <w:pPr>
        <w:ind w:firstLine="567"/>
        <w:jc w:val="both"/>
        <w:rPr>
          <w:bCs/>
          <w:i/>
          <w:color w:val="000000" w:themeColor="text1"/>
          <w:sz w:val="26"/>
          <w:szCs w:val="26"/>
        </w:rPr>
      </w:pPr>
      <w:r w:rsidRPr="00753CE3">
        <w:rPr>
          <w:bCs/>
          <w:i/>
          <w:color w:val="000000" w:themeColor="text1"/>
          <w:sz w:val="26"/>
          <w:szCs w:val="26"/>
        </w:rPr>
        <w:t>2) Территориальный водный баланс подачи  питьевой воды по технологическим зонам водоснабжения (годовой и в сутки максимального водопотребления)</w:t>
      </w:r>
    </w:p>
    <w:p w:rsidR="00381C92" w:rsidRPr="00753CE3" w:rsidRDefault="00381C92" w:rsidP="00381C92">
      <w:pPr>
        <w:rPr>
          <w:bCs/>
          <w:i/>
          <w:sz w:val="26"/>
          <w:szCs w:val="26"/>
        </w:rPr>
      </w:pPr>
    </w:p>
    <w:p w:rsidR="00381C92" w:rsidRPr="00753CE3" w:rsidRDefault="00381C92" w:rsidP="00753CE3">
      <w:pPr>
        <w:ind w:left="-142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46.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381C92" w:rsidTr="004852FC">
        <w:trPr>
          <w:trHeight w:val="284"/>
        </w:trPr>
        <w:tc>
          <w:tcPr>
            <w:tcW w:w="675" w:type="dxa"/>
            <w:vMerge w:val="restart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Максимальное водопотребление</w:t>
            </w:r>
          </w:p>
        </w:tc>
      </w:tr>
      <w:tr w:rsidR="00381C92" w:rsidTr="004852FC">
        <w:trPr>
          <w:trHeight w:val="180"/>
        </w:trPr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t>п. Краснофорфорный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354,08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107,7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09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t>п. Грузино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161,42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49,1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09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rPr>
                <w:color w:val="000000"/>
              </w:rPr>
              <w:t>с. Оскуй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54,58</w:t>
            </w:r>
          </w:p>
        </w:tc>
        <w:tc>
          <w:tcPr>
            <w:tcW w:w="23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16,6</w:t>
            </w:r>
          </w:p>
        </w:tc>
      </w:tr>
    </w:tbl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rPr>
          <w:i/>
          <w:noProof/>
          <w:szCs w:val="26"/>
        </w:rPr>
      </w:pPr>
      <w:r>
        <w:rPr>
          <w:i/>
          <w:noProof/>
          <w:szCs w:val="26"/>
          <w:lang w:eastAsia="ru-RU"/>
        </w:rPr>
        <w:drawing>
          <wp:inline distT="0" distB="0" distL="0" distR="0">
            <wp:extent cx="4975860" cy="2402840"/>
            <wp:effectExtent l="0" t="0" r="0" b="0"/>
            <wp:docPr id="18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381C92" w:rsidRDefault="00381C92" w:rsidP="00381C92">
      <w:pPr>
        <w:ind w:firstLine="567"/>
        <w:rPr>
          <w:bCs/>
          <w:szCs w:val="26"/>
        </w:rPr>
      </w:pPr>
      <w:r>
        <w:rPr>
          <w:bCs/>
          <w:szCs w:val="26"/>
        </w:rPr>
        <w:t>Рисунок 11 Территориальный водный баланс подачи воды.</w:t>
      </w:r>
    </w:p>
    <w:p w:rsidR="00381C92" w:rsidRDefault="00381C92" w:rsidP="00381C92">
      <w:pPr>
        <w:ind w:firstLine="567"/>
        <w:rPr>
          <w:bCs/>
          <w:i/>
          <w:color w:val="000000" w:themeColor="text1"/>
          <w:szCs w:val="26"/>
        </w:rPr>
      </w:pPr>
    </w:p>
    <w:p w:rsidR="00381C92" w:rsidRPr="00753CE3" w:rsidRDefault="00381C92" w:rsidP="00381C92">
      <w:pPr>
        <w:ind w:firstLine="567"/>
        <w:jc w:val="both"/>
        <w:rPr>
          <w:bCs/>
          <w:i/>
          <w:color w:val="000000" w:themeColor="text1"/>
          <w:sz w:val="26"/>
          <w:szCs w:val="26"/>
        </w:rPr>
      </w:pPr>
      <w:r w:rsidRPr="00753CE3">
        <w:rPr>
          <w:bCs/>
          <w:i/>
          <w:color w:val="000000" w:themeColor="text1"/>
          <w:sz w:val="26"/>
          <w:szCs w:val="26"/>
        </w:rPr>
        <w:t>3) Структурный баланс реализации 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поселений.</w:t>
      </w:r>
    </w:p>
    <w:p w:rsidR="00381C92" w:rsidRPr="00753CE3" w:rsidRDefault="00381C92" w:rsidP="00381C92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47. Структурный водный баланс реализации воды Грузинского сельского поселения по группам потребителей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8"/>
        <w:gridCol w:w="2358"/>
        <w:gridCol w:w="1324"/>
        <w:gridCol w:w="2042"/>
        <w:gridCol w:w="1693"/>
        <w:gridCol w:w="1693"/>
      </w:tblGrid>
      <w:tr w:rsidR="00381C92" w:rsidTr="004852FC">
        <w:trPr>
          <w:trHeight w:val="308"/>
        </w:trPr>
        <w:tc>
          <w:tcPr>
            <w:tcW w:w="638" w:type="dxa"/>
            <w:vMerge w:val="restart"/>
            <w:vAlign w:val="center"/>
          </w:tcPr>
          <w:p w:rsidR="00381C92" w:rsidRDefault="00381C92" w:rsidP="004852FC">
            <w:r>
              <w:t>№</w:t>
            </w:r>
          </w:p>
          <w:p w:rsidR="00381C92" w:rsidRDefault="00381C92" w:rsidP="004852FC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58" w:type="dxa"/>
            <w:vMerge w:val="restart"/>
            <w:vAlign w:val="center"/>
          </w:tcPr>
          <w:p w:rsidR="00381C92" w:rsidRDefault="00381C92" w:rsidP="004852FC">
            <w:r>
              <w:t>Показатели по потребителям</w:t>
            </w:r>
          </w:p>
        </w:tc>
        <w:tc>
          <w:tcPr>
            <w:tcW w:w="1324" w:type="dxa"/>
            <w:vMerge w:val="restart"/>
            <w:vAlign w:val="center"/>
          </w:tcPr>
          <w:p w:rsidR="00381C92" w:rsidRDefault="00381C92" w:rsidP="004852FC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5428" w:type="dxa"/>
            <w:gridSpan w:val="3"/>
            <w:vAlign w:val="center"/>
          </w:tcPr>
          <w:p w:rsidR="00381C92" w:rsidRDefault="00381C92" w:rsidP="004852FC">
            <w:r>
              <w:t>Итого за 2012г.</w:t>
            </w:r>
          </w:p>
        </w:tc>
      </w:tr>
      <w:tr w:rsidR="00381C92" w:rsidTr="004852FC">
        <w:trPr>
          <w:trHeight w:val="307"/>
        </w:trPr>
        <w:tc>
          <w:tcPr>
            <w:tcW w:w="0" w:type="auto"/>
            <w:vMerge/>
            <w:vAlign w:val="center"/>
          </w:tcPr>
          <w:p w:rsidR="00381C92" w:rsidRDefault="00381C92" w:rsidP="004852FC"/>
        </w:tc>
        <w:tc>
          <w:tcPr>
            <w:tcW w:w="0" w:type="auto"/>
            <w:vMerge/>
            <w:vAlign w:val="center"/>
          </w:tcPr>
          <w:p w:rsidR="00381C92" w:rsidRDefault="00381C92" w:rsidP="004852FC"/>
        </w:tc>
        <w:tc>
          <w:tcPr>
            <w:tcW w:w="0" w:type="auto"/>
            <w:vMerge/>
            <w:vAlign w:val="center"/>
          </w:tcPr>
          <w:p w:rsidR="00381C92" w:rsidRDefault="00381C92" w:rsidP="004852FC"/>
        </w:tc>
        <w:tc>
          <w:tcPr>
            <w:tcW w:w="2042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Кр</w:t>
            </w:r>
            <w:proofErr w:type="gramStart"/>
            <w:r>
              <w:rPr>
                <w:szCs w:val="26"/>
              </w:rPr>
              <w:t>.Ф</w:t>
            </w:r>
            <w:proofErr w:type="gramEnd"/>
            <w:r>
              <w:rPr>
                <w:szCs w:val="26"/>
              </w:rPr>
              <w:t>арф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16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Грузино</w:t>
            </w:r>
          </w:p>
        </w:tc>
        <w:tc>
          <w:tcPr>
            <w:tcW w:w="1693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Оскуй</w:t>
            </w:r>
          </w:p>
        </w:tc>
      </w:tr>
      <w:tr w:rsidR="00381C92" w:rsidTr="004852FC">
        <w:tc>
          <w:tcPr>
            <w:tcW w:w="63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5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Объем реализации товаров и услуг в т.ч. по потребителям</w:t>
            </w:r>
          </w:p>
        </w:tc>
        <w:tc>
          <w:tcPr>
            <w:tcW w:w="1324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042" w:type="dxa"/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84,0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34,7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8,1</w:t>
            </w:r>
          </w:p>
        </w:tc>
      </w:tr>
      <w:tr w:rsidR="00381C92" w:rsidTr="004852FC">
        <w:tc>
          <w:tcPr>
            <w:tcW w:w="63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- населению</w:t>
            </w:r>
          </w:p>
        </w:tc>
        <w:tc>
          <w:tcPr>
            <w:tcW w:w="1324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042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55,07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32,23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7,5</w:t>
            </w:r>
          </w:p>
        </w:tc>
      </w:tr>
      <w:tr w:rsidR="00381C92" w:rsidTr="004852FC">
        <w:tc>
          <w:tcPr>
            <w:tcW w:w="63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5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- бюджетным потребителям</w:t>
            </w:r>
          </w:p>
        </w:tc>
        <w:tc>
          <w:tcPr>
            <w:tcW w:w="1324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042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2,6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1,4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0,4</w:t>
            </w:r>
          </w:p>
        </w:tc>
      </w:tr>
      <w:tr w:rsidR="00381C92" w:rsidTr="004852FC">
        <w:tc>
          <w:tcPr>
            <w:tcW w:w="63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58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Прочие</w:t>
            </w:r>
          </w:p>
        </w:tc>
        <w:tc>
          <w:tcPr>
            <w:tcW w:w="1324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042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26,3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1,1</w:t>
            </w:r>
          </w:p>
        </w:tc>
        <w:tc>
          <w:tcPr>
            <w:tcW w:w="1693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0,2</w:t>
            </w:r>
          </w:p>
        </w:tc>
      </w:tr>
    </w:tbl>
    <w:p w:rsidR="00381C92" w:rsidRDefault="00381C92" w:rsidP="00381C92">
      <w:pPr>
        <w:rPr>
          <w:color w:val="000000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color w:val="000000"/>
          <w:sz w:val="26"/>
          <w:szCs w:val="26"/>
        </w:rPr>
      </w:pPr>
      <w:r w:rsidRPr="00753CE3">
        <w:rPr>
          <w:b/>
          <w:sz w:val="26"/>
          <w:szCs w:val="26"/>
        </w:rPr>
        <w:t>п. Краснофорфорный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Общий отпуск воды составляет в среднем 84,0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воды, в том числе: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населению – 55,07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(66%);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бюджетным потребителям – 2,6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(3 %);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прочим – 26,3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>(31%);</w:t>
      </w:r>
    </w:p>
    <w:p w:rsidR="00381C92" w:rsidRDefault="00381C92" w:rsidP="00381C92">
      <w:pPr>
        <w:ind w:firstLine="567"/>
        <w:rPr>
          <w:color w:val="000000"/>
          <w:szCs w:val="26"/>
        </w:rPr>
      </w:pPr>
      <w:r>
        <w:rPr>
          <w:noProof/>
          <w:color w:val="000000"/>
          <w:szCs w:val="26"/>
          <w:lang w:eastAsia="ru-RU"/>
        </w:rPr>
        <w:lastRenderedPageBreak/>
        <w:drawing>
          <wp:inline distT="0" distB="0" distL="0" distR="0">
            <wp:extent cx="5905755" cy="3455670"/>
            <wp:effectExtent l="6095" t="0" r="0" b="0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381C92" w:rsidRDefault="00381C92" w:rsidP="00381C92">
      <w:pPr>
        <w:ind w:firstLine="567"/>
        <w:rPr>
          <w:color w:val="000000"/>
          <w:szCs w:val="26"/>
        </w:rPr>
      </w:pPr>
    </w:p>
    <w:p w:rsidR="00381C92" w:rsidRPr="00753CE3" w:rsidRDefault="00381C92" w:rsidP="00381C92">
      <w:pPr>
        <w:ind w:firstLine="567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12 Структурный баланс реализации воды </w:t>
      </w:r>
      <w:r w:rsidRPr="00753CE3">
        <w:rPr>
          <w:sz w:val="26"/>
          <w:szCs w:val="26"/>
        </w:rPr>
        <w:t>п. Краснофорфорный</w:t>
      </w:r>
      <w:r w:rsidRPr="00753CE3">
        <w:rPr>
          <w:bCs/>
          <w:sz w:val="26"/>
          <w:szCs w:val="26"/>
        </w:rPr>
        <w:t xml:space="preserve"> по группам абонентов.</w:t>
      </w: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Общий отпуск воды составляет в среднем 34,7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воды, в том числе: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населению – 32,23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(92,8%);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бюджетным потребителям – 1,4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(4,03 %);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прочим – 1,1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>(3,17%);</w:t>
      </w:r>
    </w:p>
    <w:p w:rsidR="00381C92" w:rsidRDefault="00381C92" w:rsidP="00381C92">
      <w:pPr>
        <w:ind w:firstLine="567"/>
        <w:rPr>
          <w:color w:val="000000"/>
          <w:szCs w:val="26"/>
        </w:rPr>
      </w:pPr>
      <w:r>
        <w:rPr>
          <w:noProof/>
          <w:color w:val="000000"/>
          <w:szCs w:val="26"/>
          <w:lang w:eastAsia="ru-RU"/>
        </w:rPr>
        <w:drawing>
          <wp:inline distT="0" distB="0" distL="0" distR="0">
            <wp:extent cx="5682238" cy="3263900"/>
            <wp:effectExtent l="6092" t="0" r="0" b="0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13 Структурный баланс реализации воды </w:t>
      </w:r>
      <w:r w:rsidRPr="00753CE3">
        <w:rPr>
          <w:sz w:val="26"/>
          <w:szCs w:val="26"/>
        </w:rPr>
        <w:t>п. Грузино</w:t>
      </w:r>
      <w:r w:rsidRPr="00753CE3">
        <w:rPr>
          <w:bCs/>
          <w:sz w:val="26"/>
          <w:szCs w:val="26"/>
        </w:rPr>
        <w:t xml:space="preserve"> по группам абонентов.</w:t>
      </w: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381C92" w:rsidRDefault="00381C92" w:rsidP="00381C92">
      <w:pPr>
        <w:ind w:firstLine="567"/>
      </w:pPr>
    </w:p>
    <w:p w:rsidR="00753CE3" w:rsidRDefault="00753CE3" w:rsidP="00381C92">
      <w:pPr>
        <w:ind w:firstLine="567"/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color w:val="000000"/>
          <w:sz w:val="26"/>
          <w:szCs w:val="26"/>
        </w:rPr>
        <w:t>с. Оскуй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Общий отпуск воды составляет в среднем 8,1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воды, в том числе: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населению – 7,5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(92,59%);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бюджетным потребителям – 0,4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 xml:space="preserve"> (4,94 %);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- прочим – 0,2 тыс</w:t>
      </w:r>
      <w:proofErr w:type="gramStart"/>
      <w:r w:rsidRPr="00753CE3">
        <w:rPr>
          <w:color w:val="000000"/>
          <w:sz w:val="26"/>
          <w:szCs w:val="26"/>
        </w:rPr>
        <w:t>.м</w:t>
      </w:r>
      <w:proofErr w:type="gramEnd"/>
      <w:r w:rsidRPr="00753CE3">
        <w:rPr>
          <w:color w:val="000000"/>
          <w:sz w:val="26"/>
          <w:szCs w:val="26"/>
          <w:vertAlign w:val="superscript"/>
        </w:rPr>
        <w:t>3</w:t>
      </w:r>
      <w:r w:rsidRPr="00753CE3">
        <w:rPr>
          <w:color w:val="000000"/>
          <w:sz w:val="26"/>
          <w:szCs w:val="26"/>
        </w:rPr>
        <w:t>(2,47%);</w:t>
      </w: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  <w:r>
        <w:rPr>
          <w:noProof/>
          <w:szCs w:val="26"/>
          <w:lang w:eastAsia="ru-RU"/>
        </w:rPr>
        <w:drawing>
          <wp:inline distT="0" distB="0" distL="0" distR="0">
            <wp:extent cx="5682238" cy="3423920"/>
            <wp:effectExtent l="6092" t="0" r="0" b="0"/>
            <wp:docPr id="21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Рисунок 14 Структурный баланс реализации воды </w:t>
      </w:r>
      <w:r w:rsidRPr="00753CE3">
        <w:rPr>
          <w:sz w:val="26"/>
          <w:szCs w:val="26"/>
        </w:rPr>
        <w:t>с. Оскуй</w:t>
      </w:r>
      <w:r w:rsidRPr="00753CE3">
        <w:rPr>
          <w:bCs/>
          <w:sz w:val="26"/>
          <w:szCs w:val="26"/>
        </w:rPr>
        <w:t xml:space="preserve"> по группам абонентов.</w:t>
      </w:r>
    </w:p>
    <w:p w:rsidR="00381C92" w:rsidRDefault="00381C92" w:rsidP="00381C92">
      <w:pPr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rPr>
          <w:bCs/>
          <w:i/>
          <w:szCs w:val="26"/>
        </w:rPr>
        <w:sectPr w:rsidR="00381C92" w:rsidSect="006437E8">
          <w:footerReference w:type="default" r:id="rId60"/>
          <w:pgSz w:w="11906" w:h="16838"/>
          <w:pgMar w:top="851" w:right="424" w:bottom="568" w:left="1276" w:header="708" w:footer="231" w:gutter="0"/>
          <w:cols w:space="720"/>
          <w:titlePg/>
          <w:docGrid w:linePitch="326"/>
        </w:sectPr>
      </w:pP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>4) Сведения о фактическом потреблении населением горячей, питьевой, технической воды исходя из статических и расчетных данных и сведений о действующих нормативах потребления коммунальных услуг.</w:t>
      </w:r>
    </w:p>
    <w:p w:rsidR="00381C92" w:rsidRPr="00753CE3" w:rsidRDefault="00381C92" w:rsidP="00753CE3">
      <w:pPr>
        <w:ind w:firstLine="567"/>
        <w:jc w:val="both"/>
        <w:rPr>
          <w:bCs/>
          <w:sz w:val="26"/>
          <w:szCs w:val="26"/>
        </w:rPr>
      </w:pPr>
    </w:p>
    <w:p w:rsidR="00381C92" w:rsidRPr="00753CE3" w:rsidRDefault="00381C92" w:rsidP="00753CE3">
      <w:pPr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Таблица 48. Водопотребление Грузинского сельского поселения</w:t>
      </w:r>
    </w:p>
    <w:tbl>
      <w:tblPr>
        <w:tblW w:w="15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085"/>
        <w:gridCol w:w="1279"/>
        <w:gridCol w:w="1986"/>
        <w:gridCol w:w="1134"/>
        <w:gridCol w:w="1276"/>
        <w:gridCol w:w="1276"/>
        <w:gridCol w:w="709"/>
        <w:gridCol w:w="704"/>
        <w:gridCol w:w="1276"/>
        <w:gridCol w:w="1280"/>
        <w:gridCol w:w="1235"/>
      </w:tblGrid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водопотребителя</w:t>
            </w:r>
            <w:proofErr w:type="spellEnd"/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Население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человек</w:t>
            </w: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Удельное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хоз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итьевое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водопотр</w:t>
            </w:r>
            <w:proofErr w:type="spellEnd"/>
            <w:r>
              <w:rPr>
                <w:b/>
                <w:sz w:val="20"/>
                <w:szCs w:val="20"/>
              </w:rPr>
              <w:t>. на 1 чел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ср. 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>.(</w:t>
            </w:r>
            <w:proofErr w:type="gramEnd"/>
            <w:r>
              <w:rPr>
                <w:b/>
                <w:sz w:val="20"/>
                <w:szCs w:val="20"/>
              </w:rPr>
              <w:t>за год)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</w:t>
            </w:r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Средний суточный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суточной неравномерности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суточный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61"/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β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неравно-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мерности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Расчет-ный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часовой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/час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Расчетный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секунд-ный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</w:t>
            </w:r>
            <w:proofErr w:type="gramEnd"/>
            <w:r>
              <w:rPr>
                <w:b/>
                <w:sz w:val="20"/>
                <w:szCs w:val="20"/>
              </w:rPr>
              <w:t>/сек.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381C92" w:rsidTr="004852FC">
        <w:tc>
          <w:tcPr>
            <w:tcW w:w="15235" w:type="dxa"/>
            <w:gridSpan w:val="11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п. Краснофарфорны</w:t>
            </w:r>
            <w:proofErr w:type="gramStart"/>
            <w:r>
              <w:rPr>
                <w:b/>
              </w:rPr>
              <w:t>й(</w:t>
            </w:r>
            <w:proofErr w:type="gramEnd"/>
            <w:r>
              <w:rPr>
                <w:b/>
              </w:rPr>
              <w:t>существующее положение)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1.Застройка многоэтажными 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127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0,694</w:t>
            </w:r>
          </w:p>
        </w:tc>
        <w:tc>
          <w:tcPr>
            <w:tcW w:w="198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159,62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191,54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2,72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 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0,452</w:t>
            </w:r>
          </w:p>
        </w:tc>
        <w:tc>
          <w:tcPr>
            <w:tcW w:w="198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15,96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4,43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3.Застройка индивидуальными жилыми домами с водопользованием от водоразборных колонок и шахтных колодцев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поз. 1-3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340,70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41,22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11,44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4.Неучтенные расходы(20%)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340,70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408,84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49,46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13,73</w:t>
            </w: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 Полив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Всего с поливом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488,74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49,46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13,73</w:t>
            </w: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Общеобразовательная школа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1,18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Баня на 50 посетителей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(4 смены)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36,0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Детский сад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2,85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rPr>
          <w:trHeight w:val="334"/>
        </w:trPr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п. Краснофарфорный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460,63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528,77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49,46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13,73</w:t>
            </w:r>
          </w:p>
        </w:tc>
      </w:tr>
      <w:tr w:rsidR="00381C92" w:rsidTr="004852FC">
        <w:tc>
          <w:tcPr>
            <w:tcW w:w="15235" w:type="dxa"/>
            <w:gridSpan w:val="11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</w:rPr>
              <w:t>п. Грузин</w:t>
            </w:r>
            <w:proofErr w:type="gramStart"/>
            <w:r>
              <w:rPr>
                <w:b/>
              </w:rPr>
              <w:t>о(</w:t>
            </w:r>
            <w:proofErr w:type="gramEnd"/>
            <w:r>
              <w:rPr>
                <w:b/>
              </w:rPr>
              <w:t>существующее положение)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225,99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2,13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2.Застройка индивидуальными жилыми домами с водопользованием от водоразборных колонок и шахтных колодцев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4,33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5,19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поз. 1-2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25,53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7,08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3.Неучтеные расходы (20%)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233,02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279,61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30,64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8,5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4.Полив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280,72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327,31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30,64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8,5</w:t>
            </w: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Общеобразовательная школа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1,05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Баня на 30 посетителей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(4 смены)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Детский сад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п. Грузино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304,81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351,4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30,64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8,5</w:t>
            </w:r>
          </w:p>
        </w:tc>
      </w:tr>
      <w:tr w:rsidR="00381C92" w:rsidTr="004852FC">
        <w:tc>
          <w:tcPr>
            <w:tcW w:w="15235" w:type="dxa"/>
            <w:gridSpan w:val="11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</w:rPr>
              <w:t>с. Оску</w:t>
            </w:r>
            <w:proofErr w:type="gramStart"/>
            <w:r>
              <w:rPr>
                <w:b/>
              </w:rPr>
              <w:t>й(</w:t>
            </w:r>
            <w:proofErr w:type="gramEnd"/>
            <w:r>
              <w:rPr>
                <w:b/>
              </w:rPr>
              <w:t>существующее положение)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</w:t>
            </w:r>
            <w:r>
              <w:rPr>
                <w:sz w:val="20"/>
                <w:szCs w:val="20"/>
              </w:rPr>
              <w:lastRenderedPageBreak/>
              <w:t>ванными и местными водонагревателями</w:t>
            </w:r>
          </w:p>
        </w:tc>
        <w:tc>
          <w:tcPr>
            <w:tcW w:w="1278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0,239</w:t>
            </w:r>
          </w:p>
        </w:tc>
        <w:tc>
          <w:tcPr>
            <w:tcW w:w="198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3,96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</w:tr>
      <w:tr w:rsidR="00381C92" w:rsidTr="004852FC">
        <w:tc>
          <w:tcPr>
            <w:tcW w:w="3083" w:type="dxa"/>
          </w:tcPr>
          <w:p w:rsidR="00381C92" w:rsidRDefault="006437E8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2.Застройка индивидуаль</w:t>
            </w:r>
            <w:r w:rsidR="00381C92">
              <w:rPr>
                <w:sz w:val="20"/>
                <w:szCs w:val="20"/>
              </w:rPr>
              <w:t>ными жилыми домами с водопользованием от водоразборных колонок и шахтных колодцев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0,252</w:t>
            </w: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15,12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3,88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поз. 1-2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0,491</w:t>
            </w: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66,37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79,62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13,09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3,63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Неучтенные расходы (20%)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13,27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15,92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Всего с </w:t>
            </w:r>
            <w:proofErr w:type="spellStart"/>
            <w:r>
              <w:rPr>
                <w:sz w:val="20"/>
                <w:szCs w:val="20"/>
              </w:rPr>
              <w:t>неучтеными</w:t>
            </w:r>
            <w:proofErr w:type="spellEnd"/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79,64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95,54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15,7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4.Полив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24,55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81C92" w:rsidTr="004852FC">
        <w:tc>
          <w:tcPr>
            <w:tcW w:w="3083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104,19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120,09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15,7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Общеобразовательная школа</w:t>
            </w:r>
          </w:p>
        </w:tc>
        <w:tc>
          <w:tcPr>
            <w:tcW w:w="127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98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0,46</w:t>
            </w:r>
          </w:p>
        </w:tc>
        <w:tc>
          <w:tcPr>
            <w:tcW w:w="709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с. Оскуй</w:t>
            </w:r>
          </w:p>
        </w:tc>
        <w:tc>
          <w:tcPr>
            <w:tcW w:w="127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104,65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120,55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15,7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4,35</w:t>
            </w:r>
          </w:p>
        </w:tc>
      </w:tr>
    </w:tbl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>5) Описание существующей системы коммерческого учета горячей, питьевой, технической воды, и планов по установке приборов учета</w:t>
      </w: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49. Описание существующей системы коммерческого учёта горячей, питьевой, технической воды и планов по установке приборов учёта</w:t>
      </w:r>
    </w:p>
    <w:tbl>
      <w:tblPr>
        <w:tblW w:w="14955" w:type="dxa"/>
        <w:jc w:val="center"/>
        <w:tblLayout w:type="fixed"/>
        <w:tblLook w:val="00A0"/>
      </w:tblPr>
      <w:tblGrid>
        <w:gridCol w:w="2424"/>
        <w:gridCol w:w="1559"/>
        <w:gridCol w:w="1701"/>
        <w:gridCol w:w="1951"/>
        <w:gridCol w:w="1843"/>
        <w:gridCol w:w="1734"/>
        <w:gridCol w:w="1826"/>
        <w:gridCol w:w="1917"/>
      </w:tblGrid>
      <w:tr w:rsidR="00381C92" w:rsidTr="004852FC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Место установки </w:t>
            </w:r>
            <w:proofErr w:type="spellStart"/>
            <w:r>
              <w:rPr>
                <w:sz w:val="22"/>
                <w:szCs w:val="22"/>
              </w:rPr>
              <w:t>водосчётчика</w:t>
            </w:r>
            <w:proofErr w:type="spellEnd"/>
            <w:r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Тип </w:t>
            </w:r>
            <w:proofErr w:type="spellStart"/>
            <w:r>
              <w:rPr>
                <w:sz w:val="22"/>
                <w:szCs w:val="22"/>
              </w:rPr>
              <w:t>водосчётчика</w:t>
            </w:r>
            <w:proofErr w:type="spellEnd"/>
            <w:r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Дата поверки </w:t>
            </w:r>
            <w:proofErr w:type="spellStart"/>
            <w:r>
              <w:rPr>
                <w:sz w:val="22"/>
                <w:szCs w:val="22"/>
              </w:rPr>
              <w:t>водосчётчика</w:t>
            </w:r>
            <w:proofErr w:type="spellEnd"/>
            <w:r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Дата очередной поверки </w:t>
            </w:r>
            <w:proofErr w:type="spellStart"/>
            <w:r>
              <w:rPr>
                <w:sz w:val="22"/>
                <w:szCs w:val="22"/>
              </w:rPr>
              <w:t>водосчётчика</w:t>
            </w:r>
            <w:proofErr w:type="spellEnd"/>
            <w:r>
              <w:rPr>
                <w:sz w:val="22"/>
                <w:szCs w:val="22"/>
              </w:rPr>
              <w:t xml:space="preserve"> 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При отсутствии приборов учёта или выходе из строя</w:t>
            </w:r>
          </w:p>
        </w:tc>
      </w:tr>
      <w:tr w:rsidR="00381C92" w:rsidTr="004852FC">
        <w:trPr>
          <w:trHeight w:val="915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Срок установки</w:t>
            </w:r>
          </w:p>
        </w:tc>
      </w:tr>
      <w:tr w:rsidR="00381C92" w:rsidTr="004852FC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организации: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Администрация Грузинского </w:t>
            </w:r>
            <w:r>
              <w:rPr>
                <w:color w:val="000000"/>
                <w:sz w:val="22"/>
                <w:szCs w:val="22"/>
              </w:rPr>
              <w:lastRenderedPageBreak/>
              <w:t>с/поселения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СВК -15 Х </w:t>
            </w:r>
            <w:proofErr w:type="spellStart"/>
            <w:r>
              <w:rPr>
                <w:color w:val="000000"/>
                <w:sz w:val="22"/>
                <w:szCs w:val="22"/>
              </w:rPr>
              <w:t>Адм</w:t>
            </w:r>
            <w:proofErr w:type="spellEnd"/>
            <w:r>
              <w:rPr>
                <w:color w:val="000000"/>
                <w:sz w:val="22"/>
                <w:szCs w:val="22"/>
              </w:rPr>
              <w:t>. Грузино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22.07.2013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22.07.2019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СВК -15 Х </w:t>
            </w:r>
            <w:proofErr w:type="spellStart"/>
            <w:r>
              <w:rPr>
                <w:color w:val="000000"/>
                <w:sz w:val="22"/>
                <w:szCs w:val="22"/>
              </w:rPr>
              <w:t>Адм</w:t>
            </w:r>
            <w:proofErr w:type="spellEnd"/>
            <w:r>
              <w:rPr>
                <w:color w:val="000000"/>
                <w:sz w:val="22"/>
                <w:szCs w:val="22"/>
              </w:rPr>
              <w:t>. Грузино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05.08.2013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05.08.2019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гараж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02.08.2011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02.08.2016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ВКГИ/40 баня Грузино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minomess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-ETK</w:t>
            </w:r>
            <w:proofErr w:type="spellStart"/>
            <w:r>
              <w:rPr>
                <w:color w:val="000000"/>
                <w:sz w:val="22"/>
                <w:szCs w:val="22"/>
              </w:rPr>
              <w:t>баняп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.</w:t>
            </w:r>
            <w:proofErr w:type="spellStart"/>
            <w:r>
              <w:rPr>
                <w:color w:val="000000"/>
                <w:sz w:val="22"/>
                <w:szCs w:val="22"/>
              </w:rPr>
              <w:t>Кр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color w:val="000000"/>
                <w:sz w:val="22"/>
                <w:szCs w:val="22"/>
              </w:rPr>
              <w:t>Ф</w:t>
            </w:r>
            <w:r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17.02.2008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17.02.2014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СВ-15Хп.Кр.Ф.администр.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14.05.2018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МУ " </w:t>
            </w:r>
            <w:proofErr w:type="spellStart"/>
            <w:r>
              <w:rPr>
                <w:color w:val="000000"/>
                <w:sz w:val="22"/>
                <w:szCs w:val="22"/>
              </w:rPr>
              <w:t>Межпоселенческая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централизованная библиотечная система"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п. Краснофарфорный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ГОБУЗ</w:t>
            </w:r>
            <w:proofErr w:type="gramStart"/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Ч</w:t>
            </w:r>
            <w:proofErr w:type="gramEnd"/>
            <w:r>
              <w:rPr>
                <w:color w:val="000000"/>
                <w:sz w:val="22"/>
                <w:szCs w:val="22"/>
              </w:rPr>
              <w:t>удовская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центральная районная больница"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ФАП Грузино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ОХТА ХЛ-15 Оскуй ФАП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14.06.2012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МАОУ ДО</w:t>
            </w:r>
            <w:proofErr w:type="gramStart"/>
            <w:r>
              <w:rPr>
                <w:color w:val="000000"/>
                <w:sz w:val="22"/>
                <w:szCs w:val="22"/>
              </w:rPr>
              <w:t>Д"</w:t>
            </w:r>
            <w:proofErr w:type="gramEnd"/>
            <w:r>
              <w:rPr>
                <w:color w:val="000000"/>
                <w:sz w:val="22"/>
                <w:szCs w:val="22"/>
              </w:rPr>
              <w:t>ДЮСШ"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СВК-15-3 п. </w:t>
            </w:r>
            <w:proofErr w:type="spellStart"/>
            <w:r>
              <w:rPr>
                <w:sz w:val="22"/>
                <w:szCs w:val="22"/>
              </w:rPr>
              <w:t>Кр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ар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02.03.2010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МБ</w:t>
            </w:r>
            <w:proofErr w:type="gramStart"/>
            <w:r>
              <w:rPr>
                <w:sz w:val="22"/>
                <w:szCs w:val="22"/>
              </w:rPr>
              <w:t>У"</w:t>
            </w:r>
            <w:proofErr w:type="gramEnd"/>
            <w:r>
              <w:rPr>
                <w:sz w:val="22"/>
                <w:szCs w:val="22"/>
              </w:rPr>
              <w:t>МСКО"Светоч"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Грузино ОХТА ГЛ 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05.12.2012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05.12.2017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Д/сад №8 "</w:t>
            </w:r>
            <w:proofErr w:type="spellStart"/>
            <w:r>
              <w:rPr>
                <w:color w:val="000000"/>
                <w:sz w:val="22"/>
                <w:szCs w:val="22"/>
              </w:rPr>
              <w:t>Родничек</w:t>
            </w:r>
            <w:proofErr w:type="spellEnd"/>
            <w:r>
              <w:rPr>
                <w:color w:val="000000"/>
                <w:sz w:val="22"/>
                <w:szCs w:val="22"/>
              </w:rPr>
              <w:t>"п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СВК-15-3-2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29.03.2011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Д/сад Грузинский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рузино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СВК-15-3-2 Школьная д.4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19.02.2011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рузино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СВК-15-3-2 Школьная д.2б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19.02.2011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Школа д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скуй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КВ*1,5ДУ15"Тритон" Т.Михеевой д.10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КВ*1,5ДУ15"Тритон" Т.Михеевой д.3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b/>
                <w:bCs/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Школа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20.01.2010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Школа 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рузино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СВК-15-3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01.08.2008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01.08.2013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ОБУСО " </w:t>
            </w:r>
            <w:proofErr w:type="spellStart"/>
            <w:r>
              <w:rPr>
                <w:color w:val="000000"/>
                <w:sz w:val="22"/>
                <w:szCs w:val="22"/>
              </w:rPr>
              <w:t>Чудовскийсоц.приют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детей и </w:t>
            </w:r>
            <w:proofErr w:type="spellStart"/>
            <w:r>
              <w:rPr>
                <w:color w:val="000000"/>
                <w:sz w:val="22"/>
                <w:szCs w:val="22"/>
              </w:rPr>
              <w:t>подр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Кр</w:t>
            </w:r>
            <w:proofErr w:type="gramStart"/>
            <w:r>
              <w:rPr>
                <w:color w:val="000000"/>
                <w:sz w:val="22"/>
                <w:szCs w:val="22"/>
              </w:rPr>
              <w:t>.Ф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МЕТЕР СВ-15Х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16.04.2013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МУЗ ЦОВП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СВК-15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28.07.2009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sz w:val="22"/>
                <w:szCs w:val="22"/>
              </w:rPr>
              <w:t>11.05.2011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ИП Герасимова Н.Е.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СВ-15Х </w:t>
            </w:r>
            <w:proofErr w:type="spellStart"/>
            <w:r>
              <w:rPr>
                <w:sz w:val="22"/>
                <w:szCs w:val="22"/>
              </w:rPr>
              <w:t>м-н</w:t>
            </w:r>
            <w:proofErr w:type="spellEnd"/>
            <w:r>
              <w:rPr>
                <w:sz w:val="22"/>
                <w:szCs w:val="22"/>
              </w:rPr>
              <w:t xml:space="preserve"> с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рузино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>
              <w:rPr>
                <w:color w:val="000000"/>
                <w:sz w:val="22"/>
                <w:szCs w:val="22"/>
              </w:rPr>
              <w:t>Гринкеевич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рузино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план на 2014 год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ИП Васильева Л.Ю.п.Кр.Ф.Октябрьская3 кафе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ИП Семенцов А.В.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СВ-15Х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12.02.2009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магазин 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 пл.Ленина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27.03.2012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27.03.2017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Почта России ФГУП УФПС Чудовский </w:t>
            </w:r>
            <w:proofErr w:type="spellStart"/>
            <w:r>
              <w:rPr>
                <w:color w:val="000000"/>
                <w:sz w:val="22"/>
                <w:szCs w:val="22"/>
              </w:rPr>
              <w:t>почтамп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п. Краснофарфорный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Чудовское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РАЙПО</w:t>
            </w:r>
          </w:p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раснофарфорный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СВК-15-3 (</w:t>
            </w:r>
            <w:proofErr w:type="spellStart"/>
            <w:r>
              <w:rPr>
                <w:sz w:val="22"/>
                <w:szCs w:val="22"/>
              </w:rPr>
              <w:t>Кр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-ст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15.01.2010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ООО "</w:t>
            </w:r>
            <w:proofErr w:type="spellStart"/>
            <w:r>
              <w:rPr>
                <w:color w:val="000000"/>
                <w:sz w:val="22"/>
                <w:szCs w:val="22"/>
              </w:rPr>
              <w:t>Сябры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СВ-15-3-2 </w:t>
            </w:r>
            <w:proofErr w:type="spellStart"/>
            <w:r>
              <w:rPr>
                <w:sz w:val="22"/>
                <w:szCs w:val="22"/>
              </w:rPr>
              <w:t>Кр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прод.маг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ООО "Фарфор на Волхове"</w:t>
            </w:r>
            <w:proofErr w:type="spellStart"/>
            <w:r>
              <w:rPr>
                <w:color w:val="000000"/>
                <w:sz w:val="22"/>
                <w:szCs w:val="22"/>
              </w:rPr>
              <w:t>п.Кр</w:t>
            </w:r>
            <w:proofErr w:type="gramStart"/>
            <w:r>
              <w:rPr>
                <w:color w:val="000000"/>
                <w:sz w:val="22"/>
                <w:szCs w:val="22"/>
              </w:rPr>
              <w:t>.Ф</w:t>
            </w:r>
            <w:proofErr w:type="gramEnd"/>
            <w:r>
              <w:rPr>
                <w:color w:val="000000"/>
                <w:sz w:val="22"/>
                <w:szCs w:val="22"/>
              </w:rPr>
              <w:t>арфор</w:t>
            </w:r>
            <w:r>
              <w:rPr>
                <w:color w:val="000000"/>
                <w:sz w:val="22"/>
                <w:szCs w:val="22"/>
              </w:rPr>
              <w:lastRenderedPageBreak/>
              <w:t>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ВСХН-65 котельная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19.09.2008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19.09.2014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МЕТЕР СВ-15Г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sz w:val="22"/>
                <w:szCs w:val="22"/>
              </w:rPr>
              <w:t>04.01.2013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04.01.2019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ООО"</w:t>
            </w:r>
            <w:proofErr w:type="spellStart"/>
            <w:r>
              <w:rPr>
                <w:color w:val="000000"/>
                <w:sz w:val="22"/>
                <w:szCs w:val="22"/>
              </w:rPr>
              <w:t>УправДом</w:t>
            </w:r>
            <w:proofErr w:type="spellEnd"/>
            <w:r>
              <w:rPr>
                <w:color w:val="000000"/>
                <w:sz w:val="22"/>
                <w:szCs w:val="22"/>
              </w:rPr>
              <w:t>" (диспетчерская)</w:t>
            </w:r>
            <w:proofErr w:type="spellStart"/>
            <w:r>
              <w:rPr>
                <w:color w:val="000000"/>
                <w:sz w:val="22"/>
                <w:szCs w:val="22"/>
              </w:rPr>
              <w:t>Кр</w:t>
            </w:r>
            <w:proofErr w:type="gramStart"/>
            <w:r>
              <w:rPr>
                <w:color w:val="000000"/>
                <w:sz w:val="22"/>
                <w:szCs w:val="22"/>
              </w:rPr>
              <w:t>.Ф</w:t>
            </w:r>
            <w:proofErr w:type="gramEnd"/>
            <w:r>
              <w:rPr>
                <w:color w:val="000000"/>
                <w:sz w:val="22"/>
                <w:szCs w:val="22"/>
              </w:rPr>
              <w:t>арфорист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Общедомовые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п. Грузино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17.11.2010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17.11.2016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04.10.2010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04.10.2016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.Г</w:t>
            </w:r>
            <w:proofErr w:type="gramEnd"/>
            <w:r>
              <w:rPr>
                <w:color w:val="000000"/>
                <w:sz w:val="22"/>
                <w:szCs w:val="22"/>
              </w:rPr>
              <w:t>речишникова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.Ш</w:t>
            </w:r>
            <w:proofErr w:type="gramEnd"/>
            <w:r>
              <w:rPr>
                <w:color w:val="000000"/>
                <w:sz w:val="22"/>
                <w:szCs w:val="22"/>
              </w:rPr>
              <w:t>кольная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.Ш</w:t>
            </w:r>
            <w:proofErr w:type="gramEnd"/>
            <w:r>
              <w:rPr>
                <w:color w:val="000000"/>
                <w:sz w:val="22"/>
                <w:szCs w:val="22"/>
              </w:rPr>
              <w:t>кольная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.Ш</w:t>
            </w:r>
            <w:proofErr w:type="gramEnd"/>
            <w:r>
              <w:rPr>
                <w:color w:val="000000"/>
                <w:sz w:val="22"/>
                <w:szCs w:val="22"/>
              </w:rPr>
              <w:t>кольная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п. Краснофорфорный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ктябрьская д.10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ктябрьская д.8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ктябрьская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ктябрьская д.7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ктябрьская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08.02.2011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08..02.2017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ятилетка д.17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ятилетка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ятилетка д.13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пл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енина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ервомайская д.14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ятилетка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СКБ-25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18.09.2012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18.09.2018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14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с. Оскуй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д.6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д.8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д.12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д.13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17.11.2010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17.11.2016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д.15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ул.Т.Михеевой д.14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ул.Т.Михеевой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ул.Т.Михеевой д.11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питьевая</w:t>
            </w:r>
          </w:p>
        </w:tc>
      </w:tr>
    </w:tbl>
    <w:p w:rsidR="00381C92" w:rsidRDefault="00381C92" w:rsidP="00381C92">
      <w:pPr>
        <w:rPr>
          <w:bCs/>
          <w:szCs w:val="26"/>
        </w:rPr>
      </w:pPr>
    </w:p>
    <w:p w:rsidR="00381C92" w:rsidRDefault="00381C92" w:rsidP="00381C92">
      <w:pPr>
        <w:rPr>
          <w:bCs/>
          <w:szCs w:val="26"/>
        </w:rPr>
      </w:pPr>
    </w:p>
    <w:p w:rsidR="00381C92" w:rsidRDefault="00381C92" w:rsidP="00381C92">
      <w:pPr>
        <w:rPr>
          <w:bCs/>
          <w:szCs w:val="26"/>
        </w:rPr>
        <w:sectPr w:rsidR="00381C92" w:rsidSect="004852FC">
          <w:pgSz w:w="16838" w:h="11906" w:orient="landscape"/>
          <w:pgMar w:top="1276" w:right="851" w:bottom="424" w:left="1134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lastRenderedPageBreak/>
        <w:t>6) Анализ резервов и дефицитов производственных мощностей системы водоснабжения поселения</w:t>
      </w: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</w:p>
    <w:p w:rsidR="00381C92" w:rsidRPr="00753CE3" w:rsidRDefault="00381C92" w:rsidP="00753CE3">
      <w:pPr>
        <w:ind w:left="-284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50. Анализ резервов и дефицитов производственных мощностей системы водоснабжения п. Краснофорфорный.</w:t>
      </w:r>
    </w:p>
    <w:tbl>
      <w:tblPr>
        <w:tblpPr w:leftFromText="180" w:rightFromText="180" w:bottomFromText="200" w:vertAnchor="text" w:horzAnchor="margin" w:tblpX="-176" w:tblpY="1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2977"/>
        <w:gridCol w:w="2835"/>
        <w:gridCol w:w="2693"/>
      </w:tblGrid>
      <w:tr w:rsidR="00381C92" w:rsidTr="004852FC">
        <w:trPr>
          <w:trHeight w:val="897"/>
        </w:trPr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Год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 w:rsidRPr="00114800">
              <w:rPr>
                <w:color w:val="000000"/>
              </w:rPr>
              <w:t xml:space="preserve">Проектная </w:t>
            </w:r>
            <w:r>
              <w:t>производительность ВОС,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835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объем воды,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пропущенный через водоочистные сооружения,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</w:p>
          <w:p w:rsidR="00381C92" w:rsidRDefault="00381C92" w:rsidP="004852FC">
            <w:pPr>
              <w:tabs>
                <w:tab w:val="left" w:pos="2661"/>
              </w:tabs>
            </w:pPr>
            <w:r>
              <w:t>мощности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%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2014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0,4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2015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2016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2017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2018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2019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2020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2021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2022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2023</w:t>
            </w:r>
          </w:p>
        </w:tc>
        <w:tc>
          <w:tcPr>
            <w:tcW w:w="2977" w:type="dxa"/>
          </w:tcPr>
          <w:p w:rsidR="00381C92" w:rsidRDefault="00381C92" w:rsidP="004852FC">
            <w:r>
              <w:t>1</w:t>
            </w:r>
          </w:p>
        </w:tc>
        <w:tc>
          <w:tcPr>
            <w:tcW w:w="2835" w:type="dxa"/>
          </w:tcPr>
          <w:p w:rsidR="00381C92" w:rsidRDefault="00381C92" w:rsidP="004852FC">
            <w:r>
              <w:t>0,4</w:t>
            </w:r>
          </w:p>
        </w:tc>
        <w:tc>
          <w:tcPr>
            <w:tcW w:w="2693" w:type="dxa"/>
          </w:tcPr>
          <w:p w:rsidR="00381C92" w:rsidRDefault="00381C92" w:rsidP="004852FC">
            <w:r>
              <w:t>60</w:t>
            </w:r>
          </w:p>
        </w:tc>
      </w:tr>
    </w:tbl>
    <w:p w:rsidR="00381C92" w:rsidRDefault="00381C92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ind w:left="-284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51. Анализ резервов и дефицитов производственных мощностей системы водоснабжения п. Грузино.</w:t>
      </w:r>
    </w:p>
    <w:tbl>
      <w:tblPr>
        <w:tblpPr w:leftFromText="180" w:rightFromText="180" w:bottomFromText="200" w:vertAnchor="text" w:horzAnchor="margin" w:tblpX="-176" w:tblpY="1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2977"/>
        <w:gridCol w:w="2835"/>
        <w:gridCol w:w="2693"/>
      </w:tblGrid>
      <w:tr w:rsidR="00381C92" w:rsidTr="004852FC">
        <w:trPr>
          <w:trHeight w:val="897"/>
        </w:trPr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Год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 w:rsidRPr="00114800">
              <w:rPr>
                <w:color w:val="000000"/>
              </w:rPr>
              <w:t xml:space="preserve">Проектная </w:t>
            </w:r>
            <w:r>
              <w:t>производительность ВОС,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835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объем воды,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пропущенный через водоочистные сооружения,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</w:p>
          <w:p w:rsidR="00381C92" w:rsidRDefault="00381C92" w:rsidP="004852FC">
            <w:pPr>
              <w:tabs>
                <w:tab w:val="left" w:pos="2661"/>
              </w:tabs>
            </w:pPr>
            <w:r>
              <w:t>мощности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%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2014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0,68</w:t>
            </w:r>
          </w:p>
        </w:tc>
        <w:tc>
          <w:tcPr>
            <w:tcW w:w="2835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0,19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2015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2016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2017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2018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2019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2020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2021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2022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2023</w:t>
            </w:r>
          </w:p>
        </w:tc>
        <w:tc>
          <w:tcPr>
            <w:tcW w:w="2977" w:type="dxa"/>
          </w:tcPr>
          <w:p w:rsidR="00381C92" w:rsidRDefault="00381C92" w:rsidP="004852FC">
            <w:r>
              <w:t>0,68</w:t>
            </w:r>
          </w:p>
        </w:tc>
        <w:tc>
          <w:tcPr>
            <w:tcW w:w="2835" w:type="dxa"/>
          </w:tcPr>
          <w:p w:rsidR="00381C92" w:rsidRDefault="00381C92" w:rsidP="004852FC">
            <w:r>
              <w:t>0,19</w:t>
            </w:r>
          </w:p>
        </w:tc>
        <w:tc>
          <w:tcPr>
            <w:tcW w:w="2693" w:type="dxa"/>
          </w:tcPr>
          <w:p w:rsidR="00381C92" w:rsidRDefault="00381C92" w:rsidP="004852FC">
            <w:r>
              <w:t>70</w:t>
            </w:r>
          </w:p>
        </w:tc>
      </w:tr>
    </w:tbl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753CE3" w:rsidRDefault="00753CE3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ind w:left="-284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lastRenderedPageBreak/>
        <w:t>Таблица 52. Анализ резервов и дефицитов производственных мощностей системы водоснабжения с. Оскуй.</w:t>
      </w:r>
    </w:p>
    <w:tbl>
      <w:tblPr>
        <w:tblpPr w:leftFromText="180" w:rightFromText="180" w:bottomFromText="200" w:vertAnchor="text" w:horzAnchor="margin" w:tblpX="-176" w:tblpY="12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2977"/>
        <w:gridCol w:w="2835"/>
        <w:gridCol w:w="2693"/>
      </w:tblGrid>
      <w:tr w:rsidR="00381C92" w:rsidTr="004852FC">
        <w:trPr>
          <w:trHeight w:val="897"/>
        </w:trPr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Год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 w:rsidRPr="00114800">
              <w:rPr>
                <w:color w:val="000000"/>
              </w:rPr>
              <w:t xml:space="preserve">Проектная </w:t>
            </w:r>
            <w:r>
              <w:t>производительность ВОС,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835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объем воды,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пропущенный через водоочистные сооружения,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</w:p>
          <w:p w:rsidR="00381C92" w:rsidRDefault="00381C92" w:rsidP="004852FC">
            <w:pPr>
              <w:tabs>
                <w:tab w:val="left" w:pos="2661"/>
              </w:tabs>
            </w:pPr>
            <w:r>
              <w:t>мощности</w:t>
            </w:r>
          </w:p>
          <w:p w:rsidR="00381C92" w:rsidRDefault="00381C92" w:rsidP="004852FC">
            <w:pPr>
              <w:tabs>
                <w:tab w:val="left" w:pos="2661"/>
              </w:tabs>
            </w:pPr>
            <w:r>
              <w:t>%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2014</w:t>
            </w:r>
          </w:p>
        </w:tc>
        <w:tc>
          <w:tcPr>
            <w:tcW w:w="2977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0,4</w:t>
            </w:r>
          </w:p>
        </w:tc>
        <w:tc>
          <w:tcPr>
            <w:tcW w:w="2835" w:type="dxa"/>
            <w:vAlign w:val="center"/>
          </w:tcPr>
          <w:p w:rsidR="00381C92" w:rsidRPr="00114800" w:rsidRDefault="00381C92" w:rsidP="004852FC">
            <w:pPr>
              <w:tabs>
                <w:tab w:val="left" w:pos="2661"/>
              </w:tabs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2015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2016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2017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2018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2019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2020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2021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2022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  <w:tr w:rsidR="00381C92" w:rsidTr="004852FC">
        <w:tc>
          <w:tcPr>
            <w:tcW w:w="1950" w:type="dxa"/>
            <w:vAlign w:val="center"/>
          </w:tcPr>
          <w:p w:rsidR="00381C92" w:rsidRDefault="00381C92" w:rsidP="004852FC">
            <w:pPr>
              <w:tabs>
                <w:tab w:val="left" w:pos="2661"/>
              </w:tabs>
            </w:pPr>
            <w:r>
              <w:t>2023</w:t>
            </w:r>
          </w:p>
        </w:tc>
        <w:tc>
          <w:tcPr>
            <w:tcW w:w="2977" w:type="dxa"/>
          </w:tcPr>
          <w:p w:rsidR="00381C92" w:rsidRDefault="00381C92" w:rsidP="004852FC">
            <w:r>
              <w:t>0,4</w:t>
            </w:r>
          </w:p>
        </w:tc>
        <w:tc>
          <w:tcPr>
            <w:tcW w:w="2835" w:type="dxa"/>
          </w:tcPr>
          <w:p w:rsidR="00381C92" w:rsidRPr="00114800" w:rsidRDefault="00381C92" w:rsidP="004852FC">
            <w:pPr>
              <w:rPr>
                <w:color w:val="000000"/>
              </w:rPr>
            </w:pPr>
            <w:r w:rsidRPr="00114800">
              <w:rPr>
                <w:color w:val="000000"/>
              </w:rPr>
              <w:t>0,055</w:t>
            </w:r>
          </w:p>
        </w:tc>
        <w:tc>
          <w:tcPr>
            <w:tcW w:w="2693" w:type="dxa"/>
          </w:tcPr>
          <w:p w:rsidR="00381C92" w:rsidRDefault="00381C92" w:rsidP="004852FC">
            <w:r w:rsidRPr="000C1238">
              <w:t>86,25</w:t>
            </w:r>
          </w:p>
        </w:tc>
      </w:tr>
    </w:tbl>
    <w:p w:rsidR="00381C92" w:rsidRDefault="00381C92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keepNext/>
        <w:keepLines/>
        <w:ind w:firstLine="567"/>
        <w:jc w:val="both"/>
        <w:rPr>
          <w:bCs/>
          <w:i/>
          <w:sz w:val="26"/>
          <w:szCs w:val="26"/>
        </w:rPr>
      </w:pPr>
      <w:proofErr w:type="gramStart"/>
      <w:r w:rsidRPr="00753CE3">
        <w:rPr>
          <w:bCs/>
          <w:i/>
          <w:sz w:val="26"/>
          <w:szCs w:val="26"/>
        </w:rPr>
        <w:t xml:space="preserve">7) Прогнозные балансы потребления горячей, питьевой, технической воды на срок не менее 10 лет, с учетом различных сценариев развития поселений, рассчитанные на основе расхода горячей, питьевой, технической воды в соответствии со </w:t>
      </w:r>
      <w:proofErr w:type="spellStart"/>
      <w:r w:rsidRPr="00753CE3">
        <w:rPr>
          <w:bCs/>
          <w:i/>
          <w:sz w:val="26"/>
          <w:szCs w:val="26"/>
        </w:rPr>
        <w:t>СНиП</w:t>
      </w:r>
      <w:proofErr w:type="spellEnd"/>
      <w:r w:rsidRPr="00753CE3">
        <w:rPr>
          <w:bCs/>
          <w:i/>
          <w:sz w:val="26"/>
          <w:szCs w:val="26"/>
        </w:rPr>
        <w:t xml:space="preserve"> 2.04.02-84 и </w:t>
      </w:r>
      <w:proofErr w:type="spellStart"/>
      <w:r w:rsidRPr="00753CE3">
        <w:rPr>
          <w:bCs/>
          <w:i/>
          <w:sz w:val="26"/>
          <w:szCs w:val="26"/>
        </w:rPr>
        <w:t>СНиП</w:t>
      </w:r>
      <w:proofErr w:type="spellEnd"/>
      <w:r w:rsidRPr="00753CE3">
        <w:rPr>
          <w:bCs/>
          <w:i/>
          <w:sz w:val="26"/>
          <w:szCs w:val="26"/>
        </w:rPr>
        <w:t xml:space="preserve"> 2.04.01-85, а также исходя из текущего объема потребления воды население и его динамики с учетом перспективы развития и изменения состава и структуры застройки.</w:t>
      </w:r>
      <w:proofErr w:type="gramEnd"/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53. Сведения об ожидаемом потреблении населением (перспективой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700"/>
        <w:gridCol w:w="1133"/>
        <w:gridCol w:w="850"/>
        <w:gridCol w:w="1133"/>
        <w:gridCol w:w="851"/>
        <w:gridCol w:w="1274"/>
        <w:gridCol w:w="851"/>
        <w:gridCol w:w="850"/>
      </w:tblGrid>
      <w:tr w:rsidR="00381C92" w:rsidTr="004852FC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381C92" w:rsidTr="004852FC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="00884E1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381C92" w:rsidTr="004852FC">
        <w:trPr>
          <w:trHeight w:val="64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Краснофарфорный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64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3,0384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1,81632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0,11772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2,92572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0,32928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4,04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0,04848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6,59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40,7262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3,61728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1,7208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8,9628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19,6212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0,71856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1184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83,64276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Грузино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3,52944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0,15696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1,30032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0,14112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0,26256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0,3336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1,58256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59,2182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66,52476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Оскуй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0,0432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0,45408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0,27468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2,88816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3,66012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</w:tbl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Таблица 54. Сведения об ожидаемом потреблении населением </w:t>
      </w:r>
      <w:proofErr w:type="gramStart"/>
      <w:r w:rsidRPr="00753CE3">
        <w:rPr>
          <w:bCs/>
          <w:sz w:val="26"/>
          <w:szCs w:val="26"/>
        </w:rPr>
        <w:t xml:space="preserve">( </w:t>
      </w:r>
      <w:proofErr w:type="gramEnd"/>
      <w:r w:rsidRPr="00753CE3">
        <w:rPr>
          <w:bCs/>
          <w:sz w:val="26"/>
          <w:szCs w:val="26"/>
        </w:rPr>
        <w:t>с 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15" w:type="dxa"/>
        <w:tblInd w:w="93" w:type="dxa"/>
        <w:tblLayout w:type="fixed"/>
        <w:tblLook w:val="00A0"/>
      </w:tblPr>
      <w:tblGrid>
        <w:gridCol w:w="1573"/>
        <w:gridCol w:w="1700"/>
        <w:gridCol w:w="1133"/>
        <w:gridCol w:w="850"/>
        <w:gridCol w:w="1133"/>
        <w:gridCol w:w="851"/>
        <w:gridCol w:w="1274"/>
        <w:gridCol w:w="851"/>
        <w:gridCol w:w="850"/>
      </w:tblGrid>
      <w:tr w:rsidR="00381C92" w:rsidTr="004852FC">
        <w:trPr>
          <w:trHeight w:val="330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Потребитель</w:t>
            </w:r>
          </w:p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Единица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Средне суточная</w:t>
            </w:r>
            <w:proofErr w:type="gramEnd"/>
            <w:r>
              <w:rPr>
                <w:sz w:val="22"/>
                <w:szCs w:val="22"/>
              </w:rPr>
              <w:t xml:space="preserve"> норма на ед. </w:t>
            </w:r>
            <w:proofErr w:type="spellStart"/>
            <w:r>
              <w:rPr>
                <w:sz w:val="22"/>
                <w:szCs w:val="22"/>
              </w:rPr>
              <w:t>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Водопотребление</w:t>
            </w:r>
          </w:p>
        </w:tc>
      </w:tr>
      <w:tr w:rsidR="00381C92" w:rsidTr="004852FC">
        <w:trPr>
          <w:trHeight w:val="933"/>
        </w:trPr>
        <w:tc>
          <w:tcPr>
            <w:tcW w:w="1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="00884E1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Годовое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  <w:r>
              <w:rPr>
                <w:sz w:val="20"/>
                <w:szCs w:val="20"/>
              </w:rPr>
              <w:t>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час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381C92" w:rsidTr="004852FC">
        <w:trPr>
          <w:trHeight w:val="645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Хозпитьевые</w:t>
            </w:r>
            <w:proofErr w:type="spellEnd"/>
            <w:r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1C92" w:rsidTr="004852FC">
        <w:trPr>
          <w:trHeight w:val="330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Краснофарфорный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Горячее водоснабжение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9,372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381C92" w:rsidRDefault="00381C92" w:rsidP="00381C92">
      <w:pPr>
        <w:ind w:firstLine="567"/>
        <w:rPr>
          <w:bCs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</w:p>
    <w:p w:rsidR="006437E8" w:rsidRDefault="006437E8" w:rsidP="00381C92">
      <w:pPr>
        <w:ind w:firstLine="567"/>
        <w:rPr>
          <w:bCs/>
          <w:szCs w:val="26"/>
        </w:rPr>
      </w:pPr>
    </w:p>
    <w:p w:rsidR="006437E8" w:rsidRDefault="006437E8" w:rsidP="00381C92">
      <w:pPr>
        <w:ind w:firstLine="567"/>
        <w:rPr>
          <w:bCs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lastRenderedPageBreak/>
        <w:t>8)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sz w:val="26"/>
          <w:szCs w:val="26"/>
        </w:rPr>
        <w:t>Централизованным теплоснабжением в п. Краснофарфорный обеспечиваются</w:t>
      </w:r>
      <w:proofErr w:type="gramStart"/>
      <w:r w:rsidRPr="00753CE3">
        <w:rPr>
          <w:sz w:val="26"/>
          <w:szCs w:val="26"/>
        </w:rPr>
        <w:t xml:space="preserve"> ,</w:t>
      </w:r>
      <w:proofErr w:type="gramEnd"/>
      <w:r w:rsidRPr="00753CE3">
        <w:rPr>
          <w:sz w:val="26"/>
          <w:szCs w:val="26"/>
        </w:rPr>
        <w:t xml:space="preserve">от котельной на газовом топливе № 14 (установленной мощностью -4.712Гкал/час) ,объекты соцкультбыта и жилые дома. </w:t>
      </w:r>
      <w:proofErr w:type="gramStart"/>
      <w:r w:rsidRPr="00753CE3">
        <w:rPr>
          <w:sz w:val="26"/>
          <w:szCs w:val="26"/>
        </w:rPr>
        <w:t>В п. Грузино существующая газовая котельная №9 (установленной мощностью 3.44 Гкал/час) обеспечивает теплом объекты соцкультбыта и жилые дома, газовая котельная № 11(установленной мощностью 0.146 Гкал/час) обеспечивает нужды бани в тепле и горячей воде.</w:t>
      </w:r>
      <w:proofErr w:type="gramEnd"/>
      <w:r w:rsidR="00753CE3">
        <w:rPr>
          <w:sz w:val="26"/>
          <w:szCs w:val="26"/>
        </w:rPr>
        <w:t xml:space="preserve"> </w:t>
      </w:r>
      <w:proofErr w:type="gramStart"/>
      <w:r w:rsidRPr="00753CE3">
        <w:rPr>
          <w:sz w:val="26"/>
          <w:szCs w:val="26"/>
        </w:rPr>
        <w:t>В с. Оскуй котельная № 8(установленной мощностью 2.75 Гкал/час), работающая на твердом топливе, предназначена для теплоснабжения объектов соцкультбыта и жилых домов</w:t>
      </w:r>
      <w:proofErr w:type="gramEnd"/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Централизованная система горячего водоснабжения п. Краснофорфорный закрытая. Основные потребители горячей воды население поселка.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  <w:r w:rsidRPr="00753CE3">
        <w:rPr>
          <w:i/>
          <w:color w:val="000000"/>
          <w:sz w:val="26"/>
          <w:szCs w:val="26"/>
        </w:rPr>
        <w:t>9) Сведения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381C92" w:rsidRPr="00753CE3" w:rsidRDefault="00381C92" w:rsidP="00753CE3">
      <w:pPr>
        <w:ind w:firstLine="567"/>
        <w:jc w:val="both"/>
        <w:rPr>
          <w:b/>
          <w:i/>
          <w:color w:val="000000"/>
          <w:sz w:val="26"/>
          <w:szCs w:val="26"/>
        </w:rPr>
      </w:pPr>
      <w:r w:rsidRPr="00753CE3">
        <w:rPr>
          <w:b/>
          <w:sz w:val="26"/>
          <w:szCs w:val="26"/>
        </w:rPr>
        <w:t>п. Краснофорфорный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Фактическое потребление в 2012 году составило 107,7 тыс.м</w:t>
      </w:r>
      <w:proofErr w:type="gramStart"/>
      <w:r w:rsidRPr="00753CE3">
        <w:rPr>
          <w:color w:val="000000"/>
          <w:sz w:val="26"/>
          <w:szCs w:val="26"/>
        </w:rPr>
        <w:t>.к</w:t>
      </w:r>
      <w:proofErr w:type="gramEnd"/>
      <w:r w:rsidRPr="00753CE3">
        <w:rPr>
          <w:color w:val="000000"/>
          <w:sz w:val="26"/>
          <w:szCs w:val="26"/>
        </w:rPr>
        <w:t>уб, в средние сутки 0,295тыс.м.куб, в максимальные сутки расход составил 0,35 тыс.м.куб. в 2013 ожидаемое потребление составит 107,7 тыс.м.куб, в средние сутки 0,295тыс.м.куб, в максимальные сутки расход составил 0,35 тыс.м.куб.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Фактическое потребление в 2012 году составило 49,1 тыс.м</w:t>
      </w:r>
      <w:proofErr w:type="gramStart"/>
      <w:r w:rsidRPr="00753CE3">
        <w:rPr>
          <w:color w:val="000000"/>
          <w:sz w:val="26"/>
          <w:szCs w:val="26"/>
        </w:rPr>
        <w:t>.к</w:t>
      </w:r>
      <w:proofErr w:type="gramEnd"/>
      <w:r w:rsidRPr="00753CE3">
        <w:rPr>
          <w:color w:val="000000"/>
          <w:sz w:val="26"/>
          <w:szCs w:val="26"/>
        </w:rPr>
        <w:t>уб, в средние сутки 0,135тыс.м.куб, в максимальные сутки расход составил 0,16 тыс.м.куб. в 2013 ожидаемое потребление составит 49,1 тыс.м.куб, в средние сутки 0,135тыс.м.куб, в максимальные сутки расход составит 0,16 тыс.м.куб.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color w:val="000000"/>
          <w:sz w:val="26"/>
          <w:szCs w:val="26"/>
        </w:rPr>
      </w:pPr>
      <w:r w:rsidRPr="00753CE3">
        <w:rPr>
          <w:b/>
          <w:color w:val="000000"/>
          <w:sz w:val="26"/>
          <w:szCs w:val="26"/>
        </w:rPr>
        <w:t>с. Оскуй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Фактическое потребление в 2012 году составило 16,6 тыс.м</w:t>
      </w:r>
      <w:proofErr w:type="gramStart"/>
      <w:r w:rsidRPr="00753CE3">
        <w:rPr>
          <w:color w:val="000000"/>
          <w:sz w:val="26"/>
          <w:szCs w:val="26"/>
        </w:rPr>
        <w:t>.к</w:t>
      </w:r>
      <w:proofErr w:type="gramEnd"/>
      <w:r w:rsidRPr="00753CE3">
        <w:rPr>
          <w:color w:val="000000"/>
          <w:sz w:val="26"/>
          <w:szCs w:val="26"/>
        </w:rPr>
        <w:t>уб, в средние сутки 0,0455тыс.м.куб, в максимальные сутки расход составил 0,0546 тыс.м.куб. в 2013 ожидаемое потребление составит 16,6 тыс.м.куб, в средние сутки 0,0455тыс.м.куб, в максимальные сутки расход составит 0,0546 тыс.м.куб.</w:t>
      </w:r>
    </w:p>
    <w:p w:rsidR="00381C92" w:rsidRDefault="00381C92" w:rsidP="00753CE3">
      <w:pPr>
        <w:jc w:val="both"/>
        <w:rPr>
          <w:sz w:val="26"/>
          <w:szCs w:val="26"/>
        </w:rPr>
      </w:pPr>
    </w:p>
    <w:p w:rsidR="006437E8" w:rsidRDefault="006437E8" w:rsidP="00753CE3">
      <w:pPr>
        <w:jc w:val="both"/>
        <w:rPr>
          <w:sz w:val="26"/>
          <w:szCs w:val="26"/>
        </w:rPr>
      </w:pPr>
    </w:p>
    <w:p w:rsidR="006437E8" w:rsidRDefault="006437E8" w:rsidP="00753CE3">
      <w:pPr>
        <w:jc w:val="both"/>
        <w:rPr>
          <w:sz w:val="26"/>
          <w:szCs w:val="26"/>
        </w:rPr>
      </w:pPr>
    </w:p>
    <w:p w:rsidR="006437E8" w:rsidRDefault="006437E8" w:rsidP="00753CE3">
      <w:pPr>
        <w:jc w:val="both"/>
        <w:rPr>
          <w:sz w:val="26"/>
          <w:szCs w:val="26"/>
        </w:rPr>
      </w:pPr>
    </w:p>
    <w:p w:rsidR="006437E8" w:rsidRDefault="006437E8" w:rsidP="00753CE3">
      <w:pPr>
        <w:jc w:val="both"/>
        <w:rPr>
          <w:sz w:val="26"/>
          <w:szCs w:val="26"/>
        </w:rPr>
      </w:pPr>
    </w:p>
    <w:p w:rsidR="006437E8" w:rsidRPr="00753CE3" w:rsidRDefault="006437E8" w:rsidP="00753CE3">
      <w:pPr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lastRenderedPageBreak/>
        <w:t>10) Описание территориальной структуры потребления горячей, питьевой, технической воды, которую следует определять по отчетам организаций водоснабжения с разбивкой по технологическим зонам.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284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Таблица 55. Баланс водопотребления </w:t>
      </w:r>
    </w:p>
    <w:tbl>
      <w:tblPr>
        <w:tblW w:w="8220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27"/>
        <w:gridCol w:w="2267"/>
        <w:gridCol w:w="2526"/>
      </w:tblGrid>
      <w:tr w:rsidR="00381C92" w:rsidTr="004852FC">
        <w:trPr>
          <w:trHeight w:val="907"/>
        </w:trPr>
        <w:tc>
          <w:tcPr>
            <w:tcW w:w="3427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населенного пункта</w:t>
            </w:r>
          </w:p>
        </w:tc>
        <w:tc>
          <w:tcPr>
            <w:tcW w:w="2267" w:type="dxa"/>
            <w:vAlign w:val="center"/>
          </w:tcPr>
          <w:p w:rsidR="00381C92" w:rsidRDefault="00381C92" w:rsidP="004852FC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За год, т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уб.м</w:t>
            </w:r>
          </w:p>
        </w:tc>
        <w:tc>
          <w:tcPr>
            <w:tcW w:w="2526" w:type="dxa"/>
            <w:vAlign w:val="center"/>
          </w:tcPr>
          <w:p w:rsidR="00381C92" w:rsidRDefault="00381C92" w:rsidP="004852FC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 сутки т</w:t>
            </w:r>
            <w:proofErr w:type="gramStart"/>
            <w:r>
              <w:rPr>
                <w:color w:val="000000"/>
                <w:szCs w:val="26"/>
              </w:rPr>
              <w:t>.к</w:t>
            </w:r>
            <w:proofErr w:type="gramEnd"/>
            <w:r>
              <w:rPr>
                <w:color w:val="000000"/>
                <w:szCs w:val="26"/>
              </w:rPr>
              <w:t>уб.м</w:t>
            </w:r>
          </w:p>
        </w:tc>
      </w:tr>
      <w:tr w:rsidR="00381C92" w:rsidTr="004852FC">
        <w:tc>
          <w:tcPr>
            <w:tcW w:w="3427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t>п. Краснофорфорный</w:t>
            </w:r>
          </w:p>
        </w:tc>
        <w:tc>
          <w:tcPr>
            <w:tcW w:w="2267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107,7</w:t>
            </w:r>
          </w:p>
        </w:tc>
        <w:tc>
          <w:tcPr>
            <w:tcW w:w="2526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0,295</w:t>
            </w:r>
          </w:p>
        </w:tc>
      </w:tr>
      <w:tr w:rsidR="00381C92" w:rsidTr="004852FC">
        <w:tc>
          <w:tcPr>
            <w:tcW w:w="3427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t>п. Грузино</w:t>
            </w:r>
          </w:p>
        </w:tc>
        <w:tc>
          <w:tcPr>
            <w:tcW w:w="2267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49,1</w:t>
            </w:r>
          </w:p>
        </w:tc>
        <w:tc>
          <w:tcPr>
            <w:tcW w:w="2526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0,135</w:t>
            </w:r>
          </w:p>
        </w:tc>
      </w:tr>
      <w:tr w:rsidR="00381C92" w:rsidTr="004852FC">
        <w:tc>
          <w:tcPr>
            <w:tcW w:w="3427" w:type="dxa"/>
          </w:tcPr>
          <w:p w:rsidR="00381C92" w:rsidRDefault="00381C92" w:rsidP="004852FC">
            <w:pPr>
              <w:ind w:firstLine="567"/>
              <w:rPr>
                <w:bCs/>
                <w:szCs w:val="26"/>
              </w:rPr>
            </w:pPr>
            <w:r>
              <w:rPr>
                <w:color w:val="000000"/>
              </w:rPr>
              <w:t>с. Оскуй</w:t>
            </w:r>
          </w:p>
        </w:tc>
        <w:tc>
          <w:tcPr>
            <w:tcW w:w="2267" w:type="dxa"/>
            <w:vAlign w:val="bottom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16,6</w:t>
            </w:r>
          </w:p>
        </w:tc>
        <w:tc>
          <w:tcPr>
            <w:tcW w:w="2526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0,0455</w:t>
            </w:r>
          </w:p>
        </w:tc>
      </w:tr>
    </w:tbl>
    <w:p w:rsidR="00381C92" w:rsidRDefault="00381C92" w:rsidP="00381C92">
      <w:pPr>
        <w:rPr>
          <w:i/>
          <w:u w:val="single"/>
        </w:rPr>
      </w:pPr>
    </w:p>
    <w:p w:rsidR="00381C92" w:rsidRDefault="00381C92" w:rsidP="00381C92">
      <w:pPr>
        <w:rPr>
          <w:i/>
          <w:u w:val="single"/>
        </w:rPr>
        <w:sectPr w:rsidR="00381C92" w:rsidSect="004852FC">
          <w:pgSz w:w="11906" w:h="16838"/>
          <w:pgMar w:top="851" w:right="424" w:bottom="1134" w:left="1276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color w:val="000000"/>
          <w:sz w:val="26"/>
          <w:szCs w:val="26"/>
        </w:rPr>
        <w:lastRenderedPageBreak/>
        <w:t xml:space="preserve">11) Прогноз распределения расходов воды на водоснабжение по типам абонентов в том числе: на водоснабжение жилых зданий, объектов общественно-делового назначения, промышленных объектов, исходя из фактических расходов </w:t>
      </w:r>
      <w:r w:rsidRPr="00753CE3">
        <w:rPr>
          <w:i/>
          <w:sz w:val="26"/>
          <w:szCs w:val="26"/>
        </w:rPr>
        <w:t>горячей, питьевой, технической воды абонентам.</w:t>
      </w:r>
    </w:p>
    <w:p w:rsidR="00381C92" w:rsidRPr="00753CE3" w:rsidRDefault="00381C92" w:rsidP="00753CE3">
      <w:pPr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56. П. Краснофарфорный (питьевая вода)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0"/>
        <w:gridCol w:w="850"/>
        <w:gridCol w:w="849"/>
        <w:gridCol w:w="850"/>
        <w:gridCol w:w="849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381C92" w:rsidTr="004852FC">
        <w:tc>
          <w:tcPr>
            <w:tcW w:w="1242" w:type="dxa"/>
            <w:vMerge w:val="restart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Потребители</w:t>
            </w:r>
          </w:p>
        </w:tc>
        <w:tc>
          <w:tcPr>
            <w:tcW w:w="3402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381C92" w:rsidRDefault="00381C92" w:rsidP="004852F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Ожидаемый 2013 год</w:t>
            </w:r>
          </w:p>
        </w:tc>
      </w:tr>
      <w:tr w:rsidR="00381C92" w:rsidTr="004852FC">
        <w:tc>
          <w:tcPr>
            <w:tcW w:w="1242" w:type="dxa"/>
            <w:vMerge/>
            <w:vAlign w:val="center"/>
          </w:tcPr>
          <w:p w:rsidR="00381C92" w:rsidRDefault="00381C92" w:rsidP="004852F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/расчет</w:t>
            </w: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198,4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422"/>
        </w:trPr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399"/>
        </w:trPr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2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53CE3" w:rsidRDefault="00753CE3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57. с. Грузино (питьевая вода)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0"/>
        <w:gridCol w:w="850"/>
        <w:gridCol w:w="849"/>
        <w:gridCol w:w="850"/>
        <w:gridCol w:w="849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381C92" w:rsidTr="004852FC">
        <w:tc>
          <w:tcPr>
            <w:tcW w:w="1240" w:type="dxa"/>
            <w:vMerge w:val="restart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Потребители</w:t>
            </w:r>
          </w:p>
        </w:tc>
        <w:tc>
          <w:tcPr>
            <w:tcW w:w="3398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381C92" w:rsidRDefault="00381C92" w:rsidP="004852F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Ожидаемый 2013 год</w:t>
            </w:r>
          </w:p>
        </w:tc>
      </w:tr>
      <w:tr w:rsidR="00381C92" w:rsidTr="004852FC">
        <w:tc>
          <w:tcPr>
            <w:tcW w:w="1240" w:type="dxa"/>
            <w:vMerge/>
            <w:vAlign w:val="center"/>
          </w:tcPr>
          <w:p w:rsidR="00381C92" w:rsidRDefault="00381C92" w:rsidP="004852F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/расчет</w:t>
            </w: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</w:t>
            </w: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33,8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422"/>
        </w:trPr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399"/>
        </w:trPr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Таблица 58. с. Оскуй (питьевая вода)</w:t>
      </w: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0"/>
        <w:gridCol w:w="850"/>
        <w:gridCol w:w="849"/>
        <w:gridCol w:w="850"/>
        <w:gridCol w:w="849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381C92" w:rsidTr="004852FC">
        <w:tc>
          <w:tcPr>
            <w:tcW w:w="1240" w:type="dxa"/>
            <w:vMerge w:val="restart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Потребители</w:t>
            </w:r>
          </w:p>
        </w:tc>
        <w:tc>
          <w:tcPr>
            <w:tcW w:w="3398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381C92" w:rsidRDefault="00381C92" w:rsidP="004852F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Ожидаемый 2013 год</w:t>
            </w:r>
          </w:p>
        </w:tc>
      </w:tr>
      <w:tr w:rsidR="00381C92" w:rsidTr="004852FC">
        <w:trPr>
          <w:trHeight w:val="1008"/>
        </w:trPr>
        <w:tc>
          <w:tcPr>
            <w:tcW w:w="1240" w:type="dxa"/>
            <w:vMerge/>
            <w:vAlign w:val="center"/>
          </w:tcPr>
          <w:p w:rsidR="00381C92" w:rsidRDefault="00381C92" w:rsidP="004852F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Передано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Поднято    из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Принято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потреби-телем</w:t>
            </w:r>
            <w:proofErr w:type="spellEnd"/>
            <w:proofErr w:type="gramEnd"/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учета 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/расчет</w:t>
            </w: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</w:t>
            </w: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</w:t>
            </w:r>
            <w:proofErr w:type="spellEnd"/>
            <w:r>
              <w:rPr>
                <w:sz w:val="18"/>
                <w:szCs w:val="18"/>
              </w:rPr>
              <w:t xml:space="preserve">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Смешанный</w:t>
            </w: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422"/>
        </w:trPr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rPr>
          <w:trHeight w:val="399"/>
        </w:trPr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381C92" w:rsidTr="004852FC">
        <w:tc>
          <w:tcPr>
            <w:tcW w:w="124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381C92" w:rsidRDefault="00381C92" w:rsidP="00381C92">
      <w:pPr>
        <w:rPr>
          <w:i/>
          <w:color w:val="000000"/>
        </w:rPr>
        <w:sectPr w:rsidR="00381C92" w:rsidSect="004852FC">
          <w:pgSz w:w="16838" w:h="11906" w:orient="landscape"/>
          <w:pgMar w:top="1276" w:right="851" w:bottom="424" w:left="1134" w:header="708" w:footer="708" w:gutter="0"/>
          <w:cols w:space="720"/>
        </w:sectPr>
      </w:pPr>
    </w:p>
    <w:p w:rsidR="00381C92" w:rsidRPr="00FD4489" w:rsidRDefault="00381C92" w:rsidP="00381C92">
      <w:pPr>
        <w:ind w:firstLine="567"/>
        <w:jc w:val="both"/>
        <w:rPr>
          <w:i/>
          <w:color w:val="000000" w:themeColor="text1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  <w:r w:rsidRPr="00753CE3">
        <w:rPr>
          <w:i/>
          <w:color w:val="000000" w:themeColor="text1"/>
          <w:sz w:val="26"/>
          <w:szCs w:val="26"/>
        </w:rPr>
        <w:t>12) Сведения о фактических и планируемых потерях питьевой воды при ее</w:t>
      </w:r>
      <w:r w:rsidRPr="00753CE3">
        <w:rPr>
          <w:i/>
          <w:color w:val="000000"/>
          <w:sz w:val="26"/>
          <w:szCs w:val="26"/>
        </w:rPr>
        <w:t xml:space="preserve"> транспортировке (годовые, среднесуточные значения)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</w:p>
    <w:p w:rsidR="00381C92" w:rsidRPr="00753CE3" w:rsidRDefault="00381C92" w:rsidP="00753CE3">
      <w:pPr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Таблица 59. Фактические и планируемые потери воды п. Краснофорфорный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381C92" w:rsidTr="004852FC">
        <w:trPr>
          <w:trHeight w:val="1375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491"/>
        </w:trPr>
        <w:tc>
          <w:tcPr>
            <w:tcW w:w="1985" w:type="dxa"/>
            <w:vAlign w:val="center"/>
          </w:tcPr>
          <w:p w:rsidR="00381C92" w:rsidRDefault="00381C92" w:rsidP="004852FC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155,2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163,6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130,2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107,7</w:t>
            </w:r>
          </w:p>
        </w:tc>
      </w:tr>
      <w:tr w:rsidR="00381C92" w:rsidTr="004852FC">
        <w:trPr>
          <w:trHeight w:val="427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32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23,7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23,7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23,7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%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20,62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14,49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18,20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22,01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 xml:space="preserve">% 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25,97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16,94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22,25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28,22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123,2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139,9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106,5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84,0</w:t>
            </w:r>
          </w:p>
        </w:tc>
      </w:tr>
    </w:tbl>
    <w:p w:rsidR="00381C92" w:rsidRDefault="00381C92" w:rsidP="00381C92">
      <w:pPr>
        <w:tabs>
          <w:tab w:val="left" w:pos="2661"/>
        </w:tabs>
        <w:ind w:left="-567" w:firstLine="426"/>
        <w:rPr>
          <w:color w:val="000000"/>
        </w:rPr>
      </w:pPr>
    </w:p>
    <w:p w:rsidR="00381C92" w:rsidRDefault="00381C92" w:rsidP="00381C92">
      <w:pPr>
        <w:tabs>
          <w:tab w:val="left" w:pos="2661"/>
        </w:tabs>
        <w:ind w:left="-567" w:firstLine="426"/>
        <w:rPr>
          <w:color w:val="000000"/>
        </w:rPr>
      </w:pPr>
    </w:p>
    <w:p w:rsidR="00381C92" w:rsidRDefault="00381C92" w:rsidP="00381C92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82030" cy="3572510"/>
            <wp:effectExtent l="0" t="0" r="0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381C92" w:rsidRPr="00753CE3" w:rsidRDefault="00381C92" w:rsidP="00381C92">
      <w:pPr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Рисунок 15 Диаграмма уровня утечек за 2009-2012 года в п. Краснофорфорный</w:t>
      </w: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Pr="00753CE3" w:rsidRDefault="00381C92" w:rsidP="00753CE3">
      <w:pPr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Таблица 60. Фактические и планируемые потери воды п. Грузино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381C92" w:rsidTr="004852FC">
        <w:trPr>
          <w:trHeight w:val="1375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491"/>
        </w:trPr>
        <w:tc>
          <w:tcPr>
            <w:tcW w:w="1985" w:type="dxa"/>
            <w:vAlign w:val="center"/>
          </w:tcPr>
          <w:p w:rsidR="00381C92" w:rsidRDefault="00381C92" w:rsidP="004852FC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50,0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70,9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50,1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49,1</w:t>
            </w:r>
          </w:p>
        </w:tc>
      </w:tr>
      <w:tr w:rsidR="00381C92" w:rsidTr="004852FC">
        <w:trPr>
          <w:trHeight w:val="427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7,5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13,5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13,5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14,4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%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15,00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19,04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26,95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29,31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 xml:space="preserve">% 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17,65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23,52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36,89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41,46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42,5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57,4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36,6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34,7</w:t>
            </w:r>
          </w:p>
        </w:tc>
      </w:tr>
    </w:tbl>
    <w:p w:rsidR="00381C92" w:rsidRDefault="00381C92" w:rsidP="00381C92">
      <w:pPr>
        <w:tabs>
          <w:tab w:val="left" w:pos="2661"/>
        </w:tabs>
        <w:ind w:left="-567" w:firstLine="426"/>
        <w:rPr>
          <w:color w:val="000000"/>
        </w:rPr>
      </w:pPr>
    </w:p>
    <w:p w:rsidR="00381C92" w:rsidRDefault="00381C92" w:rsidP="00381C92">
      <w:pPr>
        <w:rPr>
          <w:i/>
          <w:color w:val="000000"/>
        </w:rPr>
      </w:pPr>
      <w:r>
        <w:rPr>
          <w:i/>
          <w:noProof/>
          <w:color w:val="000000"/>
          <w:lang w:eastAsia="ru-RU"/>
        </w:rPr>
        <w:drawing>
          <wp:inline distT="0" distB="0" distL="0" distR="0">
            <wp:extent cx="6134735" cy="3796030"/>
            <wp:effectExtent l="0" t="0" r="0" b="0"/>
            <wp:docPr id="23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Рисунок 16 Диаграмма уровня утечек за 2009-2012 года в п</w:t>
      </w:r>
      <w:proofErr w:type="gramStart"/>
      <w:r w:rsidRPr="00753CE3">
        <w:rPr>
          <w:color w:val="000000"/>
          <w:sz w:val="26"/>
          <w:szCs w:val="26"/>
        </w:rPr>
        <w:t>.Г</w:t>
      </w:r>
      <w:proofErr w:type="gramEnd"/>
      <w:r w:rsidRPr="00753CE3">
        <w:rPr>
          <w:color w:val="000000"/>
          <w:sz w:val="26"/>
          <w:szCs w:val="26"/>
        </w:rPr>
        <w:t>рузино</w:t>
      </w:r>
    </w:p>
    <w:p w:rsidR="00381C92" w:rsidRDefault="00381C92" w:rsidP="00381C92">
      <w:pPr>
        <w:ind w:firstLine="567"/>
        <w:rPr>
          <w:i/>
          <w:color w:val="000000"/>
        </w:rPr>
      </w:pPr>
    </w:p>
    <w:p w:rsidR="00381C92" w:rsidRDefault="00381C92" w:rsidP="00381C92">
      <w:pPr>
        <w:pageBreakBefore/>
        <w:rPr>
          <w:color w:val="000000"/>
          <w:szCs w:val="26"/>
        </w:rPr>
      </w:pPr>
    </w:p>
    <w:p w:rsidR="00381C92" w:rsidRPr="00753CE3" w:rsidRDefault="00381C92" w:rsidP="00753CE3">
      <w:pPr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Таблица 61. Фактические и планируемые потери воды с. Оскуй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381C92" w:rsidTr="004852FC">
        <w:trPr>
          <w:trHeight w:val="1375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2009г.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r>
              <w:t>2010г.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2011г.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r>
              <w:t>2012г.</w:t>
            </w:r>
          </w:p>
        </w:tc>
      </w:tr>
      <w:tr w:rsidR="00381C92" w:rsidTr="004852FC">
        <w:trPr>
          <w:trHeight w:val="491"/>
        </w:trPr>
        <w:tc>
          <w:tcPr>
            <w:tcW w:w="1985" w:type="dxa"/>
            <w:vAlign w:val="center"/>
          </w:tcPr>
          <w:p w:rsidR="00381C92" w:rsidRDefault="00381C92" w:rsidP="004852FC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14,8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21,5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17,6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16,6</w:t>
            </w:r>
          </w:p>
        </w:tc>
      </w:tr>
      <w:tr w:rsidR="00381C92" w:rsidTr="004852FC">
        <w:trPr>
          <w:trHeight w:val="427"/>
        </w:trPr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2,8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5,8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5,5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8,5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%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18,92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26,98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31,25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51,20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 xml:space="preserve">% 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23,33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36,94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45,45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104,94</w:t>
            </w:r>
          </w:p>
        </w:tc>
      </w:tr>
      <w:tr w:rsidR="00381C92" w:rsidTr="004852FC">
        <w:tc>
          <w:tcPr>
            <w:tcW w:w="1985" w:type="dxa"/>
            <w:vAlign w:val="center"/>
          </w:tcPr>
          <w:p w:rsidR="00381C92" w:rsidRDefault="00381C92" w:rsidP="004852FC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12,0</w:t>
            </w:r>
          </w:p>
        </w:tc>
        <w:tc>
          <w:tcPr>
            <w:tcW w:w="1559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15,7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12,1</w:t>
            </w:r>
          </w:p>
        </w:tc>
        <w:tc>
          <w:tcPr>
            <w:tcW w:w="1560" w:type="dxa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8,1</w:t>
            </w:r>
          </w:p>
        </w:tc>
      </w:tr>
    </w:tbl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noProof/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82030" cy="3466465"/>
            <wp:effectExtent l="0" t="0" r="0" b="0"/>
            <wp:docPr id="24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381C92" w:rsidRPr="00753CE3" w:rsidRDefault="00381C92" w:rsidP="00381C92">
      <w:pPr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Рисунок 17 Диаграмма уровня утечек за 2009-2012 года </w:t>
      </w:r>
      <w:proofErr w:type="gramStart"/>
      <w:r w:rsidRPr="00753CE3">
        <w:rPr>
          <w:color w:val="000000"/>
          <w:sz w:val="26"/>
          <w:szCs w:val="26"/>
        </w:rPr>
        <w:t>в</w:t>
      </w:r>
      <w:proofErr w:type="gramEnd"/>
      <w:r w:rsidRPr="00753CE3">
        <w:rPr>
          <w:color w:val="000000"/>
          <w:sz w:val="26"/>
          <w:szCs w:val="26"/>
        </w:rPr>
        <w:t xml:space="preserve"> с. Оскуй</w:t>
      </w: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Pr="00753CE3" w:rsidRDefault="00381C92" w:rsidP="00753CE3">
      <w:pPr>
        <w:pageBreakBefore/>
        <w:ind w:firstLine="142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lastRenderedPageBreak/>
        <w:t>Таблица 62. Количество утечек на водопроводных сетях по годам в п. Краснофорфорный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5"/>
        <w:gridCol w:w="709"/>
        <w:gridCol w:w="567"/>
        <w:gridCol w:w="640"/>
        <w:gridCol w:w="601"/>
        <w:gridCol w:w="636"/>
        <w:gridCol w:w="675"/>
        <w:gridCol w:w="708"/>
        <w:gridCol w:w="709"/>
        <w:gridCol w:w="709"/>
        <w:gridCol w:w="709"/>
        <w:gridCol w:w="708"/>
        <w:gridCol w:w="709"/>
        <w:gridCol w:w="1100"/>
      </w:tblGrid>
      <w:tr w:rsidR="00381C92" w:rsidTr="004852FC">
        <w:trPr>
          <w:trHeight w:val="504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color w:val="000000"/>
                <w:sz w:val="20"/>
                <w:szCs w:val="20"/>
              </w:rPr>
              <w:t>удово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381C92" w:rsidTr="004852FC">
        <w:trPr>
          <w:trHeight w:val="72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19</w:t>
            </w:r>
          </w:p>
        </w:tc>
      </w:tr>
    </w:tbl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Pr="00753CE3" w:rsidRDefault="00381C92" w:rsidP="00381C92">
      <w:pPr>
        <w:rPr>
          <w:color w:val="000000"/>
          <w:sz w:val="26"/>
          <w:szCs w:val="26"/>
        </w:rPr>
      </w:pPr>
      <w:r w:rsidRPr="00753CE3">
        <w:rPr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784215" cy="4603750"/>
            <wp:effectExtent l="0" t="0" r="0" b="0"/>
            <wp:docPr id="25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Рисунок 18 Количество утечек на водопроводной сети п. Краснофорфорный</w:t>
      </w:r>
    </w:p>
    <w:p w:rsidR="00381C92" w:rsidRPr="00753CE3" w:rsidRDefault="00381C92" w:rsidP="00381C92">
      <w:pPr>
        <w:ind w:firstLine="567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 за 2010-2012г.г.</w:t>
      </w: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</w:pPr>
    </w:p>
    <w:p w:rsidR="00381C92" w:rsidRPr="00753CE3" w:rsidRDefault="00381C92" w:rsidP="00753CE3">
      <w:pPr>
        <w:pageBreakBefore/>
        <w:ind w:firstLine="142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lastRenderedPageBreak/>
        <w:t>Таблица 63. Количество утечек на водопроводных сетях по годам в п. Грузино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5"/>
        <w:gridCol w:w="709"/>
        <w:gridCol w:w="567"/>
        <w:gridCol w:w="640"/>
        <w:gridCol w:w="601"/>
        <w:gridCol w:w="636"/>
        <w:gridCol w:w="675"/>
        <w:gridCol w:w="708"/>
        <w:gridCol w:w="709"/>
        <w:gridCol w:w="709"/>
        <w:gridCol w:w="709"/>
        <w:gridCol w:w="708"/>
        <w:gridCol w:w="709"/>
        <w:gridCol w:w="1100"/>
      </w:tblGrid>
      <w:tr w:rsidR="00381C92" w:rsidTr="004852FC">
        <w:trPr>
          <w:trHeight w:val="504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color w:val="000000"/>
                <w:sz w:val="20"/>
                <w:szCs w:val="20"/>
              </w:rPr>
              <w:t>удово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381C92" w:rsidTr="004852FC">
        <w:trPr>
          <w:trHeight w:val="72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</w:tbl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784215" cy="4561205"/>
            <wp:effectExtent l="0" t="0" r="0" b="0"/>
            <wp:docPr id="26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Рисунок 19 Количество утечек на водопроводной сети п. Грузино за 2010-2012г.г.</w:t>
      </w:r>
    </w:p>
    <w:p w:rsidR="00381C92" w:rsidRPr="00753CE3" w:rsidRDefault="00381C92" w:rsidP="00753CE3">
      <w:pPr>
        <w:pageBreakBefore/>
        <w:ind w:firstLine="142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lastRenderedPageBreak/>
        <w:t>Таблица 64. Количество утечек на водопроводных сетях по годам в п. Оскуй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5"/>
        <w:gridCol w:w="709"/>
        <w:gridCol w:w="567"/>
        <w:gridCol w:w="640"/>
        <w:gridCol w:w="601"/>
        <w:gridCol w:w="636"/>
        <w:gridCol w:w="675"/>
        <w:gridCol w:w="708"/>
        <w:gridCol w:w="709"/>
        <w:gridCol w:w="709"/>
        <w:gridCol w:w="709"/>
        <w:gridCol w:w="708"/>
        <w:gridCol w:w="709"/>
        <w:gridCol w:w="1100"/>
      </w:tblGrid>
      <w:tr w:rsidR="00381C92" w:rsidTr="004852FC">
        <w:trPr>
          <w:trHeight w:val="504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color w:val="000000"/>
                <w:sz w:val="20"/>
                <w:szCs w:val="20"/>
              </w:rPr>
              <w:t>удово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381C92" w:rsidTr="004852FC">
        <w:trPr>
          <w:trHeight w:val="72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</w:tr>
      <w:tr w:rsidR="00381C92" w:rsidTr="004852FC">
        <w:trPr>
          <w:trHeight w:val="780"/>
        </w:trPr>
        <w:tc>
          <w:tcPr>
            <w:tcW w:w="101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1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381C92" w:rsidRDefault="00381C92" w:rsidP="004852F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00" w:type="dxa"/>
            <w:vAlign w:val="center"/>
          </w:tcPr>
          <w:p w:rsidR="00381C92" w:rsidRDefault="00381C92" w:rsidP="004852FC">
            <w:pPr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</w:tbl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</w:p>
    <w:p w:rsidR="00381C92" w:rsidRDefault="00381C92" w:rsidP="00381C92">
      <w:pPr>
        <w:ind w:firstLine="567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784215" cy="4465955"/>
            <wp:effectExtent l="0" t="0" r="0" b="0"/>
            <wp:docPr id="27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381C92" w:rsidRPr="00753CE3" w:rsidRDefault="00381C92" w:rsidP="00381C92">
      <w:pPr>
        <w:ind w:firstLine="567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Рисунок 20 Количество утечек на водопроводной сети с. Оскуй за 2010-2012г.г.</w:t>
      </w:r>
    </w:p>
    <w:p w:rsidR="00381C92" w:rsidRDefault="00381C92" w:rsidP="00381C92">
      <w:pPr>
        <w:rPr>
          <w:color w:val="000000"/>
        </w:rPr>
      </w:pPr>
    </w:p>
    <w:p w:rsidR="00381C92" w:rsidRDefault="00381C92" w:rsidP="00381C92">
      <w:pPr>
        <w:rPr>
          <w:color w:val="000000"/>
        </w:rPr>
        <w:sectPr w:rsidR="00381C92" w:rsidSect="004852FC">
          <w:pgSz w:w="11906" w:h="16838"/>
          <w:pgMar w:top="851" w:right="424" w:bottom="1134" w:left="1276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  <w:r w:rsidRPr="00753CE3">
        <w:rPr>
          <w:i/>
          <w:color w:val="000000"/>
          <w:sz w:val="26"/>
          <w:szCs w:val="26"/>
        </w:rPr>
        <w:lastRenderedPageBreak/>
        <w:t xml:space="preserve">13) Перспективные балансы водоснабжения и водоотведения (общий - баланс подачи и реализации </w:t>
      </w:r>
      <w:r w:rsidRPr="00753CE3">
        <w:rPr>
          <w:i/>
          <w:sz w:val="26"/>
          <w:szCs w:val="26"/>
        </w:rPr>
        <w:t>горячей, питьевой, технической воды</w:t>
      </w:r>
      <w:r w:rsidRPr="00753CE3">
        <w:rPr>
          <w:i/>
          <w:color w:val="000000"/>
          <w:sz w:val="26"/>
          <w:szCs w:val="26"/>
        </w:rPr>
        <w:t xml:space="preserve">, территориальный – баланс подачи </w:t>
      </w:r>
      <w:r w:rsidRPr="00753CE3">
        <w:rPr>
          <w:i/>
          <w:sz w:val="26"/>
          <w:szCs w:val="26"/>
        </w:rPr>
        <w:t>горячей, питьевой, технической</w:t>
      </w:r>
      <w:r w:rsidRPr="00753CE3">
        <w:rPr>
          <w:i/>
          <w:color w:val="000000"/>
          <w:sz w:val="26"/>
          <w:szCs w:val="26"/>
        </w:rPr>
        <w:t xml:space="preserve"> воды по технологическим зонам водоснабжения, структурный – баланс реализации </w:t>
      </w:r>
      <w:r w:rsidRPr="00753CE3">
        <w:rPr>
          <w:i/>
          <w:sz w:val="26"/>
          <w:szCs w:val="26"/>
        </w:rPr>
        <w:t>горячей, питьевой, технической</w:t>
      </w:r>
      <w:r w:rsidRPr="00753CE3">
        <w:rPr>
          <w:i/>
          <w:color w:val="000000"/>
          <w:sz w:val="26"/>
          <w:szCs w:val="26"/>
        </w:rPr>
        <w:t xml:space="preserve"> воды по группам абонентов)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МУП «Чудовский водоканал»</w:t>
      </w: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65. Перспективные балансы водоснабжения</w:t>
      </w:r>
    </w:p>
    <w:tbl>
      <w:tblPr>
        <w:tblW w:w="15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3085"/>
        <w:gridCol w:w="1276"/>
        <w:gridCol w:w="1560"/>
        <w:gridCol w:w="1134"/>
        <w:gridCol w:w="1276"/>
        <w:gridCol w:w="1417"/>
        <w:gridCol w:w="851"/>
        <w:gridCol w:w="850"/>
        <w:gridCol w:w="1276"/>
        <w:gridCol w:w="1280"/>
        <w:gridCol w:w="1235"/>
      </w:tblGrid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водопотребителя</w:t>
            </w:r>
            <w:proofErr w:type="spellEnd"/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Население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тыс. человек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Удельное </w:t>
            </w:r>
            <w:proofErr w:type="spellStart"/>
            <w:r>
              <w:rPr>
                <w:b/>
                <w:sz w:val="20"/>
                <w:szCs w:val="20"/>
              </w:rPr>
              <w:t>хоз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итьевое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водопотр</w:t>
            </w:r>
            <w:proofErr w:type="spellEnd"/>
            <w:r>
              <w:rPr>
                <w:b/>
                <w:sz w:val="20"/>
                <w:szCs w:val="20"/>
              </w:rPr>
              <w:t xml:space="preserve">. на 1 человека 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ср. 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proofErr w:type="gramStart"/>
            <w:r>
              <w:rPr>
                <w:b/>
                <w:sz w:val="20"/>
                <w:szCs w:val="20"/>
              </w:rPr>
              <w:t>.(</w:t>
            </w:r>
            <w:proofErr w:type="gramEnd"/>
            <w:r>
              <w:rPr>
                <w:b/>
                <w:sz w:val="20"/>
                <w:szCs w:val="20"/>
              </w:rPr>
              <w:t>за год)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</w:t>
            </w:r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Средний суточный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суточной неравномерности</w:t>
            </w: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суточный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Symbol" w:char="F061"/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β </w:t>
            </w:r>
            <w:proofErr w:type="spellStart"/>
            <w:r>
              <w:rPr>
                <w:b/>
                <w:sz w:val="20"/>
                <w:szCs w:val="20"/>
              </w:rPr>
              <w:t>тах</w:t>
            </w:r>
            <w:proofErr w:type="spellEnd"/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Коэффиц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часовой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неравномерности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 часовой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>
              <w:rPr>
                <w:b/>
                <w:sz w:val="20"/>
                <w:szCs w:val="20"/>
              </w:rPr>
              <w:t>/час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Расчетный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секундный расход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л</w:t>
            </w:r>
            <w:proofErr w:type="gramEnd"/>
            <w:r>
              <w:rPr>
                <w:b/>
                <w:sz w:val="20"/>
                <w:szCs w:val="20"/>
              </w:rPr>
              <w:t>/сек.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381C92" w:rsidTr="004852FC">
        <w:tc>
          <w:tcPr>
            <w:tcW w:w="15235" w:type="dxa"/>
            <w:gridSpan w:val="11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</w:rPr>
              <w:t>п. Краснофарфорный. На расчетный срок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1.Застройка многоэтажными 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0,452+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0,282=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0,734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230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168,82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202,58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2,66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22,48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 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0,571+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0,163=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0,734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165,15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198,18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2,66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21,96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6,10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3.Застройка </w:t>
            </w:r>
            <w:proofErr w:type="spellStart"/>
            <w:r>
              <w:rPr>
                <w:sz w:val="20"/>
                <w:szCs w:val="20"/>
              </w:rPr>
              <w:t>индивидуал</w:t>
            </w:r>
            <w:proofErr w:type="gramStart"/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жилыми домами с водопользованием от водоразборных колонок и шахтных колодцев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0,372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22,32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3,38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поз. 1-3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352,57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423,08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47,58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13,22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4.Неучтенные расходы(20%)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70,51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84,61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9,51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2,64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неучтенными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423,08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507,69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15,86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 Полив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Всего с поливом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515,08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599,69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57,09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15,86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Общеобразовательная школа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0,103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1,18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1,18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Баня на 50 посетителей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(4 смены)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Детский сад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0,095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Общеобразовательная школа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п. Краснофарфорный на расчетный срок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559,71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644,32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57,09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15,86</w:t>
            </w:r>
          </w:p>
        </w:tc>
      </w:tr>
      <w:tr w:rsidR="00381C92" w:rsidTr="004852FC">
        <w:tc>
          <w:tcPr>
            <w:tcW w:w="15235" w:type="dxa"/>
            <w:gridSpan w:val="11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</w:rPr>
              <w:t>с. Грузино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На расчетный срок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1.Застройка многоэтажными жилыми домами, оборудованными водопроводом, канализацией и централизованным горячим водоснабжением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2,199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505,77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606,92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13,99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0,734+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0,338=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1,072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289,44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7,92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3.Застройка </w:t>
            </w:r>
            <w:proofErr w:type="spellStart"/>
            <w:r>
              <w:rPr>
                <w:sz w:val="20"/>
                <w:szCs w:val="20"/>
              </w:rPr>
              <w:t>индивидуал</w:t>
            </w:r>
            <w:proofErr w:type="gramStart"/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жилыми домами с водопользованием от водоразборных колонок и шахтных колодцев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0,099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5,94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поз. 1-2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751,92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902,3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80,54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22,28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4.Неучтеные расходы (20%)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150,38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180,46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16,11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 </w:t>
            </w:r>
            <w:proofErr w:type="spellStart"/>
            <w:r>
              <w:rPr>
                <w:sz w:val="20"/>
                <w:szCs w:val="20"/>
              </w:rPr>
              <w:t>неучтеными</w:t>
            </w:r>
            <w:proofErr w:type="spellEnd"/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902,3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1082,76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96,65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5.Полив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168,5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1070,8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1251,26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96,65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Общеобразовательная школа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Баня на 30 посетителей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(4 смены)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 Детский сад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0,048</w:t>
            </w: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12,50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Общеобразовательная школа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Инвестиционные площадки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п. Грузино на расчетный срок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1231,55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1412,01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96,65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26,73</w:t>
            </w:r>
          </w:p>
        </w:tc>
      </w:tr>
      <w:tr w:rsidR="00381C92" w:rsidTr="004852FC">
        <w:tc>
          <w:tcPr>
            <w:tcW w:w="15235" w:type="dxa"/>
            <w:gridSpan w:val="11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с. Оскуй. На расчетный срок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0,209+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0,865=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1,074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241,65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289,98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7,92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Неучтенные расходы (20%)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48,33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57,99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Всего с </w:t>
            </w:r>
            <w:proofErr w:type="spellStart"/>
            <w:r>
              <w:rPr>
                <w:sz w:val="20"/>
                <w:szCs w:val="20"/>
              </w:rPr>
              <w:t>неучтеными</w:t>
            </w:r>
            <w:proofErr w:type="spellEnd"/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289,98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347,97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34,21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3.Полив</w:t>
            </w:r>
          </w:p>
        </w:tc>
        <w:tc>
          <w:tcPr>
            <w:tcW w:w="127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53,7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53,7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поливом;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343,68</w:t>
            </w: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401,67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34,21</w:t>
            </w:r>
          </w:p>
        </w:tc>
        <w:tc>
          <w:tcPr>
            <w:tcW w:w="1235" w:type="dxa"/>
            <w:vAlign w:val="center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Общеобразовательная школа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Инвестиционные площадки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sz w:val="20"/>
                <w:szCs w:val="20"/>
              </w:rPr>
              <w:t>по</w:t>
            </w:r>
            <w:proofErr w:type="gramEnd"/>
            <w:r>
              <w:rPr>
                <w:b/>
                <w:sz w:val="20"/>
                <w:szCs w:val="20"/>
              </w:rPr>
              <w:t xml:space="preserve"> с. Оскуй на расчетный срок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426,84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484,83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34,21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381C92" w:rsidTr="004852FC">
        <w:tc>
          <w:tcPr>
            <w:tcW w:w="15235" w:type="dxa"/>
            <w:gridSpan w:val="11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Остальные населенные пункты Грузинского сельского поселения.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</w:rPr>
              <w:t>На расчетный срок.</w:t>
            </w:r>
          </w:p>
        </w:tc>
      </w:tr>
      <w:tr w:rsidR="00381C92" w:rsidTr="004852FC">
        <w:trPr>
          <w:trHeight w:val="911"/>
        </w:trPr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Застройка </w:t>
            </w:r>
            <w:proofErr w:type="gramStart"/>
            <w:r>
              <w:rPr>
                <w:sz w:val="20"/>
                <w:szCs w:val="20"/>
              </w:rPr>
              <w:t>зданиями</w:t>
            </w:r>
            <w:proofErr w:type="gramEnd"/>
            <w:r>
              <w:rPr>
                <w:sz w:val="20"/>
                <w:szCs w:val="20"/>
              </w:rPr>
              <w:t xml:space="preserve"> оборудованными внутренним водопроводом и канализацией с ванными и местными водонагревателями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0,37+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4,598=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4,635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1042,875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1251,45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91,35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25,37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2.Застройка </w:t>
            </w:r>
            <w:proofErr w:type="spellStart"/>
            <w:r>
              <w:rPr>
                <w:sz w:val="20"/>
                <w:szCs w:val="20"/>
              </w:rPr>
              <w:t>индивидуал</w:t>
            </w:r>
            <w:proofErr w:type="gramStart"/>
            <w:r>
              <w:rPr>
                <w:sz w:val="20"/>
                <w:szCs w:val="20"/>
              </w:rPr>
              <w:t>ь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ными</w:t>
            </w:r>
            <w:proofErr w:type="spellEnd"/>
            <w:r>
              <w:rPr>
                <w:sz w:val="20"/>
                <w:szCs w:val="20"/>
              </w:rPr>
              <w:t xml:space="preserve"> жилыми домами с водопользованием от водоразборных колонок и шахтных колодцев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0,456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</w:t>
            </w: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3,56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Итого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поз .1-2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5,091</w:t>
            </w: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1065,67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1278,81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94,91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26,36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Неучтенные расходы(20%)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213,13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18,98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5,27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 </w:t>
            </w:r>
            <w:proofErr w:type="gramStart"/>
            <w:r>
              <w:rPr>
                <w:sz w:val="20"/>
                <w:szCs w:val="20"/>
              </w:rPr>
              <w:t>неучтенными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1278,8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1534,56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Полив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254,55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254,55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поливом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1533,35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1789,11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Инвестиционные площадки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1997,65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2253,41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113,89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31,63</w:t>
            </w:r>
          </w:p>
        </w:tc>
      </w:tr>
      <w:tr w:rsidR="00381C92" w:rsidTr="004852FC">
        <w:tc>
          <w:tcPr>
            <w:tcW w:w="3083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Всего по Грузинскому сельскому поселению на расчетный срок</w:t>
            </w:r>
          </w:p>
        </w:tc>
        <w:tc>
          <w:tcPr>
            <w:tcW w:w="127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1558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113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4215,75</w:t>
            </w: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1417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4794,57</w:t>
            </w:r>
          </w:p>
        </w:tc>
        <w:tc>
          <w:tcPr>
            <w:tcW w:w="851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85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1276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1280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301,84</w:t>
            </w:r>
          </w:p>
        </w:tc>
        <w:tc>
          <w:tcPr>
            <w:tcW w:w="1235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>83,72</w:t>
            </w:r>
          </w:p>
        </w:tc>
      </w:tr>
    </w:tbl>
    <w:p w:rsidR="00381C92" w:rsidRDefault="00381C92" w:rsidP="0038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sz w:val="18"/>
          <w:szCs w:val="18"/>
        </w:rPr>
      </w:pPr>
    </w:p>
    <w:p w:rsidR="00381C92" w:rsidRDefault="00381C92" w:rsidP="00381C92">
      <w:pPr>
        <w:rPr>
          <w:color w:val="FF0000"/>
        </w:rPr>
        <w:sectPr w:rsidR="00381C92" w:rsidSect="00753CE3">
          <w:pgSz w:w="16838" w:h="11906" w:orient="landscape"/>
          <w:pgMar w:top="1135" w:right="993" w:bottom="424" w:left="1134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lastRenderedPageBreak/>
        <w:t>14) расчет требуемой мощности водозаборных и очистных сооружений исходя из данных о перспективном</w:t>
      </w:r>
      <w:r w:rsidRPr="00753CE3">
        <w:rPr>
          <w:i/>
          <w:color w:val="000000" w:themeColor="text1"/>
          <w:sz w:val="26"/>
          <w:szCs w:val="26"/>
        </w:rPr>
        <w:t xml:space="preserve"> потреблении, питьевой,</w:t>
      </w:r>
      <w:r w:rsidRPr="00753CE3">
        <w:rPr>
          <w:i/>
          <w:sz w:val="26"/>
          <w:szCs w:val="26"/>
        </w:rPr>
        <w:t xml:space="preserve">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Прогнозируемые объемы потребления воды и величины неучтенных расходов и потерь  воды при ее транспортировке на 2013-2023 годы приведены в таблице.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-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66. Прогнозируемые объемы потребления воды и величины неучтенных расходов и потерь воды при ее транспортировке на 2013-2023 годы в п. Краснофорфорный</w:t>
      </w:r>
    </w:p>
    <w:tbl>
      <w:tblPr>
        <w:tblW w:w="10314" w:type="dxa"/>
        <w:tblLook w:val="00A0"/>
      </w:tblPr>
      <w:tblGrid>
        <w:gridCol w:w="1093"/>
        <w:gridCol w:w="1407"/>
        <w:gridCol w:w="1409"/>
        <w:gridCol w:w="1414"/>
        <w:gridCol w:w="1428"/>
        <w:gridCol w:w="2302"/>
        <w:gridCol w:w="1261"/>
      </w:tblGrid>
      <w:tr w:rsidR="00381C92" w:rsidTr="004852FC">
        <w:trPr>
          <w:trHeight w:val="129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Поднято воды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Подано в сеть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Отпущено</w:t>
            </w:r>
          </w:p>
          <w:p w:rsidR="00381C92" w:rsidRDefault="00381C92" w:rsidP="004852FC">
            <w:r>
              <w:t>всего воды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Потери в сетях</w:t>
            </w:r>
          </w:p>
          <w:p w:rsidR="00381C92" w:rsidRDefault="00381C92" w:rsidP="004852FC">
            <w:r>
              <w:t>и неучтенные</w:t>
            </w:r>
          </w:p>
          <w:p w:rsidR="00381C92" w:rsidRDefault="00381C92" w:rsidP="004852FC">
            <w:r>
              <w:t>расходы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 w:rsidRPr="007A143D">
              <w:rPr>
                <w:color w:val="000000"/>
              </w:rPr>
              <w:t xml:space="preserve">Проектная </w:t>
            </w:r>
            <w:r>
              <w:t>производительность ВОС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Резерв</w:t>
            </w:r>
          </w:p>
          <w:p w:rsidR="00381C92" w:rsidRDefault="00381C92" w:rsidP="004852FC">
            <w:r>
              <w:t>мощности</w:t>
            </w:r>
          </w:p>
          <w:p w:rsidR="00381C92" w:rsidRDefault="00381C92" w:rsidP="004852FC">
            <w:r>
              <w:t>%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142,2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107,7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84,0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23,7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365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61,04</w:t>
            </w:r>
          </w:p>
        </w:tc>
      </w:tr>
    </w:tbl>
    <w:p w:rsidR="00381C92" w:rsidRDefault="00381C92" w:rsidP="00381C92">
      <w:pPr>
        <w:ind w:firstLine="567"/>
      </w:pPr>
    </w:p>
    <w:p w:rsidR="00381C92" w:rsidRPr="00753CE3" w:rsidRDefault="00381C92" w:rsidP="00753CE3">
      <w:pPr>
        <w:ind w:left="-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67. Прогнозируемые объемы потребления воды и величины неучтенных расходов и потерь воды при ее транспортировке на 2013-2023 годы в п. Грузино</w:t>
      </w:r>
    </w:p>
    <w:tbl>
      <w:tblPr>
        <w:tblW w:w="10314" w:type="dxa"/>
        <w:tblLook w:val="00A0"/>
      </w:tblPr>
      <w:tblGrid>
        <w:gridCol w:w="1093"/>
        <w:gridCol w:w="1407"/>
        <w:gridCol w:w="1409"/>
        <w:gridCol w:w="1414"/>
        <w:gridCol w:w="1428"/>
        <w:gridCol w:w="2302"/>
        <w:gridCol w:w="1261"/>
      </w:tblGrid>
      <w:tr w:rsidR="00381C92" w:rsidTr="004852FC">
        <w:trPr>
          <w:trHeight w:val="129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Поднято воды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Подано в сеть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Отпущено</w:t>
            </w:r>
          </w:p>
          <w:p w:rsidR="00381C92" w:rsidRDefault="00381C92" w:rsidP="004852FC">
            <w:r>
              <w:t>всего воды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Потери в сетях</w:t>
            </w:r>
          </w:p>
          <w:p w:rsidR="00381C92" w:rsidRDefault="00381C92" w:rsidP="004852FC">
            <w:r>
              <w:t>и неучтенные</w:t>
            </w:r>
          </w:p>
          <w:p w:rsidR="00381C92" w:rsidRDefault="00381C92" w:rsidP="004852FC">
            <w:r>
              <w:t>расходы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 w:rsidRPr="007A143D">
              <w:rPr>
                <w:color w:val="000000"/>
              </w:rPr>
              <w:t xml:space="preserve">Проектная </w:t>
            </w:r>
            <w:r>
              <w:t>производительность ВОС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Резерв</w:t>
            </w:r>
          </w:p>
          <w:p w:rsidR="00381C92" w:rsidRDefault="00381C92" w:rsidP="004852FC">
            <w:r>
              <w:t>мощности</w:t>
            </w:r>
          </w:p>
          <w:p w:rsidR="00381C92" w:rsidRDefault="00381C92" w:rsidP="004852FC">
            <w:r>
              <w:t>%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lastRenderedPageBreak/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69,1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49,1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34,7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  <w:szCs w:val="26"/>
              </w:rPr>
              <w:t>14,4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248,2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72,16</w:t>
            </w:r>
          </w:p>
        </w:tc>
      </w:tr>
    </w:tbl>
    <w:p w:rsidR="00381C92" w:rsidRDefault="00381C92" w:rsidP="00381C92">
      <w:pPr>
        <w:ind w:firstLine="567"/>
      </w:pPr>
    </w:p>
    <w:p w:rsidR="00381C92" w:rsidRPr="00753CE3" w:rsidRDefault="00381C92" w:rsidP="00753CE3">
      <w:pPr>
        <w:ind w:left="-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Таблица 68. Прогнозируемые объемы потребления воды и величины неучтенных расходов и потерь воды при ее транспортировке на 2013-2023 годы </w:t>
      </w:r>
      <w:proofErr w:type="gramStart"/>
      <w:r w:rsidRPr="00753CE3">
        <w:rPr>
          <w:sz w:val="26"/>
          <w:szCs w:val="26"/>
        </w:rPr>
        <w:t>в</w:t>
      </w:r>
      <w:proofErr w:type="gramEnd"/>
      <w:r w:rsidRPr="00753CE3">
        <w:rPr>
          <w:sz w:val="26"/>
          <w:szCs w:val="26"/>
        </w:rPr>
        <w:t xml:space="preserve"> с. Оскуй</w:t>
      </w:r>
    </w:p>
    <w:tbl>
      <w:tblPr>
        <w:tblW w:w="10314" w:type="dxa"/>
        <w:tblLook w:val="00A0"/>
      </w:tblPr>
      <w:tblGrid>
        <w:gridCol w:w="1093"/>
        <w:gridCol w:w="1407"/>
        <w:gridCol w:w="1409"/>
        <w:gridCol w:w="1414"/>
        <w:gridCol w:w="1428"/>
        <w:gridCol w:w="2302"/>
        <w:gridCol w:w="1261"/>
      </w:tblGrid>
      <w:tr w:rsidR="00381C92" w:rsidTr="004852FC">
        <w:trPr>
          <w:trHeight w:val="129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Поднято воды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Подано в сеть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Отпущено</w:t>
            </w:r>
          </w:p>
          <w:p w:rsidR="00381C92" w:rsidRDefault="00381C92" w:rsidP="004852FC">
            <w:r>
              <w:t>всего воды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Потери в сетях</w:t>
            </w:r>
          </w:p>
          <w:p w:rsidR="00381C92" w:rsidRDefault="00381C92" w:rsidP="004852FC">
            <w:r>
              <w:t>и неучтенные</w:t>
            </w:r>
          </w:p>
          <w:p w:rsidR="00381C92" w:rsidRDefault="00381C92" w:rsidP="004852FC">
            <w:r>
              <w:t>расходы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 w:rsidRPr="007A143D">
              <w:rPr>
                <w:color w:val="000000"/>
              </w:rPr>
              <w:t xml:space="preserve">Проектная </w:t>
            </w:r>
            <w:r>
              <w:t>производительность ВОС</w:t>
            </w:r>
          </w:p>
          <w:p w:rsidR="00381C92" w:rsidRDefault="00381C92" w:rsidP="004852FC">
            <w:r>
              <w:t>тыс</w:t>
            </w:r>
            <w:proofErr w:type="gramStart"/>
            <w:r>
              <w:t>.м</w:t>
            </w:r>
            <w:proofErr w:type="gramEnd"/>
            <w: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Резерв</w:t>
            </w:r>
          </w:p>
          <w:p w:rsidR="00381C92" w:rsidRDefault="00381C92" w:rsidP="004852FC">
            <w:r>
              <w:t>мощности</w:t>
            </w:r>
          </w:p>
          <w:p w:rsidR="00381C92" w:rsidRDefault="00381C92" w:rsidP="004852FC">
            <w:r>
              <w:t>%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2014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  <w:tr w:rsidR="00381C92" w:rsidTr="004852F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2023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16,6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rPr>
                <w:bCs/>
              </w:rPr>
              <w:t>8,5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146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r>
              <w:t>88,6</w:t>
            </w:r>
          </w:p>
        </w:tc>
      </w:tr>
    </w:tbl>
    <w:p w:rsidR="00381C92" w:rsidRDefault="00381C92" w:rsidP="00381C92">
      <w:pPr>
        <w:ind w:firstLine="567"/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Из таблицы видно, что прогнозируемой тенденции к увеличению водопотребления абонентами нет, а также потерь и неучтенных расходов при транспортировке воды, при существующих мощностях водоочистных станций ВОС имеется достаточный резерв по производительностям. Это позволяет направить мероприятия по реконструкции и модернизации существующих сооружений на улучшение качества питьевой воды, повышение энергетической эффективности оборудования, контроль и автоматическое регулирование процесса водоподготовки.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Существующий резерв водозаборных сооружений составляет более 60%, что гарантирует устойчивую, надежную работу всего комплекса водоочистных сооружений и дает возможность получать качественную питьевую воду в количестве, необходимом для обеспечения потребителей.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15) Наименование организации, которая наделена статусом гарантирующей организации.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Функционирование и эксплуатация водопроводных сетей систем централизованного водоснабжения осуществляется </w:t>
      </w: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="00884E18">
        <w:rPr>
          <w:color w:val="000000"/>
          <w:sz w:val="26"/>
          <w:szCs w:val="26"/>
          <w:shd w:val="clear" w:color="auto" w:fill="FFFFFF"/>
        </w:rPr>
        <w:t xml:space="preserve"> </w:t>
      </w:r>
      <w:r w:rsidRPr="00753CE3">
        <w:rPr>
          <w:sz w:val="26"/>
          <w:szCs w:val="26"/>
        </w:rPr>
        <w:t>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753CE3">
        <w:rPr>
          <w:sz w:val="26"/>
          <w:szCs w:val="26"/>
        </w:rPr>
        <w:t xml:space="preserve"> предоставляет жилищно-коммунальные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услуг, наличия льгот и субсидий.</w:t>
      </w:r>
    </w:p>
    <w:p w:rsidR="00381C92" w:rsidRDefault="00381C92" w:rsidP="00381C92">
      <w:pPr>
        <w:ind w:firstLine="567"/>
        <w:rPr>
          <w:i/>
        </w:rPr>
      </w:pPr>
    </w:p>
    <w:p w:rsidR="00381C92" w:rsidRDefault="00381C92" w:rsidP="00381C92">
      <w:pPr>
        <w:pStyle w:val="2"/>
      </w:pPr>
      <w:bookmarkStart w:id="10" w:name="_Toc383508352"/>
      <w:r>
        <w:lastRenderedPageBreak/>
        <w:t>Раздел 4 «Предложения по строительству, реконструкции и модернизации объектов централизованных систем водоснабжения»</w:t>
      </w:r>
      <w:bookmarkEnd w:id="10"/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1) Перечень основных мероприятий по реализации схем водоснабжения с разбивкой по годам.</w:t>
      </w:r>
    </w:p>
    <w:p w:rsidR="00381C92" w:rsidRPr="00753CE3" w:rsidRDefault="00381C92" w:rsidP="00753CE3">
      <w:pPr>
        <w:spacing w:before="20" w:after="20"/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Перспективы по развитию системы водоснабжения сельского поселения следующие:</w:t>
      </w:r>
    </w:p>
    <w:p w:rsidR="00381C92" w:rsidRPr="00753CE3" w:rsidRDefault="00381C92" w:rsidP="00753CE3">
      <w:pPr>
        <w:pStyle w:val="220"/>
        <w:spacing w:after="0" w:line="240" w:lineRule="auto"/>
        <w:ind w:left="0"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обеспечения водоснабжения и пожаротушения проектируемой и существующей застро</w:t>
      </w:r>
      <w:r w:rsidR="004852FC">
        <w:rPr>
          <w:sz w:val="26"/>
          <w:szCs w:val="26"/>
        </w:rPr>
        <w:t>й</w:t>
      </w:r>
      <w:r w:rsidRPr="00753CE3">
        <w:rPr>
          <w:sz w:val="26"/>
          <w:szCs w:val="26"/>
        </w:rPr>
        <w:t>ки п. Грузино предусматривается: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реконструкция существующих водопроводных водозаборных и очистных сооружений с увеличением их производительности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отдаленных прирезках устройство шахтных колодцев индивидуального или общего пользования. При этом необходимо:</w:t>
      </w:r>
    </w:p>
    <w:p w:rsidR="00381C92" w:rsidRPr="00753CE3" w:rsidRDefault="00381C92" w:rsidP="00753CE3">
      <w:pPr>
        <w:tabs>
          <w:tab w:val="num" w:pos="851"/>
        </w:tabs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1. Выполнить паспортизацию вновь отрытых шахтных колодцев, произвести анализы воды из колодцев на соответствие ее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 xml:space="preserve"> «Вода питьевая»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реконструкция насосной станции </w:t>
      </w:r>
      <w:r w:rsidRPr="00753CE3">
        <w:rPr>
          <w:sz w:val="26"/>
          <w:szCs w:val="26"/>
          <w:lang w:val="en-US"/>
        </w:rPr>
        <w:t>II</w:t>
      </w:r>
      <w:r w:rsidRPr="00753CE3">
        <w:rPr>
          <w:sz w:val="26"/>
          <w:szCs w:val="26"/>
        </w:rPr>
        <w:t xml:space="preserve"> подъема с увеличением производительности и при необходимости строительство дополнительной насосной станции.</w:t>
      </w:r>
    </w:p>
    <w:p w:rsidR="00381C92" w:rsidRPr="00753CE3" w:rsidRDefault="00381C92" w:rsidP="00753CE3">
      <w:pPr>
        <w:tabs>
          <w:tab w:val="num" w:pos="851"/>
        </w:tabs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обеспечения водоснабжения и пожаротушения проектируемой и существующей застроек п. Краснофарфорный предусматривается: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реконструкция существующих водопроводных водозаборных и очистных сооружений с увеличением их производительности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реконструкция насосной станции </w:t>
      </w:r>
      <w:r w:rsidRPr="00753CE3">
        <w:rPr>
          <w:sz w:val="26"/>
          <w:szCs w:val="26"/>
          <w:lang w:val="en-US"/>
        </w:rPr>
        <w:t>II</w:t>
      </w:r>
      <w:r w:rsidRPr="00753CE3">
        <w:rPr>
          <w:sz w:val="26"/>
          <w:szCs w:val="26"/>
        </w:rPr>
        <w:t xml:space="preserve"> подъема с увеличением производительности и при необходимости строительство дополнительной насосной станции.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прокладка новых кольцевых сетей с подключением </w:t>
      </w:r>
      <w:proofErr w:type="gramStart"/>
      <w:r w:rsidRPr="00753CE3">
        <w:rPr>
          <w:sz w:val="26"/>
          <w:szCs w:val="26"/>
        </w:rPr>
        <w:t>к</w:t>
      </w:r>
      <w:proofErr w:type="gramEnd"/>
      <w:r w:rsidRPr="00753CE3">
        <w:rPr>
          <w:sz w:val="26"/>
          <w:szCs w:val="26"/>
        </w:rPr>
        <w:t xml:space="preserve"> существующим и установкой на них пожарных гидрантов</w:t>
      </w:r>
    </w:p>
    <w:p w:rsidR="00381C92" w:rsidRPr="00753CE3" w:rsidRDefault="00381C92" w:rsidP="00753CE3">
      <w:pPr>
        <w:numPr>
          <w:ilvl w:val="0"/>
          <w:numId w:val="23"/>
        </w:numPr>
        <w:tabs>
          <w:tab w:val="clear" w:pos="720"/>
          <w:tab w:val="num" w:pos="851"/>
        </w:tabs>
        <w:spacing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реконструкция насосной </w:t>
      </w:r>
      <w:r w:rsidRPr="00753CE3">
        <w:rPr>
          <w:color w:val="000000"/>
          <w:sz w:val="26"/>
          <w:szCs w:val="26"/>
        </w:rPr>
        <w:t>станции 1 подъема</w:t>
      </w:r>
      <w:r w:rsidRPr="00753CE3">
        <w:rPr>
          <w:sz w:val="26"/>
          <w:szCs w:val="26"/>
        </w:rPr>
        <w:t xml:space="preserve"> с увеличением производительности и при необходимости строительство дополнительной насосной станции.</w:t>
      </w: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 xml:space="preserve">д. </w:t>
      </w:r>
      <w:proofErr w:type="spellStart"/>
      <w:r w:rsidRPr="00753CE3">
        <w:rPr>
          <w:b/>
          <w:sz w:val="26"/>
          <w:szCs w:val="26"/>
        </w:rPr>
        <w:t>Гачево</w:t>
      </w:r>
      <w:proofErr w:type="spellEnd"/>
      <w:r w:rsidRPr="00753CE3">
        <w:rPr>
          <w:b/>
          <w:sz w:val="26"/>
          <w:szCs w:val="26"/>
        </w:rPr>
        <w:t>; д. Переход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Для обеспечения водой потребителей проектируемой застройки д. </w:t>
      </w:r>
      <w:proofErr w:type="spellStart"/>
      <w:r w:rsidRPr="00753CE3">
        <w:rPr>
          <w:sz w:val="26"/>
          <w:szCs w:val="26"/>
        </w:rPr>
        <w:t>Гачево</w:t>
      </w:r>
      <w:proofErr w:type="spellEnd"/>
      <w:r w:rsidRPr="00753CE3">
        <w:rPr>
          <w:sz w:val="26"/>
          <w:szCs w:val="26"/>
        </w:rPr>
        <w:t xml:space="preserve"> и д. Переход предусматриваются артезианские скважины. При этом необходимо: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1. произвести анализы воды из скважины на соответствие ее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 xml:space="preserve"> «Вода питьевая»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том случае если вода не соответствует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>, необходимо предусмотреть очистные сооружения с необходимой степенью очистки и обеззараживанием.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При недостаточном дебите скважины необходимо после очистки предусмотреть резервуары чистой воды (РЧВ) ёмкостью равной двух суточному водопотреблению.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2.Подача воды из РЧВ в проектируемую сеть хозяйственно-питьевого водопровода расширяемых населенных пунктов предусматривается насосами с регулируемыми приводами. </w:t>
      </w:r>
    </w:p>
    <w:p w:rsidR="00381C92" w:rsidRPr="00753CE3" w:rsidRDefault="00381C92" w:rsidP="00753CE3">
      <w:pPr>
        <w:numPr>
          <w:ilvl w:val="12"/>
          <w:numId w:val="0"/>
        </w:numPr>
        <w:ind w:left="72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Выбор схемы и степени очистки принимается при рабочем проектировании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От скважин вода по проектируемой кольцевой сети подается населению. Количество скважин и места их расположения определяются при рабочем проектировании. Для обеспечения противопожарных мероприятий предусматривается </w:t>
      </w:r>
      <w:proofErr w:type="spellStart"/>
      <w:r w:rsidRPr="00753CE3">
        <w:rPr>
          <w:sz w:val="26"/>
          <w:szCs w:val="26"/>
        </w:rPr>
        <w:t>повысительная</w:t>
      </w:r>
      <w:proofErr w:type="spellEnd"/>
      <w:r w:rsidRPr="00753CE3">
        <w:rPr>
          <w:sz w:val="26"/>
          <w:szCs w:val="26"/>
        </w:rPr>
        <w:t xml:space="preserve"> насосная станция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Вокруг артезианских скважин должны быть оборудованы зоны санитарной охраны из трех поясов.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Остальные населенные пункты.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Водоснабжение потребителей проектируемой застройки в остальных населенных пунктах Грузинского поселения предусматривается из проектируемых шахтных колодцев. При этом необходимо: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1. Выполнить паспортизацию вновь отрытых шахтных колодцев, произвести анализы воды из колодцев на соответствие ее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 xml:space="preserve"> «Вода питьевая»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том случае если вода соответствует </w:t>
      </w:r>
      <w:proofErr w:type="spellStart"/>
      <w:r w:rsidRPr="00753CE3">
        <w:rPr>
          <w:sz w:val="26"/>
          <w:szCs w:val="26"/>
        </w:rPr>
        <w:t>ГОСТу</w:t>
      </w:r>
      <w:proofErr w:type="spellEnd"/>
      <w:r w:rsidRPr="00753CE3">
        <w:rPr>
          <w:sz w:val="26"/>
          <w:szCs w:val="26"/>
        </w:rPr>
        <w:t xml:space="preserve">, водоснабжение потребителей проектируемой </w:t>
      </w:r>
      <w:proofErr w:type="gramStart"/>
      <w:r w:rsidRPr="00753CE3">
        <w:rPr>
          <w:sz w:val="26"/>
          <w:szCs w:val="26"/>
        </w:rPr>
        <w:t>застройки</w:t>
      </w:r>
      <w:proofErr w:type="gramEnd"/>
      <w:r w:rsidRPr="00753CE3">
        <w:rPr>
          <w:sz w:val="26"/>
          <w:szCs w:val="26"/>
        </w:rPr>
        <w:t xml:space="preserve">  возможно осуществлять из колодцев. Для подачи воды из колодца непосредственно потребителю, в доме устанавливается водопроводная насосная станция с баком для воды (емкость бака от </w:t>
      </w:r>
      <w:smartTag w:uri="urn:schemas-microsoft-com:office:smarttags" w:element="metricconverter">
        <w:smartTagPr>
          <w:attr w:name="ProductID" w:val="9 литров"/>
        </w:smartTagPr>
        <w:r w:rsidRPr="00753CE3">
          <w:rPr>
            <w:sz w:val="26"/>
            <w:szCs w:val="26"/>
          </w:rPr>
          <w:t>9 литров</w:t>
        </w:r>
      </w:smartTag>
      <w:r w:rsidRPr="00753CE3">
        <w:rPr>
          <w:sz w:val="26"/>
          <w:szCs w:val="26"/>
        </w:rPr>
        <w:t xml:space="preserve"> до 25). Для обеззараживания подаваемой воды, если это необходимо, установить бактерицидные фильтры после насосной установки.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Для обеспечения противопожарных требований во всех деревнях</w:t>
      </w:r>
      <w:r w:rsidR="004852FC">
        <w:rPr>
          <w:sz w:val="26"/>
          <w:szCs w:val="26"/>
        </w:rPr>
        <w:t>,</w:t>
      </w:r>
      <w:r w:rsidRPr="00753CE3">
        <w:rPr>
          <w:sz w:val="26"/>
          <w:szCs w:val="26"/>
        </w:rPr>
        <w:t xml:space="preserve"> в дополнении к </w:t>
      </w:r>
      <w:proofErr w:type="gramStart"/>
      <w:r w:rsidRPr="00753CE3">
        <w:rPr>
          <w:sz w:val="26"/>
          <w:szCs w:val="26"/>
        </w:rPr>
        <w:t>существующим</w:t>
      </w:r>
      <w:proofErr w:type="gramEnd"/>
      <w:r w:rsidR="004852FC">
        <w:rPr>
          <w:sz w:val="26"/>
          <w:szCs w:val="26"/>
        </w:rPr>
        <w:t>,</w:t>
      </w:r>
      <w:r w:rsidRPr="00753CE3">
        <w:rPr>
          <w:sz w:val="26"/>
          <w:szCs w:val="26"/>
        </w:rPr>
        <w:t xml:space="preserve"> предусматривается строительство пожарных водоёмов или резервуаров в радиусе 150-200м от обслуживаемых зданий.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Места расположения пожарных водоёмов и резервуаров решается при рабочем проектировании.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spacing w:before="20" w:after="20"/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2)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 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Основным источником хозяйственно-питьевого водоснабжения сельского поселения являются поверхностные воды.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Поверхностные </w:t>
      </w:r>
      <w:proofErr w:type="spellStart"/>
      <w:r w:rsidRPr="00753CE3">
        <w:rPr>
          <w:color w:val="000000"/>
          <w:sz w:val="26"/>
          <w:szCs w:val="26"/>
        </w:rPr>
        <w:t>водоисточники</w:t>
      </w:r>
      <w:proofErr w:type="spellEnd"/>
      <w:r w:rsidRPr="00753CE3">
        <w:rPr>
          <w:color w:val="000000"/>
          <w:sz w:val="26"/>
          <w:szCs w:val="26"/>
        </w:rPr>
        <w:t xml:space="preserve">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(</w:t>
      </w:r>
      <w:proofErr w:type="spellStart"/>
      <w:r w:rsidRPr="00753CE3">
        <w:rPr>
          <w:color w:val="000000"/>
          <w:sz w:val="26"/>
          <w:szCs w:val="26"/>
        </w:rPr>
        <w:t>каогулирование</w:t>
      </w:r>
      <w:proofErr w:type="spellEnd"/>
      <w:r w:rsidRPr="00753CE3">
        <w:rPr>
          <w:color w:val="000000"/>
          <w:sz w:val="26"/>
          <w:szCs w:val="26"/>
        </w:rPr>
        <w:t>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сельском поселении остается актуальной проблема хозяйственно-питьевого водоснабжения. Сохраняющаяся высокая изношенность водопроводных сетей, их аварийность создают риск здоровью граждан.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 данным </w:t>
      </w:r>
      <w:r w:rsidRPr="00753CE3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753CE3">
        <w:rPr>
          <w:color w:val="000000"/>
          <w:sz w:val="26"/>
          <w:szCs w:val="26"/>
        </w:rPr>
        <w:t xml:space="preserve"> изношенность водопроводных сетей составляет 60-100%.</w:t>
      </w:r>
    </w:p>
    <w:p w:rsidR="00381C92" w:rsidRPr="00753CE3" w:rsidRDefault="00381C92" w:rsidP="00753CE3">
      <w:pPr>
        <w:spacing w:before="20" w:after="20"/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lastRenderedPageBreak/>
        <w:t>Из-за значительной изношенности, большого количества аварий и технических нарушений на водопроводных сетях качество питьевой воды в разводящих сетях ухудшается как по санитарно-химическим, так и по микробиологическим показателям.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По своему качеству поверхностные воды реки Волхов характеризуются высокой цветностью, большим количеством органических веществ гумусового происхождения, низкой минерализацией, высокой бактериальной загрязненностью и относятся </w:t>
      </w:r>
      <w:proofErr w:type="gramStart"/>
      <w:r w:rsidRPr="00753CE3">
        <w:rPr>
          <w:color w:val="000000"/>
          <w:sz w:val="26"/>
          <w:szCs w:val="26"/>
        </w:rPr>
        <w:t>к</w:t>
      </w:r>
      <w:proofErr w:type="gramEnd"/>
      <w:r w:rsidRPr="00753CE3">
        <w:rPr>
          <w:color w:val="000000"/>
          <w:sz w:val="26"/>
          <w:szCs w:val="26"/>
        </w:rPr>
        <w:t xml:space="preserve"> загрязненным и умерено загрязненным. 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Реализация мероприятий позволит улучшить качество питьевой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Строительство новых водопроводных сетей и реконструкция существующих сетей приведет к уменьшению объема потерь при ее передаче от источника водоснабжения до потребителей, снижение удельного расхода электроэнергии на подъем единицы объема воды, улучшение качества и надежности водоснабжения.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3) Сведения о вновь строящихся, реконструируемых и предлагаемых к выводу из эксплуатации объектах системы водоснабжения.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Default="00381C92" w:rsidP="00381C92">
      <w:pPr>
        <w:ind w:firstLine="567"/>
        <w:rPr>
          <w:i/>
          <w:color w:val="000000"/>
          <w:spacing w:val="3"/>
        </w:rPr>
      </w:pPr>
    </w:p>
    <w:p w:rsidR="00381C92" w:rsidRDefault="00381C92" w:rsidP="00381C92"/>
    <w:p w:rsidR="00381C92" w:rsidRDefault="00381C92" w:rsidP="00381C92">
      <w:pPr>
        <w:sectPr w:rsidR="00381C92" w:rsidSect="00753CE3">
          <w:pgSz w:w="11906" w:h="16838"/>
          <w:pgMar w:top="709" w:right="424" w:bottom="1134" w:left="1276" w:header="708" w:footer="708" w:gutter="0"/>
          <w:cols w:space="720"/>
        </w:sectPr>
      </w:pPr>
    </w:p>
    <w:p w:rsidR="00381C92" w:rsidRDefault="00381C92" w:rsidP="00381C92"/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4)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69.</w:t>
      </w:r>
    </w:p>
    <w:tbl>
      <w:tblPr>
        <w:tblW w:w="14955" w:type="dxa"/>
        <w:jc w:val="center"/>
        <w:tblLayout w:type="fixed"/>
        <w:tblLook w:val="00A0"/>
      </w:tblPr>
      <w:tblGrid>
        <w:gridCol w:w="2424"/>
        <w:gridCol w:w="1559"/>
        <w:gridCol w:w="1701"/>
        <w:gridCol w:w="1701"/>
        <w:gridCol w:w="1842"/>
        <w:gridCol w:w="1985"/>
        <w:gridCol w:w="1826"/>
        <w:gridCol w:w="1917"/>
      </w:tblGrid>
      <w:tr w:rsidR="00381C92" w:rsidTr="004852FC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Место установки </w:t>
            </w:r>
            <w:proofErr w:type="spellStart"/>
            <w:r>
              <w:t>водосчётчика</w:t>
            </w:r>
            <w:proofErr w:type="spellEnd"/>
            <w:r>
              <w:t xml:space="preserve"> (прибора учёта)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Тип </w:t>
            </w:r>
            <w:proofErr w:type="spellStart"/>
            <w:r>
              <w:t>водосчётчика</w:t>
            </w:r>
            <w:proofErr w:type="spellEnd"/>
            <w:r>
              <w:t xml:space="preserve"> (прибора учёта)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Дата поверки </w:t>
            </w:r>
            <w:proofErr w:type="spellStart"/>
            <w:r>
              <w:t>водосчётчика</w:t>
            </w:r>
            <w:proofErr w:type="spellEnd"/>
            <w:r>
              <w:t xml:space="preserve"> (прибора учёта)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 xml:space="preserve">Дата очередной поверки </w:t>
            </w:r>
            <w:proofErr w:type="spellStart"/>
            <w:r>
              <w:t>водосчётчика</w:t>
            </w:r>
            <w:proofErr w:type="spellEnd"/>
            <w:r>
              <w:t xml:space="preserve"> 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1C92" w:rsidRDefault="00381C92" w:rsidP="004852FC">
            <w:r>
              <w:t>При отсутствии приборов учёта или выходе из строя</w:t>
            </w:r>
          </w:p>
        </w:tc>
      </w:tr>
      <w:tr w:rsidR="00381C92" w:rsidTr="004852FC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92" w:rsidRDefault="00381C92" w:rsidP="004852FC"/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r>
              <w:t>Срок установки</w:t>
            </w:r>
          </w:p>
        </w:tc>
      </w:tr>
      <w:tr w:rsidR="00381C92" w:rsidTr="004852FC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b/>
                <w:bCs/>
              </w:rPr>
            </w:pPr>
            <w:r>
              <w:rPr>
                <w:b/>
                <w:bCs/>
              </w:rPr>
              <w:t>Котельные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№8 с</w:t>
            </w:r>
            <w:proofErr w:type="gramStart"/>
            <w:r>
              <w:t>.О</w:t>
            </w:r>
            <w:proofErr w:type="gramEnd"/>
            <w:r>
              <w:t>скуй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ВСХД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19.09.2013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19.09.2019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№9 п</w:t>
            </w:r>
            <w:proofErr w:type="gramStart"/>
            <w:r>
              <w:t>.Г</w:t>
            </w:r>
            <w:proofErr w:type="gramEnd"/>
            <w:r>
              <w:t>рузино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СКБ-32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поверка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истёк срок поверки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30.12.2013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№11 баня д</w:t>
            </w:r>
            <w:proofErr w:type="gramStart"/>
            <w:r>
              <w:t>.Г</w:t>
            </w:r>
            <w:proofErr w:type="gramEnd"/>
            <w:r>
              <w:t>рузино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ВКГИ/40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14.12.2010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14.12.2016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</w:tr>
      <w:tr w:rsidR="00381C92" w:rsidTr="004852FC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№14 п</w:t>
            </w:r>
            <w:proofErr w:type="gramStart"/>
            <w:r>
              <w:t>.К</w:t>
            </w:r>
            <w:proofErr w:type="gramEnd"/>
            <w:r>
              <w:t>раснофарфорный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1C92" w:rsidRDefault="00381C92" w:rsidP="004852FC">
            <w: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мастер СТВ-65х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25.06..2008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25.06.2014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r>
              <w:t> </w:t>
            </w:r>
          </w:p>
        </w:tc>
      </w:tr>
    </w:tbl>
    <w:p w:rsidR="00381C92" w:rsidRDefault="00381C92" w:rsidP="00381C92"/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5) Сведения об оснащенности зданий, строений, сооружений приборами учета воды и их применение при осуществлении расчетов за потребленную воду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На данный момент в Грузинском сельском поселении, почти все абоненты, подключенные к централизованной системе водоснабжения, оснащены приборами учета воды.</w:t>
      </w:r>
    </w:p>
    <w:p w:rsidR="00381C92" w:rsidRDefault="00381C92" w:rsidP="00381C92">
      <w:pPr>
        <w:ind w:firstLine="567"/>
        <w:rPr>
          <w:i/>
          <w:color w:val="000000"/>
          <w:spacing w:val="3"/>
        </w:rPr>
      </w:pPr>
    </w:p>
    <w:p w:rsidR="00381C92" w:rsidRDefault="00381C92" w:rsidP="00381C92">
      <w:pPr>
        <w:rPr>
          <w:i/>
          <w:color w:val="000000"/>
          <w:spacing w:val="3"/>
        </w:r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lastRenderedPageBreak/>
        <w:t>6) Описание вариантов маршрутов прохождения трубопроводов (трасс) по территории поселения и их обоснование.</w:t>
      </w:r>
    </w:p>
    <w:p w:rsidR="00753CE3" w:rsidRDefault="00753CE3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</w:t>
      </w:r>
      <w:proofErr w:type="gramStart"/>
      <w:r w:rsidRPr="00753CE3">
        <w:rPr>
          <w:b/>
          <w:sz w:val="26"/>
          <w:szCs w:val="26"/>
        </w:rPr>
        <w:t>.К</w:t>
      </w:r>
      <w:proofErr w:type="gramEnd"/>
      <w:r w:rsidRPr="00753CE3">
        <w:rPr>
          <w:b/>
          <w:sz w:val="26"/>
          <w:szCs w:val="26"/>
        </w:rPr>
        <w:t>раснофарфорный</w:t>
      </w:r>
    </w:p>
    <w:p w:rsidR="00381C92" w:rsidRPr="00753CE3" w:rsidRDefault="00381C92" w:rsidP="00753CE3">
      <w:pPr>
        <w:ind w:firstLine="709"/>
        <w:jc w:val="both"/>
        <w:rPr>
          <w:b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Водопровод в поселке Краснофорфорный проложен в подземном исполнении, глубина 1,7-2,8м.</w:t>
      </w:r>
      <w:r w:rsidR="004852FC">
        <w:rPr>
          <w:color w:val="000000"/>
          <w:spacing w:val="3"/>
          <w:sz w:val="26"/>
          <w:szCs w:val="26"/>
        </w:rPr>
        <w:t xml:space="preserve"> </w:t>
      </w:r>
      <w:r w:rsidRPr="00753CE3">
        <w:rPr>
          <w:sz w:val="26"/>
          <w:szCs w:val="26"/>
        </w:rPr>
        <w:t xml:space="preserve">Протяженность водопроводных сетей </w:t>
      </w:r>
      <w:r w:rsidRPr="00753CE3">
        <w:rPr>
          <w:color w:val="000000" w:themeColor="text1"/>
          <w:sz w:val="26"/>
          <w:szCs w:val="26"/>
        </w:rPr>
        <w:t xml:space="preserve">составляет </w:t>
      </w:r>
      <w:smartTag w:uri="urn:schemas-microsoft-com:office:smarttags" w:element="metricconverter">
        <w:smartTagPr>
          <w:attr w:name="ProductID" w:val="6,49 км"/>
        </w:smartTagPr>
        <w:r w:rsidRPr="00753CE3">
          <w:rPr>
            <w:color w:val="000000" w:themeColor="text1"/>
            <w:sz w:val="26"/>
            <w:szCs w:val="26"/>
          </w:rPr>
          <w:t>6,49 км</w:t>
        </w:r>
      </w:smartTag>
      <w:r w:rsidRPr="00753CE3">
        <w:rPr>
          <w:color w:val="000000" w:themeColor="text1"/>
          <w:sz w:val="26"/>
          <w:szCs w:val="26"/>
        </w:rPr>
        <w:t>. Большая часть</w:t>
      </w:r>
      <w:r w:rsidRPr="00753CE3">
        <w:rPr>
          <w:sz w:val="26"/>
          <w:szCs w:val="26"/>
        </w:rPr>
        <w:t xml:space="preserve"> жилых домов поселка Краснофарфорный подключена к сети хозяйственно-питьевого водопровода. Жители остальных домов отбирают воду на хозяйственно-питьевые нужды через водоразборные колонки</w:t>
      </w:r>
    </w:p>
    <w:p w:rsidR="00753CE3" w:rsidRDefault="00753CE3" w:rsidP="00753CE3">
      <w:pPr>
        <w:pStyle w:val="220"/>
        <w:spacing w:after="0" w:line="240" w:lineRule="auto"/>
        <w:ind w:left="0" w:firstLine="567"/>
        <w:jc w:val="both"/>
        <w:rPr>
          <w:b/>
          <w:sz w:val="26"/>
          <w:szCs w:val="26"/>
        </w:rPr>
      </w:pPr>
    </w:p>
    <w:p w:rsidR="00381C92" w:rsidRDefault="00381C92" w:rsidP="00753CE3">
      <w:pPr>
        <w:pStyle w:val="220"/>
        <w:spacing w:after="0" w:line="240" w:lineRule="auto"/>
        <w:ind w:left="0"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709"/>
        <w:jc w:val="both"/>
        <w:rPr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Водопровод в поселке Грузино проложен в подземном исполнении, глубина 1,7-2,8м</w:t>
      </w:r>
      <w:proofErr w:type="gramStart"/>
      <w:r w:rsidRPr="00753CE3">
        <w:rPr>
          <w:color w:val="000000"/>
          <w:spacing w:val="3"/>
          <w:sz w:val="26"/>
          <w:szCs w:val="26"/>
        </w:rPr>
        <w:t>.</w:t>
      </w:r>
      <w:r w:rsidRPr="00753CE3">
        <w:rPr>
          <w:sz w:val="26"/>
          <w:szCs w:val="26"/>
        </w:rPr>
        <w:t>П</w:t>
      </w:r>
      <w:proofErr w:type="gramEnd"/>
      <w:r w:rsidRPr="00753CE3">
        <w:rPr>
          <w:sz w:val="26"/>
          <w:szCs w:val="26"/>
        </w:rPr>
        <w:t xml:space="preserve">ротяженность уличных сетей хозяйственно-питьевого водопровода составляет </w:t>
      </w:r>
      <w:smartTag w:uri="urn:schemas-microsoft-com:office:smarttags" w:element="metricconverter">
        <w:smartTagPr>
          <w:attr w:name="ProductID" w:val="4,5 км"/>
        </w:smartTagPr>
        <w:r w:rsidRPr="00753CE3">
          <w:rPr>
            <w:sz w:val="26"/>
            <w:szCs w:val="26"/>
          </w:rPr>
          <w:t>4,5 км</w:t>
        </w:r>
      </w:smartTag>
      <w:r w:rsidRPr="00753CE3">
        <w:rPr>
          <w:sz w:val="26"/>
          <w:szCs w:val="26"/>
        </w:rPr>
        <w:t>. Часть жилых домов поселка Грузино подключена к сети хозяйственно-питьевого водопровода. Жители остальных домов отбирают воду на хозяйственно-питьевые нужды через водоразборные колонки и шахтные колодцы частного и общего пользования.</w:t>
      </w:r>
    </w:p>
    <w:p w:rsidR="00753CE3" w:rsidRDefault="00753CE3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</w:t>
      </w:r>
    </w:p>
    <w:p w:rsidR="00381C92" w:rsidRPr="00753CE3" w:rsidRDefault="00381C92" w:rsidP="00753CE3">
      <w:pPr>
        <w:ind w:firstLine="709"/>
        <w:jc w:val="both"/>
        <w:rPr>
          <w:color w:val="000000"/>
          <w:spacing w:val="3"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Водопровод в селе Оскуй проложен в подземном исполнении, глубина 1,7-2,8м.</w:t>
      </w:r>
    </w:p>
    <w:p w:rsidR="00381C92" w:rsidRPr="00753CE3" w:rsidRDefault="00381C92" w:rsidP="00753CE3">
      <w:pPr>
        <w:ind w:firstLine="709"/>
        <w:jc w:val="both"/>
        <w:rPr>
          <w:color w:val="000000"/>
          <w:spacing w:val="3"/>
          <w:sz w:val="26"/>
          <w:szCs w:val="26"/>
        </w:rPr>
      </w:pPr>
      <w:r w:rsidRPr="00753CE3">
        <w:rPr>
          <w:sz w:val="26"/>
          <w:szCs w:val="26"/>
        </w:rPr>
        <w:t xml:space="preserve">Протяженность уличных сетей хозяйственно-питьевого водопровода составляет </w:t>
      </w:r>
      <w:smartTag w:uri="urn:schemas-microsoft-com:office:smarttags" w:element="metricconverter">
        <w:smartTagPr>
          <w:attr w:name="ProductID" w:val="2,48 км"/>
        </w:smartTagPr>
        <w:r w:rsidRPr="00753CE3">
          <w:rPr>
            <w:sz w:val="26"/>
            <w:szCs w:val="26"/>
          </w:rPr>
          <w:t>2,48 км</w:t>
        </w:r>
      </w:smartTag>
      <w:r w:rsidRPr="00753CE3">
        <w:rPr>
          <w:sz w:val="26"/>
          <w:szCs w:val="26"/>
        </w:rPr>
        <w:t>. Часть жилых домов с. Оскуй подключена к сети хозяйственно-питьевого водопровода. Жители остальных домов отбирают воду на хозяйственно-питьевые нужды через водоразборные колонки и шахтные колодцы частного и общего пользования.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7) Рекомендации о месте размещения насосных станций, резервуаров, водонапорных башен.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Не планируется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8) Границы планируемых зон размещения объектов централизованных систем горячего водоснабжения, холодного водоснабжения.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Нет данных.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9)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</w:p>
    <w:p w:rsidR="00381C92" w:rsidRPr="00753CE3" w:rsidRDefault="00381C92" w:rsidP="00753CE3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753CE3">
        <w:rPr>
          <w:color w:val="000000"/>
          <w:spacing w:val="3"/>
          <w:sz w:val="26"/>
          <w:szCs w:val="26"/>
        </w:rPr>
        <w:t>Карты существующего и планируемого размещения объектов централизованных систем горячего и холодного водоснабжения указаны в приложении</w:t>
      </w:r>
      <w:proofErr w:type="gramStart"/>
      <w:r w:rsidRPr="00753CE3">
        <w:rPr>
          <w:color w:val="000000"/>
          <w:spacing w:val="3"/>
          <w:sz w:val="26"/>
          <w:szCs w:val="26"/>
        </w:rPr>
        <w:t xml:space="preserve"> Б</w:t>
      </w:r>
      <w:proofErr w:type="gramEnd"/>
      <w:r w:rsidRPr="00753CE3">
        <w:rPr>
          <w:color w:val="000000"/>
          <w:spacing w:val="3"/>
          <w:sz w:val="26"/>
          <w:szCs w:val="26"/>
        </w:rPr>
        <w:t>, В и Г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  <w:u w:val="single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  <w:u w:val="single"/>
        </w:rPr>
      </w:pPr>
      <w:r w:rsidRPr="00753CE3">
        <w:rPr>
          <w:i/>
          <w:color w:val="000000"/>
          <w:spacing w:val="3"/>
          <w:sz w:val="26"/>
          <w:szCs w:val="26"/>
          <w:u w:val="single"/>
        </w:rPr>
        <w:t>При обосновании предложений по строительству, реконструкции и выводу из эксплуатации объектов централизованных систем водоснабжения поселения должно быть обеспечено решение следующих задач:</w:t>
      </w:r>
    </w:p>
    <w:p w:rsidR="00381C92" w:rsidRPr="00753CE3" w:rsidRDefault="00381C92" w:rsidP="00753CE3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753CE3">
        <w:rPr>
          <w:i/>
          <w:color w:val="000000"/>
          <w:spacing w:val="3"/>
          <w:sz w:val="26"/>
          <w:szCs w:val="26"/>
        </w:rPr>
        <w:t>- Обеспечение подачи абонентам определенного объема горячей, питьевой воды установленного качества.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</w:rPr>
        <w:lastRenderedPageBreak/>
        <w:t xml:space="preserve">Население Грузинского сельского поселения снабжается водой из реки Волхов и реки Оскуя </w:t>
      </w:r>
      <w:r w:rsidRPr="00753CE3">
        <w:rPr>
          <w:sz w:val="26"/>
          <w:szCs w:val="26"/>
        </w:rPr>
        <w:t xml:space="preserve">Лаборатория водоочистных сооружений производит отбор воды непосредственно из рек, а так же питьевой воды для проведения анализов на предмет пригодности её в потреблении. </w:t>
      </w:r>
      <w:r w:rsidRPr="00753CE3">
        <w:rPr>
          <w:color w:val="000000"/>
          <w:sz w:val="26"/>
          <w:szCs w:val="26"/>
        </w:rPr>
        <w:t xml:space="preserve">Контроль качества питьевой воды в распределительной сети производится по 27 показателям. Среднегодовые результаты исследований представлены в таблицах </w:t>
      </w:r>
      <w:r w:rsidR="00753CE3">
        <w:rPr>
          <w:color w:val="000000"/>
          <w:sz w:val="26"/>
          <w:szCs w:val="26"/>
        </w:rPr>
        <w:t>70</w:t>
      </w:r>
      <w:r w:rsidRPr="00753CE3">
        <w:rPr>
          <w:color w:val="000000"/>
          <w:sz w:val="26"/>
          <w:szCs w:val="26"/>
        </w:rPr>
        <w:t xml:space="preserve">, </w:t>
      </w:r>
      <w:r w:rsidR="00753CE3">
        <w:rPr>
          <w:color w:val="000000"/>
          <w:sz w:val="26"/>
          <w:szCs w:val="26"/>
        </w:rPr>
        <w:t>71</w:t>
      </w:r>
      <w:r w:rsidRPr="00753CE3">
        <w:rPr>
          <w:color w:val="000000"/>
          <w:sz w:val="26"/>
          <w:szCs w:val="26"/>
        </w:rPr>
        <w:t xml:space="preserve"> и 7</w:t>
      </w:r>
      <w:r w:rsidR="00753CE3">
        <w:rPr>
          <w:color w:val="000000"/>
          <w:sz w:val="26"/>
          <w:szCs w:val="26"/>
        </w:rPr>
        <w:t>2</w:t>
      </w:r>
      <w:r w:rsidRPr="00753CE3">
        <w:rPr>
          <w:color w:val="000000"/>
          <w:sz w:val="26"/>
          <w:szCs w:val="26"/>
        </w:rPr>
        <w:t>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left="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70. Отчет по лаборатории водоочистных сооружений МУП «Чудовский водоканал» Питьевая вода п. Краснофарфорный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gramEnd"/>
            <w:r>
              <w:t>обыкн.)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>обыкн</w:t>
            </w:r>
            <w:r>
              <w:t>.</w:t>
            </w:r>
            <w:r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0,42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6,4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 0,003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 0,003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Остаточный алюминий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 (0,5)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rPr>
          <w:szCs w:val="26"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результате отбора проб никаких превышений не обнаружено</w:t>
      </w:r>
      <w:proofErr w:type="gramStart"/>
      <w:r w:rsidRPr="00753CE3">
        <w:rPr>
          <w:color w:val="000000"/>
          <w:sz w:val="26"/>
          <w:szCs w:val="26"/>
        </w:rPr>
        <w:t>.П</w:t>
      </w:r>
      <w:proofErr w:type="gramEnd"/>
      <w:r w:rsidRPr="00753CE3">
        <w:rPr>
          <w:color w:val="000000"/>
          <w:sz w:val="26"/>
          <w:szCs w:val="26"/>
        </w:rPr>
        <w:t xml:space="preserve">итьевая вода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71. Отчет по лаборатории водоочистных сооружений МУП «Чудовский водоканал» Питьевая вода Грузинского сельского поселения, пос. Грузино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gramEnd"/>
            <w:r>
              <w:t>обыкн.)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2б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sz w:val="16"/>
              </w:rPr>
              <w:t>(обыкн</w:t>
            </w:r>
            <w:r>
              <w:t>.</w:t>
            </w:r>
            <w:r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0,52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6,3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,003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Остаточный алюминий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 (0,5)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ind w:firstLine="567"/>
        <w:rPr>
          <w:color w:val="000000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результате отбора проб никаких превышений не обнаружено.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 xml:space="preserve">Питьевая вода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72. Отчет по лаборатории водоочистных сооружений МУП «Чудовский водоканал» Питьевая вода Грузинского сельского поселения, с. Оскуй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spellStart"/>
            <w:proofErr w:type="gramEnd"/>
            <w:r>
              <w:t>хл</w:t>
            </w:r>
            <w:proofErr w:type="spellEnd"/>
            <w:r>
              <w:t>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2б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sz w:val="16"/>
              </w:rPr>
              <w:t>(обыкн.)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112"/>
                <w:tab w:val="left" w:pos="1620"/>
              </w:tabs>
            </w:pPr>
            <w:r>
              <w:t>370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Железо общее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1,4</w:t>
            </w:r>
          </w:p>
        </w:tc>
        <w:tc>
          <w:tcPr>
            <w:tcW w:w="1080" w:type="dxa"/>
            <w:vAlign w:val="center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0,3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0,62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0,009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,003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ind w:firstLine="567"/>
        <w:rPr>
          <w:i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В результате отбора проб обнаружено </w:t>
      </w:r>
      <w:r w:rsidRPr="00753CE3">
        <w:rPr>
          <w:color w:val="000000" w:themeColor="text1"/>
          <w:sz w:val="26"/>
          <w:szCs w:val="26"/>
        </w:rPr>
        <w:t>превышение по</w:t>
      </w:r>
      <w:r w:rsidRPr="00753CE3">
        <w:rPr>
          <w:color w:val="000000"/>
          <w:sz w:val="26"/>
          <w:szCs w:val="26"/>
        </w:rPr>
        <w:t xml:space="preserve"> показателю железа. Питьевая вода не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ind w:firstLine="567"/>
        <w:jc w:val="both"/>
        <w:rPr>
          <w:b/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- Организация и обеспечение централизованного водоснабжения на территориях, где оно отсутствует;</w:t>
      </w:r>
    </w:p>
    <w:p w:rsidR="00381C92" w:rsidRPr="00753CE3" w:rsidRDefault="00381C92" w:rsidP="00753CE3">
      <w:pPr>
        <w:pStyle w:val="221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Централизованная система водоснабжения существует в трех населенных пунктах Грузинского сельского поселения. Остальные населенные пункты Грузинского сельского поселения сетей хозяйственно-питьевого водопровода не имеют. Источником водоснабжения в них являются шахтные колодцы общего и частного пользования. Водоснабжение потребителей проектируемой застройки населенных </w:t>
      </w:r>
      <w:proofErr w:type="gramStart"/>
      <w:r w:rsidRPr="00753CE3">
        <w:rPr>
          <w:sz w:val="26"/>
          <w:szCs w:val="26"/>
        </w:rPr>
        <w:t>пунктах</w:t>
      </w:r>
      <w:proofErr w:type="gramEnd"/>
      <w:r w:rsidRPr="00753CE3">
        <w:rPr>
          <w:sz w:val="26"/>
          <w:szCs w:val="26"/>
        </w:rPr>
        <w:t xml:space="preserve"> поселения предусматривается из проектируемых шахтных колодцев.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- Обеспечение водоснабжения объектов перспективной застройки населенного пункта.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Данные об объектах перспективной застройки не предоставлены.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 xml:space="preserve">- Сокращение потерь воды при ее транспортировке </w:t>
      </w:r>
    </w:p>
    <w:p w:rsidR="00381C92" w:rsidRPr="00753CE3" w:rsidRDefault="00381C92" w:rsidP="00753CE3">
      <w:pPr>
        <w:spacing w:before="20" w:after="20"/>
        <w:jc w:val="both"/>
        <w:rPr>
          <w:color w:val="000000" w:themeColor="text1"/>
          <w:sz w:val="26"/>
          <w:szCs w:val="26"/>
        </w:rPr>
      </w:pPr>
      <w:r w:rsidRPr="00753CE3">
        <w:rPr>
          <w:color w:val="000000" w:themeColor="text1"/>
          <w:sz w:val="26"/>
          <w:szCs w:val="26"/>
        </w:rPr>
        <w:t>Замена изношенных сетей по ул. Большая и Малая Набережные.</w:t>
      </w:r>
    </w:p>
    <w:p w:rsidR="00381C92" w:rsidRPr="00753CE3" w:rsidRDefault="00381C92" w:rsidP="00753CE3">
      <w:pPr>
        <w:spacing w:before="20" w:after="20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- Выполнение мероприятий, направленных на обеспечение соответствия качества питьевой воды, горячей воды требованиям законодательства РФ.</w:t>
      </w:r>
    </w:p>
    <w:p w:rsidR="00381C92" w:rsidRPr="00753CE3" w:rsidRDefault="00381C92" w:rsidP="00753CE3">
      <w:pPr>
        <w:pStyle w:val="220"/>
        <w:tabs>
          <w:tab w:val="left" w:pos="0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Открытыми источниками водоснабжения Грузинского сельского поселения являются реки Волхов и Оскуя.</w:t>
      </w:r>
    </w:p>
    <w:p w:rsidR="00381C92" w:rsidRPr="00753CE3" w:rsidRDefault="00381C92" w:rsidP="00753CE3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Согласно ст. ст. 6,65 Водного кодекса РФ размеры </w:t>
      </w:r>
      <w:proofErr w:type="spellStart"/>
      <w:r w:rsidRPr="00753CE3">
        <w:rPr>
          <w:sz w:val="26"/>
          <w:szCs w:val="26"/>
        </w:rPr>
        <w:t>водоохранных</w:t>
      </w:r>
      <w:proofErr w:type="spellEnd"/>
      <w:r w:rsidRPr="00753CE3">
        <w:rPr>
          <w:sz w:val="26"/>
          <w:szCs w:val="26"/>
        </w:rPr>
        <w:t xml:space="preserve"> зон, прибрежных защитных полос и береговых полос (территории общего пользования) водных объектов составляют: </w:t>
      </w:r>
    </w:p>
    <w:p w:rsidR="00381C92" w:rsidRPr="00753CE3" w:rsidRDefault="00381C92" w:rsidP="00753CE3">
      <w:pPr>
        <w:numPr>
          <w:ilvl w:val="12"/>
          <w:numId w:val="0"/>
        </w:numPr>
        <w:jc w:val="both"/>
        <w:rPr>
          <w:sz w:val="26"/>
          <w:szCs w:val="26"/>
        </w:rPr>
      </w:pPr>
      <w:r w:rsidRPr="00753CE3">
        <w:rPr>
          <w:sz w:val="26"/>
          <w:szCs w:val="26"/>
        </w:rPr>
        <w:lastRenderedPageBreak/>
        <w:t>Таблица 73.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4"/>
      </w:tblGrid>
      <w:tr w:rsidR="00381C92" w:rsidTr="004852FC">
        <w:tc>
          <w:tcPr>
            <w:tcW w:w="1914" w:type="dxa"/>
            <w:vMerge w:val="restart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  <w:lang w:val="en-US"/>
              </w:rPr>
              <w:t xml:space="preserve">N </w:t>
            </w:r>
            <w:proofErr w:type="spellStart"/>
            <w:r>
              <w:rPr>
                <w:szCs w:val="26"/>
              </w:rPr>
              <w:t>п</w:t>
            </w:r>
            <w:proofErr w:type="spellEnd"/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п</w:t>
            </w:r>
            <w:proofErr w:type="spellEnd"/>
          </w:p>
        </w:tc>
        <w:tc>
          <w:tcPr>
            <w:tcW w:w="1914" w:type="dxa"/>
            <w:vMerge w:val="restart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Наименование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водного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объекта</w:t>
            </w:r>
          </w:p>
        </w:tc>
        <w:tc>
          <w:tcPr>
            <w:tcW w:w="5742" w:type="dxa"/>
            <w:gridSpan w:val="3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 xml:space="preserve">Ширина, </w:t>
            </w:r>
            <w:proofErr w:type="gramStart"/>
            <w:r>
              <w:rPr>
                <w:szCs w:val="26"/>
              </w:rPr>
              <w:t>м</w:t>
            </w:r>
            <w:proofErr w:type="gramEnd"/>
          </w:p>
        </w:tc>
      </w:tr>
      <w:tr w:rsidR="00381C92" w:rsidTr="004852FC"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szCs w:val="26"/>
              </w:rPr>
            </w:pP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водоохраной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зоны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прибрежной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защитной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полосы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береговой полосы</w:t>
            </w:r>
          </w:p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</w:p>
        </w:tc>
      </w:tr>
      <w:tr w:rsidR="00381C92" w:rsidTr="004852FC"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р. Волхов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200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200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</w:tr>
      <w:tr w:rsidR="00381C92" w:rsidTr="004852FC"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р. Оскуя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200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50</w:t>
            </w:r>
          </w:p>
        </w:tc>
        <w:tc>
          <w:tcPr>
            <w:tcW w:w="1914" w:type="dxa"/>
          </w:tcPr>
          <w:p w:rsidR="00381C92" w:rsidRDefault="00381C92" w:rsidP="004852FC">
            <w:pPr>
              <w:numPr>
                <w:ilvl w:val="12"/>
                <w:numId w:val="0"/>
              </w:numPr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</w:tr>
    </w:tbl>
    <w:p w:rsidR="00381C92" w:rsidRDefault="00381C92" w:rsidP="00381C92">
      <w:pPr>
        <w:numPr>
          <w:ilvl w:val="12"/>
          <w:numId w:val="0"/>
        </w:numPr>
        <w:jc w:val="both"/>
        <w:rPr>
          <w:szCs w:val="26"/>
        </w:rPr>
      </w:pP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границах </w:t>
      </w:r>
      <w:proofErr w:type="spellStart"/>
      <w:r w:rsidRPr="00753CE3">
        <w:rPr>
          <w:sz w:val="26"/>
          <w:szCs w:val="26"/>
        </w:rPr>
        <w:t>водоохранных</w:t>
      </w:r>
      <w:proofErr w:type="spellEnd"/>
      <w:r w:rsidRPr="00753CE3">
        <w:rPr>
          <w:sz w:val="26"/>
          <w:szCs w:val="26"/>
        </w:rPr>
        <w:t xml:space="preserve"> зон запрещаются: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1) использование сточных вод для удобрения почв;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отходов;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3) осуществление авиационных мер по борьбе с вредителями и болезнями растений;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4) движение и</w:t>
      </w:r>
      <w:r w:rsidR="004852FC">
        <w:rPr>
          <w:sz w:val="26"/>
          <w:szCs w:val="26"/>
        </w:rPr>
        <w:t xml:space="preserve"> стоянка транспортных средств (</w:t>
      </w:r>
      <w:r w:rsidRPr="00753CE3">
        <w:rPr>
          <w:sz w:val="26"/>
          <w:szCs w:val="26"/>
        </w:rPr>
        <w:t>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границах прибрежных защитных полос наряду с вышеуказанными ограничениями запрещаются: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1) распашка земель;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2) размещение отвалов размываемых грунтов;</w:t>
      </w:r>
    </w:p>
    <w:p w:rsidR="00381C92" w:rsidRPr="00753CE3" w:rsidRDefault="00381C92" w:rsidP="00381C92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3) выпас сельскохозяйственных животных и организация для них летних лагерей, ванн.</w:t>
      </w:r>
    </w:p>
    <w:p w:rsidR="00381C92" w:rsidRPr="00753CE3" w:rsidRDefault="00381C92" w:rsidP="00381C92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</w:p>
    <w:p w:rsidR="00381C92" w:rsidRPr="00753CE3" w:rsidRDefault="00381C92" w:rsidP="00381C92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381C92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-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</w:rPr>
        <w:t>Грузинское сельское поселение</w:t>
      </w:r>
      <w:r w:rsidR="00753CE3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>не расположено в зоне распространения вечномерзлых</w:t>
      </w:r>
      <w:r w:rsidRPr="00753CE3">
        <w:rPr>
          <w:sz w:val="26"/>
          <w:szCs w:val="26"/>
        </w:rPr>
        <w:t xml:space="preserve"> грунтов.</w:t>
      </w:r>
    </w:p>
    <w:p w:rsidR="00381C92" w:rsidRDefault="00381C92" w:rsidP="00753CE3">
      <w:pPr>
        <w:pStyle w:val="2"/>
        <w:pageBreakBefore/>
      </w:pPr>
      <w:bookmarkStart w:id="11" w:name="_Toc383508353"/>
      <w:r>
        <w:lastRenderedPageBreak/>
        <w:t xml:space="preserve">Раздел 5 «Экологические аспекты мероприятий по строительству </w:t>
      </w:r>
      <w:r>
        <w:br/>
        <w:t>и реконструкции объектов централизованной системы водоснабжения»</w:t>
      </w:r>
      <w:bookmarkEnd w:id="11"/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 </w:t>
      </w:r>
      <w:r w:rsidRPr="00753CE3">
        <w:rPr>
          <w:color w:val="000000"/>
          <w:sz w:val="26"/>
          <w:szCs w:val="26"/>
        </w:rPr>
        <w:t>Грузинского сельского поселения</w:t>
      </w:r>
      <w:r w:rsidRPr="00753CE3">
        <w:rPr>
          <w:sz w:val="26"/>
          <w:szCs w:val="26"/>
        </w:rPr>
        <w:t>. Эффект от внедрения данных мероприятий – улучшения здоровья и качества жизни граждан.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i/>
          <w:sz w:val="26"/>
          <w:szCs w:val="26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Известно, что 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материалов, а также бактериальные загрязнения, попадая в водоем,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способствующего процессам самоочищения. </w:t>
      </w: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Для предотвращения неблагоприятного воздействия на водоем в процессе водоподготовки необходимо использование ресурсосберегающей, природоохранной технологии повторного использования промывных вод скорых фильтров. </w:t>
      </w: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Водопроводная сеть не оказывает вредного воздействия на окружающую среду, объект является экологически чистым сооружением.</w:t>
      </w: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</w:p>
    <w:p w:rsidR="00381C92" w:rsidRPr="00753CE3" w:rsidRDefault="00381C92" w:rsidP="00381C92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381C92" w:rsidRPr="00753CE3" w:rsidRDefault="00381C92" w:rsidP="00381C92">
      <w:pPr>
        <w:ind w:firstLine="567"/>
        <w:rPr>
          <w:bCs/>
          <w:sz w:val="26"/>
          <w:szCs w:val="26"/>
        </w:rPr>
      </w:pPr>
    </w:p>
    <w:p w:rsidR="00381C92" w:rsidRPr="00753CE3" w:rsidRDefault="00381C92" w:rsidP="00381C92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 xml:space="preserve">сведения </w:t>
      </w:r>
      <w:proofErr w:type="gramStart"/>
      <w:r w:rsidRPr="00753CE3">
        <w:rPr>
          <w:bCs/>
          <w:i/>
          <w:sz w:val="26"/>
          <w:szCs w:val="26"/>
        </w:rPr>
        <w:t>о мерах по предотвращению вредного воздействия на окружающую среду при реализации мероприятий по снабжению</w:t>
      </w:r>
      <w:proofErr w:type="gramEnd"/>
      <w:r w:rsidRPr="00753CE3">
        <w:rPr>
          <w:bCs/>
          <w:i/>
          <w:sz w:val="26"/>
          <w:szCs w:val="26"/>
        </w:rPr>
        <w:t xml:space="preserve"> и хранению химических реагентов, используемых в водоподготовке (хлор и другие)</w:t>
      </w:r>
    </w:p>
    <w:p w:rsidR="00381C92" w:rsidRPr="00753CE3" w:rsidRDefault="00381C92" w:rsidP="00381C92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До недавнего времени хлор являлся основным обеззараживающим агентом, применяемым на станциях водоподготовки.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соединений. Галогенсодержащие соединения отличаются не только токсичными свойствами, но и способностью накапливаться в тканях организма. Поэтому даже малые концентрации хлорсодержащих </w:t>
      </w:r>
      <w:r w:rsidRPr="00753CE3">
        <w:rPr>
          <w:color w:val="000000"/>
          <w:sz w:val="26"/>
          <w:szCs w:val="26"/>
        </w:rPr>
        <w:lastRenderedPageBreak/>
        <w:t>веществ будут оказывать негативное воздействие на организм человека, потому что они будут концентрироваться в различных тканях. Изучив научные исследования в области новейших эффективных и безопасных технологий обеззараживания питьевой воды, а также опыт работы других родственных предприятий, было принято решение о прекращении использования жидкого хлора на комплексе водоочистных сооружений МУП «Водоканал» г</w:t>
      </w:r>
      <w:proofErr w:type="gramStart"/>
      <w:r w:rsidRPr="00753CE3">
        <w:rPr>
          <w:color w:val="000000"/>
          <w:sz w:val="26"/>
          <w:szCs w:val="26"/>
        </w:rPr>
        <w:t>.Ч</w:t>
      </w:r>
      <w:proofErr w:type="gramEnd"/>
      <w:r w:rsidRPr="00753CE3">
        <w:rPr>
          <w:color w:val="000000"/>
          <w:sz w:val="26"/>
          <w:szCs w:val="26"/>
        </w:rPr>
        <w:t xml:space="preserve">удово. </w:t>
      </w:r>
      <w:r w:rsidRPr="00753CE3">
        <w:rPr>
          <w:sz w:val="26"/>
          <w:szCs w:val="26"/>
        </w:rPr>
        <w:t>п. Краснофарфорный и с. Грузино для обеззараживания питьевой воды используется «ДЕЗАВИД концентрат» ТУ9392 -013-49340960-2008.</w:t>
      </w:r>
    </w:p>
    <w:p w:rsidR="00381C92" w:rsidRDefault="00381C92" w:rsidP="00381C92">
      <w:pPr>
        <w:ind w:firstLine="567"/>
        <w:jc w:val="both"/>
        <w:rPr>
          <w:szCs w:val="26"/>
        </w:rPr>
      </w:pPr>
      <w:r w:rsidRPr="00753CE3">
        <w:rPr>
          <w:sz w:val="26"/>
          <w:szCs w:val="26"/>
        </w:rPr>
        <w:t xml:space="preserve">Данное вещество работает дополнительно как </w:t>
      </w:r>
      <w:proofErr w:type="spellStart"/>
      <w:r w:rsidRPr="00753CE3">
        <w:rPr>
          <w:sz w:val="26"/>
          <w:szCs w:val="26"/>
        </w:rPr>
        <w:t>флокулянт</w:t>
      </w:r>
      <w:proofErr w:type="spellEnd"/>
      <w:r w:rsidRPr="00753CE3">
        <w:rPr>
          <w:sz w:val="26"/>
          <w:szCs w:val="26"/>
        </w:rPr>
        <w:t>. Для подщелачивания питьевой воды в осенне-весенний период на ВОС используется кальцинированная сода</w:t>
      </w:r>
      <w:r>
        <w:rPr>
          <w:szCs w:val="26"/>
        </w:rPr>
        <w:t>.</w:t>
      </w:r>
    </w:p>
    <w:p w:rsidR="00381C92" w:rsidRDefault="00381C92" w:rsidP="00381C92">
      <w:pPr>
        <w:ind w:firstLine="567"/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</w:p>
    <w:p w:rsidR="00381C92" w:rsidRDefault="00381C92" w:rsidP="00381C92">
      <w:pPr>
        <w:pStyle w:val="2"/>
      </w:pPr>
      <w:bookmarkStart w:id="12" w:name="_Toc383508354"/>
      <w:r>
        <w:lastRenderedPageBreak/>
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</w:r>
      <w:bookmarkEnd w:id="12"/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1) Оценка стоимости основных мероприятий по реализации схем водоснабжения.</w:t>
      </w: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Таблица 74. Мероприятия муниципальной программы «Устойчивое развитие сельских территорий в </w:t>
      </w:r>
      <w:proofErr w:type="spellStart"/>
      <w:r w:rsidRPr="00753CE3">
        <w:rPr>
          <w:bCs/>
          <w:sz w:val="26"/>
          <w:szCs w:val="26"/>
        </w:rPr>
        <w:t>Чудовском</w:t>
      </w:r>
      <w:proofErr w:type="spellEnd"/>
      <w:r w:rsidRPr="00753CE3">
        <w:rPr>
          <w:bCs/>
          <w:sz w:val="26"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8"/>
        <w:gridCol w:w="2268"/>
        <w:gridCol w:w="1286"/>
        <w:gridCol w:w="2068"/>
        <w:gridCol w:w="991"/>
        <w:gridCol w:w="966"/>
        <w:gridCol w:w="966"/>
        <w:gridCol w:w="966"/>
        <w:gridCol w:w="966"/>
        <w:gridCol w:w="966"/>
        <w:gridCol w:w="966"/>
      </w:tblGrid>
      <w:tr w:rsidR="00381C92" w:rsidTr="004852FC">
        <w:tc>
          <w:tcPr>
            <w:tcW w:w="2518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Исполнитель</w:t>
            </w:r>
          </w:p>
        </w:tc>
        <w:tc>
          <w:tcPr>
            <w:tcW w:w="1286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Срок реализации</w:t>
            </w:r>
          </w:p>
        </w:tc>
        <w:tc>
          <w:tcPr>
            <w:tcW w:w="2068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Источник финансирования</w:t>
            </w:r>
          </w:p>
        </w:tc>
        <w:tc>
          <w:tcPr>
            <w:tcW w:w="6787" w:type="dxa"/>
            <w:gridSpan w:val="7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Объем финансирования по годам (тыс</w:t>
            </w:r>
            <w:proofErr w:type="gramStart"/>
            <w:r w:rsidRPr="00761CC7">
              <w:rPr>
                <w:bCs/>
              </w:rPr>
              <w:t>.р</w:t>
            </w:r>
            <w:proofErr w:type="gramEnd"/>
            <w:r w:rsidRPr="00761CC7">
              <w:rPr>
                <w:bCs/>
              </w:rPr>
              <w:t>ублей)</w:t>
            </w:r>
          </w:p>
        </w:tc>
      </w:tr>
      <w:tr w:rsidR="00381C92" w:rsidTr="004852FC">
        <w:tc>
          <w:tcPr>
            <w:tcW w:w="2518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1286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068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991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2014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2015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2016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2017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2018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2019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2020</w:t>
            </w:r>
          </w:p>
        </w:tc>
      </w:tr>
      <w:tr w:rsidR="00381C92" w:rsidTr="004852FC">
        <w:tc>
          <w:tcPr>
            <w:tcW w:w="2518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Разработка проектно-сметной документации на строительство (реконструкции) локальных водопроводов в сельской местности</w:t>
            </w:r>
          </w:p>
        </w:tc>
        <w:tc>
          <w:tcPr>
            <w:tcW w:w="2268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Администрации сельских поселений (по согласованию); организации 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Merge w:val="restart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2014-2020 годы</w:t>
            </w:r>
          </w:p>
        </w:tc>
        <w:tc>
          <w:tcPr>
            <w:tcW w:w="20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400,0</w:t>
            </w:r>
          </w:p>
        </w:tc>
      </w:tr>
      <w:tr w:rsidR="00381C92" w:rsidTr="004852FC">
        <w:tc>
          <w:tcPr>
            <w:tcW w:w="2518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1286" w:type="dxa"/>
            <w:vMerge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0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1500,0</w:t>
            </w:r>
          </w:p>
        </w:tc>
      </w:tr>
      <w:tr w:rsidR="00381C92" w:rsidTr="004852FC">
        <w:tc>
          <w:tcPr>
            <w:tcW w:w="251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Осуществление строительства (реконструкции) локальных водопроводов в сельской местности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Администрации сельских поселений (по согласованию); организации агропромышленного комплекса муниципального района (по согласованию)</w:t>
            </w:r>
          </w:p>
        </w:tc>
        <w:tc>
          <w:tcPr>
            <w:tcW w:w="128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2014-2020 годы</w:t>
            </w:r>
          </w:p>
        </w:tc>
        <w:tc>
          <w:tcPr>
            <w:tcW w:w="20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бюджет сельских поселений</w:t>
            </w:r>
          </w:p>
        </w:tc>
        <w:tc>
          <w:tcPr>
            <w:tcW w:w="991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r w:rsidRPr="00761CC7">
              <w:rPr>
                <w:bCs/>
              </w:rPr>
              <w:t>500,0</w:t>
            </w:r>
          </w:p>
        </w:tc>
      </w:tr>
      <w:tr w:rsidR="00381C92" w:rsidTr="004852FC">
        <w:tc>
          <w:tcPr>
            <w:tcW w:w="251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128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</w:p>
        </w:tc>
        <w:tc>
          <w:tcPr>
            <w:tcW w:w="2068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внебюджетные источники</w:t>
            </w:r>
          </w:p>
        </w:tc>
        <w:tc>
          <w:tcPr>
            <w:tcW w:w="991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190,0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190,0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227,0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238,0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250,0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251,0</w:t>
            </w:r>
          </w:p>
        </w:tc>
        <w:tc>
          <w:tcPr>
            <w:tcW w:w="966" w:type="dxa"/>
            <w:vAlign w:val="center"/>
          </w:tcPr>
          <w:p w:rsidR="00381C92" w:rsidRPr="00761CC7" w:rsidRDefault="00381C92" w:rsidP="004852FC">
            <w:pPr>
              <w:rPr>
                <w:bCs/>
              </w:rPr>
            </w:pPr>
            <w:r w:rsidRPr="00761CC7">
              <w:rPr>
                <w:bCs/>
              </w:rPr>
              <w:t>270,0</w:t>
            </w:r>
          </w:p>
        </w:tc>
      </w:tr>
    </w:tbl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proofErr w:type="gramStart"/>
      <w:r w:rsidRPr="00753CE3">
        <w:rPr>
          <w:bCs/>
          <w:i/>
          <w:sz w:val="26"/>
          <w:szCs w:val="26"/>
        </w:rPr>
        <w:t>2) 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финансирования.</w:t>
      </w:r>
      <w:proofErr w:type="gramEnd"/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 xml:space="preserve">Таблица 75.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 w:rsidRPr="00753CE3">
        <w:rPr>
          <w:bCs/>
          <w:sz w:val="26"/>
          <w:szCs w:val="26"/>
        </w:rPr>
        <w:t>Чудовском</w:t>
      </w:r>
      <w:proofErr w:type="spellEnd"/>
      <w:r w:rsidRPr="00753CE3">
        <w:rPr>
          <w:bCs/>
          <w:sz w:val="26"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2268"/>
        <w:gridCol w:w="2541"/>
        <w:gridCol w:w="2141"/>
        <w:gridCol w:w="1839"/>
      </w:tblGrid>
      <w:tr w:rsidR="00381C92" w:rsidTr="004852FC">
        <w:tc>
          <w:tcPr>
            <w:tcW w:w="2518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Мероприятия</w:t>
            </w:r>
          </w:p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в населенном пункте</w:t>
            </w:r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Cs w:val="26"/>
              </w:rPr>
              <w:t>проекто-сметной</w:t>
            </w:r>
            <w:proofErr w:type="spellEnd"/>
            <w:r w:rsidRPr="00761CC7">
              <w:rPr>
                <w:bCs/>
                <w:szCs w:val="26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Cs/>
                <w:szCs w:val="26"/>
              </w:rPr>
              <w:t xml:space="preserve"> м</w:t>
            </w:r>
            <w:r w:rsidRPr="00761CC7">
              <w:rPr>
                <w:bCs/>
                <w:szCs w:val="26"/>
                <w:vertAlign w:val="superscript"/>
              </w:rPr>
              <w:t>3</w:t>
            </w:r>
            <w:r w:rsidRPr="00761CC7">
              <w:rPr>
                <w:bCs/>
                <w:szCs w:val="26"/>
              </w:rPr>
              <w:t>/</w:t>
            </w:r>
            <w:proofErr w:type="spellStart"/>
            <w:r w:rsidRPr="00761CC7">
              <w:rPr>
                <w:bCs/>
                <w:szCs w:val="26"/>
              </w:rPr>
              <w:t>сут</w:t>
            </w:r>
            <w:proofErr w:type="spellEnd"/>
            <w:r w:rsidRPr="00761CC7">
              <w:rPr>
                <w:bCs/>
                <w:szCs w:val="26"/>
              </w:rPr>
              <w:t>.</w:t>
            </w:r>
          </w:p>
        </w:tc>
        <w:tc>
          <w:tcPr>
            <w:tcW w:w="2141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Сметная стоимость (при наличии) или ориентировочная стоимость</w:t>
            </w:r>
            <w:r>
              <w:rPr>
                <w:bCs/>
                <w:szCs w:val="26"/>
              </w:rPr>
              <w:t xml:space="preserve"> </w:t>
            </w:r>
            <w:r w:rsidRPr="004B70F4">
              <w:rPr>
                <w:bCs/>
                <w:color w:val="000000" w:themeColor="text1"/>
                <w:szCs w:val="26"/>
              </w:rPr>
              <w:t>(</w:t>
            </w:r>
            <w:proofErr w:type="spellStart"/>
            <w:r w:rsidRPr="004B70F4">
              <w:rPr>
                <w:bCs/>
                <w:color w:val="000000" w:themeColor="text1"/>
                <w:szCs w:val="26"/>
              </w:rPr>
              <w:t>тыс</w:t>
            </w:r>
            <w:proofErr w:type="gramStart"/>
            <w:r w:rsidRPr="004B70F4">
              <w:rPr>
                <w:bCs/>
                <w:color w:val="000000" w:themeColor="text1"/>
                <w:szCs w:val="26"/>
              </w:rPr>
              <w:t>.р</w:t>
            </w:r>
            <w:proofErr w:type="gramEnd"/>
            <w:r w:rsidRPr="004B70F4">
              <w:rPr>
                <w:bCs/>
                <w:color w:val="000000" w:themeColor="text1"/>
                <w:szCs w:val="26"/>
              </w:rPr>
              <w:t>уб</w:t>
            </w:r>
            <w:proofErr w:type="spellEnd"/>
            <w:r w:rsidRPr="004B70F4">
              <w:rPr>
                <w:bCs/>
                <w:color w:val="000000" w:themeColor="text1"/>
                <w:szCs w:val="26"/>
              </w:rPr>
              <w:t>)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Наличие проектно-сметной документации</w:t>
            </w:r>
          </w:p>
        </w:tc>
      </w:tr>
      <w:tr w:rsidR="00381C92" w:rsidTr="004852FC">
        <w:tc>
          <w:tcPr>
            <w:tcW w:w="2518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п. </w:t>
            </w:r>
            <w:proofErr w:type="spellStart"/>
            <w:r w:rsidRPr="00761CC7">
              <w:rPr>
                <w:bCs/>
                <w:szCs w:val="26"/>
              </w:rPr>
              <w:t>Краснофорфоный</w:t>
            </w:r>
            <w:proofErr w:type="spellEnd"/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реконструкция водопроводных сетей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2017</w:t>
            </w:r>
          </w:p>
        </w:tc>
        <w:tc>
          <w:tcPr>
            <w:tcW w:w="25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0,8</w:t>
            </w:r>
          </w:p>
        </w:tc>
        <w:tc>
          <w:tcPr>
            <w:tcW w:w="21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1500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</w:p>
        </w:tc>
      </w:tr>
    </w:tbl>
    <w:p w:rsidR="00381C92" w:rsidRDefault="00381C92" w:rsidP="00381C92">
      <w:pPr>
        <w:pStyle w:val="a6"/>
        <w:tabs>
          <w:tab w:val="left" w:pos="284"/>
        </w:tabs>
        <w:ind w:left="-567" w:firstLine="425"/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  <w:docGrid w:linePitch="354"/>
        </w:sectPr>
      </w:pPr>
    </w:p>
    <w:p w:rsidR="00381C92" w:rsidRDefault="00381C92" w:rsidP="00381C92">
      <w:pPr>
        <w:pStyle w:val="a6"/>
        <w:tabs>
          <w:tab w:val="left" w:pos="284"/>
        </w:tabs>
        <w:ind w:left="-567" w:firstLine="425"/>
      </w:pPr>
    </w:p>
    <w:p w:rsidR="00381C92" w:rsidRDefault="00381C92" w:rsidP="00381C92">
      <w:pPr>
        <w:pStyle w:val="2"/>
      </w:pPr>
      <w:bookmarkStart w:id="13" w:name="_Toc383508355"/>
      <w:r>
        <w:t>Раздел 7 «Целевые показатели развития централизованных систем водоснабжения»</w:t>
      </w:r>
      <w:bookmarkEnd w:id="13"/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К целевым показателям деятельности организаций, осуществляющих горячее водоснабжение, холодное водоснабжение, относятся: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</w:p>
    <w:p w:rsidR="00381C92" w:rsidRPr="00753CE3" w:rsidRDefault="00381C92" w:rsidP="00753CE3">
      <w:pPr>
        <w:numPr>
          <w:ilvl w:val="0"/>
          <w:numId w:val="47"/>
        </w:numPr>
        <w:spacing w:line="240" w:lineRule="auto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Показатели качества соответственно горячей и питьевой воды.</w:t>
      </w:r>
    </w:p>
    <w:p w:rsidR="00381C92" w:rsidRPr="00753CE3" w:rsidRDefault="00381C92" w:rsidP="00753CE3">
      <w:pPr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ind w:left="142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76. Отчет по лаборатории водоочистных сооружений МУП «Чудовский водоканал» Питьевая вода п. Краснофарфорный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gramEnd"/>
            <w:r>
              <w:t>обыкн.)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>обыкн</w:t>
            </w:r>
            <w:r>
              <w:t>.</w:t>
            </w:r>
            <w:r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0,42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6,4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 0,003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 0,003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Остаточный алюминий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 (0,5)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0,04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rPr>
          <w:szCs w:val="26"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результате отбора проб никаких превышений не обнаружено</w:t>
      </w:r>
      <w:proofErr w:type="gramStart"/>
      <w:r w:rsidRPr="00753CE3">
        <w:rPr>
          <w:color w:val="000000"/>
          <w:sz w:val="26"/>
          <w:szCs w:val="26"/>
        </w:rPr>
        <w:t>.П</w:t>
      </w:r>
      <w:proofErr w:type="gramEnd"/>
      <w:r w:rsidRPr="00753CE3">
        <w:rPr>
          <w:color w:val="000000"/>
          <w:sz w:val="26"/>
          <w:szCs w:val="26"/>
        </w:rPr>
        <w:t xml:space="preserve">итьевая вода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77. Отчет по лаборатории водоочистных сооружений МУП «Чудовский водоканал» Питьевая вода Грузинского сельского поселения, пос. Грузино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gramEnd"/>
            <w:r>
              <w:t>обыкн.)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2б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sz w:val="16"/>
              </w:rPr>
              <w:t>(обыкн</w:t>
            </w:r>
            <w:r>
              <w:t>.</w:t>
            </w:r>
            <w:r>
              <w:rPr>
                <w:sz w:val="16"/>
              </w:rPr>
              <w:t>)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0,52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6,3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,003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53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  <w:r>
              <w:rPr>
                <w:sz w:val="16"/>
              </w:rPr>
              <w:t xml:space="preserve">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Остаточный алюминий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0,18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0,2 (0,5)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 xml:space="preserve">ФЛ 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 xml:space="preserve"> ФЛ 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ind w:firstLine="567"/>
        <w:rPr>
          <w:color w:val="000000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результате отбора проб никаких превышений не обнаружено</w:t>
      </w:r>
      <w:proofErr w:type="gramStart"/>
      <w:r w:rsidRPr="00753CE3">
        <w:rPr>
          <w:color w:val="000000"/>
          <w:sz w:val="26"/>
          <w:szCs w:val="26"/>
        </w:rPr>
        <w:t>.П</w:t>
      </w:r>
      <w:proofErr w:type="gramEnd"/>
      <w:r w:rsidRPr="00753CE3">
        <w:rPr>
          <w:color w:val="000000"/>
          <w:sz w:val="26"/>
          <w:szCs w:val="26"/>
        </w:rPr>
        <w:t xml:space="preserve">итьевая вода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78. Отчет по лаборатории водоочистных сооружений МУП «Чудовский водоканал» Питьевая вода Грузинского сельского поселения, с. Оскуй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10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градС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1080" w:type="dxa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spellStart"/>
            <w:proofErr w:type="gramEnd"/>
            <w:r>
              <w:t>хл</w:t>
            </w:r>
            <w:proofErr w:type="spellEnd"/>
            <w:r>
              <w:t>)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2б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sz w:val="16"/>
              </w:rPr>
              <w:t>(обыкн.)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Измеряетсярн-метром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</w:t>
            </w:r>
            <w:proofErr w:type="spellStart"/>
            <w:r>
              <w:rPr>
                <w:sz w:val="16"/>
              </w:rPr>
              <w:t>экв</w:t>
            </w:r>
            <w:proofErr w:type="spellEnd"/>
            <w:r>
              <w:rPr>
                <w:sz w:val="16"/>
              </w:rPr>
              <w:t>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4,2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112"/>
                <w:tab w:val="left" w:pos="1620"/>
              </w:tabs>
            </w:pPr>
            <w:r>
              <w:t>370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Железо общее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1,4</w:t>
            </w:r>
          </w:p>
        </w:tc>
        <w:tc>
          <w:tcPr>
            <w:tcW w:w="1080" w:type="dxa"/>
            <w:vAlign w:val="center"/>
          </w:tcPr>
          <w:p w:rsidR="00381C92" w:rsidRPr="003452AC" w:rsidRDefault="00381C92" w:rsidP="004852FC">
            <w:pPr>
              <w:tabs>
                <w:tab w:val="left" w:pos="1620"/>
              </w:tabs>
              <w:rPr>
                <w:b/>
              </w:rPr>
            </w:pPr>
            <w:r w:rsidRPr="003452AC">
              <w:rPr>
                <w:b/>
              </w:rPr>
              <w:t>0,3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381C92" w:rsidTr="004852FC">
        <w:trPr>
          <w:trHeight w:val="309"/>
        </w:trPr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0,62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14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0,009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,003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proofErr w:type="spellStart"/>
            <w:r>
              <w:rPr>
                <w:sz w:val="16"/>
              </w:rPr>
              <w:t>Перманганатный</w:t>
            </w:r>
            <w:proofErr w:type="spellEnd"/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титриметрический</w:t>
            </w:r>
            <w:proofErr w:type="spellEnd"/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един.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 xml:space="preserve">Марганец 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0,07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0,006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381C92" w:rsidRDefault="00381C92" w:rsidP="004852FC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381C92" w:rsidRDefault="00381C92" w:rsidP="00381C92">
      <w:pPr>
        <w:ind w:firstLine="567"/>
        <w:rPr>
          <w:i/>
        </w:rPr>
      </w:pP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В результате отбора проб обнаружено </w:t>
      </w:r>
      <w:r w:rsidRPr="00753CE3">
        <w:rPr>
          <w:color w:val="000000" w:themeColor="text1"/>
          <w:sz w:val="26"/>
          <w:szCs w:val="26"/>
        </w:rPr>
        <w:t>превышение по</w:t>
      </w:r>
      <w:r w:rsidRPr="00753CE3">
        <w:rPr>
          <w:color w:val="000000"/>
          <w:sz w:val="26"/>
          <w:szCs w:val="26"/>
        </w:rPr>
        <w:t xml:space="preserve"> показателю железа. Питьевая вода не соответствует требованиям </w:t>
      </w:r>
      <w:proofErr w:type="spellStart"/>
      <w:r w:rsidRPr="00753CE3">
        <w:rPr>
          <w:color w:val="000000"/>
          <w:sz w:val="26"/>
          <w:szCs w:val="26"/>
        </w:rPr>
        <w:t>СанПиН</w:t>
      </w:r>
      <w:proofErr w:type="spellEnd"/>
      <w:r w:rsidRPr="00753CE3">
        <w:rPr>
          <w:color w:val="000000"/>
          <w:sz w:val="26"/>
          <w:szCs w:val="26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381C92" w:rsidRPr="00753CE3" w:rsidRDefault="00381C92" w:rsidP="00753CE3">
      <w:pPr>
        <w:jc w:val="both"/>
        <w:rPr>
          <w:i/>
          <w:color w:val="000000" w:themeColor="text1"/>
          <w:sz w:val="26"/>
          <w:szCs w:val="26"/>
        </w:rPr>
      </w:pPr>
    </w:p>
    <w:p w:rsidR="00381C92" w:rsidRPr="00753CE3" w:rsidRDefault="00381C92" w:rsidP="00753CE3">
      <w:pPr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2) Показатели надежности и бесперебойности водоснабжения.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Default="00381C92" w:rsidP="00381C92">
      <w:pPr>
        <w:rPr>
          <w:i/>
        </w:rPr>
      </w:pPr>
    </w:p>
    <w:p w:rsidR="00381C92" w:rsidRDefault="00381C92" w:rsidP="00381C92">
      <w:pPr>
        <w:rPr>
          <w:i/>
        </w:rPr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</w:p>
    <w:p w:rsidR="00381C92" w:rsidRPr="00753CE3" w:rsidRDefault="00381C92" w:rsidP="00753CE3">
      <w:pPr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lastRenderedPageBreak/>
        <w:t>3) Показатели качества обслуживания абонентов</w:t>
      </w:r>
    </w:p>
    <w:p w:rsidR="00381C92" w:rsidRPr="00753CE3" w:rsidRDefault="00381C92" w:rsidP="00753CE3">
      <w:pPr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79. Показатели качества обслуживания абонентов.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8414"/>
        <w:gridCol w:w="1382"/>
        <w:gridCol w:w="828"/>
        <w:gridCol w:w="1278"/>
        <w:gridCol w:w="1122"/>
        <w:gridCol w:w="1197"/>
      </w:tblGrid>
      <w:tr w:rsidR="00381C92" w:rsidTr="004852FC">
        <w:trPr>
          <w:trHeight w:val="323"/>
        </w:trPr>
        <w:tc>
          <w:tcPr>
            <w:tcW w:w="706" w:type="dxa"/>
            <w:vMerge w:val="restart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№</w:t>
            </w:r>
          </w:p>
          <w:p w:rsidR="00381C92" w:rsidRPr="0077704B" w:rsidRDefault="00381C92" w:rsidP="004852FC">
            <w:pPr>
              <w:rPr>
                <w:b/>
                <w:sz w:val="22"/>
              </w:rPr>
            </w:pPr>
            <w:r w:rsidRPr="0077704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7704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7704B">
              <w:rPr>
                <w:sz w:val="22"/>
                <w:szCs w:val="22"/>
              </w:rPr>
              <w:t>/</w:t>
            </w:r>
            <w:proofErr w:type="spellStart"/>
            <w:r w:rsidRPr="0077704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14" w:type="dxa"/>
            <w:vMerge w:val="restart"/>
          </w:tcPr>
          <w:p w:rsidR="00381C92" w:rsidRPr="0077704B" w:rsidRDefault="00381C92" w:rsidP="004852FC">
            <w:pPr>
              <w:rPr>
                <w:b/>
                <w:sz w:val="22"/>
              </w:rPr>
            </w:pPr>
            <w:r w:rsidRPr="0077704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2" w:type="dxa"/>
            <w:vMerge w:val="restart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 xml:space="preserve">Единица </w:t>
            </w:r>
          </w:p>
          <w:p w:rsidR="00381C92" w:rsidRPr="0077704B" w:rsidRDefault="00381C92" w:rsidP="004852FC">
            <w:pPr>
              <w:rPr>
                <w:b/>
                <w:sz w:val="22"/>
              </w:rPr>
            </w:pPr>
            <w:r w:rsidRPr="0077704B">
              <w:rPr>
                <w:sz w:val="22"/>
                <w:szCs w:val="22"/>
              </w:rPr>
              <w:t>измерения</w:t>
            </w:r>
          </w:p>
        </w:tc>
        <w:tc>
          <w:tcPr>
            <w:tcW w:w="828" w:type="dxa"/>
            <w:vMerge w:val="restart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2011 год</w:t>
            </w:r>
          </w:p>
        </w:tc>
        <w:tc>
          <w:tcPr>
            <w:tcW w:w="3597" w:type="dxa"/>
            <w:gridSpan w:val="3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 xml:space="preserve">Прогноз ожидаемых результатов </w:t>
            </w:r>
          </w:p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реализации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программы</w:t>
            </w:r>
          </w:p>
        </w:tc>
      </w:tr>
      <w:tr w:rsidR="00381C92" w:rsidTr="004852FC">
        <w:trPr>
          <w:trHeight w:val="322"/>
        </w:trPr>
        <w:tc>
          <w:tcPr>
            <w:tcW w:w="0" w:type="auto"/>
            <w:vMerge/>
            <w:vAlign w:val="center"/>
          </w:tcPr>
          <w:p w:rsidR="00381C92" w:rsidRPr="0077704B" w:rsidRDefault="00381C92" w:rsidP="004852FC">
            <w:pPr>
              <w:rPr>
                <w:b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Pr="0077704B" w:rsidRDefault="00381C92" w:rsidP="004852FC">
            <w:pPr>
              <w:rPr>
                <w:b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Pr="0077704B" w:rsidRDefault="00381C92" w:rsidP="004852FC">
            <w:pPr>
              <w:rPr>
                <w:b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Pr="0077704B" w:rsidRDefault="00381C92" w:rsidP="004852FC">
            <w:pPr>
              <w:rPr>
                <w:sz w:val="22"/>
              </w:rPr>
            </w:pP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2012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2013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2014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1</w:t>
            </w:r>
          </w:p>
        </w:tc>
        <w:tc>
          <w:tcPr>
            <w:tcW w:w="8414" w:type="dxa"/>
          </w:tcPr>
          <w:p w:rsidR="00381C92" w:rsidRDefault="00381C92" w:rsidP="004852FC">
            <w:r>
              <w:t>2</w:t>
            </w:r>
          </w:p>
        </w:tc>
        <w:tc>
          <w:tcPr>
            <w:tcW w:w="1382" w:type="dxa"/>
          </w:tcPr>
          <w:p w:rsidR="00381C92" w:rsidRDefault="00381C92" w:rsidP="004852FC">
            <w:r>
              <w:t>3</w:t>
            </w:r>
          </w:p>
        </w:tc>
        <w:tc>
          <w:tcPr>
            <w:tcW w:w="828" w:type="dxa"/>
          </w:tcPr>
          <w:p w:rsidR="00381C92" w:rsidRDefault="00381C92" w:rsidP="004852FC">
            <w:r>
              <w:t>4</w:t>
            </w:r>
          </w:p>
        </w:tc>
        <w:tc>
          <w:tcPr>
            <w:tcW w:w="1278" w:type="dxa"/>
          </w:tcPr>
          <w:p w:rsidR="00381C92" w:rsidRDefault="00381C92" w:rsidP="004852FC">
            <w:r>
              <w:t>5</w:t>
            </w:r>
          </w:p>
        </w:tc>
        <w:tc>
          <w:tcPr>
            <w:tcW w:w="1122" w:type="dxa"/>
          </w:tcPr>
          <w:p w:rsidR="00381C92" w:rsidRDefault="00381C92" w:rsidP="004852FC">
            <w:r>
              <w:t>6</w:t>
            </w:r>
          </w:p>
        </w:tc>
        <w:tc>
          <w:tcPr>
            <w:tcW w:w="1197" w:type="dxa"/>
          </w:tcPr>
          <w:p w:rsidR="00381C92" w:rsidRDefault="00381C92" w:rsidP="004852FC">
            <w:r>
              <w:t>7</w:t>
            </w:r>
          </w:p>
        </w:tc>
      </w:tr>
      <w:tr w:rsidR="00381C92" w:rsidTr="004852FC">
        <w:trPr>
          <w:trHeight w:val="322"/>
        </w:trPr>
        <w:tc>
          <w:tcPr>
            <w:tcW w:w="14927" w:type="dxa"/>
            <w:gridSpan w:val="7"/>
          </w:tcPr>
          <w:p w:rsidR="00381C92" w:rsidRPr="0077704B" w:rsidRDefault="00381C92" w:rsidP="004852FC">
            <w:pPr>
              <w:rPr>
                <w:sz w:val="22"/>
              </w:rPr>
            </w:pPr>
          </w:p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1. Общие целевые показатели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 области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энергосбережения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и повышения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энергетической эффективности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1.3</w:t>
            </w:r>
          </w:p>
        </w:tc>
        <w:tc>
          <w:tcPr>
            <w:tcW w:w="8414" w:type="dxa"/>
          </w:tcPr>
          <w:p w:rsidR="00381C92" w:rsidRPr="0077704B" w:rsidRDefault="00381C92" w:rsidP="004852FC">
            <w:pPr>
              <w:jc w:val="both"/>
              <w:rPr>
                <w:sz w:val="22"/>
              </w:rPr>
            </w:pPr>
            <w:r w:rsidRPr="0077704B">
              <w:rPr>
                <w:sz w:val="22"/>
                <w:szCs w:val="22"/>
              </w:rPr>
              <w:t>Доля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объема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расчеты за которую осуществляются с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использованием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приборов учета (в части МКД - с использованием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коллективных (</w:t>
            </w:r>
            <w:proofErr w:type="spellStart"/>
            <w:r w:rsidRPr="0077704B">
              <w:rPr>
                <w:sz w:val="22"/>
                <w:szCs w:val="22"/>
              </w:rPr>
              <w:t>общедомовых</w:t>
            </w:r>
            <w:proofErr w:type="spellEnd"/>
            <w:r w:rsidRPr="0077704B">
              <w:rPr>
                <w:sz w:val="22"/>
                <w:szCs w:val="22"/>
              </w:rPr>
              <w:t>) приборов учета) в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общем объеме воды, потребляемой (используемой) на территории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поселения</w:t>
            </w:r>
          </w:p>
        </w:tc>
        <w:tc>
          <w:tcPr>
            <w:tcW w:w="138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%</w:t>
            </w:r>
          </w:p>
        </w:tc>
        <w:tc>
          <w:tcPr>
            <w:tcW w:w="82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48,0</w:t>
            </w: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65,0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</w:tr>
      <w:tr w:rsidR="00381C92" w:rsidTr="004852FC">
        <w:trPr>
          <w:trHeight w:val="322"/>
        </w:trPr>
        <w:tc>
          <w:tcPr>
            <w:tcW w:w="14927" w:type="dxa"/>
            <w:gridSpan w:val="7"/>
          </w:tcPr>
          <w:p w:rsidR="00381C92" w:rsidRPr="0077704B" w:rsidRDefault="00381C92" w:rsidP="004852FC">
            <w:pPr>
              <w:rPr>
                <w:sz w:val="22"/>
              </w:rPr>
            </w:pPr>
          </w:p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2. Целевые показатели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 области энергосбережения и повышения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энергетической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эффективности в жилищном фонде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2.6</w:t>
            </w:r>
          </w:p>
        </w:tc>
        <w:tc>
          <w:tcPr>
            <w:tcW w:w="8414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Доля объема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 (используемой) в жилых домах (за исключением МКД), расчеты за которую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осуществляются с использованием приборов учета в общем объеме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 (используемой) в жилых домах (за исключением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МКД) на территории поселения</w:t>
            </w:r>
          </w:p>
        </w:tc>
        <w:tc>
          <w:tcPr>
            <w:tcW w:w="138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%</w:t>
            </w:r>
          </w:p>
        </w:tc>
        <w:tc>
          <w:tcPr>
            <w:tcW w:w="82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16,5</w:t>
            </w: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25,6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50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2.7</w:t>
            </w:r>
          </w:p>
        </w:tc>
        <w:tc>
          <w:tcPr>
            <w:tcW w:w="8414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Доля объема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 (используемой) в МКД, расчеты за которую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осуществляются с использованием</w:t>
            </w:r>
            <w:r w:rsidR="00884E18">
              <w:rPr>
                <w:sz w:val="22"/>
                <w:szCs w:val="22"/>
              </w:rPr>
              <w:t xml:space="preserve"> </w:t>
            </w:r>
            <w:proofErr w:type="spellStart"/>
            <w:r w:rsidRPr="0077704B">
              <w:rPr>
                <w:sz w:val="22"/>
                <w:szCs w:val="22"/>
              </w:rPr>
              <w:t>общедомовых</w:t>
            </w:r>
            <w:proofErr w:type="spellEnd"/>
            <w:r w:rsidRPr="0077704B">
              <w:rPr>
                <w:sz w:val="22"/>
                <w:szCs w:val="22"/>
              </w:rPr>
              <w:t xml:space="preserve"> приборов учета в общем объеме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 (используемой) в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МКД на территории поселения</w:t>
            </w:r>
          </w:p>
        </w:tc>
        <w:tc>
          <w:tcPr>
            <w:tcW w:w="138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%</w:t>
            </w:r>
          </w:p>
        </w:tc>
        <w:tc>
          <w:tcPr>
            <w:tcW w:w="82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84,4</w:t>
            </w: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84,4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2.8</w:t>
            </w:r>
          </w:p>
        </w:tc>
        <w:tc>
          <w:tcPr>
            <w:tcW w:w="8414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Доля объема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 (используемой) в МКД, расчеты за которую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осуществляются с использованием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индивидуальных и общих (для коммунальной квартиры) приборов учета в общем объеме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воды, потребляемой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 МКД на территории поселения</w:t>
            </w:r>
          </w:p>
        </w:tc>
        <w:tc>
          <w:tcPr>
            <w:tcW w:w="138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%</w:t>
            </w:r>
          </w:p>
        </w:tc>
        <w:tc>
          <w:tcPr>
            <w:tcW w:w="82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32,0</w:t>
            </w: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41,5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58,8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</w:tr>
      <w:tr w:rsidR="00381C92" w:rsidTr="004852FC">
        <w:trPr>
          <w:trHeight w:val="322"/>
        </w:trPr>
        <w:tc>
          <w:tcPr>
            <w:tcW w:w="14927" w:type="dxa"/>
            <w:gridSpan w:val="7"/>
          </w:tcPr>
          <w:p w:rsidR="00381C92" w:rsidRPr="0077704B" w:rsidRDefault="00381C92" w:rsidP="004852FC">
            <w:pPr>
              <w:rPr>
                <w:sz w:val="22"/>
              </w:rPr>
            </w:pPr>
          </w:p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3. Целевые показатели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в области энергосбережения и повышения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энергетической</w:t>
            </w:r>
            <w:r w:rsidR="00884E18">
              <w:rPr>
                <w:sz w:val="22"/>
                <w:szCs w:val="22"/>
              </w:rPr>
              <w:t xml:space="preserve"> </w:t>
            </w:r>
            <w:r w:rsidRPr="0077704B">
              <w:rPr>
                <w:sz w:val="22"/>
                <w:szCs w:val="22"/>
              </w:rPr>
              <w:t>эффективности в бюджетной сфере</w:t>
            </w:r>
          </w:p>
        </w:tc>
      </w:tr>
      <w:tr w:rsidR="00381C92" w:rsidTr="004852FC">
        <w:trPr>
          <w:trHeight w:val="322"/>
        </w:trPr>
        <w:tc>
          <w:tcPr>
            <w:tcW w:w="706" w:type="dxa"/>
          </w:tcPr>
          <w:p w:rsidR="00381C92" w:rsidRDefault="00381C92" w:rsidP="004852FC">
            <w:r>
              <w:t>3.2</w:t>
            </w:r>
          </w:p>
        </w:tc>
        <w:tc>
          <w:tcPr>
            <w:tcW w:w="8414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Доля административных зданий, оборудованных приборами учета воды</w:t>
            </w:r>
          </w:p>
        </w:tc>
        <w:tc>
          <w:tcPr>
            <w:tcW w:w="138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%</w:t>
            </w:r>
          </w:p>
        </w:tc>
        <w:tc>
          <w:tcPr>
            <w:tcW w:w="82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50</w:t>
            </w:r>
          </w:p>
        </w:tc>
        <w:tc>
          <w:tcPr>
            <w:tcW w:w="1278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  <w:tc>
          <w:tcPr>
            <w:tcW w:w="1122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  <w:tc>
          <w:tcPr>
            <w:tcW w:w="1197" w:type="dxa"/>
          </w:tcPr>
          <w:p w:rsidR="00381C92" w:rsidRPr="0077704B" w:rsidRDefault="00381C92" w:rsidP="004852FC">
            <w:pPr>
              <w:rPr>
                <w:sz w:val="22"/>
              </w:rPr>
            </w:pPr>
            <w:r w:rsidRPr="0077704B">
              <w:rPr>
                <w:sz w:val="22"/>
                <w:szCs w:val="22"/>
              </w:rPr>
              <w:t>100</w:t>
            </w:r>
          </w:p>
        </w:tc>
      </w:tr>
    </w:tbl>
    <w:p w:rsidR="00381C92" w:rsidRDefault="00381C92" w:rsidP="00381C92">
      <w:pPr>
        <w:rPr>
          <w:i/>
        </w:rPr>
      </w:pPr>
    </w:p>
    <w:p w:rsidR="00381C92" w:rsidRDefault="00381C92" w:rsidP="00381C92">
      <w:pPr>
        <w:rPr>
          <w:i/>
        </w:r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lastRenderedPageBreak/>
        <w:t>4) 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5) Соотношение цены реализации мероприятий инвестиционной программы и их эффективности – улучшение качества воды.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Pr="00753CE3" w:rsidRDefault="00381C92" w:rsidP="00753CE3">
      <w:pPr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Нет данных</w:t>
      </w:r>
    </w:p>
    <w:p w:rsidR="00381C92" w:rsidRDefault="00381C92" w:rsidP="00381C9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381C92" w:rsidRDefault="00381C92" w:rsidP="00381C9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381C92" w:rsidRDefault="00381C92" w:rsidP="00381C92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381C92" w:rsidRDefault="00381C92" w:rsidP="00381C92">
      <w:pPr>
        <w:pStyle w:val="2"/>
      </w:pPr>
      <w:bookmarkStart w:id="14" w:name="_Toc383508356"/>
      <w: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14"/>
    </w:p>
    <w:p w:rsidR="00381C92" w:rsidRDefault="00381C92" w:rsidP="006437E8">
      <w:pPr>
        <w:jc w:val="both"/>
        <w:rPr>
          <w:b/>
          <w:bCs/>
          <w:sz w:val="28"/>
          <w:szCs w:val="28"/>
        </w:rPr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  <w:proofErr w:type="spellStart"/>
      <w:r w:rsidRPr="006437E8">
        <w:rPr>
          <w:sz w:val="26"/>
          <w:szCs w:val="26"/>
        </w:rPr>
        <w:t>Безхозяйных</w:t>
      </w:r>
      <w:proofErr w:type="spellEnd"/>
      <w:r w:rsidRPr="006437E8">
        <w:rPr>
          <w:sz w:val="26"/>
          <w:szCs w:val="26"/>
        </w:rPr>
        <w:t xml:space="preserve"> объектов централизованной системы водоснабжения не выявлено</w:t>
      </w:r>
      <w:r>
        <w:t xml:space="preserve">. </w:t>
      </w:r>
    </w:p>
    <w:p w:rsidR="00381C92" w:rsidRPr="00753CE3" w:rsidRDefault="00381C92" w:rsidP="00381C92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15" w:name="_Toc383508357"/>
      <w:r w:rsidRPr="00753CE3">
        <w:rPr>
          <w:rFonts w:ascii="Times New Roman" w:hAnsi="Times New Roman" w:cs="Times New Roman"/>
          <w:color w:val="000000" w:themeColor="text1"/>
        </w:rPr>
        <w:lastRenderedPageBreak/>
        <w:t>СХЕМА ВОДООТВЕДЕНИЯ ГРУЗИНСКОГО СЕЛЬСКОГО ПОСЕЛЕНИЯ</w:t>
      </w:r>
      <w:bookmarkEnd w:id="15"/>
    </w:p>
    <w:p w:rsidR="00381C92" w:rsidRDefault="00381C92" w:rsidP="00381C92">
      <w:pPr>
        <w:pStyle w:val="2"/>
      </w:pPr>
      <w:bookmarkStart w:id="16" w:name="_Toc383508358"/>
      <w:r>
        <w:t>Раздел 1 «Существующее положение в сфере водоотведения муниципального образования»</w:t>
      </w:r>
      <w:bookmarkEnd w:id="16"/>
    </w:p>
    <w:p w:rsidR="00381C92" w:rsidRPr="00753CE3" w:rsidRDefault="00381C92" w:rsidP="00753CE3">
      <w:pPr>
        <w:ind w:firstLine="567"/>
        <w:jc w:val="both"/>
        <w:rPr>
          <w:bCs/>
          <w:color w:val="000000"/>
          <w:sz w:val="26"/>
          <w:szCs w:val="26"/>
        </w:rPr>
      </w:pPr>
      <w:r w:rsidRPr="00753CE3">
        <w:rPr>
          <w:bCs/>
          <w:i/>
          <w:sz w:val="26"/>
          <w:szCs w:val="26"/>
        </w:rPr>
        <w:t>1) Описание структуры системы сбора, очистки и отведения сточных вод на территории поселения и деление территории поселения на эксплуатационные зоны.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МУП «Водоканал» - организация осуществляющая водоотведение жителям Грузинского сельского поселения, а также в полном объеме объектам социального назначения.</w:t>
      </w: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Таблица 80.Описание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</w:r>
    </w:p>
    <w:tbl>
      <w:tblPr>
        <w:tblW w:w="1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1986"/>
        <w:gridCol w:w="1701"/>
        <w:gridCol w:w="1843"/>
        <w:gridCol w:w="2694"/>
        <w:gridCol w:w="1984"/>
        <w:gridCol w:w="2127"/>
      </w:tblGrid>
      <w:tr w:rsidR="00381C92" w:rsidTr="004852FC">
        <w:tc>
          <w:tcPr>
            <w:tcW w:w="1809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Наименование сельского поселения</w:t>
            </w:r>
          </w:p>
        </w:tc>
        <w:tc>
          <w:tcPr>
            <w:tcW w:w="198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Наименование населенных пунктов, входящих в состав сельского поселения</w:t>
            </w:r>
          </w:p>
        </w:tc>
        <w:tc>
          <w:tcPr>
            <w:tcW w:w="1701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Сбор, передача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сточных вод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(Выгреб, рельеф, центральная канализация)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Очистка сточных вод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567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Организация, несущая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эксплуатационную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ответственность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при осуществлении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централизованного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534" w:firstLine="2709"/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водоотведения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0"/>
                <w:szCs w:val="20"/>
              </w:rPr>
            </w:pPr>
          </w:p>
          <w:p w:rsidR="00381C92" w:rsidRPr="001E156F" w:rsidRDefault="00381C92" w:rsidP="004852FC">
            <w:pPr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Балансовая принадлежность</w:t>
            </w:r>
          </w:p>
          <w:p w:rsidR="00381C92" w:rsidRPr="001E156F" w:rsidRDefault="00381C92" w:rsidP="004852FC">
            <w:pPr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очистных сооружений</w:t>
            </w:r>
          </w:p>
          <w:p w:rsidR="00381C92" w:rsidRPr="001E156F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D82B0A" w:rsidRDefault="00381C92" w:rsidP="004852FC">
            <w:pPr>
              <w:tabs>
                <w:tab w:val="left" w:pos="34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D82B0A">
              <w:rPr>
                <w:sz w:val="22"/>
                <w:szCs w:val="22"/>
              </w:rPr>
              <w:t>Сброс сточных вод после очистных сооружени</w:t>
            </w:r>
            <w:proofErr w:type="gramStart"/>
            <w:r w:rsidRPr="00D82B0A">
              <w:rPr>
                <w:sz w:val="22"/>
                <w:szCs w:val="22"/>
              </w:rPr>
              <w:t>й(</w:t>
            </w:r>
            <w:proofErr w:type="gramEnd"/>
            <w:r w:rsidRPr="00D82B0A">
              <w:rPr>
                <w:sz w:val="22"/>
                <w:szCs w:val="22"/>
              </w:rPr>
              <w:t>водный объект)</w:t>
            </w:r>
          </w:p>
        </w:tc>
      </w:tr>
      <w:tr w:rsidR="00381C92" w:rsidTr="004852FC">
        <w:tc>
          <w:tcPr>
            <w:tcW w:w="1809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Грузинское сельское поселение</w:t>
            </w:r>
          </w:p>
        </w:tc>
        <w:tc>
          <w:tcPr>
            <w:tcW w:w="198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п. Краснофарфорный</w:t>
            </w:r>
          </w:p>
        </w:tc>
        <w:tc>
          <w:tcPr>
            <w:tcW w:w="1701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Центральная канализация и выгреба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Без очистки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Нет очистных сооружений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D82B0A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D82B0A">
              <w:rPr>
                <w:sz w:val="22"/>
                <w:szCs w:val="22"/>
              </w:rPr>
              <w:t>Без очистки в р. Волхов</w:t>
            </w:r>
          </w:p>
        </w:tc>
      </w:tr>
      <w:tr w:rsidR="00381C92" w:rsidTr="004852FC">
        <w:tc>
          <w:tcPr>
            <w:tcW w:w="1809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п. Грузино</w:t>
            </w:r>
          </w:p>
        </w:tc>
        <w:tc>
          <w:tcPr>
            <w:tcW w:w="1701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Центральная канализация и выгреба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Биологические очистные сооружения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По договору аренды – МУП «Чудовский водоканал»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D82B0A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D82B0A">
              <w:rPr>
                <w:sz w:val="22"/>
                <w:szCs w:val="22"/>
              </w:rPr>
              <w:t>Р. Волхов</w:t>
            </w:r>
          </w:p>
        </w:tc>
      </w:tr>
      <w:tr w:rsidR="00381C92" w:rsidTr="004852FC">
        <w:tc>
          <w:tcPr>
            <w:tcW w:w="1809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с. Оскуй</w:t>
            </w:r>
          </w:p>
        </w:tc>
        <w:tc>
          <w:tcPr>
            <w:tcW w:w="1701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Центральная канализация и выгреба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Механическая очистка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МУП «Чудовский водоканал»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E156F">
              <w:rPr>
                <w:sz w:val="20"/>
                <w:szCs w:val="20"/>
              </w:rPr>
              <w:t>По договору аренды – МУП «Чудовский водоканал»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D82B0A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proofErr w:type="spellStart"/>
            <w:r w:rsidRPr="00D82B0A">
              <w:rPr>
                <w:sz w:val="22"/>
                <w:szCs w:val="22"/>
              </w:rPr>
              <w:t>Руч</w:t>
            </w:r>
            <w:proofErr w:type="spellEnd"/>
            <w:r w:rsidRPr="00D82B0A">
              <w:rPr>
                <w:sz w:val="22"/>
                <w:szCs w:val="22"/>
              </w:rPr>
              <w:t xml:space="preserve">. </w:t>
            </w:r>
            <w:proofErr w:type="spellStart"/>
            <w:r w:rsidRPr="00D82B0A">
              <w:rPr>
                <w:sz w:val="22"/>
                <w:szCs w:val="22"/>
              </w:rPr>
              <w:t>Колпинский</w:t>
            </w:r>
            <w:proofErr w:type="spellEnd"/>
          </w:p>
        </w:tc>
      </w:tr>
    </w:tbl>
    <w:p w:rsidR="00381C92" w:rsidRDefault="00381C92" w:rsidP="00381C92">
      <w:pPr>
        <w:ind w:firstLine="567"/>
        <w:rPr>
          <w:bCs/>
          <w:i/>
          <w:szCs w:val="26"/>
        </w:rPr>
      </w:pPr>
    </w:p>
    <w:p w:rsidR="00753CE3" w:rsidRDefault="00753CE3" w:rsidP="00753CE3">
      <w:pPr>
        <w:ind w:firstLine="567"/>
        <w:jc w:val="both"/>
        <w:rPr>
          <w:bCs/>
          <w:i/>
          <w:sz w:val="26"/>
          <w:szCs w:val="26"/>
        </w:rPr>
      </w:pPr>
    </w:p>
    <w:p w:rsidR="00753CE3" w:rsidRDefault="00753CE3" w:rsidP="00753CE3">
      <w:pPr>
        <w:ind w:firstLine="567"/>
        <w:jc w:val="both"/>
        <w:rPr>
          <w:bCs/>
          <w:i/>
          <w:sz w:val="26"/>
          <w:szCs w:val="26"/>
        </w:rPr>
      </w:pPr>
    </w:p>
    <w:p w:rsidR="00753CE3" w:rsidRDefault="00753CE3" w:rsidP="00753CE3">
      <w:pPr>
        <w:ind w:firstLine="567"/>
        <w:jc w:val="both"/>
        <w:rPr>
          <w:bCs/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lastRenderedPageBreak/>
        <w:t>2)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и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Таблица 81. Существующие канализационные очистные сооружения, в том числе оценку соответствия </w:t>
      </w:r>
      <w:proofErr w:type="gramStart"/>
      <w:r w:rsidRPr="00753CE3">
        <w:rPr>
          <w:sz w:val="26"/>
          <w:szCs w:val="26"/>
        </w:rPr>
        <w:t>применяемой</w:t>
      </w:r>
      <w:proofErr w:type="gramEnd"/>
    </w:p>
    <w:p w:rsidR="00381C92" w:rsidRPr="00753CE3" w:rsidRDefault="00381C92" w:rsidP="0075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753CE3">
        <w:rPr>
          <w:sz w:val="26"/>
          <w:szCs w:val="26"/>
        </w:rPr>
        <w:t>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15"/>
        <w:gridCol w:w="1933"/>
        <w:gridCol w:w="1555"/>
        <w:gridCol w:w="1418"/>
        <w:gridCol w:w="2134"/>
        <w:gridCol w:w="1843"/>
        <w:gridCol w:w="2126"/>
        <w:gridCol w:w="2126"/>
      </w:tblGrid>
      <w:tr w:rsidR="00381C92" w:rsidTr="004852FC">
        <w:tc>
          <w:tcPr>
            <w:tcW w:w="1715" w:type="dxa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Наименование населенного пункта</w:t>
            </w:r>
          </w:p>
        </w:tc>
        <w:tc>
          <w:tcPr>
            <w:tcW w:w="1933" w:type="dxa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Вид сточных вод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(</w:t>
            </w:r>
            <w:proofErr w:type="spellStart"/>
            <w:r w:rsidRPr="001E156F">
              <w:rPr>
                <w:sz w:val="21"/>
                <w:szCs w:val="21"/>
              </w:rPr>
              <w:t>хоз</w:t>
            </w:r>
            <w:proofErr w:type="spellEnd"/>
            <w:r w:rsidRPr="001E156F">
              <w:rPr>
                <w:sz w:val="21"/>
                <w:szCs w:val="21"/>
              </w:rPr>
              <w:t>. бытовые, промышленные, ливневые)</w:t>
            </w:r>
          </w:p>
        </w:tc>
        <w:tc>
          <w:tcPr>
            <w:tcW w:w="1555" w:type="dxa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 xml:space="preserve"> Наличие локальных очистных сооружений у абонента, 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Тип, и мощность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  <w:u w:val="single"/>
              </w:rPr>
            </w:pPr>
            <w:r w:rsidRPr="001E156F">
              <w:rPr>
                <w:sz w:val="21"/>
                <w:szCs w:val="21"/>
                <w:u w:val="single"/>
              </w:rPr>
              <w:t>М3/</w:t>
            </w:r>
            <w:proofErr w:type="spellStart"/>
            <w:r w:rsidRPr="001E156F">
              <w:rPr>
                <w:sz w:val="21"/>
                <w:szCs w:val="21"/>
                <w:u w:val="single"/>
              </w:rPr>
              <w:t>сут</w:t>
            </w:r>
            <w:proofErr w:type="spellEnd"/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т</w:t>
            </w:r>
            <w:proofErr w:type="gramStart"/>
            <w:r w:rsidRPr="001E156F">
              <w:rPr>
                <w:sz w:val="21"/>
                <w:szCs w:val="21"/>
              </w:rPr>
              <w:t>.м</w:t>
            </w:r>
            <w:proofErr w:type="gramEnd"/>
            <w:r w:rsidRPr="001E156F">
              <w:rPr>
                <w:sz w:val="21"/>
                <w:szCs w:val="21"/>
              </w:rPr>
              <w:t>3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Количество отводимых сточных вод абонентом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  <w:u w:val="single"/>
              </w:rPr>
            </w:pPr>
            <w:r w:rsidRPr="001E156F">
              <w:rPr>
                <w:sz w:val="21"/>
                <w:szCs w:val="21"/>
                <w:u w:val="single"/>
              </w:rPr>
              <w:t>М3/</w:t>
            </w:r>
            <w:proofErr w:type="spellStart"/>
            <w:r w:rsidRPr="001E156F">
              <w:rPr>
                <w:sz w:val="21"/>
                <w:szCs w:val="21"/>
                <w:u w:val="single"/>
              </w:rPr>
              <w:t>сут</w:t>
            </w:r>
            <w:proofErr w:type="spellEnd"/>
            <w:r w:rsidRPr="001E156F">
              <w:rPr>
                <w:sz w:val="21"/>
                <w:szCs w:val="21"/>
                <w:u w:val="single"/>
              </w:rPr>
              <w:t>_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т</w:t>
            </w:r>
            <w:proofErr w:type="gramStart"/>
            <w:r w:rsidRPr="001E156F">
              <w:rPr>
                <w:sz w:val="21"/>
                <w:szCs w:val="21"/>
              </w:rPr>
              <w:t>.м</w:t>
            </w:r>
            <w:proofErr w:type="gramEnd"/>
            <w:r w:rsidRPr="001E156F">
              <w:rPr>
                <w:sz w:val="21"/>
                <w:szCs w:val="21"/>
              </w:rPr>
              <w:t>3 год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Показатели качества</w:t>
            </w:r>
            <w:r w:rsidR="00884E18">
              <w:rPr>
                <w:sz w:val="21"/>
                <w:szCs w:val="21"/>
              </w:rPr>
              <w:t xml:space="preserve"> </w:t>
            </w:r>
            <w:r w:rsidRPr="001E156F">
              <w:rPr>
                <w:sz w:val="21"/>
                <w:szCs w:val="21"/>
              </w:rPr>
              <w:t>сточных вод отводимых абонентом</w:t>
            </w:r>
            <w:r w:rsidR="00884E18">
              <w:rPr>
                <w:sz w:val="21"/>
                <w:szCs w:val="21"/>
              </w:rPr>
              <w:t xml:space="preserve"> </w:t>
            </w:r>
            <w:r w:rsidRPr="001E156F">
              <w:rPr>
                <w:sz w:val="21"/>
                <w:szCs w:val="21"/>
              </w:rPr>
              <w:t>на рельеф, в вод</w:t>
            </w:r>
            <w:proofErr w:type="gramStart"/>
            <w:r w:rsidRPr="001E156F">
              <w:rPr>
                <w:sz w:val="21"/>
                <w:szCs w:val="21"/>
              </w:rPr>
              <w:t>.</w:t>
            </w:r>
            <w:proofErr w:type="gramEnd"/>
            <w:r w:rsidR="00884E18">
              <w:rPr>
                <w:sz w:val="21"/>
                <w:szCs w:val="21"/>
              </w:rPr>
              <w:t xml:space="preserve"> </w:t>
            </w:r>
            <w:proofErr w:type="gramStart"/>
            <w:r w:rsidRPr="001E156F">
              <w:rPr>
                <w:sz w:val="21"/>
                <w:szCs w:val="21"/>
              </w:rPr>
              <w:t>о</w:t>
            </w:r>
            <w:proofErr w:type="gramEnd"/>
            <w:r w:rsidRPr="001E156F">
              <w:rPr>
                <w:sz w:val="21"/>
                <w:szCs w:val="21"/>
              </w:rPr>
              <w:t>бъект, центральную канализацию ( по усредненным показателям за последний год)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  <w:u w:val="single"/>
              </w:rPr>
            </w:pPr>
            <w:r w:rsidRPr="001E156F">
              <w:rPr>
                <w:sz w:val="21"/>
                <w:szCs w:val="21"/>
              </w:rPr>
              <w:t>Мощность очистных сооружений,</w:t>
            </w:r>
            <w:r w:rsidR="00884E18">
              <w:rPr>
                <w:sz w:val="21"/>
                <w:szCs w:val="21"/>
              </w:rPr>
              <w:t xml:space="preserve"> </w:t>
            </w:r>
            <w:r w:rsidRPr="001E156F">
              <w:rPr>
                <w:sz w:val="21"/>
                <w:szCs w:val="21"/>
              </w:rPr>
              <w:t xml:space="preserve">принимающих сточные воды от абонентов </w:t>
            </w:r>
            <w:r w:rsidRPr="001E156F">
              <w:rPr>
                <w:sz w:val="21"/>
                <w:szCs w:val="21"/>
                <w:u w:val="single"/>
              </w:rPr>
              <w:t>м3/</w:t>
            </w:r>
            <w:proofErr w:type="spellStart"/>
            <w:r w:rsidRPr="001E156F">
              <w:rPr>
                <w:sz w:val="21"/>
                <w:szCs w:val="21"/>
                <w:u w:val="single"/>
              </w:rPr>
              <w:t>сут</w:t>
            </w:r>
            <w:proofErr w:type="spellEnd"/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 xml:space="preserve"> т</w:t>
            </w:r>
            <w:proofErr w:type="gramStart"/>
            <w:r w:rsidRPr="001E156F">
              <w:rPr>
                <w:sz w:val="21"/>
                <w:szCs w:val="21"/>
              </w:rPr>
              <w:t>.м</w:t>
            </w:r>
            <w:proofErr w:type="gramEnd"/>
            <w:r w:rsidRPr="001E156F">
              <w:rPr>
                <w:sz w:val="21"/>
                <w:szCs w:val="21"/>
              </w:rPr>
              <w:t>3год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Показатели качества</w:t>
            </w:r>
            <w:r w:rsidR="00884E18">
              <w:rPr>
                <w:sz w:val="21"/>
                <w:szCs w:val="21"/>
              </w:rPr>
              <w:t xml:space="preserve"> </w:t>
            </w:r>
            <w:r w:rsidRPr="001E156F">
              <w:rPr>
                <w:sz w:val="21"/>
                <w:szCs w:val="21"/>
              </w:rPr>
              <w:t>сточных вод отводимых после очистных сооружений</w:t>
            </w:r>
            <w:r w:rsidR="00884E18">
              <w:rPr>
                <w:sz w:val="21"/>
                <w:szCs w:val="21"/>
              </w:rPr>
              <w:t xml:space="preserve"> </w:t>
            </w:r>
            <w:r w:rsidRPr="001E156F">
              <w:rPr>
                <w:sz w:val="21"/>
                <w:szCs w:val="21"/>
              </w:rPr>
              <w:t>на рельеф, вводный, объект (по усредненным показателям за последний год)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Утилизация осадков после очистных сооружений (указать способ или организацию)</w:t>
            </w:r>
          </w:p>
        </w:tc>
      </w:tr>
      <w:tr w:rsidR="00381C92" w:rsidTr="004852FC">
        <w:tc>
          <w:tcPr>
            <w:tcW w:w="171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п. Краснофарфорный</w:t>
            </w:r>
          </w:p>
        </w:tc>
        <w:tc>
          <w:tcPr>
            <w:tcW w:w="1933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proofErr w:type="spellStart"/>
            <w:r w:rsidRPr="001E156F">
              <w:rPr>
                <w:sz w:val="21"/>
                <w:szCs w:val="21"/>
              </w:rPr>
              <w:t>Хоз</w:t>
            </w:r>
            <w:proofErr w:type="spellEnd"/>
            <w:r w:rsidRPr="001E156F">
              <w:rPr>
                <w:sz w:val="21"/>
                <w:szCs w:val="21"/>
              </w:rPr>
              <w:t>. Бытовые сточные воды</w:t>
            </w:r>
          </w:p>
        </w:tc>
        <w:tc>
          <w:tcPr>
            <w:tcW w:w="155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Не имеется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Не имеется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В р. Волхов без очистки: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</w:tc>
      </w:tr>
      <w:tr w:rsidR="00381C92" w:rsidTr="004852FC">
        <w:tc>
          <w:tcPr>
            <w:tcW w:w="171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п. Грузино</w:t>
            </w:r>
          </w:p>
        </w:tc>
        <w:tc>
          <w:tcPr>
            <w:tcW w:w="1933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proofErr w:type="spellStart"/>
            <w:r w:rsidRPr="001E156F">
              <w:rPr>
                <w:sz w:val="21"/>
                <w:szCs w:val="21"/>
              </w:rPr>
              <w:t>Хоз</w:t>
            </w:r>
            <w:proofErr w:type="spellEnd"/>
            <w:r w:rsidRPr="001E156F">
              <w:rPr>
                <w:sz w:val="21"/>
                <w:szCs w:val="21"/>
              </w:rPr>
              <w:t>. Бытовые сточные воды</w:t>
            </w:r>
          </w:p>
        </w:tc>
        <w:tc>
          <w:tcPr>
            <w:tcW w:w="155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Не имеется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200/73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В р. Волхов: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Утилизация отсутствует. Осадок находится на иловых площадках</w:t>
            </w:r>
          </w:p>
        </w:tc>
      </w:tr>
      <w:tr w:rsidR="00381C92" w:rsidTr="004852FC">
        <w:tc>
          <w:tcPr>
            <w:tcW w:w="171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с. Оскуй</w:t>
            </w:r>
          </w:p>
        </w:tc>
        <w:tc>
          <w:tcPr>
            <w:tcW w:w="1933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proofErr w:type="spellStart"/>
            <w:r w:rsidRPr="001E156F">
              <w:rPr>
                <w:sz w:val="21"/>
                <w:szCs w:val="21"/>
              </w:rPr>
              <w:t>Хоз</w:t>
            </w:r>
            <w:proofErr w:type="spellEnd"/>
            <w:r w:rsidRPr="001E156F">
              <w:rPr>
                <w:sz w:val="21"/>
                <w:szCs w:val="21"/>
              </w:rPr>
              <w:t>. Бытовые сточные воды</w:t>
            </w:r>
          </w:p>
        </w:tc>
        <w:tc>
          <w:tcPr>
            <w:tcW w:w="1555" w:type="dxa"/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Не имеется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100/36,5</w:t>
            </w: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</w:p>
          <w:p w:rsidR="00381C92" w:rsidRPr="001E156F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 xml:space="preserve">В </w:t>
            </w:r>
            <w:proofErr w:type="spellStart"/>
            <w:r w:rsidRPr="001E156F">
              <w:rPr>
                <w:sz w:val="21"/>
                <w:szCs w:val="21"/>
              </w:rPr>
              <w:t>руч</w:t>
            </w:r>
            <w:proofErr w:type="spellEnd"/>
            <w:r w:rsidRPr="001E156F">
              <w:rPr>
                <w:sz w:val="21"/>
                <w:szCs w:val="21"/>
              </w:rPr>
              <w:t xml:space="preserve">. </w:t>
            </w:r>
            <w:proofErr w:type="spellStart"/>
            <w:r w:rsidRPr="001E156F">
              <w:rPr>
                <w:sz w:val="21"/>
                <w:szCs w:val="21"/>
              </w:rPr>
              <w:t>Колпинский</w:t>
            </w:r>
            <w:proofErr w:type="spellEnd"/>
            <w:r w:rsidRPr="001E156F">
              <w:rPr>
                <w:sz w:val="21"/>
                <w:szCs w:val="21"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Pr="001E156F" w:rsidRDefault="00381C92" w:rsidP="004852FC">
            <w:pPr>
              <w:rPr>
                <w:sz w:val="21"/>
                <w:szCs w:val="21"/>
              </w:rPr>
            </w:pPr>
            <w:r w:rsidRPr="001E156F">
              <w:rPr>
                <w:sz w:val="21"/>
                <w:szCs w:val="21"/>
              </w:rPr>
              <w:t>Утилизация отсутствует. Осадок находится на иловых площадках</w:t>
            </w:r>
          </w:p>
        </w:tc>
      </w:tr>
    </w:tbl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rPr>
          <w:bCs/>
          <w:i/>
          <w:szCs w:val="26"/>
        </w:rPr>
        <w:sectPr w:rsidR="00381C92" w:rsidSect="004852FC">
          <w:pgSz w:w="16838" w:h="11906" w:orient="landscape"/>
          <w:pgMar w:top="993" w:right="993" w:bottom="424" w:left="1134" w:header="708" w:footer="708" w:gutter="0"/>
          <w:cols w:space="720"/>
        </w:sect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lastRenderedPageBreak/>
        <w:t>3)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состав Грузинского сельского поселения входят 35 населенных пунктов: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настоящее время централизованная система водоотведения Грузинского сельского поселения имеется только в трех населенных пунктах: п. Краснофарфорный, с. Грузино, с. Оскуй. Частный сектор к централизованной системе канализации не подключен и оборудован надворными уборными с утилизацией нечистот в компостные ямы.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after="0" w:line="240" w:lineRule="auto"/>
        <w:ind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Сточные воды от существующей многоэтажной жилой застройки, общественных зданий и предприятий п. Краснофарфорный самотеком по закрытой системе канализации отводятся без очистки в р. Волхов. Протяженность сетей составляет </w:t>
      </w:r>
      <w:smartTag w:uri="urn:schemas-microsoft-com:office:smarttags" w:element="metricconverter">
        <w:smartTagPr>
          <w:attr w:name="ProductID" w:val="1,72 км"/>
        </w:smartTagPr>
        <w:r w:rsidRPr="00753CE3">
          <w:rPr>
            <w:sz w:val="26"/>
            <w:szCs w:val="26"/>
          </w:rPr>
          <w:t>1,72 км</w:t>
        </w:r>
      </w:smartTag>
      <w:r w:rsidRPr="00753CE3">
        <w:rPr>
          <w:sz w:val="26"/>
          <w:szCs w:val="26"/>
        </w:rPr>
        <w:t>. Частный сектор к централизованной системе канализации не подключен и оборудован надворными уборными с утилизацией нечистот в компостные ямы.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after="0" w:line="240" w:lineRule="auto"/>
        <w:ind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proofErr w:type="gramStart"/>
      <w:r w:rsidRPr="00753CE3">
        <w:rPr>
          <w:sz w:val="26"/>
          <w:szCs w:val="26"/>
        </w:rPr>
        <w:t>Сточные воды от существующей многоэтажной жилой застройки, общественных зданий и предприятий п. Грузино самотеком по закрытой системе канализации поступают в приемный резервуар канализационной насосной станции и далее на биологические очистные сооружения поселка.</w:t>
      </w:r>
      <w:proofErr w:type="gramEnd"/>
      <w:r w:rsidRPr="00753CE3">
        <w:rPr>
          <w:sz w:val="26"/>
          <w:szCs w:val="26"/>
        </w:rPr>
        <w:t xml:space="preserve"> Протяженность сетей составляет </w:t>
      </w:r>
      <w:smartTag w:uri="urn:schemas-microsoft-com:office:smarttags" w:element="metricconverter">
        <w:smartTagPr>
          <w:attr w:name="ProductID" w:val="6,4 км"/>
        </w:smartTagPr>
        <w:r w:rsidRPr="00753CE3">
          <w:rPr>
            <w:sz w:val="26"/>
            <w:szCs w:val="26"/>
          </w:rPr>
          <w:t>6,4 км</w:t>
        </w:r>
      </w:smartTag>
      <w:r w:rsidRPr="00753CE3">
        <w:rPr>
          <w:sz w:val="26"/>
          <w:szCs w:val="26"/>
        </w:rPr>
        <w:t>. Производительность очистных сооружений- 200 м3/</w:t>
      </w:r>
      <w:proofErr w:type="spellStart"/>
      <w:r w:rsidRPr="00753CE3">
        <w:rPr>
          <w:sz w:val="26"/>
          <w:szCs w:val="26"/>
        </w:rPr>
        <w:t>сут</w:t>
      </w:r>
      <w:proofErr w:type="spellEnd"/>
      <w:r w:rsidRPr="00753CE3">
        <w:rPr>
          <w:sz w:val="26"/>
          <w:szCs w:val="26"/>
        </w:rPr>
        <w:t>. После очистки, сточные воды сбрасываются в р. Волхов. Частный сектор к централизованной системе канализации не подключен и оборудован надворными уборными с утилизацией нечистот в компостные ямы.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after="0" w:line="240" w:lineRule="auto"/>
        <w:ind w:firstLine="851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Сточные воды от части существующей жилой застройки, общественных зданий и предприятий с. Оскуй самотеком по закрытой системе канализации поступают в приемную резервуар канализационной насосной </w:t>
      </w:r>
      <w:r w:rsidRPr="00753CE3">
        <w:rPr>
          <w:color w:val="000000"/>
          <w:sz w:val="26"/>
          <w:szCs w:val="26"/>
        </w:rPr>
        <w:t>станции и далее на очистные сооружения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>с механической очисткой. Протяженность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 xml:space="preserve">сетей составляет </w:t>
      </w:r>
      <w:smartTag w:uri="urn:schemas-microsoft-com:office:smarttags" w:element="metricconverter">
        <w:smartTagPr>
          <w:attr w:name="ProductID" w:val="2,17 км"/>
        </w:smartTagPr>
        <w:r w:rsidRPr="00753CE3">
          <w:rPr>
            <w:color w:val="000000"/>
            <w:sz w:val="26"/>
            <w:szCs w:val="26"/>
          </w:rPr>
          <w:t>2,17 км</w:t>
        </w:r>
      </w:smartTag>
      <w:r w:rsidRPr="00753CE3">
        <w:rPr>
          <w:color w:val="000000"/>
          <w:sz w:val="26"/>
          <w:szCs w:val="26"/>
        </w:rPr>
        <w:t>.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sz w:val="26"/>
          <w:szCs w:val="26"/>
        </w:rPr>
        <w:t>Дома частного сектора к централизованной системе канализации не подключены и оборудованы надворными уборными с утилизацией нечистот в компостные ямы.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остальных населенных пунктах Грузинского сельского поселения канализация отсутствует. Дома оборудованы надворными уборными с утилизацией нечистот в компостные ямы.</w:t>
      </w:r>
    </w:p>
    <w:p w:rsidR="00381C92" w:rsidRPr="00753CE3" w:rsidRDefault="00381C92" w:rsidP="00753CE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>4) Описание технической возможности утилизации осадков сточных вод на очистных сооружениях существующей централизованной системы водоотведения. Описание состояния и функционирования системы утилизации осадка сточных вод</w:t>
      </w:r>
    </w:p>
    <w:p w:rsidR="00381C92" w:rsidRPr="00753CE3" w:rsidRDefault="00381C92" w:rsidP="00753CE3">
      <w:pPr>
        <w:ind w:firstLine="567"/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Утилизация осадка в Грузинском сельском поселении отсутствует.</w:t>
      </w:r>
    </w:p>
    <w:p w:rsidR="00381C92" w:rsidRPr="00753CE3" w:rsidRDefault="00381C92" w:rsidP="00753CE3">
      <w:pPr>
        <w:ind w:firstLine="567"/>
        <w:jc w:val="both"/>
        <w:rPr>
          <w:bCs/>
          <w:sz w:val="26"/>
          <w:szCs w:val="26"/>
        </w:rPr>
      </w:pPr>
    </w:p>
    <w:p w:rsidR="00381C92" w:rsidRPr="00753CE3" w:rsidRDefault="00381C92" w:rsidP="00753CE3">
      <w:pPr>
        <w:keepNext/>
        <w:keepLines/>
        <w:ind w:firstLine="567"/>
        <w:jc w:val="both"/>
        <w:rPr>
          <w:i/>
          <w:sz w:val="26"/>
          <w:szCs w:val="26"/>
        </w:rPr>
      </w:pPr>
      <w:r w:rsidRPr="00753CE3">
        <w:rPr>
          <w:i/>
          <w:sz w:val="26"/>
          <w:szCs w:val="26"/>
        </w:rPr>
        <w:lastRenderedPageBreak/>
        <w:t>5)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</w:rPr>
        <w:t>Отвод и транспортировка хозяйственно-бытовых стоков от абонентов осуществляется через систему самотечных и напорных</w:t>
      </w:r>
      <w:r w:rsidRPr="00753CE3">
        <w:rPr>
          <w:sz w:val="26"/>
          <w:szCs w:val="26"/>
        </w:rPr>
        <w:t xml:space="preserve"> трубопроводов с установленными на них канализационными насосными станциями.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поселке в 1974 году проложен напорный коллектор из чугуна </w:t>
      </w:r>
      <w:proofErr w:type="gramStart"/>
      <w:r w:rsidRPr="00753CE3">
        <w:rPr>
          <w:sz w:val="26"/>
          <w:szCs w:val="26"/>
        </w:rPr>
        <w:t>длинной</w:t>
      </w:r>
      <w:proofErr w:type="gramEnd"/>
      <w:r w:rsidRPr="00753CE3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305 метров"/>
        </w:smartTagPr>
        <w:r w:rsidRPr="00753CE3">
          <w:rPr>
            <w:sz w:val="26"/>
            <w:szCs w:val="26"/>
          </w:rPr>
          <w:t>305 метров</w:t>
        </w:r>
      </w:smartTag>
      <w:r w:rsidRPr="00753CE3">
        <w:rPr>
          <w:sz w:val="26"/>
          <w:szCs w:val="26"/>
        </w:rPr>
        <w:t>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том же году проложены уличные канализационные сети из керамики, общая протяженность </w:t>
      </w:r>
      <w:smartTag w:uri="urn:schemas-microsoft-com:office:smarttags" w:element="metricconverter">
        <w:smartTagPr>
          <w:attr w:name="ProductID" w:val="1416 метров"/>
        </w:smartTagPr>
        <w:r w:rsidRPr="00753CE3">
          <w:rPr>
            <w:sz w:val="26"/>
            <w:szCs w:val="26"/>
          </w:rPr>
          <w:t>1416 метров</w:t>
        </w:r>
      </w:smartTag>
      <w:r w:rsidRPr="00753CE3">
        <w:rPr>
          <w:sz w:val="26"/>
          <w:szCs w:val="26"/>
        </w:rPr>
        <w:t xml:space="preserve">, диаметром </w:t>
      </w:r>
      <w:r w:rsidRPr="00753CE3">
        <w:rPr>
          <w:color w:val="000000"/>
          <w:sz w:val="26"/>
          <w:szCs w:val="26"/>
        </w:rPr>
        <w:t>150м</w:t>
      </w:r>
      <w:r w:rsidRPr="00753CE3">
        <w:rPr>
          <w:sz w:val="26"/>
          <w:szCs w:val="26"/>
        </w:rPr>
        <w:t>м. С момента прокладки сетей, замены трубопроводов не проводилось.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В поселке в 1982 году проложен напорный коллектор из полиэтилена </w:t>
      </w:r>
      <w:proofErr w:type="gramStart"/>
      <w:r w:rsidRPr="00753CE3">
        <w:rPr>
          <w:sz w:val="26"/>
          <w:szCs w:val="26"/>
        </w:rPr>
        <w:t>длинной</w:t>
      </w:r>
      <w:proofErr w:type="gramEnd"/>
      <w:r w:rsidRPr="00753CE3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500 метров"/>
        </w:smartTagPr>
        <w:r w:rsidRPr="00753CE3">
          <w:rPr>
            <w:sz w:val="26"/>
            <w:szCs w:val="26"/>
          </w:rPr>
          <w:t>500 метров</w:t>
        </w:r>
      </w:smartTag>
      <w:r w:rsidRPr="00753CE3">
        <w:rPr>
          <w:sz w:val="26"/>
          <w:szCs w:val="26"/>
        </w:rPr>
        <w:t>.</w:t>
      </w:r>
      <w:r w:rsidR="004852FC">
        <w:rPr>
          <w:sz w:val="26"/>
          <w:szCs w:val="26"/>
        </w:rPr>
        <w:t xml:space="preserve"> </w:t>
      </w:r>
      <w:r w:rsidRPr="00753CE3">
        <w:rPr>
          <w:sz w:val="26"/>
          <w:szCs w:val="26"/>
        </w:rPr>
        <w:t xml:space="preserve">В том же году проложены уличные канализационные сети из керамики и асбестоцемента, общая протяженность </w:t>
      </w:r>
      <w:smartTag w:uri="urn:schemas-microsoft-com:office:smarttags" w:element="metricconverter">
        <w:smartTagPr>
          <w:attr w:name="ProductID" w:val="5900 метров"/>
        </w:smartTagPr>
        <w:r w:rsidRPr="00753CE3">
          <w:rPr>
            <w:sz w:val="26"/>
            <w:szCs w:val="26"/>
          </w:rPr>
          <w:t>5900 метров</w:t>
        </w:r>
      </w:smartTag>
      <w:r w:rsidRPr="00753CE3">
        <w:rPr>
          <w:sz w:val="26"/>
          <w:szCs w:val="26"/>
        </w:rPr>
        <w:t>, диаметром 150мм. С момента прокладки сетей, замены трубопроводов не проводилось.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 Оскуй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В селе Оскуй напорный коллектор из чугунных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>труб</w:t>
      </w:r>
      <w:proofErr w:type="gramStart"/>
      <w:r w:rsidRPr="00753CE3">
        <w:rPr>
          <w:color w:val="000000"/>
          <w:sz w:val="26"/>
          <w:szCs w:val="26"/>
        </w:rPr>
        <w:t xml:space="preserve"> Д</w:t>
      </w:r>
      <w:proofErr w:type="gramEnd"/>
      <w:r w:rsidRPr="00753CE3">
        <w:rPr>
          <w:color w:val="000000"/>
          <w:sz w:val="26"/>
          <w:szCs w:val="26"/>
        </w:rPr>
        <w:t xml:space="preserve"> =100мм, протяженностью 470метров. В 1983 году проложены канализационные сети из</w:t>
      </w:r>
      <w:r w:rsidR="004852FC">
        <w:rPr>
          <w:color w:val="000000"/>
          <w:sz w:val="26"/>
          <w:szCs w:val="26"/>
        </w:rPr>
        <w:t xml:space="preserve"> </w:t>
      </w:r>
      <w:r w:rsidRPr="00753CE3">
        <w:rPr>
          <w:color w:val="000000"/>
          <w:sz w:val="26"/>
          <w:szCs w:val="26"/>
        </w:rPr>
        <w:t>асбестоцементных труб диаметром</w:t>
      </w:r>
      <w:smartTag w:uri="urn:schemas-microsoft-com:office:smarttags" w:element="metricconverter">
        <w:smartTagPr>
          <w:attr w:name="ProductID" w:val="150 мм"/>
        </w:smartTagPr>
        <w:r w:rsidRPr="00753CE3">
          <w:rPr>
            <w:color w:val="000000"/>
            <w:sz w:val="26"/>
            <w:szCs w:val="26"/>
          </w:rPr>
          <w:t>150 мм</w:t>
        </w:r>
      </w:smartTag>
      <w:proofErr w:type="gramStart"/>
      <w:r w:rsidRPr="00753CE3">
        <w:rPr>
          <w:color w:val="000000"/>
          <w:sz w:val="26"/>
          <w:szCs w:val="26"/>
        </w:rPr>
        <w:t xml:space="preserve"> ,</w:t>
      </w:r>
      <w:proofErr w:type="gramEnd"/>
      <w:r w:rsidRPr="00753CE3">
        <w:rPr>
          <w:color w:val="000000"/>
          <w:sz w:val="26"/>
          <w:szCs w:val="26"/>
        </w:rPr>
        <w:t xml:space="preserve"> обшей протяженностью </w:t>
      </w:r>
      <w:smartTag w:uri="urn:schemas-microsoft-com:office:smarttags" w:element="metricconverter">
        <w:smartTagPr>
          <w:attr w:name="ProductID" w:val="1700 м"/>
        </w:smartTagPr>
        <w:r w:rsidRPr="00753CE3">
          <w:rPr>
            <w:color w:val="000000"/>
            <w:sz w:val="26"/>
            <w:szCs w:val="26"/>
          </w:rPr>
          <w:t>1700 м</w:t>
        </w:r>
      </w:smartTag>
      <w:r w:rsidRPr="00753CE3">
        <w:rPr>
          <w:color w:val="000000"/>
          <w:sz w:val="26"/>
          <w:szCs w:val="26"/>
        </w:rPr>
        <w:t>. С момента прокладки сетей, замены трубопроводов не проводилось.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На сегодняшний день износ магистральных хозяйственно-бытовых коллекторов составляет 100%. 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  <w:r w:rsidRPr="00753CE3">
        <w:rPr>
          <w:i/>
          <w:color w:val="000000"/>
          <w:sz w:val="26"/>
          <w:szCs w:val="26"/>
        </w:rPr>
        <w:t>6) Оценка безопасности и надежности объектов централизованной системы водоотведения и их управляемости.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поселения. По системе, состоящей из трубопроводов, каналов, коллекторов общей протяженностью более </w:t>
      </w:r>
      <w:smartTag w:uri="urn:schemas-microsoft-com:office:smarttags" w:element="metricconverter">
        <w:smartTagPr>
          <w:attr w:name="ProductID" w:val="10 км"/>
        </w:smartTagPr>
        <w:r w:rsidRPr="00753CE3">
          <w:rPr>
            <w:color w:val="000000"/>
            <w:sz w:val="26"/>
            <w:szCs w:val="26"/>
          </w:rPr>
          <w:t>10 км</w:t>
        </w:r>
      </w:smartTag>
      <w:r w:rsidRPr="00753CE3">
        <w:rPr>
          <w:color w:val="000000"/>
          <w:sz w:val="26"/>
          <w:szCs w:val="26"/>
        </w:rPr>
        <w:t>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</w:t>
      </w:r>
      <w:r w:rsidRPr="00753CE3">
        <w:rPr>
          <w:color w:val="000000"/>
          <w:sz w:val="26"/>
          <w:szCs w:val="26"/>
        </w:rPr>
        <w:lastRenderedPageBreak/>
        <w:t>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Поэтому необходимо особое внимание уделить ее реконструкции и модернизации. В условиях плотной застройки наиболее экономичным решением является применение бестраншейных методов ремонта и восстановления трубопроводов.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i/>
          <w:color w:val="000000"/>
          <w:sz w:val="26"/>
          <w:szCs w:val="26"/>
        </w:rPr>
      </w:pPr>
      <w:r w:rsidRPr="00753CE3">
        <w:rPr>
          <w:i/>
          <w:color w:val="000000"/>
          <w:sz w:val="26"/>
          <w:szCs w:val="26"/>
        </w:rPr>
        <w:t>7) Оценка воздействия сбросов сточных вод через централизованную систему водоотведения на окружающую среду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Наружные сети канализации в процессе строительства и эксплуатации не создают вредных электромагнитных полей и иных излучений. Они не являются источниками каких-либо частотных колебаний, а материалы защитных покровов и оболочки не выделяют вредных химических веществ и биологических отходов и являются экологически безопасными. Сеть канализации является экологически чистым сооружением, ввод ее в действие не окажет существенного влияния на окружающую среду. </w:t>
      </w:r>
      <w:proofErr w:type="gramStart"/>
      <w:r w:rsidRPr="00753CE3">
        <w:rPr>
          <w:sz w:val="26"/>
          <w:szCs w:val="26"/>
        </w:rPr>
        <w:t>Контроль за</w:t>
      </w:r>
      <w:proofErr w:type="gramEnd"/>
      <w:r w:rsidRPr="00753CE3">
        <w:rPr>
          <w:sz w:val="26"/>
          <w:szCs w:val="26"/>
        </w:rPr>
        <w:t xml:space="preserve"> качеством сточных вод осуществляется предприятием согласно графика, где определено место, периодичность отбора проб, определяемые ингредиенты.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Оценка эффективности очистных сооружений, основанная на критериях соблюдения водопользователем разработанных и утвержденных нормативов предельно-допустимого сброса (ПДС), показывает крайне низкую степень очистки, т.к. нормативно-очищенных на очистных сооружениях сточных вод практически нет. На всех выпусках после канализационных очистных сооружений имеются превышения ПДС как минимум по одному ингредиенту, что является следствием несоответствия количественных и качественных характеристик, поступающих на очистку сточных вод, проектным параметрам, не соответствия действующих нормативов ПДС технологическим возможностям ОС и их неудовлетворительной эксплуатации. В поселке Краснофарфорный сточные воды отводятся без очистки в реку Волхов. 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>Уменьшение объема промышленного производства последних лет привело к снижению сброса неочищенных сточных вод, что в свою очередь, способствовало снижению концентрации токсичных загрязнителей в воде открытых водоемов.</w:t>
      </w:r>
    </w:p>
    <w:p w:rsidR="00381C92" w:rsidRPr="00753CE3" w:rsidRDefault="00381C92" w:rsidP="00753CE3">
      <w:pPr>
        <w:ind w:firstLine="567"/>
        <w:jc w:val="both"/>
        <w:rPr>
          <w:color w:val="000000"/>
          <w:sz w:val="26"/>
          <w:szCs w:val="26"/>
        </w:rPr>
      </w:pPr>
      <w:r w:rsidRPr="00753CE3">
        <w:rPr>
          <w:color w:val="000000"/>
          <w:sz w:val="26"/>
          <w:szCs w:val="26"/>
        </w:rPr>
        <w:t xml:space="preserve">Основными отраслями экономики, сбрасывавшими сточные воды на рельеф местности, были - ЖКХ, сельское хозяйство и сфера административного управления в районах области. Основная причина этого явления — низкая степень </w:t>
      </w:r>
      <w:proofErr w:type="spellStart"/>
      <w:r w:rsidRPr="00753CE3">
        <w:rPr>
          <w:color w:val="000000"/>
          <w:sz w:val="26"/>
          <w:szCs w:val="26"/>
        </w:rPr>
        <w:t>канализованности</w:t>
      </w:r>
      <w:proofErr w:type="spellEnd"/>
      <w:r w:rsidRPr="00753CE3">
        <w:rPr>
          <w:color w:val="000000"/>
          <w:sz w:val="26"/>
          <w:szCs w:val="26"/>
        </w:rPr>
        <w:t xml:space="preserve"> сел района.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color w:val="000000"/>
          <w:sz w:val="26"/>
          <w:szCs w:val="26"/>
        </w:rPr>
        <w:t>Одной из главных угроз является не столько объем сточных вод, сколько их структура. По-прежнему значительную долю в объеме сбрасываемых сточных вод области занимают загрязненные недостаточно-очищенные воды.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lastRenderedPageBreak/>
        <w:t>8) Анализ территорий муниципального образования, неохваченных централизованной системой водоотведения</w:t>
      </w:r>
    </w:p>
    <w:p w:rsidR="00381C92" w:rsidRPr="00753CE3" w:rsidRDefault="00381C92" w:rsidP="00753CE3">
      <w:pPr>
        <w:ind w:firstLine="567"/>
        <w:jc w:val="both"/>
        <w:rPr>
          <w:b/>
          <w:bCs/>
          <w:i/>
          <w:sz w:val="26"/>
          <w:szCs w:val="26"/>
        </w:rPr>
      </w:pPr>
      <w:r w:rsidRPr="00753CE3">
        <w:rPr>
          <w:b/>
          <w:sz w:val="26"/>
          <w:szCs w:val="26"/>
        </w:rPr>
        <w:t>п. Краснофарфорный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Сточные воды от существующей многоэтажной жилой застройки, общественных зданий и предприятий п. Краснофарфорный самотеком по закрытой системе канализации отводятся без очистки в р. Волхов. Протяженность сетей составляет </w:t>
      </w:r>
      <w:smartTag w:uri="urn:schemas-microsoft-com:office:smarttags" w:element="metricconverter">
        <w:smartTagPr>
          <w:attr w:name="ProductID" w:val="1,72 км"/>
        </w:smartTagPr>
        <w:r w:rsidRPr="00753CE3">
          <w:rPr>
            <w:sz w:val="26"/>
            <w:szCs w:val="26"/>
          </w:rPr>
          <w:t>1,72 км</w:t>
        </w:r>
      </w:smartTag>
      <w:r w:rsidRPr="00753CE3">
        <w:rPr>
          <w:sz w:val="26"/>
          <w:szCs w:val="26"/>
        </w:rPr>
        <w:t>. Частный сектор к централизованной системе канализации не подключен и оборудован надворными уборными с утилизацией нечистот в компостные ямы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bCs/>
          <w:i/>
          <w:sz w:val="26"/>
          <w:szCs w:val="26"/>
        </w:rPr>
      </w:pPr>
      <w:r w:rsidRPr="00753CE3">
        <w:rPr>
          <w:b/>
          <w:sz w:val="26"/>
          <w:szCs w:val="26"/>
        </w:rPr>
        <w:t>п. Грузино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  <w:proofErr w:type="gramStart"/>
      <w:r w:rsidRPr="00753CE3">
        <w:rPr>
          <w:sz w:val="26"/>
          <w:szCs w:val="26"/>
        </w:rPr>
        <w:t xml:space="preserve">Сточные воды от существующей многоэтажной жилой застройки, общественных зданий и предприятий п. Грузино самотеком по закрытой системе канализации поступают в приемный резервуар канализационной насосной станции, </w:t>
      </w:r>
      <w:r w:rsidRPr="00753CE3">
        <w:rPr>
          <w:color w:val="000000"/>
          <w:sz w:val="26"/>
          <w:szCs w:val="26"/>
        </w:rPr>
        <w:t>далее на биологические очистные сооружения.</w:t>
      </w:r>
      <w:proofErr w:type="gramEnd"/>
      <w:r w:rsidRPr="00753CE3">
        <w:rPr>
          <w:color w:val="000000"/>
          <w:sz w:val="26"/>
          <w:szCs w:val="26"/>
        </w:rPr>
        <w:t xml:space="preserve"> Частны</w:t>
      </w:r>
      <w:r w:rsidRPr="00753CE3">
        <w:rPr>
          <w:sz w:val="26"/>
          <w:szCs w:val="26"/>
        </w:rPr>
        <w:t>й сектор к централизованной системе канализации не подключении и оборудован надворными уборными с утилизацией нечистот в компостные ямы.</w:t>
      </w:r>
    </w:p>
    <w:p w:rsidR="00381C92" w:rsidRPr="00753CE3" w:rsidRDefault="00381C92" w:rsidP="00753CE3">
      <w:pPr>
        <w:ind w:firstLine="567"/>
        <w:jc w:val="both"/>
        <w:rPr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/>
          <w:sz w:val="26"/>
          <w:szCs w:val="26"/>
        </w:rPr>
      </w:pPr>
      <w:r w:rsidRPr="00753CE3">
        <w:rPr>
          <w:b/>
          <w:sz w:val="26"/>
          <w:szCs w:val="26"/>
        </w:rPr>
        <w:t>с. Оскуй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 xml:space="preserve">Сточные воды от части существующей жилой застройки, общественных зданий и предприятий с. Оскуй самотеком по закрытой системе канализации поступают в приемную резервуар канализационной насосной станции </w:t>
      </w:r>
      <w:r w:rsidRPr="00753CE3">
        <w:rPr>
          <w:color w:val="000000"/>
          <w:sz w:val="26"/>
          <w:szCs w:val="26"/>
        </w:rPr>
        <w:t xml:space="preserve">и далее на очистные сооружения с механической очисткой. Протяженность канализационной сети составляет </w:t>
      </w:r>
      <w:smartTag w:uri="urn:schemas-microsoft-com:office:smarttags" w:element="metricconverter">
        <w:smartTagPr>
          <w:attr w:name="ProductID" w:val="2,17 км"/>
        </w:smartTagPr>
        <w:r w:rsidRPr="00753CE3">
          <w:rPr>
            <w:color w:val="000000"/>
            <w:sz w:val="26"/>
            <w:szCs w:val="26"/>
          </w:rPr>
          <w:t>2,17 км</w:t>
        </w:r>
      </w:smartTag>
      <w:r w:rsidRPr="00753CE3">
        <w:rPr>
          <w:color w:val="000000"/>
          <w:sz w:val="26"/>
          <w:szCs w:val="26"/>
        </w:rPr>
        <w:t>. Дома частного сектора к централизованной с</w:t>
      </w:r>
      <w:r w:rsidRPr="00753CE3">
        <w:rPr>
          <w:sz w:val="26"/>
          <w:szCs w:val="26"/>
        </w:rPr>
        <w:t>истеме канализации не подключены и оборудованы надворными уборными с утилизацией нечистот в компостные ямы.</w:t>
      </w:r>
    </w:p>
    <w:p w:rsidR="00381C92" w:rsidRPr="00753CE3" w:rsidRDefault="00381C92" w:rsidP="00753CE3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753CE3">
        <w:rPr>
          <w:sz w:val="26"/>
          <w:szCs w:val="26"/>
        </w:rPr>
        <w:t>В остальных населенных пунктах Грузинского сельского поселения канализация отсутствует. Дома оборудованы надворными уборными с утилизацией нечистот в компостные ямы.</w:t>
      </w:r>
    </w:p>
    <w:p w:rsidR="00381C92" w:rsidRPr="00753CE3" w:rsidRDefault="00381C92" w:rsidP="00753CE3">
      <w:pPr>
        <w:ind w:firstLine="567"/>
        <w:jc w:val="both"/>
        <w:rPr>
          <w:b/>
          <w:bCs/>
          <w:i/>
          <w:sz w:val="26"/>
          <w:szCs w:val="26"/>
        </w:rPr>
      </w:pPr>
    </w:p>
    <w:p w:rsidR="00381C92" w:rsidRPr="00753CE3" w:rsidRDefault="00381C92" w:rsidP="00753CE3">
      <w:pPr>
        <w:ind w:firstLine="567"/>
        <w:jc w:val="both"/>
        <w:rPr>
          <w:bCs/>
          <w:i/>
          <w:sz w:val="26"/>
          <w:szCs w:val="26"/>
        </w:rPr>
      </w:pPr>
      <w:r w:rsidRPr="00753CE3">
        <w:rPr>
          <w:bCs/>
          <w:i/>
          <w:sz w:val="26"/>
          <w:szCs w:val="26"/>
        </w:rPr>
        <w:t>9)Описание существующих технических и технологических проблем системы водоотведения поселения.</w:t>
      </w:r>
    </w:p>
    <w:p w:rsidR="00381C92" w:rsidRPr="00753CE3" w:rsidRDefault="00381C92" w:rsidP="00753CE3">
      <w:pPr>
        <w:ind w:firstLine="567"/>
        <w:jc w:val="both"/>
        <w:rPr>
          <w:bCs/>
          <w:color w:val="000000" w:themeColor="text1"/>
          <w:sz w:val="26"/>
          <w:szCs w:val="26"/>
        </w:rPr>
      </w:pPr>
      <w:r w:rsidRPr="00753CE3">
        <w:rPr>
          <w:bCs/>
          <w:sz w:val="26"/>
          <w:szCs w:val="26"/>
        </w:rPr>
        <w:t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</w:t>
      </w:r>
      <w:r w:rsidRPr="00753CE3">
        <w:rPr>
          <w:bCs/>
          <w:color w:val="FF0000"/>
          <w:sz w:val="26"/>
          <w:szCs w:val="26"/>
        </w:rPr>
        <w:t xml:space="preserve">, </w:t>
      </w:r>
      <w:r w:rsidRPr="00753CE3">
        <w:rPr>
          <w:bCs/>
          <w:color w:val="000000" w:themeColor="text1"/>
          <w:sz w:val="26"/>
          <w:szCs w:val="26"/>
        </w:rPr>
        <w:t xml:space="preserve">а также отсутствие биологических очистных сооружений в п. Краснофарфорный и с. Оскуй. </w:t>
      </w:r>
    </w:p>
    <w:p w:rsidR="00381C92" w:rsidRPr="00753CE3" w:rsidRDefault="00381C92" w:rsidP="00753CE3">
      <w:pPr>
        <w:ind w:firstLine="567"/>
        <w:jc w:val="both"/>
        <w:rPr>
          <w:bCs/>
          <w:color w:val="000000" w:themeColor="text1"/>
          <w:sz w:val="26"/>
          <w:szCs w:val="26"/>
        </w:rPr>
      </w:pPr>
    </w:p>
    <w:p w:rsidR="00381C92" w:rsidRPr="00753CE3" w:rsidRDefault="00381C92" w:rsidP="00753CE3">
      <w:pPr>
        <w:jc w:val="both"/>
        <w:rPr>
          <w:bCs/>
          <w:sz w:val="26"/>
          <w:szCs w:val="26"/>
        </w:rPr>
      </w:pPr>
      <w:r w:rsidRPr="00753CE3">
        <w:rPr>
          <w:bCs/>
          <w:sz w:val="26"/>
          <w:szCs w:val="26"/>
        </w:rPr>
        <w:t>Таблица 82. Перечень сетей канализации Грузинского сельского поселения.</w:t>
      </w:r>
    </w:p>
    <w:tbl>
      <w:tblPr>
        <w:tblW w:w="10528" w:type="dxa"/>
        <w:tblInd w:w="-106" w:type="dxa"/>
        <w:tblLook w:val="0000"/>
      </w:tblPr>
      <w:tblGrid>
        <w:gridCol w:w="673"/>
        <w:gridCol w:w="3328"/>
        <w:gridCol w:w="1165"/>
        <w:gridCol w:w="1994"/>
        <w:gridCol w:w="1149"/>
        <w:gridCol w:w="879"/>
        <w:gridCol w:w="1340"/>
      </w:tblGrid>
      <w:tr w:rsidR="00381C92" w:rsidRPr="00CC6400" w:rsidTr="004852FC">
        <w:trPr>
          <w:trHeight w:val="539"/>
        </w:trPr>
        <w:tc>
          <w:tcPr>
            <w:tcW w:w="1052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Перечень сетей канализации Грузинского сельского поселения.</w:t>
            </w:r>
          </w:p>
        </w:tc>
      </w:tr>
      <w:tr w:rsidR="00381C92" w:rsidRPr="00CC6400" w:rsidTr="004852FC">
        <w:trPr>
          <w:trHeight w:val="1236"/>
        </w:trPr>
        <w:tc>
          <w:tcPr>
            <w:tcW w:w="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№№ </w:t>
            </w:r>
            <w:proofErr w:type="spellStart"/>
            <w:r w:rsidRPr="00CC6400">
              <w:rPr>
                <w:color w:val="000000" w:themeColor="text1"/>
              </w:rPr>
              <w:t>пп</w:t>
            </w:r>
            <w:proofErr w:type="spellEnd"/>
          </w:p>
        </w:tc>
        <w:tc>
          <w:tcPr>
            <w:tcW w:w="33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Местонахождение сетей канализации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Диаметр труб, </w:t>
            </w:r>
            <w:proofErr w:type="gramStart"/>
            <w:r w:rsidRPr="00CC6400">
              <w:rPr>
                <w:color w:val="000000" w:themeColor="text1"/>
              </w:rPr>
              <w:t>мм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Протяженность п</w:t>
            </w:r>
            <w:proofErr w:type="gramStart"/>
            <w:r w:rsidRPr="00CC6400">
              <w:rPr>
                <w:color w:val="000000" w:themeColor="text1"/>
              </w:rPr>
              <w:t>.м</w:t>
            </w:r>
            <w:proofErr w:type="gramEnd"/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  <w:sz w:val="20"/>
                <w:szCs w:val="20"/>
              </w:rPr>
            </w:pPr>
            <w:r w:rsidRPr="00CC6400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  <w:sz w:val="20"/>
                <w:szCs w:val="20"/>
              </w:rPr>
            </w:pPr>
            <w:r w:rsidRPr="00CC6400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ind w:right="-142"/>
              <w:rPr>
                <w:color w:val="000000" w:themeColor="text1"/>
                <w:sz w:val="20"/>
                <w:szCs w:val="20"/>
              </w:rPr>
            </w:pPr>
            <w:r w:rsidRPr="00CC6400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1.</w:t>
            </w:r>
          </w:p>
        </w:tc>
        <w:tc>
          <w:tcPr>
            <w:tcW w:w="33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2.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3.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4.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5.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6.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7.</w:t>
            </w:r>
          </w:p>
        </w:tc>
      </w:tr>
      <w:tr w:rsidR="00381C92" w:rsidRPr="00CC6400" w:rsidTr="004852FC">
        <w:trPr>
          <w:trHeight w:val="36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lastRenderedPageBreak/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п. Краснофарфорный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456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2.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Напорный коллектор Краснофарфорный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305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proofErr w:type="spellStart"/>
            <w:proofErr w:type="gramStart"/>
            <w:r w:rsidRPr="00CC6400">
              <w:rPr>
                <w:color w:val="000000" w:themeColor="text1"/>
              </w:rPr>
              <w:t>п</w:t>
            </w:r>
            <w:proofErr w:type="spellEnd"/>
            <w:proofErr w:type="gramEnd"/>
            <w:r w:rsidRPr="00CC6400">
              <w:rPr>
                <w:color w:val="000000" w:themeColor="text1"/>
              </w:rPr>
              <w:t>/э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17</w:t>
            </w:r>
          </w:p>
        </w:tc>
      </w:tr>
      <w:tr w:rsidR="00381C92" w:rsidRPr="00CC6400" w:rsidTr="004852FC">
        <w:trPr>
          <w:trHeight w:val="372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3.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Уличные канализационные сети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1416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proofErr w:type="spellStart"/>
            <w:r w:rsidRPr="00CC6400">
              <w:rPr>
                <w:color w:val="000000" w:themeColor="text1"/>
              </w:rPr>
              <w:t>керам</w:t>
            </w:r>
            <w:proofErr w:type="spellEnd"/>
            <w:r w:rsidRPr="00CC6400">
              <w:rPr>
                <w:color w:val="000000" w:themeColor="text1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40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ИТОГО п. Краснофарфорный: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1721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п. Грузино: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4.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Напорный коллектор Грузино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proofErr w:type="spellStart"/>
            <w:proofErr w:type="gramStart"/>
            <w:r w:rsidRPr="00CC6400">
              <w:rPr>
                <w:color w:val="000000" w:themeColor="text1"/>
              </w:rPr>
              <w:t>п</w:t>
            </w:r>
            <w:proofErr w:type="spellEnd"/>
            <w:proofErr w:type="gramEnd"/>
            <w:r w:rsidRPr="00CC6400">
              <w:rPr>
                <w:color w:val="000000" w:themeColor="text1"/>
              </w:rPr>
              <w:t>/э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32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Уличные канализационные сети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4400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proofErr w:type="spellStart"/>
            <w:r w:rsidRPr="00CC6400">
              <w:rPr>
                <w:color w:val="000000" w:themeColor="text1"/>
              </w:rPr>
              <w:t>керам</w:t>
            </w:r>
            <w:proofErr w:type="spellEnd"/>
            <w:r w:rsidRPr="00CC6400">
              <w:rPr>
                <w:color w:val="000000" w:themeColor="text1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32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Уличные канализационные сети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а/</w:t>
            </w:r>
            <w:proofErr w:type="spellStart"/>
            <w:r w:rsidRPr="00CC6400">
              <w:rPr>
                <w:color w:val="000000" w:themeColor="text1"/>
              </w:rPr>
              <w:t>ц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32</w:t>
            </w:r>
          </w:p>
        </w:tc>
      </w:tr>
      <w:tr w:rsidR="00381C92" w:rsidRPr="00CC6400" w:rsidTr="004852FC">
        <w:trPr>
          <w:trHeight w:val="324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ИТОГО п. Грузино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6400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276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с. Оскуй: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276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6.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Сети канализации напорные Оскуй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470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чугун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31</w:t>
            </w:r>
          </w:p>
        </w:tc>
      </w:tr>
      <w:tr w:rsidR="00381C92" w:rsidRPr="00CC6400" w:rsidTr="004852FC">
        <w:trPr>
          <w:trHeight w:val="276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 xml:space="preserve">Уличные канализационные сети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1700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а/</w:t>
            </w:r>
            <w:proofErr w:type="spellStart"/>
            <w:r w:rsidRPr="00CC6400">
              <w:rPr>
                <w:color w:val="000000" w:themeColor="text1"/>
              </w:rPr>
              <w:t>ц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1983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31</w:t>
            </w:r>
          </w:p>
        </w:tc>
      </w:tr>
      <w:tr w:rsidR="00381C92" w:rsidRPr="00CC6400" w:rsidTr="004852FC">
        <w:trPr>
          <w:trHeight w:val="276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ИТОГО с. Оскуй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C6400">
              <w:rPr>
                <w:b/>
                <w:bCs/>
                <w:color w:val="000000" w:themeColor="text1"/>
                <w:sz w:val="22"/>
                <w:szCs w:val="22"/>
              </w:rPr>
              <w:t>2170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color w:val="000000" w:themeColor="text1"/>
              </w:rPr>
            </w:pPr>
            <w:r w:rsidRPr="00CC6400">
              <w:rPr>
                <w:color w:val="000000" w:themeColor="text1"/>
              </w:rPr>
              <w:t> </w:t>
            </w:r>
          </w:p>
        </w:tc>
      </w:tr>
      <w:tr w:rsidR="00381C92" w:rsidRPr="00CC6400" w:rsidTr="004852FC">
        <w:trPr>
          <w:trHeight w:val="612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Итого сети канализации Грузинское сельское поселение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10291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Pr="00CC6400" w:rsidRDefault="00381C92" w:rsidP="004852FC">
            <w:pPr>
              <w:rPr>
                <w:b/>
                <w:bCs/>
                <w:color w:val="000000" w:themeColor="text1"/>
              </w:rPr>
            </w:pPr>
            <w:r w:rsidRPr="00CC6400">
              <w:rPr>
                <w:b/>
                <w:bCs/>
                <w:color w:val="000000" w:themeColor="text1"/>
              </w:rPr>
              <w:t> </w:t>
            </w:r>
          </w:p>
        </w:tc>
      </w:tr>
    </w:tbl>
    <w:p w:rsidR="00381C92" w:rsidRDefault="00381C92" w:rsidP="00381C92">
      <w:pPr>
        <w:rPr>
          <w:bCs/>
          <w:szCs w:val="26"/>
        </w:rPr>
      </w:pPr>
    </w:p>
    <w:p w:rsidR="00381C92" w:rsidRPr="004852FC" w:rsidRDefault="00381C92" w:rsidP="004852FC">
      <w:pPr>
        <w:jc w:val="both"/>
        <w:rPr>
          <w:bCs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Износ магистральных коллекторов составляет 100%. Это приводит к аварийности на сетях – образованию утечек. Поэтому необходима своевременная реконструкция и модернизация </w:t>
      </w:r>
      <w:r w:rsidRPr="004852FC">
        <w:rPr>
          <w:bCs/>
          <w:color w:val="000000"/>
          <w:sz w:val="26"/>
          <w:szCs w:val="26"/>
        </w:rPr>
        <w:t>сетей хозяйственно-бытовой канализации и запорно</w:t>
      </w:r>
      <w:r w:rsidRPr="004852FC">
        <w:rPr>
          <w:bCs/>
          <w:sz w:val="26"/>
          <w:szCs w:val="26"/>
        </w:rPr>
        <w:t>-регулирующей арматуры.</w:t>
      </w:r>
    </w:p>
    <w:p w:rsidR="00381C92" w:rsidRPr="004852FC" w:rsidRDefault="00381C92" w:rsidP="004852FC">
      <w:pPr>
        <w:jc w:val="both"/>
        <w:rPr>
          <w:sz w:val="26"/>
          <w:szCs w:val="26"/>
        </w:rPr>
      </w:pPr>
      <w:r w:rsidRPr="004852FC">
        <w:rPr>
          <w:sz w:val="26"/>
          <w:szCs w:val="26"/>
        </w:rPr>
        <w:t xml:space="preserve">Основные проблемы и трудности в эксплуатации системы канализации сельского поселения: </w:t>
      </w:r>
    </w:p>
    <w:p w:rsidR="00381C92" w:rsidRPr="004852FC" w:rsidRDefault="00381C92" w:rsidP="004852FC">
      <w:pPr>
        <w:pStyle w:val="a6"/>
        <w:numPr>
          <w:ilvl w:val="0"/>
          <w:numId w:val="28"/>
        </w:numPr>
        <w:jc w:val="both"/>
        <w:rPr>
          <w:color w:val="000000"/>
          <w:szCs w:val="26"/>
        </w:rPr>
      </w:pPr>
      <w:r w:rsidRPr="004852FC">
        <w:rPr>
          <w:szCs w:val="26"/>
        </w:rPr>
        <w:t xml:space="preserve">100% износ </w:t>
      </w:r>
      <w:r w:rsidRPr="004852FC">
        <w:rPr>
          <w:color w:val="000000"/>
          <w:szCs w:val="26"/>
        </w:rPr>
        <w:t>канализационных сетей</w:t>
      </w:r>
    </w:p>
    <w:p w:rsidR="00381C92" w:rsidRPr="004852FC" w:rsidRDefault="00381C92" w:rsidP="004852FC">
      <w:pPr>
        <w:pStyle w:val="a6"/>
        <w:numPr>
          <w:ilvl w:val="0"/>
          <w:numId w:val="28"/>
        </w:numPr>
        <w:jc w:val="both"/>
        <w:rPr>
          <w:szCs w:val="26"/>
        </w:rPr>
      </w:pPr>
      <w:r w:rsidRPr="004852FC">
        <w:rPr>
          <w:color w:val="000000"/>
          <w:szCs w:val="26"/>
        </w:rPr>
        <w:t>Высокая степень износа технологических трубопроводов</w:t>
      </w:r>
      <w:r w:rsidRPr="004852FC">
        <w:rPr>
          <w:szCs w:val="26"/>
        </w:rPr>
        <w:t xml:space="preserve"> обвязки насосного оборудования в КНС</w:t>
      </w:r>
    </w:p>
    <w:p w:rsidR="00381C92" w:rsidRPr="004852FC" w:rsidRDefault="00381C92" w:rsidP="004852FC">
      <w:pPr>
        <w:pStyle w:val="a6"/>
        <w:numPr>
          <w:ilvl w:val="0"/>
          <w:numId w:val="28"/>
        </w:numPr>
        <w:jc w:val="both"/>
        <w:rPr>
          <w:color w:val="000000" w:themeColor="text1"/>
          <w:szCs w:val="26"/>
        </w:rPr>
      </w:pPr>
      <w:r w:rsidRPr="004852FC">
        <w:rPr>
          <w:color w:val="000000" w:themeColor="text1"/>
          <w:szCs w:val="26"/>
        </w:rPr>
        <w:t>Отсутствие биологических очистных сооружений в п. Краснофарфорный и с. Оскуй</w:t>
      </w:r>
    </w:p>
    <w:p w:rsidR="00381C92" w:rsidRPr="004852FC" w:rsidRDefault="00381C92" w:rsidP="004852FC">
      <w:pPr>
        <w:pStyle w:val="a6"/>
        <w:ind w:left="360"/>
        <w:jc w:val="both"/>
        <w:rPr>
          <w:szCs w:val="26"/>
        </w:rPr>
      </w:pPr>
      <w:r w:rsidRPr="004852FC">
        <w:rPr>
          <w:szCs w:val="26"/>
        </w:rPr>
        <w:t>Раздел 2 «Балансы сточных вод в системе водоотведения»</w:t>
      </w:r>
    </w:p>
    <w:p w:rsidR="004852FC" w:rsidRDefault="004852FC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6437E8" w:rsidRPr="004852FC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i/>
          <w:sz w:val="26"/>
          <w:szCs w:val="26"/>
        </w:rPr>
        <w:lastRenderedPageBreak/>
        <w:t>1)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pStyle w:val="a6"/>
        <w:spacing w:after="120"/>
        <w:ind w:left="-142"/>
        <w:jc w:val="both"/>
        <w:rPr>
          <w:szCs w:val="26"/>
        </w:rPr>
      </w:pPr>
      <w:r w:rsidRPr="004852FC">
        <w:rPr>
          <w:szCs w:val="26"/>
        </w:rPr>
        <w:t xml:space="preserve">Таблица 83. Сводная система водоотведения по Грузинскому сельскому поселению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381C92" w:rsidTr="004852FC">
        <w:trPr>
          <w:trHeight w:val="284"/>
        </w:trPr>
        <w:tc>
          <w:tcPr>
            <w:tcW w:w="675" w:type="dxa"/>
            <w:vMerge w:val="restart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6"/>
              </w:rPr>
              <w:t>п</w:t>
            </w:r>
            <w:proofErr w:type="spellEnd"/>
            <w:proofErr w:type="gramEnd"/>
            <w:r>
              <w:rPr>
                <w:bCs/>
                <w:szCs w:val="26"/>
              </w:rPr>
              <w:t>/</w:t>
            </w:r>
            <w:proofErr w:type="spellStart"/>
            <w:r>
              <w:rPr>
                <w:bCs/>
                <w:szCs w:val="26"/>
              </w:rPr>
              <w:t>п</w:t>
            </w:r>
            <w:proofErr w:type="spellEnd"/>
          </w:p>
        </w:tc>
        <w:tc>
          <w:tcPr>
            <w:tcW w:w="4109" w:type="dxa"/>
            <w:vMerge w:val="restart"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Водоотведение</w:t>
            </w:r>
          </w:p>
        </w:tc>
      </w:tr>
      <w:tr w:rsidR="00381C92" w:rsidTr="004852FC">
        <w:trPr>
          <w:trHeight w:val="180"/>
        </w:trPr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81C92" w:rsidRDefault="00381C92" w:rsidP="004852FC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сут</w:t>
            </w:r>
            <w:proofErr w:type="spellEnd"/>
            <w:r>
              <w:rPr>
                <w:szCs w:val="26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szCs w:val="26"/>
              </w:rPr>
              <w:t>п. Краснофарфорный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152,88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55,80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09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szCs w:val="26"/>
              </w:rPr>
              <w:t>п. Грузино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87,7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32,00</w:t>
            </w:r>
          </w:p>
        </w:tc>
      </w:tr>
      <w:tr w:rsidR="00381C92" w:rsidTr="004852FC">
        <w:tc>
          <w:tcPr>
            <w:tcW w:w="675" w:type="dxa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09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szCs w:val="26"/>
              </w:rPr>
              <w:t>с. Оскуй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20,82</w:t>
            </w:r>
          </w:p>
        </w:tc>
        <w:tc>
          <w:tcPr>
            <w:tcW w:w="2393" w:type="dxa"/>
          </w:tcPr>
          <w:p w:rsidR="00381C92" w:rsidRDefault="00381C92" w:rsidP="004852FC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7,60</w:t>
            </w:r>
          </w:p>
        </w:tc>
      </w:tr>
    </w:tbl>
    <w:p w:rsidR="00381C92" w:rsidRDefault="00381C92" w:rsidP="00381C9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outlineLvl w:val="0"/>
        <w:rPr>
          <w:bCs/>
          <w:i/>
          <w:color w:val="000000"/>
          <w:szCs w:val="26"/>
        </w:rPr>
      </w:pPr>
    </w:p>
    <w:p w:rsidR="00381C92" w:rsidRPr="004852FC" w:rsidRDefault="00381C92" w:rsidP="00381C92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t>2) 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</w:p>
    <w:p w:rsidR="00381C92" w:rsidRPr="004852FC" w:rsidRDefault="00381C92" w:rsidP="00381C92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В поселке Грузино </w:t>
      </w:r>
      <w:proofErr w:type="gramStart"/>
      <w:r w:rsidRPr="004852FC">
        <w:rPr>
          <w:bCs/>
          <w:sz w:val="26"/>
          <w:szCs w:val="26"/>
        </w:rPr>
        <w:t>все сточные воды, образующиеся в результате деятельности населения организовано</w:t>
      </w:r>
      <w:proofErr w:type="gramEnd"/>
      <w:r w:rsidRPr="004852FC">
        <w:rPr>
          <w:bCs/>
          <w:sz w:val="26"/>
          <w:szCs w:val="26"/>
        </w:rPr>
        <w:t xml:space="preserve"> отводятся через централизованные системы водоотведения на Комплекс очистных сооружений канализации.</w:t>
      </w:r>
    </w:p>
    <w:p w:rsidR="00381C92" w:rsidRPr="004852FC" w:rsidRDefault="00381C92" w:rsidP="00381C92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Сточные воды, поступающие по поверхности рельефа местности, не попадают в систему канализации. </w:t>
      </w:r>
    </w:p>
    <w:p w:rsidR="00381C92" w:rsidRPr="004852FC" w:rsidRDefault="00381C92" w:rsidP="00381C92">
      <w:pPr>
        <w:ind w:firstLine="567"/>
        <w:jc w:val="both"/>
        <w:rPr>
          <w:sz w:val="26"/>
          <w:szCs w:val="26"/>
        </w:rPr>
      </w:pPr>
      <w:r w:rsidRPr="004852FC">
        <w:rPr>
          <w:bCs/>
          <w:sz w:val="26"/>
          <w:szCs w:val="26"/>
        </w:rPr>
        <w:t xml:space="preserve">В </w:t>
      </w:r>
      <w:r w:rsidRPr="004852FC">
        <w:rPr>
          <w:sz w:val="26"/>
          <w:szCs w:val="26"/>
        </w:rPr>
        <w:t>п. Краснофарфорный сточные воды без очистки сбрасываются в реку Волхов.</w:t>
      </w:r>
    </w:p>
    <w:p w:rsidR="00381C92" w:rsidRPr="004852FC" w:rsidRDefault="00381C92" w:rsidP="00381C92">
      <w:pPr>
        <w:ind w:firstLine="567"/>
        <w:jc w:val="both"/>
        <w:rPr>
          <w:bCs/>
          <w:color w:val="000000"/>
          <w:sz w:val="26"/>
          <w:szCs w:val="26"/>
        </w:rPr>
      </w:pPr>
      <w:proofErr w:type="gramStart"/>
      <w:r w:rsidRPr="004852FC">
        <w:rPr>
          <w:color w:val="000000"/>
          <w:sz w:val="26"/>
          <w:szCs w:val="26"/>
        </w:rPr>
        <w:t>В</w:t>
      </w:r>
      <w:proofErr w:type="gramEnd"/>
      <w:r w:rsidRPr="004852FC">
        <w:rPr>
          <w:color w:val="000000"/>
          <w:sz w:val="26"/>
          <w:szCs w:val="26"/>
        </w:rPr>
        <w:t xml:space="preserve"> </w:t>
      </w:r>
      <w:proofErr w:type="gramStart"/>
      <w:r w:rsidRPr="004852FC">
        <w:rPr>
          <w:color w:val="000000"/>
          <w:sz w:val="26"/>
          <w:szCs w:val="26"/>
        </w:rPr>
        <w:t>с</w:t>
      </w:r>
      <w:proofErr w:type="gramEnd"/>
      <w:r w:rsidRPr="004852FC">
        <w:rPr>
          <w:color w:val="000000"/>
          <w:sz w:val="26"/>
          <w:szCs w:val="26"/>
        </w:rPr>
        <w:t>. Оскуй сточные воды отводятся на очистные сооружения с механической</w:t>
      </w:r>
      <w:r w:rsidRPr="004852FC">
        <w:rPr>
          <w:color w:val="000000"/>
          <w:sz w:val="26"/>
          <w:szCs w:val="26"/>
        </w:rPr>
        <w:tab/>
        <w:t xml:space="preserve"> очисткой.</w:t>
      </w:r>
    </w:p>
    <w:p w:rsidR="00381C92" w:rsidRPr="004852FC" w:rsidRDefault="00381C92" w:rsidP="00381C92">
      <w:pPr>
        <w:ind w:firstLine="567"/>
        <w:jc w:val="both"/>
        <w:rPr>
          <w:bCs/>
          <w:sz w:val="26"/>
          <w:szCs w:val="26"/>
        </w:rPr>
      </w:pPr>
    </w:p>
    <w:p w:rsidR="00381C92" w:rsidRPr="004852FC" w:rsidRDefault="00381C92" w:rsidP="00381C92">
      <w:pPr>
        <w:ind w:left="-142"/>
        <w:jc w:val="both"/>
        <w:rPr>
          <w:bCs/>
          <w:sz w:val="26"/>
          <w:szCs w:val="26"/>
        </w:rPr>
      </w:pPr>
      <w:r w:rsidRPr="004852FC">
        <w:rPr>
          <w:sz w:val="26"/>
          <w:szCs w:val="26"/>
        </w:rPr>
        <w:t>Таблица 84.</w:t>
      </w:r>
    </w:p>
    <w:tbl>
      <w:tblPr>
        <w:tblW w:w="0" w:type="auto"/>
        <w:tblLook w:val="00A0"/>
      </w:tblPr>
      <w:tblGrid>
        <w:gridCol w:w="1960"/>
        <w:gridCol w:w="1692"/>
        <w:gridCol w:w="1692"/>
        <w:gridCol w:w="1692"/>
        <w:gridCol w:w="1693"/>
        <w:gridCol w:w="1693"/>
      </w:tblGrid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Показатели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884E18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Ед</w:t>
            </w:r>
            <w:r w:rsidR="00884E18">
              <w:rPr>
                <w:bCs/>
                <w:szCs w:val="26"/>
              </w:rPr>
              <w:t>и</w:t>
            </w:r>
            <w:r>
              <w:rPr>
                <w:bCs/>
                <w:szCs w:val="26"/>
              </w:rPr>
              <w:t xml:space="preserve">ницы </w:t>
            </w:r>
            <w:proofErr w:type="spellStart"/>
            <w:r>
              <w:rPr>
                <w:bCs/>
                <w:szCs w:val="26"/>
              </w:rPr>
              <w:t>изм</w:t>
            </w:r>
            <w:proofErr w:type="spellEnd"/>
            <w:r>
              <w:rPr>
                <w:bCs/>
                <w:szCs w:val="26"/>
              </w:rPr>
              <w:t>.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2009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2010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2011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2012</w:t>
            </w:r>
          </w:p>
        </w:tc>
      </w:tr>
      <w:tr w:rsidR="00381C92" w:rsidTr="004852FC">
        <w:tc>
          <w:tcPr>
            <w:tcW w:w="10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szCs w:val="26"/>
              </w:rPr>
              <w:t>п. Краснофарфорный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  <w:vertAlign w:val="superscript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96,3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109,7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55,8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381C92" w:rsidTr="004852FC">
        <w:tc>
          <w:tcPr>
            <w:tcW w:w="10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szCs w:val="26"/>
              </w:rPr>
              <w:t>п. Грузино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  <w:vertAlign w:val="superscript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40,3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53,9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34,2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32,0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40,3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53,9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34,2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32,0</w:t>
            </w:r>
          </w:p>
        </w:tc>
      </w:tr>
      <w:tr w:rsidR="00381C92" w:rsidTr="004852FC">
        <w:tc>
          <w:tcPr>
            <w:tcW w:w="10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szCs w:val="26"/>
              </w:rPr>
              <w:t>с. Оскуй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  <w:vertAlign w:val="superscript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11,61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15,4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11,6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7,6</w:t>
            </w:r>
          </w:p>
        </w:tc>
      </w:tr>
      <w:tr w:rsidR="00381C92" w:rsidTr="004852FC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11,61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15,4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11,6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2"/>
              <w:rPr>
                <w:bCs/>
              </w:rPr>
            </w:pPr>
            <w:r>
              <w:rPr>
                <w:bCs/>
              </w:rPr>
              <w:t>7,6</w:t>
            </w:r>
          </w:p>
        </w:tc>
      </w:tr>
    </w:tbl>
    <w:p w:rsidR="00381C92" w:rsidRDefault="00381C92" w:rsidP="00381C92">
      <w:pPr>
        <w:ind w:firstLine="567"/>
        <w:jc w:val="both"/>
        <w:rPr>
          <w:bCs/>
          <w:i/>
          <w:szCs w:val="26"/>
        </w:rPr>
      </w:pPr>
    </w:p>
    <w:p w:rsidR="00381C92" w:rsidRDefault="00381C92" w:rsidP="00381C92">
      <w:pPr>
        <w:ind w:firstLine="567"/>
        <w:rPr>
          <w:bCs/>
          <w:i/>
          <w:szCs w:val="26"/>
        </w:rPr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</w:p>
    <w:p w:rsidR="006437E8" w:rsidRPr="004852FC" w:rsidRDefault="006437E8" w:rsidP="006437E8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lastRenderedPageBreak/>
        <w:t xml:space="preserve">3) Сведения об оснащенности зданий, строений, сооружений приборами учета принимаемых сточных вод и их применение при осуществлении коммерческих расчетов. </w:t>
      </w:r>
    </w:p>
    <w:p w:rsidR="006437E8" w:rsidRDefault="006437E8" w:rsidP="006437E8">
      <w:pPr>
        <w:ind w:firstLine="567"/>
        <w:jc w:val="both"/>
        <w:rPr>
          <w:bCs/>
          <w:szCs w:val="26"/>
        </w:rPr>
      </w:pPr>
      <w:r w:rsidRPr="004852FC">
        <w:rPr>
          <w:color w:val="000000"/>
          <w:sz w:val="26"/>
          <w:szCs w:val="26"/>
          <w:shd w:val="clear" w:color="auto" w:fill="FFFFFF"/>
        </w:rPr>
        <w:t>Приборы учета сточных вод в зданиях сельского поселения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4852FC">
        <w:rPr>
          <w:color w:val="000000"/>
          <w:sz w:val="26"/>
          <w:szCs w:val="26"/>
          <w:shd w:val="clear" w:color="auto" w:fill="FFFFFF"/>
        </w:rPr>
        <w:t>не устанавливались</w:t>
      </w:r>
      <w:r>
        <w:rPr>
          <w:color w:val="000000"/>
          <w:szCs w:val="26"/>
          <w:shd w:val="clear" w:color="auto" w:fill="FFFFFF"/>
        </w:rPr>
        <w:t>.</w:t>
      </w:r>
    </w:p>
    <w:p w:rsidR="006437E8" w:rsidRDefault="006437E8" w:rsidP="004852FC">
      <w:pPr>
        <w:ind w:firstLine="567"/>
        <w:jc w:val="both"/>
        <w:rPr>
          <w:bCs/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  <w:proofErr w:type="gramStart"/>
      <w:r w:rsidRPr="004852FC">
        <w:rPr>
          <w:bCs/>
          <w:i/>
          <w:sz w:val="26"/>
          <w:szCs w:val="26"/>
        </w:rPr>
        <w:t>4)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зонами водоотведения и по поселениям, с выделением зон дефицитов и резервов производственных мощностей;</w:t>
      </w:r>
      <w:proofErr w:type="gramEnd"/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Данные предоставлены </w:t>
      </w:r>
      <w:proofErr w:type="gramStart"/>
      <w:r w:rsidRPr="004852FC">
        <w:rPr>
          <w:bCs/>
          <w:sz w:val="26"/>
          <w:szCs w:val="26"/>
        </w:rPr>
        <w:t>за</w:t>
      </w:r>
      <w:proofErr w:type="gramEnd"/>
      <w:r w:rsidRPr="004852FC">
        <w:rPr>
          <w:bCs/>
          <w:sz w:val="26"/>
          <w:szCs w:val="26"/>
        </w:rPr>
        <w:t xml:space="preserve"> последние 4 года.</w:t>
      </w:r>
    </w:p>
    <w:p w:rsidR="00381C92" w:rsidRPr="004852FC" w:rsidRDefault="00381C92" w:rsidP="004852FC">
      <w:pPr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Таблица 85.Производственные показатели по водоотведению за </w:t>
      </w:r>
      <w:smartTag w:uri="urn:schemas-microsoft-com:office:smarttags" w:element="metricconverter">
        <w:smartTagPr>
          <w:attr w:name="ProductID" w:val="2012 г"/>
        </w:smartTagPr>
        <w:r w:rsidRPr="004852FC">
          <w:rPr>
            <w:bCs/>
            <w:sz w:val="26"/>
            <w:szCs w:val="26"/>
          </w:rPr>
          <w:t>2012 г</w:t>
        </w:r>
      </w:smartTag>
      <w:proofErr w:type="gramStart"/>
      <w:r w:rsidRPr="004852FC">
        <w:rPr>
          <w:bCs/>
          <w:sz w:val="26"/>
          <w:szCs w:val="26"/>
        </w:rPr>
        <w:t>.п</w:t>
      </w:r>
      <w:proofErr w:type="gramEnd"/>
      <w:r w:rsidRPr="004852FC">
        <w:rPr>
          <w:bCs/>
          <w:sz w:val="26"/>
          <w:szCs w:val="26"/>
        </w:rPr>
        <w:t>о филиалу " Чудовский межрайонный филиал"</w:t>
      </w:r>
    </w:p>
    <w:tbl>
      <w:tblPr>
        <w:tblW w:w="14834" w:type="dxa"/>
        <w:tblInd w:w="93" w:type="dxa"/>
        <w:tblLook w:val="00A0"/>
      </w:tblPr>
      <w:tblGrid>
        <w:gridCol w:w="3506"/>
        <w:gridCol w:w="1057"/>
        <w:gridCol w:w="996"/>
        <w:gridCol w:w="996"/>
        <w:gridCol w:w="996"/>
        <w:gridCol w:w="996"/>
        <w:gridCol w:w="785"/>
        <w:gridCol w:w="786"/>
        <w:gridCol w:w="786"/>
        <w:gridCol w:w="786"/>
        <w:gridCol w:w="786"/>
        <w:gridCol w:w="786"/>
        <w:gridCol w:w="786"/>
        <w:gridCol w:w="786"/>
      </w:tblGrid>
      <w:tr w:rsidR="00381C92" w:rsidTr="004852FC">
        <w:trPr>
          <w:trHeight w:val="615"/>
        </w:trPr>
        <w:tc>
          <w:tcPr>
            <w:tcW w:w="35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  <w:rPr>
                <w:bCs/>
              </w:rPr>
            </w:pPr>
            <w:r>
              <w:rPr>
                <w:bCs/>
              </w:rPr>
              <w:t>Наименование показателей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81C92" w:rsidRDefault="00381C92" w:rsidP="004852FC">
            <w:pPr>
              <w:ind w:left="-93"/>
              <w:rPr>
                <w:bCs/>
              </w:rPr>
            </w:pPr>
            <w:r>
              <w:rPr>
                <w:bCs/>
              </w:rPr>
              <w:t xml:space="preserve">Ед. </w:t>
            </w:r>
            <w:proofErr w:type="spellStart"/>
            <w:r>
              <w:rPr>
                <w:bCs/>
              </w:rPr>
              <w:t>изм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3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rPr>
                <w:szCs w:val="26"/>
              </w:rPr>
              <w:t>п. Краснофарфорный</w:t>
            </w:r>
          </w:p>
        </w:tc>
        <w:tc>
          <w:tcPr>
            <w:tcW w:w="31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1C92" w:rsidRDefault="00381C92" w:rsidP="004852FC">
            <w:pPr>
              <w:ind w:left="-93"/>
              <w:rPr>
                <w:szCs w:val="26"/>
              </w:rPr>
            </w:pPr>
            <w:r>
              <w:rPr>
                <w:szCs w:val="26"/>
              </w:rPr>
              <w:t>п. Грузино</w:t>
            </w:r>
          </w:p>
        </w:tc>
        <w:tc>
          <w:tcPr>
            <w:tcW w:w="31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1C92" w:rsidRDefault="00381C92" w:rsidP="004852FC">
            <w:pPr>
              <w:ind w:left="-93"/>
              <w:rPr>
                <w:szCs w:val="26"/>
              </w:rPr>
            </w:pPr>
            <w:r>
              <w:rPr>
                <w:szCs w:val="26"/>
              </w:rPr>
              <w:t>с. Оскуй</w:t>
            </w:r>
          </w:p>
        </w:tc>
      </w:tr>
      <w:tr w:rsidR="00381C92" w:rsidTr="004852FC">
        <w:trPr>
          <w:trHeight w:val="270"/>
        </w:trPr>
        <w:tc>
          <w:tcPr>
            <w:tcW w:w="3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  <w:rPr>
                <w:bCs/>
              </w:rPr>
            </w:pPr>
            <w:r>
              <w:rPr>
                <w:bCs/>
              </w:rPr>
              <w:t>Пропущено</w:t>
            </w:r>
            <w:r>
              <w:t xml:space="preserve"> сточных вод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год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2009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2010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2011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2012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2009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2010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2011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2012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2009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2010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2011</w:t>
            </w:r>
          </w:p>
        </w:tc>
        <w:tc>
          <w:tcPr>
            <w:tcW w:w="7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2012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96,30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109,70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79,60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55,80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40,30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53,90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34,20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32,00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11,61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15,14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11,60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7,60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в т.ч.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90,80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104,2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76,90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53,20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35,70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50,20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31,60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29,50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11,0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14,40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7,20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2,20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1,80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1,70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3,30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2,20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2,00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0,40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3,30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3,70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прочих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в/</w:t>
            </w:r>
            <w:proofErr w:type="spellStart"/>
            <w:r>
              <w:t>х</w:t>
            </w:r>
            <w:proofErr w:type="spellEnd"/>
            <w:r>
              <w:t xml:space="preserve"> оборот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  <w:rPr>
                <w:bCs/>
              </w:rPr>
            </w:pPr>
            <w:r>
              <w:rPr>
                <w:bCs/>
              </w:rPr>
              <w:t>Очищено</w:t>
            </w:r>
            <w:r>
              <w:t xml:space="preserve"> сточных вод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ВСЕГО: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40,30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53,9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34,20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b/>
                <w:bCs/>
              </w:rPr>
            </w:pPr>
            <w:r>
              <w:rPr>
                <w:b/>
                <w:bCs/>
              </w:rPr>
              <w:t>11,61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15,14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7,60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в т.ч.    от населения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35,7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50,2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31,60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29,5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11,0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14,4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11,0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7,2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бюджетных организаций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4,1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2,20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0,4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промышленных предприятий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0,01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0,04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jc w:val="right"/>
            </w:pPr>
            <w:r>
              <w:t> </w:t>
            </w: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от прочих (ЖБО)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</w:pPr>
            <w: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</w:pPr>
          </w:p>
        </w:tc>
      </w:tr>
      <w:tr w:rsidR="00381C92" w:rsidTr="004852FC">
        <w:trPr>
          <w:trHeight w:val="255"/>
        </w:trPr>
        <w:tc>
          <w:tcPr>
            <w:tcW w:w="35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81C92" w:rsidRDefault="00381C92" w:rsidP="004852FC">
            <w:pPr>
              <w:ind w:left="-93"/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81C92" w:rsidRDefault="00381C92" w:rsidP="004852FC">
            <w:pPr>
              <w:ind w:left="-93"/>
              <w:rPr>
                <w:rFonts w:ascii="Arial CYR" w:hAnsi="Arial CYR" w:cs="Arial CYR"/>
                <w:sz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</w:tr>
      <w:tr w:rsidR="00381C92" w:rsidTr="004852FC">
        <w:trPr>
          <w:trHeight w:val="565"/>
        </w:trPr>
        <w:tc>
          <w:tcPr>
            <w:tcW w:w="350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lastRenderedPageBreak/>
              <w:t>Неучтенный объем пропущенных стоков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  <w:rPr>
                <w:rFonts w:ascii="Calibri" w:hAnsi="Calibri"/>
                <w:sz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pPr>
              <w:ind w:left="-93"/>
              <w:rPr>
                <w:rFonts w:ascii="Calibri" w:hAnsi="Calibri"/>
                <w:sz w:val="20"/>
                <w:szCs w:val="20"/>
              </w:rPr>
            </w:pPr>
          </w:p>
        </w:tc>
      </w:tr>
      <w:tr w:rsidR="00381C92" w:rsidTr="004852FC">
        <w:trPr>
          <w:trHeight w:val="270"/>
        </w:trPr>
        <w:tc>
          <w:tcPr>
            <w:tcW w:w="3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Мощность очистных сооружений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ind w:left="-93"/>
            </w:pPr>
            <w:r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C92" w:rsidRDefault="00381C92" w:rsidP="004852FC">
            <w:pPr>
              <w:ind w:left="-93"/>
            </w:pPr>
            <w: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ind w:left="-93"/>
            </w:pPr>
            <w:r>
              <w:t>73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ind w:left="-93"/>
            </w:pPr>
            <w:r>
              <w:t>73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ind w:left="-93"/>
            </w:pPr>
            <w:r>
              <w:t>73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ind w:left="-93"/>
            </w:pPr>
            <w:r>
              <w:t>73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Pr="00825F79" w:rsidRDefault="00381C92" w:rsidP="004852FC">
            <w:pPr>
              <w:ind w:left="-93"/>
              <w:rPr>
                <w:color w:val="000000"/>
              </w:rPr>
            </w:pPr>
            <w:r w:rsidRPr="00825F79">
              <w:rPr>
                <w:color w:val="000000"/>
              </w:rPr>
              <w:t>36,5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Pr="00825F79" w:rsidRDefault="00381C92" w:rsidP="004852FC">
            <w:pPr>
              <w:ind w:left="-93"/>
              <w:rPr>
                <w:color w:val="000000"/>
              </w:rPr>
            </w:pPr>
            <w:r w:rsidRPr="00825F79">
              <w:rPr>
                <w:color w:val="000000"/>
              </w:rPr>
              <w:t>36,5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Pr="00825F79" w:rsidRDefault="00381C92" w:rsidP="004852FC">
            <w:pPr>
              <w:ind w:left="-93"/>
              <w:rPr>
                <w:color w:val="000000"/>
              </w:rPr>
            </w:pPr>
            <w:r w:rsidRPr="00825F79">
              <w:rPr>
                <w:color w:val="000000"/>
              </w:rPr>
              <w:t>36,5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1C92" w:rsidRPr="00825F79" w:rsidRDefault="00381C92" w:rsidP="004852FC">
            <w:pPr>
              <w:ind w:left="-93"/>
              <w:rPr>
                <w:color w:val="000000"/>
              </w:rPr>
            </w:pPr>
            <w:r w:rsidRPr="00825F79">
              <w:rPr>
                <w:color w:val="000000"/>
              </w:rPr>
              <w:t>36,5</w:t>
            </w:r>
          </w:p>
        </w:tc>
      </w:tr>
    </w:tbl>
    <w:p w:rsidR="00381C92" w:rsidRDefault="00381C92" w:rsidP="00381C92">
      <w:pPr>
        <w:rPr>
          <w:bCs/>
          <w:i/>
          <w:szCs w:val="26"/>
        </w:r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Pr="004852FC" w:rsidRDefault="00381C92" w:rsidP="00381C92">
      <w:pPr>
        <w:rPr>
          <w:bCs/>
          <w:sz w:val="26"/>
          <w:szCs w:val="26"/>
        </w:rPr>
      </w:pPr>
      <w:r w:rsidRPr="004852FC">
        <w:rPr>
          <w:noProof/>
          <w:sz w:val="26"/>
          <w:szCs w:val="26"/>
          <w:lang w:eastAsia="ru-RU"/>
        </w:rPr>
        <w:drawing>
          <wp:inline distT="0" distB="0" distL="0" distR="0">
            <wp:extent cx="5826760" cy="3710940"/>
            <wp:effectExtent l="0" t="0" r="0" b="0"/>
            <wp:docPr id="28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381C92" w:rsidRPr="004852FC" w:rsidRDefault="00381C92" w:rsidP="00381C92">
      <w:pPr>
        <w:ind w:firstLine="567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Рисунок 21 Среднесуточные объемы очищенных сточных вод села Оскуй и </w:t>
      </w:r>
    </w:p>
    <w:p w:rsidR="00381C92" w:rsidRPr="004852FC" w:rsidRDefault="00381C92" w:rsidP="00381C92">
      <w:pPr>
        <w:ind w:firstLine="567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поселка Грузино по годам.</w:t>
      </w:r>
    </w:p>
    <w:p w:rsidR="00381C92" w:rsidRDefault="00381C92" w:rsidP="00381C92">
      <w:pPr>
        <w:rPr>
          <w:bCs/>
          <w:i/>
          <w:szCs w:val="26"/>
        </w:rPr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lastRenderedPageBreak/>
        <w:t>5)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поселений.</w:t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Прогнозные балансы поступления сточных вод в централизованную систему водоотведения представлены в целом Грузинскому сельскому поселению в таблице </w:t>
      </w:r>
      <w:r w:rsidR="004852FC">
        <w:rPr>
          <w:bCs/>
          <w:sz w:val="26"/>
          <w:szCs w:val="26"/>
        </w:rPr>
        <w:t>86</w:t>
      </w:r>
      <w:r w:rsidRPr="004852FC">
        <w:rPr>
          <w:bCs/>
          <w:sz w:val="26"/>
          <w:szCs w:val="26"/>
        </w:rPr>
        <w:t>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jc w:val="both"/>
        <w:rPr>
          <w:sz w:val="26"/>
          <w:szCs w:val="26"/>
        </w:rPr>
      </w:pPr>
      <w:r w:rsidRPr="004852FC">
        <w:rPr>
          <w:sz w:val="26"/>
          <w:szCs w:val="26"/>
        </w:rPr>
        <w:t>Таблица 86.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</w:t>
      </w:r>
    </w:p>
    <w:tbl>
      <w:tblPr>
        <w:tblW w:w="14757" w:type="dxa"/>
        <w:tblInd w:w="93" w:type="dxa"/>
        <w:tblLook w:val="00A0"/>
      </w:tblPr>
      <w:tblGrid>
        <w:gridCol w:w="2709"/>
        <w:gridCol w:w="1275"/>
        <w:gridCol w:w="1276"/>
        <w:gridCol w:w="1276"/>
        <w:gridCol w:w="1134"/>
        <w:gridCol w:w="1276"/>
        <w:gridCol w:w="1275"/>
        <w:gridCol w:w="1134"/>
        <w:gridCol w:w="1134"/>
        <w:gridCol w:w="1134"/>
        <w:gridCol w:w="1134"/>
      </w:tblGrid>
      <w:tr w:rsidR="00381C92" w:rsidTr="004852FC">
        <w:trPr>
          <w:trHeight w:val="315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t xml:space="preserve">Наименование </w:t>
            </w:r>
          </w:p>
          <w:p w:rsidR="00381C92" w:rsidRDefault="00381C92" w:rsidP="004852FC">
            <w:r>
              <w:t>населенного пункта</w:t>
            </w:r>
          </w:p>
          <w:p w:rsidR="00381C92" w:rsidRDefault="00381C92" w:rsidP="004852FC"/>
        </w:tc>
        <w:tc>
          <w:tcPr>
            <w:tcW w:w="1204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381C92" w:rsidRDefault="00381C92" w:rsidP="004852FC">
            <w:r>
              <w:t xml:space="preserve">Поступление в централизованную систему водоотведения, </w:t>
            </w:r>
          </w:p>
        </w:tc>
      </w:tr>
      <w:tr w:rsidR="00381C92" w:rsidTr="004852FC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92" w:rsidRDefault="00381C92" w:rsidP="004852FC"/>
        </w:tc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</w:tr>
      <w:tr w:rsidR="00381C92" w:rsidTr="004852FC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92" w:rsidRDefault="00381C92" w:rsidP="004852FC"/>
        </w:tc>
        <w:tc>
          <w:tcPr>
            <w:tcW w:w="1204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rPr>
                <w:b/>
                <w:bCs/>
              </w:rPr>
              <w:t>тыс. м3/год</w:t>
            </w:r>
          </w:p>
        </w:tc>
      </w:tr>
      <w:tr w:rsidR="00381C92" w:rsidTr="004852FC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C92" w:rsidRDefault="00381C92" w:rsidP="004852FC"/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381C92" w:rsidRDefault="00381C92" w:rsidP="004852FC">
            <w: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2023</w:t>
            </w:r>
          </w:p>
        </w:tc>
      </w:tr>
      <w:tr w:rsidR="00381C92" w:rsidTr="004852FC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t>п. Краснофарфорный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45,409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45,56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381C92" w:rsidRDefault="00381C92" w:rsidP="004852FC">
            <w:r>
              <w:t>45,71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C92" w:rsidRDefault="00381C92" w:rsidP="004852FC">
            <w:r>
              <w:t>47,07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49,01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50,13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381C92" w:rsidRDefault="00381C92" w:rsidP="004852FC">
            <w: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1C92" w:rsidRDefault="00381C92" w:rsidP="004852FC">
            <w:r>
              <w:t>54,21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pPr>
              <w:jc w:val="right"/>
            </w:pPr>
            <w:r>
              <w:t>56,23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pPr>
              <w:jc w:val="right"/>
            </w:pPr>
            <w:r>
              <w:t>59,03</w:t>
            </w:r>
          </w:p>
        </w:tc>
      </w:tr>
      <w:tr w:rsidR="00381C92" w:rsidTr="004852FC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C92" w:rsidRDefault="00381C92" w:rsidP="004852FC">
            <w:r>
              <w:t>п. Грузино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1C92" w:rsidRDefault="00381C92" w:rsidP="004852FC">
            <w:r>
              <w:t>27,184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27,274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381C92" w:rsidRDefault="00381C92" w:rsidP="004852FC">
            <w:r>
              <w:t>27,36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r>
              <w:t>28,3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29,45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31,24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32,67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34,01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pPr>
              <w:jc w:val="right"/>
            </w:pPr>
            <w:r>
              <w:t>34,15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pPr>
              <w:jc w:val="right"/>
            </w:pPr>
            <w:r>
              <w:t>35,34</w:t>
            </w:r>
          </w:p>
        </w:tc>
      </w:tr>
      <w:tr w:rsidR="00381C92" w:rsidTr="004852FC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C92" w:rsidRDefault="00381C92" w:rsidP="004852FC">
            <w:r>
              <w:t>с. Оскуй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381C92" w:rsidRDefault="00381C92" w:rsidP="004852FC">
            <w:r>
              <w:t>8,216</w:t>
            </w:r>
          </w:p>
        </w:tc>
      </w:tr>
    </w:tbl>
    <w:p w:rsidR="00381C92" w:rsidRDefault="00381C92" w:rsidP="00381C92">
      <w:pPr>
        <w:rPr>
          <w:szCs w:val="26"/>
        </w:rPr>
      </w:pPr>
    </w:p>
    <w:p w:rsidR="00381C92" w:rsidRDefault="00381C92" w:rsidP="00381C92">
      <w:pPr>
        <w:rPr>
          <w:szCs w:val="26"/>
        </w:r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Default="00381C92" w:rsidP="00381C92">
      <w:pPr>
        <w:pStyle w:val="2"/>
      </w:pPr>
      <w:bookmarkStart w:id="17" w:name="_Toc383508359"/>
      <w:r>
        <w:lastRenderedPageBreak/>
        <w:t>Раздел 3 «Прогноз объема сточных вод»</w:t>
      </w:r>
      <w:bookmarkEnd w:id="17"/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t>1) Сведения о фактическом и ожидаемом поступлении в централизованную систему водоотведения сточных вод;</w:t>
      </w:r>
    </w:p>
    <w:p w:rsidR="00381C92" w:rsidRPr="004852FC" w:rsidRDefault="00381C92" w:rsidP="004852FC">
      <w:pPr>
        <w:jc w:val="both"/>
        <w:rPr>
          <w:sz w:val="26"/>
          <w:szCs w:val="26"/>
        </w:rPr>
      </w:pPr>
      <w:r w:rsidRPr="004852FC">
        <w:rPr>
          <w:sz w:val="26"/>
          <w:szCs w:val="26"/>
        </w:rPr>
        <w:t>Сведения о фактическом и ожидаемом поступлении сточных вод представлены в таблице.</w:t>
      </w:r>
    </w:p>
    <w:p w:rsidR="00381C92" w:rsidRPr="004852FC" w:rsidRDefault="00381C92" w:rsidP="004852FC">
      <w:pPr>
        <w:jc w:val="both"/>
        <w:rPr>
          <w:sz w:val="26"/>
          <w:szCs w:val="26"/>
        </w:rPr>
      </w:pPr>
    </w:p>
    <w:p w:rsidR="00381C92" w:rsidRPr="004852FC" w:rsidRDefault="00381C92" w:rsidP="004852FC">
      <w:pPr>
        <w:ind w:left="-709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Таблица 87.Сведения о фактическом и ожидаемом поступлении сточных вод в централизованную систему водоотведения п. Грузино</w:t>
      </w:r>
    </w:p>
    <w:tbl>
      <w:tblPr>
        <w:tblW w:w="158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2"/>
        <w:gridCol w:w="1166"/>
        <w:gridCol w:w="850"/>
        <w:gridCol w:w="850"/>
        <w:gridCol w:w="851"/>
        <w:gridCol w:w="1133"/>
        <w:gridCol w:w="850"/>
        <w:gridCol w:w="851"/>
        <w:gridCol w:w="850"/>
        <w:gridCol w:w="992"/>
        <w:gridCol w:w="851"/>
        <w:gridCol w:w="850"/>
        <w:gridCol w:w="851"/>
        <w:gridCol w:w="1133"/>
        <w:gridCol w:w="709"/>
        <w:gridCol w:w="850"/>
        <w:gridCol w:w="851"/>
      </w:tblGrid>
      <w:tr w:rsidR="00381C92" w:rsidTr="004852FC">
        <w:tc>
          <w:tcPr>
            <w:tcW w:w="1382" w:type="dxa"/>
            <w:vMerge w:val="restart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>
              <w:rPr>
                <w:sz w:val="22"/>
                <w:szCs w:val="22"/>
              </w:rPr>
              <w:t>Потребители</w:t>
            </w:r>
          </w:p>
        </w:tc>
        <w:tc>
          <w:tcPr>
            <w:tcW w:w="3717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2010 год</w:t>
            </w:r>
          </w:p>
        </w:tc>
        <w:tc>
          <w:tcPr>
            <w:tcW w:w="3684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2011 год</w:t>
            </w:r>
          </w:p>
        </w:tc>
        <w:tc>
          <w:tcPr>
            <w:tcW w:w="3544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2012 год</w:t>
            </w:r>
          </w:p>
        </w:tc>
        <w:tc>
          <w:tcPr>
            <w:tcW w:w="3543" w:type="dxa"/>
            <w:gridSpan w:val="4"/>
            <w:vAlign w:val="center"/>
          </w:tcPr>
          <w:p w:rsidR="00381C92" w:rsidRDefault="00381C92" w:rsidP="004852F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Ожидаемый 2013 год</w:t>
            </w:r>
          </w:p>
        </w:tc>
      </w:tr>
      <w:tr w:rsidR="00381C92" w:rsidTr="004852FC">
        <w:tc>
          <w:tcPr>
            <w:tcW w:w="1382" w:type="dxa"/>
            <w:vMerge/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 /расчет</w:t>
            </w: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53,9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53,9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т.ч.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население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31,6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31,6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бюджетные </w:t>
            </w:r>
            <w:r>
              <w:rPr>
                <w:color w:val="000000"/>
                <w:sz w:val="21"/>
                <w:szCs w:val="21"/>
              </w:rPr>
              <w:t>организации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rPr>
          <w:trHeight w:val="422"/>
        </w:trPr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proofErr w:type="spellStart"/>
            <w:proofErr w:type="gramStart"/>
            <w:r>
              <w:rPr>
                <w:color w:val="000000"/>
                <w:sz w:val="23"/>
                <w:szCs w:val="23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23"/>
                <w:szCs w:val="23"/>
              </w:rPr>
              <w:t xml:space="preserve"> предприятия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rPr>
          <w:trHeight w:val="422"/>
        </w:trPr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Прочие (ЖБО)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</w:tbl>
    <w:p w:rsidR="00381C92" w:rsidRDefault="00381C92" w:rsidP="00381C92">
      <w:pPr>
        <w:rPr>
          <w:szCs w:val="26"/>
        </w:rPr>
      </w:pPr>
    </w:p>
    <w:p w:rsidR="00381C92" w:rsidRDefault="00381C92" w:rsidP="00381C92">
      <w:pPr>
        <w:pageBreakBefore/>
        <w:rPr>
          <w:szCs w:val="26"/>
        </w:rPr>
      </w:pPr>
    </w:p>
    <w:p w:rsidR="00381C92" w:rsidRPr="004852FC" w:rsidRDefault="00381C92" w:rsidP="004852FC">
      <w:pPr>
        <w:ind w:left="-709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Таблица 88.Сведения о фактическом и ожидаемом поступлении сточных вод в централизованную систему водоотведения с. Оскуй</w:t>
      </w:r>
    </w:p>
    <w:tbl>
      <w:tblPr>
        <w:tblW w:w="158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2"/>
        <w:gridCol w:w="1166"/>
        <w:gridCol w:w="850"/>
        <w:gridCol w:w="850"/>
        <w:gridCol w:w="851"/>
        <w:gridCol w:w="1133"/>
        <w:gridCol w:w="850"/>
        <w:gridCol w:w="851"/>
        <w:gridCol w:w="850"/>
        <w:gridCol w:w="992"/>
        <w:gridCol w:w="851"/>
        <w:gridCol w:w="850"/>
        <w:gridCol w:w="851"/>
        <w:gridCol w:w="1133"/>
        <w:gridCol w:w="709"/>
        <w:gridCol w:w="850"/>
        <w:gridCol w:w="851"/>
      </w:tblGrid>
      <w:tr w:rsidR="00381C92" w:rsidTr="004852FC">
        <w:tc>
          <w:tcPr>
            <w:tcW w:w="1382" w:type="dxa"/>
            <w:vMerge w:val="restart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>
              <w:rPr>
                <w:sz w:val="22"/>
                <w:szCs w:val="22"/>
              </w:rPr>
              <w:t>Потребители</w:t>
            </w:r>
          </w:p>
        </w:tc>
        <w:tc>
          <w:tcPr>
            <w:tcW w:w="3717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2010 год</w:t>
            </w:r>
          </w:p>
        </w:tc>
        <w:tc>
          <w:tcPr>
            <w:tcW w:w="3684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2011 год</w:t>
            </w:r>
          </w:p>
        </w:tc>
        <w:tc>
          <w:tcPr>
            <w:tcW w:w="3544" w:type="dxa"/>
            <w:gridSpan w:val="4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2012 год</w:t>
            </w:r>
          </w:p>
        </w:tc>
        <w:tc>
          <w:tcPr>
            <w:tcW w:w="3543" w:type="dxa"/>
            <w:gridSpan w:val="4"/>
            <w:vAlign w:val="center"/>
          </w:tcPr>
          <w:p w:rsidR="00381C92" w:rsidRDefault="00381C92" w:rsidP="004852FC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Ожидаемый 2013 год</w:t>
            </w:r>
          </w:p>
        </w:tc>
      </w:tr>
      <w:tr w:rsidR="00381C92" w:rsidTr="004852FC">
        <w:tc>
          <w:tcPr>
            <w:tcW w:w="1382" w:type="dxa"/>
            <w:vMerge/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Очищено сточных вод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учета</w:t>
            </w:r>
          </w:p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 /расчет</w:t>
            </w: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15,4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11,6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 т.ч.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население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11,0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11,0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7,2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7,2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7,2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бюджетные </w:t>
            </w:r>
            <w:r>
              <w:rPr>
                <w:color w:val="000000"/>
                <w:sz w:val="21"/>
                <w:szCs w:val="21"/>
              </w:rPr>
              <w:t>организации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rPr>
          <w:trHeight w:val="422"/>
        </w:trPr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proofErr w:type="spellStart"/>
            <w:proofErr w:type="gramStart"/>
            <w:r>
              <w:rPr>
                <w:color w:val="000000"/>
                <w:sz w:val="23"/>
                <w:szCs w:val="23"/>
              </w:rPr>
              <w:t>Промыш-ленные</w:t>
            </w:r>
            <w:proofErr w:type="spellEnd"/>
            <w:proofErr w:type="gramEnd"/>
            <w:r>
              <w:rPr>
                <w:color w:val="000000"/>
                <w:sz w:val="23"/>
                <w:szCs w:val="23"/>
              </w:rPr>
              <w:t xml:space="preserve"> предприятия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381C92" w:rsidTr="004852FC">
        <w:trPr>
          <w:trHeight w:val="422"/>
        </w:trPr>
        <w:tc>
          <w:tcPr>
            <w:tcW w:w="1382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Прочие (ЖБО)</w:t>
            </w:r>
          </w:p>
        </w:tc>
        <w:tc>
          <w:tcPr>
            <w:tcW w:w="1166" w:type="dxa"/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1C92" w:rsidRDefault="00381C92" w:rsidP="004852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81C92" w:rsidRDefault="00381C92" w:rsidP="00485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</w:tbl>
    <w:p w:rsidR="00381C92" w:rsidRDefault="00381C92" w:rsidP="00381C92">
      <w:pPr>
        <w:rPr>
          <w:szCs w:val="26"/>
        </w:rPr>
      </w:pPr>
    </w:p>
    <w:p w:rsidR="00381C92" w:rsidRDefault="00381C92" w:rsidP="00381C92">
      <w:pPr>
        <w:rPr>
          <w:szCs w:val="26"/>
        </w:r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Default="00381C92" w:rsidP="00381C92">
      <w:pPr>
        <w:rPr>
          <w:bCs/>
          <w:i/>
          <w:szCs w:val="26"/>
        </w:rPr>
      </w:pPr>
      <w:r>
        <w:rPr>
          <w:i/>
          <w:noProof/>
          <w:szCs w:val="26"/>
          <w:lang w:eastAsia="ru-RU"/>
        </w:rPr>
        <w:lastRenderedPageBreak/>
        <w:drawing>
          <wp:inline distT="0" distB="0" distL="0" distR="0">
            <wp:extent cx="5922645" cy="3700145"/>
            <wp:effectExtent l="0" t="0" r="0" b="0"/>
            <wp:docPr id="29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381C92" w:rsidRPr="004852FC" w:rsidRDefault="00381C92" w:rsidP="00381C92">
      <w:pPr>
        <w:ind w:firstLine="567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Рисунок 22.</w:t>
      </w:r>
      <w:r w:rsidRPr="004852FC">
        <w:rPr>
          <w:sz w:val="26"/>
          <w:szCs w:val="26"/>
        </w:rPr>
        <w:t xml:space="preserve"> Сведения о фактическом и ожидаемом поступлении сточных вод в централизованную систему водоотведения п. Краснофорфорный</w:t>
      </w: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ind w:firstLine="567"/>
        <w:rPr>
          <w:bCs/>
          <w:i/>
          <w:szCs w:val="26"/>
        </w:rPr>
      </w:pPr>
    </w:p>
    <w:p w:rsidR="00381C92" w:rsidRDefault="00381C92" w:rsidP="00381C92">
      <w:pPr>
        <w:ind w:firstLine="567"/>
        <w:rPr>
          <w:bCs/>
          <w:i/>
          <w:szCs w:val="26"/>
        </w:rPr>
      </w:pPr>
      <w:r>
        <w:rPr>
          <w:i/>
          <w:noProof/>
          <w:szCs w:val="26"/>
          <w:lang w:eastAsia="ru-RU"/>
        </w:rPr>
        <w:drawing>
          <wp:inline distT="0" distB="0" distL="0" distR="0">
            <wp:extent cx="5571490" cy="3700145"/>
            <wp:effectExtent l="0" t="0" r="0" b="0"/>
            <wp:docPr id="30" name="Рисунок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 w:rsidR="00381C92" w:rsidRPr="004852FC" w:rsidRDefault="00381C92" w:rsidP="00381C92">
      <w:pPr>
        <w:ind w:firstLine="567"/>
        <w:rPr>
          <w:sz w:val="26"/>
          <w:szCs w:val="26"/>
        </w:rPr>
      </w:pPr>
      <w:r w:rsidRPr="004852FC">
        <w:rPr>
          <w:bCs/>
          <w:sz w:val="26"/>
          <w:szCs w:val="26"/>
        </w:rPr>
        <w:t>Рисунок 23.</w:t>
      </w:r>
      <w:r w:rsidRPr="004852FC">
        <w:rPr>
          <w:sz w:val="26"/>
          <w:szCs w:val="26"/>
        </w:rPr>
        <w:t xml:space="preserve"> Сведения о фактическом и ожидаемом поступлении сточных вод в централизованную систему водоотведения с. Оскуй</w:t>
      </w:r>
    </w:p>
    <w:p w:rsidR="00381C92" w:rsidRPr="004852FC" w:rsidRDefault="00381C92" w:rsidP="00381C92">
      <w:pPr>
        <w:ind w:firstLine="567"/>
        <w:rPr>
          <w:sz w:val="26"/>
          <w:szCs w:val="26"/>
        </w:rPr>
      </w:pPr>
    </w:p>
    <w:p w:rsidR="00381C92" w:rsidRDefault="00381C92" w:rsidP="00381C92">
      <w:pPr>
        <w:ind w:firstLine="567"/>
        <w:rPr>
          <w:bCs/>
          <w:szCs w:val="26"/>
        </w:rPr>
      </w:pPr>
      <w:r>
        <w:rPr>
          <w:noProof/>
          <w:szCs w:val="26"/>
          <w:lang w:eastAsia="ru-RU"/>
        </w:rPr>
        <w:lastRenderedPageBreak/>
        <w:drawing>
          <wp:inline distT="0" distB="0" distL="0" distR="0">
            <wp:extent cx="5571490" cy="3700145"/>
            <wp:effectExtent l="0" t="0" r="0" b="0"/>
            <wp:docPr id="3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Рисунок 24.</w:t>
      </w:r>
      <w:r w:rsidRPr="004852FC">
        <w:rPr>
          <w:sz w:val="26"/>
          <w:szCs w:val="26"/>
        </w:rPr>
        <w:t xml:space="preserve"> Сведения о фактическом и ожидаемом поступлении сточных вод в централизованную систему водоотведения п. Грузино</w:t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t>2)Описание структуры централизованной системы водоотведения (эксплуатационные и технологические зоны)</w:t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Технологическая зона водоотведения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Обслуживание системы водоотведения на территории Грузинского сельского поселения производит МУП «Чудовский водоканал»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 Грузинском сельском поселении снабжающей организацией является МУП «Чудовский водоканал»</w:t>
      </w:r>
    </w:p>
    <w:p w:rsidR="00381C92" w:rsidRPr="004852FC" w:rsidRDefault="00381C92" w:rsidP="004852FC">
      <w:pPr>
        <w:ind w:firstLine="851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 состав Грузинского сельского поселения входят 35 населенных пунктов: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п</w:t>
      </w:r>
      <w:proofErr w:type="gramStart"/>
      <w:r w:rsidRPr="004852FC">
        <w:rPr>
          <w:sz w:val="26"/>
          <w:szCs w:val="26"/>
        </w:rPr>
        <w:t>.К</w:t>
      </w:r>
      <w:proofErr w:type="gramEnd"/>
      <w:r w:rsidRPr="004852FC">
        <w:rPr>
          <w:sz w:val="26"/>
          <w:szCs w:val="26"/>
        </w:rPr>
        <w:t xml:space="preserve">раснофарфорный, с. Грузино, д. </w:t>
      </w:r>
      <w:proofErr w:type="spellStart"/>
      <w:r w:rsidRPr="004852FC">
        <w:rPr>
          <w:sz w:val="26"/>
          <w:szCs w:val="26"/>
        </w:rPr>
        <w:t>Березово</w:t>
      </w:r>
      <w:proofErr w:type="spellEnd"/>
      <w:r w:rsidRPr="004852FC">
        <w:rPr>
          <w:sz w:val="26"/>
          <w:szCs w:val="26"/>
        </w:rPr>
        <w:t xml:space="preserve">, д. Мелехово, д. Переход, д. Новая, д. </w:t>
      </w:r>
      <w:proofErr w:type="spellStart"/>
      <w:r w:rsidRPr="004852FC">
        <w:rPr>
          <w:sz w:val="26"/>
          <w:szCs w:val="26"/>
        </w:rPr>
        <w:t>Некшино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Березовец</w:t>
      </w:r>
      <w:proofErr w:type="spellEnd"/>
      <w:r w:rsidRPr="004852FC">
        <w:rPr>
          <w:sz w:val="26"/>
          <w:szCs w:val="26"/>
        </w:rPr>
        <w:t xml:space="preserve">, д. Гладь, д. </w:t>
      </w:r>
      <w:proofErr w:type="spellStart"/>
      <w:r w:rsidRPr="004852FC">
        <w:rPr>
          <w:sz w:val="26"/>
          <w:szCs w:val="26"/>
        </w:rPr>
        <w:t>Юршево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Суворовка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Ефремово</w:t>
      </w:r>
      <w:proofErr w:type="spellEnd"/>
      <w:r w:rsidRPr="004852FC">
        <w:rPr>
          <w:sz w:val="26"/>
          <w:szCs w:val="26"/>
        </w:rPr>
        <w:t xml:space="preserve">, ст. </w:t>
      </w:r>
      <w:proofErr w:type="spellStart"/>
      <w:r w:rsidRPr="004852FC">
        <w:rPr>
          <w:sz w:val="26"/>
          <w:szCs w:val="26"/>
        </w:rPr>
        <w:t>Дубцы</w:t>
      </w:r>
      <w:proofErr w:type="spellEnd"/>
      <w:r w:rsidRPr="004852FC">
        <w:rPr>
          <w:sz w:val="26"/>
          <w:szCs w:val="26"/>
        </w:rPr>
        <w:t xml:space="preserve">, с. Оскуй, д. </w:t>
      </w:r>
      <w:proofErr w:type="spellStart"/>
      <w:r w:rsidRPr="004852FC">
        <w:rPr>
          <w:sz w:val="26"/>
          <w:szCs w:val="26"/>
        </w:rPr>
        <w:t>Беглово</w:t>
      </w:r>
      <w:proofErr w:type="spellEnd"/>
      <w:r w:rsidRPr="004852FC">
        <w:rPr>
          <w:sz w:val="26"/>
          <w:szCs w:val="26"/>
        </w:rPr>
        <w:t xml:space="preserve">, д. Оттока, д. </w:t>
      </w:r>
      <w:proofErr w:type="spellStart"/>
      <w:r w:rsidRPr="004852FC">
        <w:rPr>
          <w:sz w:val="26"/>
          <w:szCs w:val="26"/>
        </w:rPr>
        <w:t>Велья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Гачево</w:t>
      </w:r>
      <w:proofErr w:type="spellEnd"/>
      <w:r w:rsidRPr="004852FC">
        <w:rPr>
          <w:sz w:val="26"/>
          <w:szCs w:val="26"/>
        </w:rPr>
        <w:t xml:space="preserve">, д. Горка, д. Дерева, д. Круг, д. Крутиха,, д. </w:t>
      </w:r>
      <w:proofErr w:type="spellStart"/>
      <w:r w:rsidRPr="004852FC">
        <w:rPr>
          <w:sz w:val="26"/>
          <w:szCs w:val="26"/>
        </w:rPr>
        <w:t>Мелеховская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Муратово</w:t>
      </w:r>
      <w:proofErr w:type="spellEnd"/>
      <w:r w:rsidRPr="004852FC">
        <w:rPr>
          <w:sz w:val="26"/>
          <w:szCs w:val="26"/>
        </w:rPr>
        <w:t xml:space="preserve">, д. Новая Деревня, д. Облучье, д. </w:t>
      </w:r>
      <w:proofErr w:type="spellStart"/>
      <w:r w:rsidRPr="004852FC">
        <w:rPr>
          <w:sz w:val="26"/>
          <w:szCs w:val="26"/>
        </w:rPr>
        <w:t>Опалево</w:t>
      </w:r>
      <w:proofErr w:type="spellEnd"/>
      <w:r w:rsidRPr="004852FC">
        <w:rPr>
          <w:sz w:val="26"/>
          <w:szCs w:val="26"/>
        </w:rPr>
        <w:t xml:space="preserve">, д.Покровское, д. Рогачи, д. </w:t>
      </w:r>
      <w:proofErr w:type="spellStart"/>
      <w:r w:rsidRPr="004852FC">
        <w:rPr>
          <w:sz w:val="26"/>
          <w:szCs w:val="26"/>
        </w:rPr>
        <w:t>Серебряницы</w:t>
      </w:r>
      <w:proofErr w:type="spellEnd"/>
      <w:r w:rsidRPr="004852FC">
        <w:rPr>
          <w:sz w:val="26"/>
          <w:szCs w:val="26"/>
        </w:rPr>
        <w:t xml:space="preserve">, д. </w:t>
      </w:r>
      <w:proofErr w:type="spellStart"/>
      <w:r w:rsidRPr="004852FC">
        <w:rPr>
          <w:sz w:val="26"/>
          <w:szCs w:val="26"/>
        </w:rPr>
        <w:t>Филипово</w:t>
      </w:r>
      <w:proofErr w:type="spellEnd"/>
      <w:r w:rsidRPr="004852FC">
        <w:rPr>
          <w:sz w:val="26"/>
          <w:szCs w:val="26"/>
        </w:rPr>
        <w:t xml:space="preserve">, д. Черницы, д. Шарья, д. </w:t>
      </w:r>
      <w:proofErr w:type="spellStart"/>
      <w:r w:rsidRPr="004852FC">
        <w:rPr>
          <w:sz w:val="26"/>
          <w:szCs w:val="26"/>
        </w:rPr>
        <w:t>Щетино</w:t>
      </w:r>
      <w:proofErr w:type="spellEnd"/>
      <w:r w:rsidRPr="004852FC">
        <w:rPr>
          <w:sz w:val="26"/>
          <w:szCs w:val="26"/>
        </w:rPr>
        <w:t xml:space="preserve">, </w:t>
      </w:r>
      <w:proofErr w:type="spellStart"/>
      <w:r w:rsidRPr="004852FC">
        <w:rPr>
          <w:sz w:val="26"/>
          <w:szCs w:val="26"/>
        </w:rPr>
        <w:t>д</w:t>
      </w:r>
      <w:proofErr w:type="spellEnd"/>
      <w:r w:rsidRPr="004852FC">
        <w:rPr>
          <w:sz w:val="26"/>
          <w:szCs w:val="26"/>
        </w:rPr>
        <w:t xml:space="preserve"> </w:t>
      </w:r>
      <w:proofErr w:type="spellStart"/>
      <w:r w:rsidRPr="004852FC">
        <w:rPr>
          <w:sz w:val="26"/>
          <w:szCs w:val="26"/>
        </w:rPr>
        <w:t>Стеремно</w:t>
      </w:r>
      <w:proofErr w:type="spellEnd"/>
    </w:p>
    <w:p w:rsidR="00381C92" w:rsidRPr="004852FC" w:rsidRDefault="00381C92" w:rsidP="004852FC">
      <w:pPr>
        <w:ind w:firstLine="567"/>
        <w:jc w:val="both"/>
        <w:rPr>
          <w:bCs/>
          <w:i/>
          <w:sz w:val="26"/>
          <w:szCs w:val="26"/>
        </w:rPr>
      </w:pPr>
      <w:r w:rsidRPr="004852FC">
        <w:rPr>
          <w:bCs/>
          <w:i/>
          <w:sz w:val="26"/>
          <w:szCs w:val="26"/>
        </w:rPr>
        <w:lastRenderedPageBreak/>
        <w:t>3) 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технологическим зонам сооружений водоотведения с разбивкой по годам.</w:t>
      </w:r>
    </w:p>
    <w:p w:rsidR="00381C92" w:rsidRPr="004852FC" w:rsidRDefault="00381C92" w:rsidP="004852FC">
      <w:pPr>
        <w:ind w:firstLine="567"/>
        <w:jc w:val="both"/>
        <w:rPr>
          <w:bCs/>
          <w:color w:val="000000"/>
          <w:sz w:val="26"/>
          <w:szCs w:val="26"/>
        </w:rPr>
      </w:pPr>
      <w:r w:rsidRPr="004852FC">
        <w:rPr>
          <w:bCs/>
          <w:sz w:val="26"/>
          <w:szCs w:val="26"/>
        </w:rPr>
        <w:t>В Грузинском сельском поселении биологические очистные сооружения работают только в поселке Грузино</w:t>
      </w:r>
      <w:r w:rsidRPr="004852FC">
        <w:rPr>
          <w:bCs/>
          <w:color w:val="000000"/>
          <w:sz w:val="26"/>
          <w:szCs w:val="26"/>
        </w:rPr>
        <w:t xml:space="preserve">, </w:t>
      </w:r>
      <w:proofErr w:type="gramStart"/>
      <w:r w:rsidRPr="004852FC">
        <w:rPr>
          <w:bCs/>
          <w:color w:val="000000"/>
          <w:sz w:val="26"/>
          <w:szCs w:val="26"/>
        </w:rPr>
        <w:t>в</w:t>
      </w:r>
      <w:proofErr w:type="gramEnd"/>
      <w:r w:rsidRPr="004852FC">
        <w:rPr>
          <w:bCs/>
          <w:color w:val="000000"/>
          <w:sz w:val="26"/>
          <w:szCs w:val="26"/>
        </w:rPr>
        <w:t xml:space="preserve"> с. Оскуй производится механическая очистка сточных вод.</w:t>
      </w:r>
    </w:p>
    <w:p w:rsidR="00381C92" w:rsidRPr="004852FC" w:rsidRDefault="00381C92" w:rsidP="004852FC">
      <w:pPr>
        <w:ind w:firstLine="567"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 xml:space="preserve">Общая проектная производительность очистных сооружений канализации </w:t>
      </w:r>
      <w:smartTag w:uri="urn:schemas-microsoft-com:office:smarttags" w:element="metricconverter">
        <w:smartTagPr>
          <w:attr w:name="ProductID" w:val="300 м3"/>
        </w:smartTagPr>
        <w:r w:rsidRPr="004852FC">
          <w:rPr>
            <w:bCs/>
            <w:color w:val="000000"/>
            <w:sz w:val="26"/>
            <w:szCs w:val="26"/>
          </w:rPr>
          <w:t xml:space="preserve">300 </w:t>
        </w:r>
        <w:r w:rsidRPr="004852FC">
          <w:rPr>
            <w:bCs/>
            <w:sz w:val="26"/>
            <w:szCs w:val="26"/>
          </w:rPr>
          <w:t>м3</w:t>
        </w:r>
      </w:smartTag>
      <w:r w:rsidRPr="004852FC">
        <w:rPr>
          <w:bCs/>
          <w:sz w:val="26"/>
          <w:szCs w:val="26"/>
        </w:rPr>
        <w:t xml:space="preserve"> в сутки, фактически в 2012 году сооружения принимали на очистку в </w:t>
      </w:r>
      <w:r w:rsidRPr="004852FC">
        <w:rPr>
          <w:bCs/>
          <w:color w:val="000000"/>
          <w:sz w:val="26"/>
          <w:szCs w:val="26"/>
        </w:rPr>
        <w:t>среднем 108,49м3</w:t>
      </w:r>
      <w:r w:rsidRPr="004852FC">
        <w:rPr>
          <w:bCs/>
          <w:sz w:val="26"/>
          <w:szCs w:val="26"/>
        </w:rPr>
        <w:t xml:space="preserve"> в сутки. Планируемые объемы представлены в таблице:</w:t>
      </w:r>
    </w:p>
    <w:p w:rsidR="00381C92" w:rsidRPr="004852FC" w:rsidRDefault="00381C92" w:rsidP="004852FC">
      <w:pPr>
        <w:tabs>
          <w:tab w:val="left" w:pos="3396"/>
        </w:tabs>
        <w:ind w:firstLine="567"/>
        <w:jc w:val="both"/>
        <w:rPr>
          <w:bCs/>
          <w:sz w:val="26"/>
          <w:szCs w:val="26"/>
        </w:rPr>
      </w:pPr>
    </w:p>
    <w:p w:rsidR="00381C92" w:rsidRPr="004852FC" w:rsidRDefault="00381C92" w:rsidP="004852FC">
      <w:pPr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t>Таблица 89.</w:t>
      </w:r>
    </w:p>
    <w:tbl>
      <w:tblPr>
        <w:tblW w:w="9639" w:type="dxa"/>
        <w:tblInd w:w="108" w:type="dxa"/>
        <w:tblLook w:val="00A0"/>
      </w:tblPr>
      <w:tblGrid>
        <w:gridCol w:w="1701"/>
        <w:gridCol w:w="1843"/>
        <w:gridCol w:w="1701"/>
        <w:gridCol w:w="2409"/>
        <w:gridCol w:w="1985"/>
      </w:tblGrid>
      <w:tr w:rsidR="00381C92" w:rsidTr="004852FC">
        <w:trPr>
          <w:trHeight w:val="12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</w:pPr>
            <w: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0"/>
            </w:pPr>
            <w:r>
              <w:t>Пропущено сточных вод</w:t>
            </w:r>
          </w:p>
          <w:p w:rsidR="00381C92" w:rsidRDefault="00381C92" w:rsidP="004852FC">
            <w:pPr>
              <w:ind w:left="-140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50"/>
            </w:pPr>
            <w:r>
              <w:t>Очищено сточных вод</w:t>
            </w:r>
          </w:p>
          <w:p w:rsidR="00381C92" w:rsidRDefault="00381C92" w:rsidP="004852FC">
            <w:pPr>
              <w:ind w:left="-150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Проектная</w:t>
            </w:r>
          </w:p>
          <w:p w:rsidR="00381C92" w:rsidRDefault="00381C92" w:rsidP="004852FC">
            <w:pPr>
              <w:ind w:left="-64"/>
            </w:pPr>
            <w:r>
              <w:t>производитель</w:t>
            </w:r>
          </w:p>
          <w:p w:rsidR="00381C92" w:rsidRDefault="00381C92" w:rsidP="004852FC">
            <w:pPr>
              <w:ind w:left="-64"/>
            </w:pPr>
            <w:proofErr w:type="spellStart"/>
            <w:r>
              <w:t>ность</w:t>
            </w:r>
            <w:proofErr w:type="spellEnd"/>
            <w:r>
              <w:t xml:space="preserve"> ВОС</w:t>
            </w:r>
          </w:p>
          <w:p w:rsidR="00381C92" w:rsidRDefault="00381C92" w:rsidP="004852FC">
            <w:pPr>
              <w:ind w:left="-64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7"/>
            </w:pPr>
            <w:r>
              <w:t>Резерв</w:t>
            </w:r>
          </w:p>
          <w:p w:rsidR="00381C92" w:rsidRDefault="00381C92" w:rsidP="004852FC">
            <w:pPr>
              <w:ind w:left="-107"/>
            </w:pPr>
            <w:r>
              <w:t>мощности</w:t>
            </w:r>
          </w:p>
          <w:p w:rsidR="00381C92" w:rsidRDefault="00381C92" w:rsidP="004852FC">
            <w:pPr>
              <w:ind w:left="-107"/>
            </w:pPr>
            <w:r>
              <w:t>%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tabs>
                <w:tab w:val="left" w:pos="2661"/>
              </w:tabs>
              <w:ind w:left="-107"/>
            </w:pPr>
            <w:r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</w:tbl>
    <w:p w:rsidR="00381C92" w:rsidRDefault="00381C92" w:rsidP="00381C92">
      <w:pPr>
        <w:tabs>
          <w:tab w:val="left" w:pos="2661"/>
        </w:tabs>
        <w:ind w:firstLine="567"/>
        <w:jc w:val="both"/>
        <w:rPr>
          <w:i/>
        </w:rPr>
      </w:pPr>
    </w:p>
    <w:p w:rsidR="00381C92" w:rsidRPr="004852FC" w:rsidRDefault="00381C92" w:rsidP="00381C92">
      <w:pPr>
        <w:tabs>
          <w:tab w:val="left" w:pos="2661"/>
        </w:tabs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4) Результаты анализа гидравлических режимов и режимов работы элементов централизованной системы водоотведения.</w:t>
      </w:r>
    </w:p>
    <w:p w:rsidR="00381C92" w:rsidRPr="004852FC" w:rsidRDefault="00381C92" w:rsidP="00381C92">
      <w:pPr>
        <w:tabs>
          <w:tab w:val="left" w:pos="2661"/>
        </w:tabs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Отвод и транспортировка стоков от абонентов производится через систему самотечных трубопроводов и систему канализационных насосных стан</w:t>
      </w:r>
      <w:r w:rsidRPr="004852FC">
        <w:rPr>
          <w:color w:val="000000"/>
          <w:sz w:val="26"/>
          <w:szCs w:val="26"/>
        </w:rPr>
        <w:t>ций. Из насосных станций стоки транспортируются по напорным трубопроводам</w:t>
      </w:r>
      <w:r w:rsidR="004852FC" w:rsidRPr="004852FC">
        <w:rPr>
          <w:color w:val="000000"/>
          <w:sz w:val="26"/>
          <w:szCs w:val="26"/>
        </w:rPr>
        <w:t xml:space="preserve"> </w:t>
      </w:r>
      <w:r w:rsidRPr="004852FC">
        <w:rPr>
          <w:color w:val="000000"/>
          <w:sz w:val="26"/>
          <w:szCs w:val="26"/>
        </w:rPr>
        <w:t xml:space="preserve">диаметрами от 100 до </w:t>
      </w:r>
      <w:smartTag w:uri="urn:schemas-microsoft-com:office:smarttags" w:element="metricconverter">
        <w:smartTagPr>
          <w:attr w:name="ProductID" w:val="150 мм"/>
        </w:smartTagPr>
        <w:r w:rsidRPr="004852FC">
          <w:rPr>
            <w:color w:val="000000"/>
            <w:sz w:val="26"/>
            <w:szCs w:val="26"/>
          </w:rPr>
          <w:t>150 мм</w:t>
        </w:r>
      </w:smartTag>
      <w:r w:rsidRPr="004852FC">
        <w:rPr>
          <w:color w:val="000000"/>
          <w:sz w:val="26"/>
          <w:szCs w:val="26"/>
        </w:rPr>
        <w:t xml:space="preserve"> на канализационные очистные сооружения. Канализационные насосные станции (КНС) </w:t>
      </w:r>
      <w:r w:rsidRPr="004852FC">
        <w:rPr>
          <w:sz w:val="26"/>
          <w:szCs w:val="26"/>
        </w:rPr>
        <w:t>предназначены для обеспечения подачи сточных вод (т.е. перекачки и подъема) в систему канализации. КНС откачивают хозяйственно-бытовые, сточные воды. Канализационную станцию размещают в конце главного самотечного коллектора, т.е. в наиболее пониженной зоне канализируемой территории, куда целесообразно отдавать сточную воду самотеком. Место расположения насосной станции выбрано с учетом возможности устройства аварийного выпуска. В общем виде КНС представляет собой здание приемное отделение и машинный зал. В приемное отделение стоки поступают по самотечному коллектору различных диаметров от</w:t>
      </w:r>
      <w:r w:rsidRPr="004852FC">
        <w:rPr>
          <w:color w:val="000000" w:themeColor="text1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0 мм"/>
        </w:smartTagPr>
        <w:r w:rsidRPr="004852FC">
          <w:rPr>
            <w:color w:val="000000" w:themeColor="text1"/>
            <w:sz w:val="26"/>
            <w:szCs w:val="26"/>
          </w:rPr>
          <w:t>100 мм</w:t>
        </w:r>
      </w:smartTag>
      <w:r w:rsidRPr="004852FC">
        <w:rPr>
          <w:color w:val="000000" w:themeColor="text1"/>
          <w:sz w:val="26"/>
          <w:szCs w:val="26"/>
        </w:rPr>
        <w:t xml:space="preserve"> до200</w:t>
      </w:r>
      <w:r w:rsidRPr="004852FC">
        <w:rPr>
          <w:sz w:val="26"/>
          <w:szCs w:val="26"/>
        </w:rPr>
        <w:t xml:space="preserve"> мм</w:t>
      </w:r>
      <w:proofErr w:type="gramStart"/>
      <w:r w:rsidRPr="004852FC">
        <w:rPr>
          <w:sz w:val="26"/>
          <w:szCs w:val="26"/>
        </w:rPr>
        <w:t xml:space="preserve">., </w:t>
      </w:r>
      <w:proofErr w:type="gramEnd"/>
      <w:r w:rsidRPr="004852FC">
        <w:rPr>
          <w:sz w:val="26"/>
          <w:szCs w:val="26"/>
        </w:rPr>
        <w:t xml:space="preserve">где происходит первичная очистка (отделение) стоков от грубого мусора, загрязнений с помощью механического </w:t>
      </w:r>
      <w:r w:rsidRPr="004852FC">
        <w:rPr>
          <w:color w:val="000000"/>
          <w:sz w:val="26"/>
          <w:szCs w:val="26"/>
        </w:rPr>
        <w:t>устройства – решеток.</w:t>
      </w:r>
      <w:r w:rsidRPr="004852FC">
        <w:rPr>
          <w:sz w:val="26"/>
          <w:szCs w:val="26"/>
        </w:rPr>
        <w:t xml:space="preserve"> КНС оборудовано насосными агрегатами. При выборе насосов учитывается объем </w:t>
      </w:r>
      <w:r w:rsidRPr="004852FC">
        <w:rPr>
          <w:sz w:val="26"/>
          <w:szCs w:val="26"/>
        </w:rPr>
        <w:lastRenderedPageBreak/>
        <w:t>перекачиваемых стоков, равномерность их поступления. Система всасывающих и напорных трубопроводов станций оснащена запорно-регулирующей арматурой (задвижки, обратные клапана различных диаметров) что обеспечивает надежную и бесперебойную работу во время проведения профилактических и текущих ремонтов.</w:t>
      </w:r>
    </w:p>
    <w:p w:rsidR="00381C92" w:rsidRPr="004852FC" w:rsidRDefault="00381C92" w:rsidP="00381C92">
      <w:pPr>
        <w:tabs>
          <w:tab w:val="left" w:pos="2661"/>
        </w:tabs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381C92">
      <w:pPr>
        <w:tabs>
          <w:tab w:val="left" w:pos="2661"/>
        </w:tabs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 xml:space="preserve">5)Анализ </w:t>
      </w:r>
      <w:proofErr w:type="gramStart"/>
      <w:r w:rsidRPr="004852FC">
        <w:rPr>
          <w:i/>
          <w:sz w:val="26"/>
          <w:szCs w:val="26"/>
        </w:rPr>
        <w:t>резервов производственных мощностей очистных сооружений системы водоотведения</w:t>
      </w:r>
      <w:proofErr w:type="gramEnd"/>
      <w:r w:rsidRPr="004852FC">
        <w:rPr>
          <w:i/>
          <w:sz w:val="26"/>
          <w:szCs w:val="26"/>
        </w:rPr>
        <w:t xml:space="preserve"> и возможности расширения зоны их действия.</w:t>
      </w:r>
    </w:p>
    <w:p w:rsidR="00381C92" w:rsidRPr="004852FC" w:rsidRDefault="00381C92" w:rsidP="00381C92">
      <w:pPr>
        <w:tabs>
          <w:tab w:val="left" w:pos="2661"/>
        </w:tabs>
        <w:jc w:val="both"/>
        <w:rPr>
          <w:color w:val="000000"/>
          <w:sz w:val="26"/>
          <w:szCs w:val="26"/>
        </w:rPr>
      </w:pPr>
      <w:r w:rsidRPr="004852FC">
        <w:rPr>
          <w:sz w:val="26"/>
          <w:szCs w:val="26"/>
        </w:rPr>
        <w:t>Таблица 90.</w:t>
      </w:r>
    </w:p>
    <w:tbl>
      <w:tblPr>
        <w:tblW w:w="9639" w:type="dxa"/>
        <w:tblInd w:w="108" w:type="dxa"/>
        <w:tblLook w:val="00A0"/>
      </w:tblPr>
      <w:tblGrid>
        <w:gridCol w:w="1701"/>
        <w:gridCol w:w="1843"/>
        <w:gridCol w:w="1701"/>
        <w:gridCol w:w="2409"/>
        <w:gridCol w:w="1985"/>
      </w:tblGrid>
      <w:tr w:rsidR="00381C92" w:rsidTr="004852FC">
        <w:trPr>
          <w:trHeight w:val="12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8"/>
            </w:pPr>
            <w: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40"/>
            </w:pPr>
            <w:r>
              <w:t>Пропущено сточных вод</w:t>
            </w:r>
          </w:p>
          <w:p w:rsidR="00381C92" w:rsidRDefault="00381C92" w:rsidP="004852FC">
            <w:pPr>
              <w:ind w:left="-140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50"/>
            </w:pPr>
            <w:r>
              <w:t>Очищено сточных вод</w:t>
            </w:r>
          </w:p>
          <w:p w:rsidR="00381C92" w:rsidRDefault="00381C92" w:rsidP="004852FC">
            <w:pPr>
              <w:ind w:left="-150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Проектная</w:t>
            </w:r>
          </w:p>
          <w:p w:rsidR="00381C92" w:rsidRDefault="00381C92" w:rsidP="004852FC">
            <w:pPr>
              <w:ind w:left="-64"/>
            </w:pPr>
            <w:r>
              <w:t>производительность ВОС</w:t>
            </w:r>
          </w:p>
          <w:p w:rsidR="00381C92" w:rsidRDefault="00381C92" w:rsidP="004852FC">
            <w:pPr>
              <w:ind w:left="-64"/>
            </w:pPr>
            <w:r>
              <w:t>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92" w:rsidRDefault="00381C92" w:rsidP="004852FC">
            <w:pPr>
              <w:ind w:left="-107"/>
            </w:pPr>
            <w:r>
              <w:t>Резерв</w:t>
            </w:r>
          </w:p>
          <w:p w:rsidR="00381C92" w:rsidRDefault="00381C92" w:rsidP="004852FC">
            <w:pPr>
              <w:ind w:left="-107"/>
            </w:pPr>
            <w:r>
              <w:t>мощности</w:t>
            </w:r>
          </w:p>
          <w:p w:rsidR="00381C92" w:rsidRDefault="00381C92" w:rsidP="004852FC">
            <w:pPr>
              <w:ind w:left="-107"/>
            </w:pPr>
            <w:r>
              <w:t>%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  <w:tr w:rsidR="00381C92" w:rsidTr="004852F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8"/>
            </w:pPr>
            <w: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40"/>
              <w:rPr>
                <w:color w:val="000000"/>
              </w:rPr>
            </w:pPr>
            <w:r w:rsidRPr="009C3567">
              <w:rPr>
                <w:color w:val="000000"/>
              </w:rPr>
              <w:t>260,49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150"/>
              <w:rPr>
                <w:color w:val="000000"/>
              </w:rPr>
            </w:pPr>
            <w:r w:rsidRPr="009C3567">
              <w:rPr>
                <w:color w:val="000000"/>
              </w:rPr>
              <w:t>108,49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Pr="009C3567" w:rsidRDefault="00381C92" w:rsidP="004852FC">
            <w:pPr>
              <w:ind w:left="-64"/>
              <w:rPr>
                <w:color w:val="000000"/>
              </w:rPr>
            </w:pPr>
            <w:r w:rsidRPr="009C3567">
              <w:rPr>
                <w:color w:val="000000"/>
              </w:rPr>
              <w:t>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92" w:rsidRDefault="00381C92" w:rsidP="004852FC">
            <w:pPr>
              <w:ind w:left="-107"/>
            </w:pPr>
            <w:r w:rsidRPr="00CF634C">
              <w:t>13,17</w:t>
            </w:r>
          </w:p>
        </w:tc>
      </w:tr>
    </w:tbl>
    <w:p w:rsidR="00381C92" w:rsidRDefault="00381C92" w:rsidP="00381C92">
      <w:pPr>
        <w:pStyle w:val="2"/>
      </w:pPr>
      <w:bookmarkStart w:id="18" w:name="_Toc383508360"/>
      <w:r>
        <w:t xml:space="preserve">Раздел 4 «Предложения по строительству, реконструкции </w:t>
      </w:r>
      <w:r>
        <w:br/>
        <w:t>и модернизации (техническому перевооружению) объектов централизованных систем водоотведения»</w:t>
      </w:r>
      <w:bookmarkEnd w:id="18"/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1) Основные направления, принципы, задачи и целевые показатели развития централизованной системы водоотведения.</w:t>
      </w:r>
    </w:p>
    <w:p w:rsidR="00381C92" w:rsidRPr="004852FC" w:rsidRDefault="00381C92" w:rsidP="004852FC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Водоотведение от Грузинского сельского поселения (от проектируемой и существующей застройки) составляет: 3776,86 м3/</w:t>
      </w:r>
      <w:proofErr w:type="spellStart"/>
      <w:r w:rsidRPr="004852FC">
        <w:rPr>
          <w:sz w:val="26"/>
          <w:szCs w:val="26"/>
        </w:rPr>
        <w:t>сут</w:t>
      </w:r>
      <w:proofErr w:type="spellEnd"/>
      <w:r w:rsidRPr="004852FC">
        <w:rPr>
          <w:sz w:val="26"/>
          <w:szCs w:val="26"/>
        </w:rPr>
        <w:t>.</w:t>
      </w:r>
    </w:p>
    <w:p w:rsidR="00381C92" w:rsidRPr="004852FC" w:rsidRDefault="00381C92" w:rsidP="004852FC">
      <w:pPr>
        <w:pStyle w:val="230"/>
        <w:spacing w:after="0" w:line="240" w:lineRule="auto"/>
        <w:ind w:left="0" w:firstLine="567"/>
        <w:jc w:val="both"/>
        <w:rPr>
          <w:color w:val="000000"/>
          <w:sz w:val="26"/>
          <w:szCs w:val="26"/>
        </w:rPr>
      </w:pPr>
      <w:r w:rsidRPr="004852FC">
        <w:rPr>
          <w:sz w:val="26"/>
          <w:szCs w:val="26"/>
        </w:rPr>
        <w:t xml:space="preserve">Расходы по водоотведению от проектируемой застройки приведены </w:t>
      </w:r>
      <w:r w:rsidRPr="004852FC">
        <w:rPr>
          <w:color w:val="000000"/>
          <w:sz w:val="26"/>
          <w:szCs w:val="26"/>
        </w:rPr>
        <w:t>в таблице №.78</w:t>
      </w:r>
    </w:p>
    <w:p w:rsidR="00381C92" w:rsidRPr="004852FC" w:rsidRDefault="00381C92" w:rsidP="004852F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Основными целями Программы комплексного развития коммунальной инфраструктуры Грузинского сельского поселения являются:</w:t>
      </w:r>
    </w:p>
    <w:p w:rsidR="00381C92" w:rsidRPr="004852FC" w:rsidRDefault="00381C92" w:rsidP="004852FC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 w:firstLine="567"/>
        <w:jc w:val="both"/>
        <w:rPr>
          <w:szCs w:val="26"/>
        </w:rPr>
      </w:pPr>
      <w:r w:rsidRPr="004852FC">
        <w:rPr>
          <w:szCs w:val="26"/>
        </w:rPr>
        <w:t>повышение инвестиционной привлекательности Грузинского сельского поселения;</w:t>
      </w:r>
    </w:p>
    <w:p w:rsidR="00381C92" w:rsidRPr="004852FC" w:rsidRDefault="00381C92" w:rsidP="004852FC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 w:firstLine="567"/>
        <w:jc w:val="both"/>
        <w:rPr>
          <w:szCs w:val="26"/>
        </w:rPr>
      </w:pPr>
      <w:r w:rsidRPr="004852FC">
        <w:rPr>
          <w:szCs w:val="26"/>
        </w:rPr>
        <w:t>обеспечение комфортных условий проживания граждан поселения;</w:t>
      </w:r>
    </w:p>
    <w:p w:rsidR="00381C92" w:rsidRPr="004852FC" w:rsidRDefault="00381C92" w:rsidP="004852FC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 w:firstLine="567"/>
        <w:jc w:val="both"/>
        <w:rPr>
          <w:szCs w:val="26"/>
        </w:rPr>
      </w:pPr>
      <w:r w:rsidRPr="004852FC">
        <w:rPr>
          <w:szCs w:val="26"/>
        </w:rPr>
        <w:t>улучшение состояния окружающей среды, экологическая безопасность развития;</w:t>
      </w:r>
    </w:p>
    <w:p w:rsidR="00381C92" w:rsidRPr="004852FC" w:rsidRDefault="00381C92" w:rsidP="004852FC">
      <w:pPr>
        <w:pStyle w:val="a6"/>
        <w:numPr>
          <w:ilvl w:val="0"/>
          <w:numId w:val="29"/>
        </w:numPr>
        <w:autoSpaceDE w:val="0"/>
        <w:autoSpaceDN w:val="0"/>
        <w:adjustRightInd w:val="0"/>
        <w:ind w:left="426" w:firstLine="567"/>
        <w:jc w:val="both"/>
        <w:rPr>
          <w:szCs w:val="26"/>
        </w:rPr>
      </w:pPr>
      <w:r w:rsidRPr="004852FC">
        <w:rPr>
          <w:szCs w:val="26"/>
        </w:rPr>
        <w:t>повышение надежности и качества, предоставляемых потребителям коммунальных услуг.</w:t>
      </w:r>
    </w:p>
    <w:p w:rsidR="00381C92" w:rsidRPr="004852FC" w:rsidRDefault="00381C92" w:rsidP="004852FC">
      <w:pPr>
        <w:pStyle w:val="a6"/>
        <w:ind w:left="0" w:firstLine="567"/>
        <w:jc w:val="both"/>
        <w:rPr>
          <w:szCs w:val="26"/>
        </w:rPr>
      </w:pPr>
      <w:r w:rsidRPr="004852FC">
        <w:rPr>
          <w:color w:val="000000"/>
          <w:szCs w:val="26"/>
        </w:rPr>
        <w:t>Условием достижения поставленных целей является дальнейшее развитие в сельском поселении</w:t>
      </w:r>
      <w:r w:rsidRPr="004852FC">
        <w:rPr>
          <w:szCs w:val="26"/>
        </w:rPr>
        <w:t xml:space="preserve"> систем водоснабжения, пропуска, очистки сточных вод и теплоснабжения</w:t>
      </w:r>
    </w:p>
    <w:p w:rsidR="00381C92" w:rsidRPr="004852FC" w:rsidRDefault="00381C92" w:rsidP="004852FC">
      <w:pPr>
        <w:ind w:left="426"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lastRenderedPageBreak/>
        <w:t>2) Перечень основных мероприятий по реализации схем водоотведения с разбивкой по годам, включая техническое обоснование этих мероприятий.</w:t>
      </w:r>
    </w:p>
    <w:p w:rsidR="00381C92" w:rsidRPr="004852FC" w:rsidRDefault="00381C92" w:rsidP="004852FC">
      <w:pPr>
        <w:pStyle w:val="230"/>
        <w:spacing w:after="0" w:line="240" w:lineRule="auto"/>
        <w:ind w:left="0" w:firstLine="851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Проектом развития д. Грузино сточные воды от проектируемой застройки поступают на существующие биологические очистные сооружения. При этом предусматривается строительство самотечных сетей, канализационных насосных станций и реконструкция очистных сооружений с увеличением их производительности.</w:t>
      </w:r>
    </w:p>
    <w:p w:rsidR="00381C92" w:rsidRPr="004852FC" w:rsidRDefault="00381C92" w:rsidP="004852FC">
      <w:pPr>
        <w:pStyle w:val="230"/>
        <w:spacing w:after="0" w:line="240" w:lineRule="auto"/>
        <w:ind w:left="0" w:firstLine="851"/>
        <w:jc w:val="both"/>
        <w:rPr>
          <w:color w:val="000000" w:themeColor="text1"/>
          <w:sz w:val="26"/>
          <w:szCs w:val="26"/>
        </w:rPr>
      </w:pPr>
      <w:r w:rsidRPr="004852FC">
        <w:rPr>
          <w:color w:val="000000" w:themeColor="text1"/>
          <w:sz w:val="26"/>
          <w:szCs w:val="26"/>
        </w:rPr>
        <w:t>Проектом развития п. Краснофарфорный сточные воды от проектируемой застройки поступают в приемный резервуар КНС. При этом предусматривается строительство канализационных насосных станций и восстановление самотечных канализационных сетей и очистных сооружений до расчетной производительности 1000 м</w:t>
      </w:r>
      <w:r w:rsidRPr="004852FC">
        <w:rPr>
          <w:color w:val="000000" w:themeColor="text1"/>
          <w:sz w:val="26"/>
          <w:szCs w:val="26"/>
          <w:vertAlign w:val="superscript"/>
        </w:rPr>
        <w:t>3</w:t>
      </w:r>
      <w:r w:rsidRPr="004852FC">
        <w:rPr>
          <w:color w:val="000000" w:themeColor="text1"/>
          <w:sz w:val="26"/>
          <w:szCs w:val="26"/>
        </w:rPr>
        <w:t>/</w:t>
      </w:r>
      <w:proofErr w:type="spellStart"/>
      <w:r w:rsidRPr="004852FC">
        <w:rPr>
          <w:color w:val="000000" w:themeColor="text1"/>
          <w:sz w:val="26"/>
          <w:szCs w:val="26"/>
        </w:rPr>
        <w:t>сут</w:t>
      </w:r>
      <w:proofErr w:type="spellEnd"/>
      <w:r w:rsidRPr="004852FC">
        <w:rPr>
          <w:color w:val="000000" w:themeColor="text1"/>
          <w:sz w:val="26"/>
          <w:szCs w:val="26"/>
        </w:rPr>
        <w:t>.</w:t>
      </w:r>
    </w:p>
    <w:p w:rsidR="00381C92" w:rsidRPr="004852FC" w:rsidRDefault="00381C92" w:rsidP="004852FC">
      <w:pPr>
        <w:pStyle w:val="230"/>
        <w:numPr>
          <w:ilvl w:val="12"/>
          <w:numId w:val="0"/>
        </w:numPr>
        <w:spacing w:line="240" w:lineRule="auto"/>
        <w:ind w:firstLine="851"/>
        <w:jc w:val="both"/>
        <w:rPr>
          <w:sz w:val="26"/>
          <w:szCs w:val="26"/>
        </w:rPr>
      </w:pPr>
      <w:r w:rsidRPr="004852FC">
        <w:rPr>
          <w:color w:val="000000"/>
          <w:sz w:val="26"/>
          <w:szCs w:val="26"/>
        </w:rPr>
        <w:t>Проектом развития п. Ос</w:t>
      </w:r>
      <w:r w:rsidRPr="004852FC">
        <w:rPr>
          <w:sz w:val="26"/>
          <w:szCs w:val="26"/>
        </w:rPr>
        <w:t xml:space="preserve">куй сточные воды от проектируемой застройки поступают в приемные резервуары канализационных насосных станций. От насосных станций по напорным коллекторам стоки поступают на проектируемые биологические очистные сооружения. 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3) Технические обоснования основных мероприятий по реализации схем водоотведения.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 xml:space="preserve">В Грузинском сельском поселении очищенные стоки не соответствуют современным требованиям, особенно по ряду ПДК специфических загрязнений промышленного происхождения, предъявляемых к водоемам </w:t>
      </w:r>
      <w:proofErr w:type="spellStart"/>
      <w:r w:rsidRPr="004852FC">
        <w:rPr>
          <w:sz w:val="26"/>
          <w:szCs w:val="26"/>
        </w:rPr>
        <w:t>рыбохозяйственного</w:t>
      </w:r>
      <w:proofErr w:type="spellEnd"/>
      <w:r w:rsidRPr="004852FC">
        <w:rPr>
          <w:sz w:val="26"/>
          <w:szCs w:val="26"/>
        </w:rPr>
        <w:t xml:space="preserve"> назначения. Поэтому практически все существующие очистные сооружения и проектируемые новые должны быть реконструированы по технологии с внедрением методов глубокой очистки и с применением современных методов утилизации осадка.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С целью уменьшения существующего загрязнения водных объектов и подземных вод, необходимо выполнить работы по реконструкции, строительству систем водоотведения в следующем объеме:</w:t>
      </w:r>
    </w:p>
    <w:p w:rsidR="00381C92" w:rsidRPr="004852FC" w:rsidRDefault="00381C92" w:rsidP="004852FC">
      <w:pPr>
        <w:pStyle w:val="a8"/>
        <w:numPr>
          <w:ilvl w:val="0"/>
          <w:numId w:val="3"/>
        </w:numPr>
        <w:ind w:firstLine="567"/>
        <w:rPr>
          <w:szCs w:val="26"/>
        </w:rPr>
      </w:pPr>
      <w:r w:rsidRPr="004852FC">
        <w:rPr>
          <w:color w:val="000000"/>
          <w:szCs w:val="26"/>
        </w:rPr>
        <w:t>организация хозяйственно-бытовой</w:t>
      </w:r>
      <w:r w:rsidRPr="004852FC">
        <w:rPr>
          <w:szCs w:val="26"/>
        </w:rPr>
        <w:t xml:space="preserve"> системы водоотведения, включающей мероприятия по реконструкции отводящих, сборных коллекторов, насосных станций, очистных сооружений, выпусков.</w:t>
      </w:r>
    </w:p>
    <w:p w:rsidR="00381C92" w:rsidRPr="004852FC" w:rsidRDefault="00381C92" w:rsidP="004852FC">
      <w:pPr>
        <w:pStyle w:val="a8"/>
        <w:numPr>
          <w:ilvl w:val="0"/>
          <w:numId w:val="3"/>
        </w:numPr>
        <w:ind w:firstLine="567"/>
        <w:rPr>
          <w:szCs w:val="26"/>
        </w:rPr>
      </w:pPr>
      <w:r w:rsidRPr="004852FC">
        <w:rPr>
          <w:szCs w:val="26"/>
        </w:rPr>
        <w:t xml:space="preserve">организация системы сбора, отведения и очистки поверхностных вод, включая дождевые, талые, поливомоечные, дренажные, </w:t>
      </w:r>
      <w:proofErr w:type="spellStart"/>
      <w:r w:rsidRPr="004852FC">
        <w:rPr>
          <w:szCs w:val="26"/>
        </w:rPr>
        <w:t>промливневые</w:t>
      </w:r>
      <w:proofErr w:type="spellEnd"/>
      <w:r w:rsidRPr="004852FC">
        <w:rPr>
          <w:szCs w:val="26"/>
        </w:rPr>
        <w:t xml:space="preserve"> стоки, с организацией надежных систем водоотведения, обеспечивающих защиту поверхностных и подземных вод, строительство современных очистных сооружений, с эффектом очистки поверхностных вод, позволяющих использовать их на технические цели и поливомоечные нужды.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С целью улучшения санитарной обстановки, уменьшения загрязнения водных объектов, необходимо выполнить следующие мероприятия по реконструкции и новому строительству систем водоотведения:</w:t>
      </w:r>
    </w:p>
    <w:p w:rsidR="00381C92" w:rsidRPr="004852FC" w:rsidRDefault="00381C92" w:rsidP="004852FC">
      <w:pPr>
        <w:pStyle w:val="a8"/>
        <w:numPr>
          <w:ilvl w:val="0"/>
          <w:numId w:val="3"/>
        </w:numPr>
        <w:ind w:firstLine="567"/>
        <w:rPr>
          <w:szCs w:val="26"/>
        </w:rPr>
      </w:pPr>
      <w:r w:rsidRPr="004852FC">
        <w:rPr>
          <w:szCs w:val="26"/>
        </w:rPr>
        <w:t xml:space="preserve">организация централизованной системы хозяйственно-бытовой канализации, включающей реконструкцию и строительство закрытых сборных и отводящих коллекторов, насосных станций и очистных сооружений хозяйственно-бытового стока. Все выпуски очищенных стоков должны быть расположены в строгом соответствии со </w:t>
      </w:r>
      <w:proofErr w:type="spellStart"/>
      <w:r w:rsidRPr="004852FC">
        <w:rPr>
          <w:szCs w:val="26"/>
        </w:rPr>
        <w:t>СНиП</w:t>
      </w:r>
      <w:proofErr w:type="spellEnd"/>
      <w:r w:rsidRPr="004852FC">
        <w:rPr>
          <w:szCs w:val="26"/>
        </w:rPr>
        <w:t xml:space="preserve"> 2.04.03-85 и другими нормативными документами.</w:t>
      </w:r>
    </w:p>
    <w:p w:rsidR="00381C92" w:rsidRPr="004852FC" w:rsidRDefault="00381C92" w:rsidP="004852FC">
      <w:pPr>
        <w:spacing w:before="240"/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lastRenderedPageBreak/>
        <w:t>Решения схем водоотведения для района и отдельных населенных пунктов намечается на последующей стадии проектирования.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pStyle w:val="ConsPlusNonformat"/>
        <w:widowControl/>
        <w:tabs>
          <w:tab w:val="left" w:pos="180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52FC">
        <w:rPr>
          <w:rFonts w:ascii="Times New Roman" w:hAnsi="Times New Roman" w:cs="Times New Roman"/>
          <w:sz w:val="26"/>
          <w:szCs w:val="26"/>
        </w:rPr>
        <w:t xml:space="preserve">В Грузинском сельском поселении </w:t>
      </w:r>
      <w:proofErr w:type="spellStart"/>
      <w:r w:rsidRPr="004852FC">
        <w:rPr>
          <w:rFonts w:ascii="Times New Roman" w:hAnsi="Times New Roman" w:cs="Times New Roman"/>
          <w:sz w:val="26"/>
          <w:szCs w:val="26"/>
        </w:rPr>
        <w:t>Чудовского</w:t>
      </w:r>
      <w:proofErr w:type="spellEnd"/>
      <w:r w:rsidRPr="004852FC">
        <w:rPr>
          <w:rFonts w:ascii="Times New Roman" w:hAnsi="Times New Roman" w:cs="Times New Roman"/>
          <w:sz w:val="26"/>
          <w:szCs w:val="26"/>
        </w:rPr>
        <w:t xml:space="preserve"> района Новгородской области </w:t>
      </w:r>
      <w:proofErr w:type="spellStart"/>
      <w:r w:rsidRPr="004852FC">
        <w:rPr>
          <w:rFonts w:ascii="Times New Roman" w:hAnsi="Times New Roman" w:cs="Times New Roman"/>
          <w:sz w:val="26"/>
          <w:szCs w:val="26"/>
        </w:rPr>
        <w:t>водопроводно</w:t>
      </w:r>
      <w:proofErr w:type="spellEnd"/>
      <w:r w:rsidRPr="004852FC">
        <w:rPr>
          <w:rFonts w:ascii="Times New Roman" w:hAnsi="Times New Roman" w:cs="Times New Roman"/>
          <w:sz w:val="26"/>
          <w:szCs w:val="26"/>
        </w:rPr>
        <w:t xml:space="preserve"> - канализационное хозяйство (далее - ВКХ) характеризуется высоким уровнем износа, который в среднем составляет 80 %.</w:t>
      </w:r>
    </w:p>
    <w:p w:rsidR="00381C92" w:rsidRPr="004852FC" w:rsidRDefault="00381C92" w:rsidP="004852FC">
      <w:pPr>
        <w:ind w:firstLine="567"/>
        <w:jc w:val="both"/>
        <w:rPr>
          <w:color w:val="000000"/>
          <w:sz w:val="26"/>
          <w:szCs w:val="26"/>
        </w:rPr>
      </w:pPr>
      <w:r w:rsidRPr="004852FC">
        <w:rPr>
          <w:color w:val="000000"/>
          <w:sz w:val="26"/>
          <w:szCs w:val="26"/>
        </w:rPr>
        <w:t>Современная канализационная система позволит увеличить объемы жилищного строительства, повысит надежность работы инженерных сетей, производственной мощности очистных сооружений. Так, реконструкция систем канализации и строительство очистных сооружений улучшат экологическую обстановку в сельском поселении, существенно снизить затраты на электроэнергию и процедуру очистки стоков и как следствие в итоге приведет к уменьшению тарифов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4) Сведения о вновь строящихся, реконструируемых и предлагаемых к выводу из эксплуатации объектах централизованной системы водоотведения.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 настоящее время вновь строящихся, реконструируемых и предлагаемых к выводу из эксплуатации объектов централизованной системы водоотведения не имеется.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5)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Сведений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водоотведение, не имеется.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6) Описание вариантов маршрутов прохождения трубопроводов (трасс) по территории поселения, расположения намеченных площадок под строительство сооружений водоотведения и их обоснование.</w:t>
      </w:r>
    </w:p>
    <w:p w:rsidR="00381C92" w:rsidRPr="004852FC" w:rsidRDefault="00381C92" w:rsidP="004852FC">
      <w:pPr>
        <w:ind w:firstLine="709"/>
        <w:jc w:val="both"/>
        <w:rPr>
          <w:color w:val="000000"/>
          <w:spacing w:val="3"/>
          <w:sz w:val="26"/>
          <w:szCs w:val="26"/>
        </w:rPr>
      </w:pPr>
      <w:r w:rsidRPr="004852FC">
        <w:rPr>
          <w:color w:val="000000"/>
          <w:spacing w:val="3"/>
          <w:sz w:val="26"/>
          <w:szCs w:val="26"/>
        </w:rPr>
        <w:t>Канализационные сети в сельском поселении проложены в подземном исполнении, глубина 1,7-2,8м.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sz w:val="26"/>
          <w:szCs w:val="26"/>
        </w:rPr>
        <w:t xml:space="preserve">Протяженность канализационных сетей в поселении составляет </w:t>
      </w:r>
      <w:smartTag w:uri="urn:schemas-microsoft-com:office:smarttags" w:element="metricconverter">
        <w:smartTagPr>
          <w:attr w:name="ProductID" w:val="10,39 км"/>
        </w:smartTagPr>
        <w:r w:rsidRPr="004852FC">
          <w:rPr>
            <w:sz w:val="26"/>
            <w:szCs w:val="26"/>
          </w:rPr>
          <w:t>10,39 км</w:t>
        </w:r>
      </w:smartTag>
      <w:r w:rsidRPr="004852FC">
        <w:rPr>
          <w:sz w:val="26"/>
          <w:szCs w:val="26"/>
        </w:rPr>
        <w:t xml:space="preserve">, из них 0,8км – коллектора. Диаметр от 100 до 200мм. Глубина заложения труб </w:t>
      </w:r>
      <w:r w:rsidRPr="004852FC">
        <w:rPr>
          <w:color w:val="000000"/>
          <w:sz w:val="26"/>
          <w:szCs w:val="26"/>
        </w:rPr>
        <w:t>от 1до 4м.</w:t>
      </w:r>
      <w:r w:rsidRPr="004852FC">
        <w:rPr>
          <w:sz w:val="26"/>
          <w:szCs w:val="26"/>
        </w:rPr>
        <w:t xml:space="preserve"> Канализационная сеть проходит вдоль улиц с разводкой по домам.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7) Границы и характеристики охранных зон сетей и сооружений централизованной системы водоотведения.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 имеется.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 xml:space="preserve">8) Границы планируемых </w:t>
      </w:r>
      <w:proofErr w:type="gramStart"/>
      <w:r w:rsidRPr="004852FC">
        <w:rPr>
          <w:i/>
          <w:sz w:val="26"/>
          <w:szCs w:val="26"/>
        </w:rPr>
        <w:t>зон размещения объектов централизованной системы водоснабжения</w:t>
      </w:r>
      <w:proofErr w:type="gramEnd"/>
      <w:r w:rsidRPr="004852FC">
        <w:rPr>
          <w:i/>
          <w:sz w:val="26"/>
          <w:szCs w:val="26"/>
        </w:rPr>
        <w:t>.</w:t>
      </w:r>
    </w:p>
    <w:p w:rsidR="00381C92" w:rsidRPr="004852FC" w:rsidRDefault="00381C92" w:rsidP="004852FC">
      <w:pPr>
        <w:ind w:firstLine="567"/>
        <w:jc w:val="both"/>
        <w:rPr>
          <w:color w:val="000000" w:themeColor="text1"/>
          <w:sz w:val="26"/>
          <w:szCs w:val="26"/>
        </w:rPr>
      </w:pPr>
      <w:r w:rsidRPr="004852FC">
        <w:rPr>
          <w:sz w:val="26"/>
          <w:szCs w:val="26"/>
        </w:rPr>
        <w:t>Границы планируемых зон размещения объектов централизованной системы водоснабжения указаны в приложении</w:t>
      </w:r>
      <w:proofErr w:type="gramStart"/>
      <w:r w:rsidRPr="004852FC">
        <w:rPr>
          <w:sz w:val="26"/>
          <w:szCs w:val="26"/>
        </w:rPr>
        <w:t xml:space="preserve"> Б</w:t>
      </w:r>
      <w:proofErr w:type="gramEnd"/>
      <w:r w:rsidRPr="004852FC">
        <w:rPr>
          <w:sz w:val="26"/>
          <w:szCs w:val="26"/>
        </w:rPr>
        <w:t>, В и Г.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  <w:u w:val="single"/>
        </w:rPr>
      </w:pPr>
      <w:r w:rsidRPr="004852FC">
        <w:rPr>
          <w:i/>
          <w:sz w:val="26"/>
          <w:szCs w:val="26"/>
          <w:u w:val="single"/>
        </w:rPr>
        <w:t>При обосновании предложений по строительству и реконструкции объектов централизованной системы водоотведения должны быть решены следующие задачи: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1) Обеспечение надежности водоотведения путем организации возможности перераспределения потоков сточных вод между технологичными зонами сооружений водоотведения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Возможности перераспределения потоков сточных вод между технологическими зонами сооружений водоотведения нет.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 xml:space="preserve">2) Организация централизованного водоотведения на территориях где оно отсутствует. </w:t>
      </w:r>
    </w:p>
    <w:p w:rsidR="00381C92" w:rsidRPr="004852FC" w:rsidRDefault="00381C92" w:rsidP="004852FC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Централизованная система водоотведения существует не во всех населенных пунктах сельского поселения. В населенных пунктах Грузинского сельского поселения, где отсутствует централизованная система водоотведения, для жилых домов предусматриваются надворные уборные с утилизацией нечистот в компостные ямы, а для инвестиционных площадок – ЛОС. Местоположение, количество, производительность ЛОС и вариант отведения очищенных стоков определяется при рабочем проектировании в зависимости от местных условий и характера производства.</w:t>
      </w:r>
    </w:p>
    <w:p w:rsidR="00381C92" w:rsidRPr="004852FC" w:rsidRDefault="00381C92" w:rsidP="004852FC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Навоз с ферм по подвесным дорогам транспортируется за пределы зданий в навозохранилища, располагаемые на территориях ферм.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Жижа от навоза из зданий ферм и дождевые воды с выгульных площадок, загрязнённые навозом, накапливаются в жижесборниках с последующим вывозом на сельхоз. поля для удобрения под запашку.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3) Сокращение сбросов и организация возврата очищенных сточных вод на технические нужды.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Default="00381C92" w:rsidP="004852FC">
      <w:pPr>
        <w:pStyle w:val="2"/>
        <w:pageBreakBefore/>
      </w:pPr>
      <w:bookmarkStart w:id="19" w:name="_Toc383508361"/>
      <w:r>
        <w:lastRenderedPageBreak/>
        <w:t>Раздел 5 «Экологические аспекты мероприятий по строительству и реконструкции объектов централизованной системы водоотведения»</w:t>
      </w:r>
      <w:bookmarkEnd w:id="19"/>
    </w:p>
    <w:p w:rsidR="00381C92" w:rsidRPr="004852FC" w:rsidRDefault="00381C92" w:rsidP="00381C92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1)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объекты и на водозаборные площади.</w:t>
      </w:r>
    </w:p>
    <w:p w:rsidR="00381C92" w:rsidRPr="004852FC" w:rsidRDefault="00381C92" w:rsidP="00381C92">
      <w:pPr>
        <w:ind w:firstLine="708"/>
        <w:jc w:val="both"/>
        <w:rPr>
          <w:sz w:val="26"/>
          <w:szCs w:val="26"/>
        </w:rPr>
      </w:pPr>
      <w:r w:rsidRPr="004852FC">
        <w:rPr>
          <w:sz w:val="26"/>
          <w:szCs w:val="26"/>
        </w:rPr>
        <w:t xml:space="preserve">С целью уменьшения существующего загрязнения реки Волхов и подземных вод, необходимо выполнить работы по реконструкции, строительству систем водоотведения в селе Грузино за счет проведения реконструкции системы </w:t>
      </w:r>
      <w:r w:rsidRPr="004852FC">
        <w:rPr>
          <w:color w:val="000000"/>
          <w:sz w:val="26"/>
          <w:szCs w:val="26"/>
        </w:rPr>
        <w:t xml:space="preserve">аэрации </w:t>
      </w:r>
      <w:proofErr w:type="gramStart"/>
      <w:r w:rsidRPr="004852FC">
        <w:rPr>
          <w:sz w:val="26"/>
          <w:szCs w:val="26"/>
        </w:rPr>
        <w:t>на</w:t>
      </w:r>
      <w:proofErr w:type="gramEnd"/>
      <w:r w:rsidRPr="004852FC">
        <w:rPr>
          <w:sz w:val="26"/>
          <w:szCs w:val="26"/>
        </w:rPr>
        <w:t xml:space="preserve"> БОС с. Грузино.</w:t>
      </w:r>
    </w:p>
    <w:p w:rsidR="00381C92" w:rsidRPr="004852FC" w:rsidRDefault="00381C92" w:rsidP="00381C92">
      <w:pPr>
        <w:spacing w:before="20" w:after="20"/>
        <w:ind w:firstLine="709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Необходимо разработать проектно-сметную документацию и строительство биологических очистных сооружений пропускной способностью 1000 куб</w:t>
      </w:r>
      <w:proofErr w:type="gramStart"/>
      <w:r w:rsidRPr="004852FC">
        <w:rPr>
          <w:sz w:val="26"/>
          <w:szCs w:val="26"/>
        </w:rPr>
        <w:t>.м</w:t>
      </w:r>
      <w:proofErr w:type="gramEnd"/>
      <w:r w:rsidRPr="004852FC">
        <w:rPr>
          <w:sz w:val="26"/>
          <w:szCs w:val="26"/>
        </w:rPr>
        <w:t xml:space="preserve"> в </w:t>
      </w:r>
      <w:proofErr w:type="spellStart"/>
      <w:r w:rsidRPr="004852FC">
        <w:rPr>
          <w:sz w:val="26"/>
          <w:szCs w:val="26"/>
        </w:rPr>
        <w:t>сут</w:t>
      </w:r>
      <w:proofErr w:type="spellEnd"/>
      <w:r w:rsidRPr="004852FC">
        <w:rPr>
          <w:sz w:val="26"/>
          <w:szCs w:val="26"/>
        </w:rPr>
        <w:t>. в поселке Краснофарфорный Грузинского сельского поселения.</w:t>
      </w:r>
    </w:p>
    <w:p w:rsidR="00381C92" w:rsidRDefault="00381C92" w:rsidP="00381C92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4852FC" w:rsidRDefault="004852FC" w:rsidP="00381C92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4852FC" w:rsidRPr="004852FC" w:rsidRDefault="004852FC" w:rsidP="00381C92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81C92" w:rsidRPr="004852FC" w:rsidRDefault="00381C92" w:rsidP="00381C92">
      <w:pPr>
        <w:tabs>
          <w:tab w:val="left" w:pos="851"/>
        </w:tabs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2) сведения о применении методов, безопасных для окружающей среды, при утилизации осадков сточных вод.</w:t>
      </w:r>
    </w:p>
    <w:p w:rsidR="00381C92" w:rsidRPr="004852FC" w:rsidRDefault="00381C92" w:rsidP="00381C92">
      <w:pPr>
        <w:tabs>
          <w:tab w:val="left" w:pos="851"/>
        </w:tabs>
        <w:ind w:firstLine="567"/>
        <w:jc w:val="both"/>
        <w:rPr>
          <w:i/>
          <w:color w:val="000000"/>
          <w:sz w:val="26"/>
          <w:szCs w:val="26"/>
        </w:rPr>
      </w:pPr>
      <w:r w:rsidRPr="004852FC">
        <w:rPr>
          <w:color w:val="000000"/>
          <w:sz w:val="26"/>
          <w:szCs w:val="26"/>
        </w:rPr>
        <w:t>Утилизация осадка сточных вод отсутствует.</w:t>
      </w:r>
    </w:p>
    <w:p w:rsidR="00381C92" w:rsidRDefault="00381C92" w:rsidP="00381C92">
      <w:pPr>
        <w:tabs>
          <w:tab w:val="left" w:pos="851"/>
        </w:tabs>
        <w:ind w:firstLine="567"/>
        <w:jc w:val="both"/>
        <w:rPr>
          <w:i/>
        </w:rPr>
      </w:pPr>
    </w:p>
    <w:p w:rsidR="00381C92" w:rsidRDefault="00381C92" w:rsidP="00381C92">
      <w:pPr>
        <w:rPr>
          <w:i/>
        </w:rPr>
        <w:sectPr w:rsidR="00381C92" w:rsidSect="004852FC">
          <w:pgSz w:w="11906" w:h="16838"/>
          <w:pgMar w:top="993" w:right="424" w:bottom="1134" w:left="1276" w:header="708" w:footer="708" w:gutter="0"/>
          <w:cols w:space="720"/>
        </w:sectPr>
      </w:pPr>
    </w:p>
    <w:p w:rsidR="00381C92" w:rsidRDefault="00381C92" w:rsidP="00381C92">
      <w:pPr>
        <w:pStyle w:val="2"/>
      </w:pPr>
      <w:bookmarkStart w:id="20" w:name="_Toc383508362"/>
      <w:r>
        <w:lastRenderedPageBreak/>
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</w:r>
      <w:bookmarkEnd w:id="20"/>
    </w:p>
    <w:p w:rsidR="00381C92" w:rsidRPr="004852FC" w:rsidRDefault="00381C92" w:rsidP="004852FC">
      <w:pPr>
        <w:spacing w:after="120"/>
        <w:ind w:firstLine="709"/>
        <w:jc w:val="both"/>
        <w:rPr>
          <w:i/>
          <w:sz w:val="26"/>
          <w:szCs w:val="26"/>
        </w:rPr>
      </w:pPr>
      <w:proofErr w:type="gramStart"/>
      <w:r w:rsidRPr="004852FC">
        <w:rPr>
          <w:i/>
          <w:sz w:val="26"/>
          <w:szCs w:val="26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водоотведения, рассчитанную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– аналогам по видам капитального строительства и видам работ, с указанием источников финансирования.</w:t>
      </w:r>
      <w:proofErr w:type="gramEnd"/>
    </w:p>
    <w:p w:rsidR="00381C92" w:rsidRPr="004852FC" w:rsidRDefault="00381C92" w:rsidP="004852FC">
      <w:pPr>
        <w:tabs>
          <w:tab w:val="left" w:pos="1485"/>
        </w:tabs>
        <w:jc w:val="both"/>
        <w:rPr>
          <w:bCs/>
          <w:sz w:val="26"/>
          <w:szCs w:val="26"/>
        </w:rPr>
      </w:pPr>
      <w:r w:rsidRPr="004852FC">
        <w:rPr>
          <w:sz w:val="26"/>
          <w:szCs w:val="26"/>
        </w:rPr>
        <w:t xml:space="preserve">Таблица 91. </w:t>
      </w:r>
      <w:r w:rsidRPr="004852FC">
        <w:rPr>
          <w:bCs/>
          <w:sz w:val="26"/>
          <w:szCs w:val="26"/>
        </w:rPr>
        <w:t xml:space="preserve">Расчет суммы капитальных вложений на проведение технологических и организационных мероприятий </w:t>
      </w:r>
      <w:proofErr w:type="gramStart"/>
      <w:r w:rsidRPr="004852FC">
        <w:rPr>
          <w:bCs/>
          <w:sz w:val="26"/>
          <w:szCs w:val="26"/>
        </w:rPr>
        <w:t>программы комплексного развития систем коммунальной инфраструктуры населенных пунктов Грузинского сельского поселения</w:t>
      </w:r>
      <w:proofErr w:type="gramEnd"/>
    </w:p>
    <w:tbl>
      <w:tblPr>
        <w:tblW w:w="1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2793"/>
        <w:gridCol w:w="1440"/>
        <w:gridCol w:w="1440"/>
        <w:gridCol w:w="1260"/>
        <w:gridCol w:w="1260"/>
        <w:gridCol w:w="1710"/>
        <w:gridCol w:w="990"/>
        <w:gridCol w:w="697"/>
        <w:gridCol w:w="900"/>
      </w:tblGrid>
      <w:tr w:rsidR="00381C92" w:rsidTr="004852FC">
        <w:tc>
          <w:tcPr>
            <w:tcW w:w="531" w:type="dxa"/>
            <w:vMerge w:val="restart"/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№</w:t>
            </w:r>
          </w:p>
          <w:p w:rsidR="00381C92" w:rsidRDefault="00381C92" w:rsidP="004852FC">
            <w:pPr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2794" w:type="dxa"/>
            <w:vMerge w:val="restart"/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Наименование мероприятий</w:t>
            </w:r>
          </w:p>
        </w:tc>
        <w:tc>
          <w:tcPr>
            <w:tcW w:w="1440" w:type="dxa"/>
            <w:vMerge w:val="restart"/>
            <w:vAlign w:val="center"/>
          </w:tcPr>
          <w:p w:rsidR="00381C92" w:rsidRDefault="00FF2D97" w:rsidP="004852FC">
            <w:pPr>
              <w:rPr>
                <w:bCs/>
              </w:rPr>
            </w:pPr>
            <w:r>
              <w:rPr>
                <w:bCs/>
              </w:rPr>
              <w:t>Населе</w:t>
            </w:r>
            <w:r w:rsidR="00381C92">
              <w:rPr>
                <w:bCs/>
              </w:rPr>
              <w:t>ние</w:t>
            </w:r>
          </w:p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(чел.)</w:t>
            </w:r>
          </w:p>
        </w:tc>
        <w:tc>
          <w:tcPr>
            <w:tcW w:w="1440" w:type="dxa"/>
            <w:vMerge w:val="restart"/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Протяженность</w:t>
            </w:r>
          </w:p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сетей, (м)</w:t>
            </w:r>
          </w:p>
        </w:tc>
        <w:tc>
          <w:tcPr>
            <w:tcW w:w="1260" w:type="dxa"/>
            <w:vMerge w:val="restart"/>
            <w:vAlign w:val="center"/>
          </w:tcPr>
          <w:p w:rsidR="00381C92" w:rsidRDefault="00FF2D97" w:rsidP="004852FC">
            <w:pPr>
              <w:rPr>
                <w:bCs/>
              </w:rPr>
            </w:pPr>
            <w:r>
              <w:rPr>
                <w:bCs/>
              </w:rPr>
              <w:t>Техни</w:t>
            </w:r>
            <w:r w:rsidR="00381C92">
              <w:rPr>
                <w:bCs/>
              </w:rPr>
              <w:t>ческие условия</w:t>
            </w:r>
          </w:p>
        </w:tc>
        <w:tc>
          <w:tcPr>
            <w:tcW w:w="1260" w:type="dxa"/>
            <w:vMerge w:val="restart"/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Кол-во,</w:t>
            </w:r>
          </w:p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Шт./п.</w:t>
            </w:r>
            <w:proofErr w:type="gramStart"/>
            <w:r>
              <w:rPr>
                <w:bCs/>
              </w:rPr>
              <w:t>м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1710" w:type="dxa"/>
            <w:vMerge w:val="restart"/>
            <w:vAlign w:val="center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 xml:space="preserve">Сумма </w:t>
            </w:r>
            <w:proofErr w:type="spellStart"/>
            <w:r>
              <w:rPr>
                <w:bCs/>
              </w:rPr>
              <w:t>капитальн</w:t>
            </w:r>
            <w:proofErr w:type="spellEnd"/>
            <w:r>
              <w:rPr>
                <w:bCs/>
              </w:rPr>
              <w:t>. затрат всего, 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</w:tc>
        <w:tc>
          <w:tcPr>
            <w:tcW w:w="2587" w:type="dxa"/>
            <w:gridSpan w:val="3"/>
          </w:tcPr>
          <w:p w:rsidR="00381C92" w:rsidRDefault="00381C92" w:rsidP="004852FC">
            <w:r>
              <w:t>Разбивка капитальных затрат по годам</w:t>
            </w:r>
          </w:p>
        </w:tc>
      </w:tr>
      <w:tr w:rsidR="00381C92" w:rsidTr="004852FC">
        <w:tc>
          <w:tcPr>
            <w:tcW w:w="531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4234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1440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1440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1260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1260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1710" w:type="dxa"/>
            <w:vMerge/>
            <w:vAlign w:val="center"/>
          </w:tcPr>
          <w:p w:rsidR="00381C92" w:rsidRDefault="00381C92" w:rsidP="004852FC">
            <w:pPr>
              <w:rPr>
                <w:bCs/>
              </w:rPr>
            </w:pPr>
          </w:p>
        </w:tc>
        <w:tc>
          <w:tcPr>
            <w:tcW w:w="990" w:type="dxa"/>
            <w:vAlign w:val="center"/>
          </w:tcPr>
          <w:p w:rsidR="00381C92" w:rsidRDefault="00381C92" w:rsidP="004852FC">
            <w:r>
              <w:t>2012</w:t>
            </w:r>
          </w:p>
        </w:tc>
        <w:tc>
          <w:tcPr>
            <w:tcW w:w="697" w:type="dxa"/>
            <w:vAlign w:val="center"/>
          </w:tcPr>
          <w:p w:rsidR="00381C92" w:rsidRDefault="00381C92" w:rsidP="004852FC">
            <w:r>
              <w:t>2013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r>
              <w:t>2014</w:t>
            </w:r>
          </w:p>
        </w:tc>
      </w:tr>
      <w:tr w:rsidR="00381C92" w:rsidTr="004852FC">
        <w:tc>
          <w:tcPr>
            <w:tcW w:w="531" w:type="dxa"/>
          </w:tcPr>
          <w:p w:rsidR="00381C92" w:rsidRDefault="00381C92" w:rsidP="004852FC">
            <w:r>
              <w:t>1.</w:t>
            </w:r>
          </w:p>
        </w:tc>
        <w:tc>
          <w:tcPr>
            <w:tcW w:w="4234" w:type="dxa"/>
            <w:gridSpan w:val="2"/>
          </w:tcPr>
          <w:p w:rsidR="00381C92" w:rsidRDefault="00381C92" w:rsidP="004852FC">
            <w:r>
              <w:rPr>
                <w:bCs/>
              </w:rPr>
              <w:t>Очистка стоков</w:t>
            </w:r>
          </w:p>
        </w:tc>
        <w:tc>
          <w:tcPr>
            <w:tcW w:w="1440" w:type="dxa"/>
          </w:tcPr>
          <w:p w:rsidR="00381C92" w:rsidRDefault="00381C92" w:rsidP="004852FC"/>
        </w:tc>
        <w:tc>
          <w:tcPr>
            <w:tcW w:w="1260" w:type="dxa"/>
          </w:tcPr>
          <w:p w:rsidR="00381C92" w:rsidRDefault="00381C92" w:rsidP="004852FC"/>
        </w:tc>
        <w:tc>
          <w:tcPr>
            <w:tcW w:w="1260" w:type="dxa"/>
          </w:tcPr>
          <w:p w:rsidR="00381C92" w:rsidRDefault="00381C92" w:rsidP="004852FC"/>
        </w:tc>
        <w:tc>
          <w:tcPr>
            <w:tcW w:w="1710" w:type="dxa"/>
          </w:tcPr>
          <w:p w:rsidR="00381C92" w:rsidRDefault="00381C92" w:rsidP="004852FC"/>
        </w:tc>
        <w:tc>
          <w:tcPr>
            <w:tcW w:w="990" w:type="dxa"/>
          </w:tcPr>
          <w:p w:rsidR="00381C92" w:rsidRDefault="00381C92" w:rsidP="004852FC"/>
        </w:tc>
        <w:tc>
          <w:tcPr>
            <w:tcW w:w="697" w:type="dxa"/>
          </w:tcPr>
          <w:p w:rsidR="00381C92" w:rsidRDefault="00381C92" w:rsidP="004852FC"/>
        </w:tc>
        <w:tc>
          <w:tcPr>
            <w:tcW w:w="900" w:type="dxa"/>
          </w:tcPr>
          <w:p w:rsidR="00381C92" w:rsidRDefault="00381C92" w:rsidP="004852FC"/>
        </w:tc>
      </w:tr>
      <w:tr w:rsidR="00381C92" w:rsidRPr="00E42189" w:rsidTr="004852FC">
        <w:tc>
          <w:tcPr>
            <w:tcW w:w="531" w:type="dxa"/>
          </w:tcPr>
          <w:p w:rsidR="00381C92" w:rsidRDefault="00381C92" w:rsidP="004852FC"/>
        </w:tc>
        <w:tc>
          <w:tcPr>
            <w:tcW w:w="2794" w:type="dxa"/>
          </w:tcPr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 xml:space="preserve">Реконструкция системы аэрации </w:t>
            </w:r>
            <w:proofErr w:type="spellStart"/>
            <w:r>
              <w:rPr>
                <w:bCs/>
              </w:rPr>
              <w:t>аэротенков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БОС</w:t>
            </w:r>
            <w:proofErr w:type="gramEnd"/>
            <w:r>
              <w:rPr>
                <w:bCs/>
              </w:rPr>
              <w:t xml:space="preserve"> </w:t>
            </w:r>
          </w:p>
          <w:p w:rsidR="00381C92" w:rsidRDefault="00381C92" w:rsidP="004852FC">
            <w:pPr>
              <w:rPr>
                <w:bCs/>
              </w:rPr>
            </w:pPr>
            <w:r>
              <w:rPr>
                <w:bCs/>
              </w:rPr>
              <w:t>с. Грузино</w:t>
            </w:r>
          </w:p>
        </w:tc>
        <w:tc>
          <w:tcPr>
            <w:tcW w:w="1440" w:type="dxa"/>
          </w:tcPr>
          <w:p w:rsidR="00381C92" w:rsidRDefault="00381C92" w:rsidP="004852FC"/>
        </w:tc>
        <w:tc>
          <w:tcPr>
            <w:tcW w:w="1440" w:type="dxa"/>
          </w:tcPr>
          <w:p w:rsidR="00381C92" w:rsidRDefault="00381C92" w:rsidP="004852FC"/>
        </w:tc>
        <w:tc>
          <w:tcPr>
            <w:tcW w:w="1260" w:type="dxa"/>
          </w:tcPr>
          <w:p w:rsidR="00381C92" w:rsidRDefault="00381C92" w:rsidP="004852FC"/>
        </w:tc>
        <w:tc>
          <w:tcPr>
            <w:tcW w:w="1260" w:type="dxa"/>
          </w:tcPr>
          <w:p w:rsidR="00381C92" w:rsidRDefault="00381C92" w:rsidP="004852FC">
            <w:r>
              <w:t>1</w:t>
            </w:r>
          </w:p>
        </w:tc>
        <w:tc>
          <w:tcPr>
            <w:tcW w:w="1710" w:type="dxa"/>
          </w:tcPr>
          <w:p w:rsidR="00381C92" w:rsidRDefault="00381C92" w:rsidP="004852FC">
            <w:r>
              <w:t>1000,0</w:t>
            </w:r>
          </w:p>
        </w:tc>
        <w:tc>
          <w:tcPr>
            <w:tcW w:w="990" w:type="dxa"/>
          </w:tcPr>
          <w:p w:rsidR="00381C92" w:rsidRDefault="00381C92" w:rsidP="004852FC"/>
        </w:tc>
        <w:tc>
          <w:tcPr>
            <w:tcW w:w="697" w:type="dxa"/>
          </w:tcPr>
          <w:p w:rsidR="00381C92" w:rsidRDefault="00381C92" w:rsidP="004852FC"/>
        </w:tc>
        <w:tc>
          <w:tcPr>
            <w:tcW w:w="900" w:type="dxa"/>
          </w:tcPr>
          <w:p w:rsidR="00381C92" w:rsidRPr="00D62CE1" w:rsidRDefault="00381C92" w:rsidP="004852FC">
            <w:pPr>
              <w:rPr>
                <w:color w:val="000000"/>
              </w:rPr>
            </w:pPr>
            <w:r w:rsidRPr="00D62CE1">
              <w:rPr>
                <w:color w:val="000000"/>
              </w:rPr>
              <w:t>1000,0</w:t>
            </w:r>
          </w:p>
        </w:tc>
      </w:tr>
      <w:tr w:rsidR="00381C92" w:rsidTr="004852FC">
        <w:tc>
          <w:tcPr>
            <w:tcW w:w="531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2794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381C92" w:rsidRDefault="00381C92" w:rsidP="004852FC">
            <w:pPr>
              <w:rPr>
                <w:sz w:val="28"/>
                <w:szCs w:val="28"/>
              </w:rPr>
            </w:pPr>
          </w:p>
        </w:tc>
      </w:tr>
    </w:tbl>
    <w:p w:rsidR="00381C92" w:rsidRDefault="00381C92" w:rsidP="00381C92">
      <w:pPr>
        <w:tabs>
          <w:tab w:val="left" w:pos="1485"/>
        </w:tabs>
        <w:spacing w:after="60" w:line="240" w:lineRule="exact"/>
      </w:pPr>
    </w:p>
    <w:p w:rsidR="00381C92" w:rsidRPr="004852FC" w:rsidRDefault="00381C92" w:rsidP="004852FC">
      <w:pPr>
        <w:pageBreakBefore/>
        <w:jc w:val="both"/>
        <w:rPr>
          <w:bCs/>
          <w:sz w:val="26"/>
          <w:szCs w:val="26"/>
        </w:rPr>
      </w:pPr>
      <w:r w:rsidRPr="004852FC">
        <w:rPr>
          <w:bCs/>
          <w:sz w:val="26"/>
          <w:szCs w:val="26"/>
        </w:rPr>
        <w:lastRenderedPageBreak/>
        <w:t xml:space="preserve">Таблица 92. Перечень мероприятий по комплексному обустройству объектов социальной и инженерной инфраструктуры населенных пунктов, расположенных в сельской местности, при реализации муниципальной программы «Устойчивое развитие сельских территорий в </w:t>
      </w:r>
      <w:proofErr w:type="spellStart"/>
      <w:r w:rsidRPr="004852FC">
        <w:rPr>
          <w:bCs/>
          <w:sz w:val="26"/>
          <w:szCs w:val="26"/>
        </w:rPr>
        <w:t>Чудовском</w:t>
      </w:r>
      <w:proofErr w:type="spellEnd"/>
      <w:r w:rsidRPr="004852FC">
        <w:rPr>
          <w:bCs/>
          <w:sz w:val="26"/>
          <w:szCs w:val="26"/>
        </w:rPr>
        <w:t xml:space="preserve"> муниципальном районе на 2014-2020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2693"/>
        <w:gridCol w:w="2268"/>
        <w:gridCol w:w="2541"/>
        <w:gridCol w:w="2141"/>
        <w:gridCol w:w="1839"/>
      </w:tblGrid>
      <w:tr w:rsidR="00381C92" w:rsidTr="004852FC">
        <w:tc>
          <w:tcPr>
            <w:tcW w:w="2660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Мероприятия</w:t>
            </w:r>
          </w:p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в населенном пункте</w:t>
            </w:r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Наименование объекта, в соответствии с </w:t>
            </w:r>
            <w:proofErr w:type="spellStart"/>
            <w:r w:rsidRPr="00761CC7">
              <w:rPr>
                <w:bCs/>
                <w:szCs w:val="26"/>
              </w:rPr>
              <w:t>проекто-сметной</w:t>
            </w:r>
            <w:proofErr w:type="spellEnd"/>
            <w:r w:rsidRPr="00761CC7">
              <w:rPr>
                <w:bCs/>
                <w:szCs w:val="26"/>
              </w:rPr>
              <w:t xml:space="preserve"> документацией (при наличии) или ориентировочное наименование</w:t>
            </w:r>
          </w:p>
        </w:tc>
        <w:tc>
          <w:tcPr>
            <w:tcW w:w="2268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Планируемый год строительства (реконструкции) объекта с (2014 года по 2020 год)</w:t>
            </w:r>
          </w:p>
        </w:tc>
        <w:tc>
          <w:tcPr>
            <w:tcW w:w="2541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 xml:space="preserve">Протяженность (км) водоснабжения, производительность, </w:t>
            </w:r>
            <w:proofErr w:type="spellStart"/>
            <w:proofErr w:type="gramStart"/>
            <w:r w:rsidRPr="00761CC7">
              <w:rPr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Cs/>
                <w:szCs w:val="26"/>
              </w:rPr>
              <w:t xml:space="preserve"> м</w:t>
            </w:r>
            <w:r w:rsidRPr="00761CC7">
              <w:rPr>
                <w:bCs/>
                <w:szCs w:val="26"/>
                <w:vertAlign w:val="superscript"/>
              </w:rPr>
              <w:t>3</w:t>
            </w:r>
            <w:r w:rsidRPr="00761CC7">
              <w:rPr>
                <w:bCs/>
                <w:szCs w:val="26"/>
              </w:rPr>
              <w:t>/</w:t>
            </w:r>
            <w:proofErr w:type="spellStart"/>
            <w:r w:rsidRPr="00761CC7">
              <w:rPr>
                <w:bCs/>
                <w:szCs w:val="26"/>
              </w:rPr>
              <w:t>сут</w:t>
            </w:r>
            <w:proofErr w:type="spellEnd"/>
            <w:r w:rsidRPr="00761CC7">
              <w:rPr>
                <w:bCs/>
                <w:szCs w:val="26"/>
              </w:rPr>
              <w:t>.</w:t>
            </w:r>
          </w:p>
        </w:tc>
        <w:tc>
          <w:tcPr>
            <w:tcW w:w="2141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Сметная стоимость (при наличии) или ориентировочная стоимость</w:t>
            </w:r>
            <w:r>
              <w:rPr>
                <w:bCs/>
                <w:szCs w:val="26"/>
              </w:rPr>
              <w:t xml:space="preserve"> тыс. </w:t>
            </w:r>
            <w:proofErr w:type="spellStart"/>
            <w:r>
              <w:rPr>
                <w:bCs/>
                <w:szCs w:val="26"/>
              </w:rPr>
              <w:t>руб</w:t>
            </w:r>
            <w:proofErr w:type="spellEnd"/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Cs/>
                <w:szCs w:val="26"/>
              </w:rPr>
              <w:t>Наличие проектно-сметной документации</w:t>
            </w:r>
          </w:p>
        </w:tc>
      </w:tr>
      <w:tr w:rsidR="00381C92" w:rsidTr="004852FC">
        <w:tc>
          <w:tcPr>
            <w:tcW w:w="2660" w:type="dxa"/>
            <w:vAlign w:val="center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 xml:space="preserve">п. </w:t>
            </w:r>
            <w:proofErr w:type="spellStart"/>
            <w:r w:rsidRPr="00761CC7">
              <w:rPr>
                <w:b/>
                <w:bCs/>
                <w:szCs w:val="26"/>
              </w:rPr>
              <w:t>Краснофорфоный</w:t>
            </w:r>
            <w:proofErr w:type="spellEnd"/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 xml:space="preserve">строительство канализационных </w:t>
            </w:r>
            <w:r>
              <w:rPr>
                <w:b/>
                <w:bCs/>
                <w:szCs w:val="26"/>
              </w:rPr>
              <w:t xml:space="preserve">очистных </w:t>
            </w:r>
            <w:r w:rsidRPr="00761CC7">
              <w:rPr>
                <w:b/>
                <w:bCs/>
                <w:szCs w:val="26"/>
              </w:rPr>
              <w:t xml:space="preserve">сооружений 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</w:t>
            </w:r>
            <w:r>
              <w:rPr>
                <w:b/>
                <w:bCs/>
                <w:szCs w:val="26"/>
              </w:rPr>
              <w:t>17</w:t>
            </w:r>
            <w:r w:rsidRPr="00761CC7">
              <w:rPr>
                <w:b/>
                <w:bCs/>
                <w:szCs w:val="26"/>
              </w:rPr>
              <w:t>-2020</w:t>
            </w:r>
          </w:p>
        </w:tc>
        <w:tc>
          <w:tcPr>
            <w:tcW w:w="25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0,4</w:t>
            </w:r>
            <w:r w:rsidRPr="00761CC7">
              <w:rPr>
                <w:b/>
                <w:bCs/>
                <w:szCs w:val="26"/>
              </w:rPr>
              <w:t xml:space="preserve"> </w:t>
            </w:r>
            <w:proofErr w:type="spellStart"/>
            <w:proofErr w:type="gramStart"/>
            <w:r w:rsidRPr="00761CC7">
              <w:rPr>
                <w:b/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/>
                <w:bCs/>
                <w:szCs w:val="26"/>
              </w:rPr>
              <w:t xml:space="preserve"> м</w:t>
            </w:r>
            <w:r w:rsidRPr="00761CC7">
              <w:rPr>
                <w:b/>
                <w:bCs/>
                <w:szCs w:val="26"/>
                <w:vertAlign w:val="superscript"/>
              </w:rPr>
              <w:t>3</w:t>
            </w:r>
            <w:r w:rsidRPr="00761CC7">
              <w:rPr>
                <w:b/>
                <w:bCs/>
                <w:szCs w:val="26"/>
              </w:rPr>
              <w:t>/</w:t>
            </w:r>
            <w:proofErr w:type="spellStart"/>
            <w:r w:rsidRPr="00761CC7">
              <w:rPr>
                <w:b/>
                <w:bCs/>
                <w:szCs w:val="26"/>
              </w:rPr>
              <w:t>сут</w:t>
            </w:r>
            <w:proofErr w:type="spellEnd"/>
          </w:p>
        </w:tc>
        <w:tc>
          <w:tcPr>
            <w:tcW w:w="21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60</w:t>
            </w:r>
            <w:r>
              <w:rPr>
                <w:b/>
                <w:bCs/>
                <w:szCs w:val="26"/>
              </w:rPr>
              <w:t xml:space="preserve"> 000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</w:p>
        </w:tc>
      </w:tr>
      <w:tr w:rsidR="00381C92" w:rsidTr="004852FC">
        <w:tc>
          <w:tcPr>
            <w:tcW w:w="2660" w:type="dxa"/>
            <w:vAlign w:val="center"/>
          </w:tcPr>
          <w:p w:rsidR="00381C92" w:rsidRPr="00761CC7" w:rsidRDefault="00381C92" w:rsidP="004852FC">
            <w:pPr>
              <w:rPr>
                <w:bCs/>
                <w:szCs w:val="26"/>
              </w:rPr>
            </w:pPr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реконструкция канализационных сетей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2018-2020</w:t>
            </w:r>
          </w:p>
        </w:tc>
        <w:tc>
          <w:tcPr>
            <w:tcW w:w="25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1,5</w:t>
            </w:r>
          </w:p>
        </w:tc>
        <w:tc>
          <w:tcPr>
            <w:tcW w:w="21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15</w:t>
            </w:r>
            <w:r>
              <w:rPr>
                <w:b/>
                <w:bCs/>
                <w:szCs w:val="26"/>
              </w:rPr>
              <w:t xml:space="preserve"> 000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</w:p>
        </w:tc>
      </w:tr>
      <w:tr w:rsidR="00381C92" w:rsidTr="004852FC">
        <w:tc>
          <w:tcPr>
            <w:tcW w:w="2660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с. Грузино</w:t>
            </w:r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модернизация очистных сооружений канализации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2022</w:t>
            </w:r>
          </w:p>
        </w:tc>
        <w:tc>
          <w:tcPr>
            <w:tcW w:w="25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 xml:space="preserve">0,2 </w:t>
            </w:r>
            <w:proofErr w:type="spellStart"/>
            <w:proofErr w:type="gramStart"/>
            <w:r w:rsidRPr="00761CC7">
              <w:rPr>
                <w:b/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/>
                <w:bCs/>
                <w:szCs w:val="26"/>
              </w:rPr>
              <w:t xml:space="preserve"> м</w:t>
            </w:r>
            <w:r w:rsidRPr="00761CC7">
              <w:rPr>
                <w:b/>
                <w:bCs/>
                <w:szCs w:val="26"/>
                <w:vertAlign w:val="superscript"/>
              </w:rPr>
              <w:t>3</w:t>
            </w:r>
            <w:r w:rsidRPr="00761CC7">
              <w:rPr>
                <w:b/>
                <w:bCs/>
                <w:szCs w:val="26"/>
              </w:rPr>
              <w:t>/</w:t>
            </w:r>
            <w:proofErr w:type="spellStart"/>
            <w:r w:rsidRPr="00761CC7">
              <w:rPr>
                <w:b/>
                <w:bCs/>
                <w:szCs w:val="26"/>
              </w:rPr>
              <w:t>сут</w:t>
            </w:r>
            <w:proofErr w:type="spellEnd"/>
          </w:p>
        </w:tc>
        <w:tc>
          <w:tcPr>
            <w:tcW w:w="21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 w:rsidRPr="00761CC7">
              <w:rPr>
                <w:b/>
                <w:bCs/>
                <w:szCs w:val="26"/>
              </w:rPr>
              <w:t>13</w:t>
            </w:r>
            <w:r>
              <w:rPr>
                <w:b/>
                <w:bCs/>
                <w:szCs w:val="26"/>
              </w:rPr>
              <w:t xml:space="preserve"> 600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</w:p>
        </w:tc>
      </w:tr>
      <w:tr w:rsidR="00381C92" w:rsidTr="004852FC">
        <w:tc>
          <w:tcPr>
            <w:tcW w:w="2660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с. Оскуй</w:t>
            </w:r>
          </w:p>
        </w:tc>
        <w:tc>
          <w:tcPr>
            <w:tcW w:w="2693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строительство канализационных очистных сооружений</w:t>
            </w:r>
          </w:p>
        </w:tc>
        <w:tc>
          <w:tcPr>
            <w:tcW w:w="2268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2018</w:t>
            </w:r>
          </w:p>
        </w:tc>
        <w:tc>
          <w:tcPr>
            <w:tcW w:w="25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0,1</w:t>
            </w:r>
            <w:r w:rsidRPr="00761CC7">
              <w:rPr>
                <w:b/>
                <w:bCs/>
                <w:szCs w:val="26"/>
              </w:rPr>
              <w:t xml:space="preserve"> </w:t>
            </w:r>
            <w:proofErr w:type="spellStart"/>
            <w:proofErr w:type="gramStart"/>
            <w:r w:rsidRPr="00761CC7">
              <w:rPr>
                <w:b/>
                <w:bCs/>
                <w:szCs w:val="26"/>
              </w:rPr>
              <w:t>тыс</w:t>
            </w:r>
            <w:proofErr w:type="spellEnd"/>
            <w:proofErr w:type="gramEnd"/>
            <w:r w:rsidRPr="00761CC7">
              <w:rPr>
                <w:b/>
                <w:bCs/>
                <w:szCs w:val="26"/>
              </w:rPr>
              <w:t xml:space="preserve"> м</w:t>
            </w:r>
            <w:r w:rsidRPr="00761CC7">
              <w:rPr>
                <w:b/>
                <w:bCs/>
                <w:szCs w:val="26"/>
                <w:vertAlign w:val="superscript"/>
              </w:rPr>
              <w:t>3</w:t>
            </w:r>
            <w:r w:rsidRPr="00761CC7">
              <w:rPr>
                <w:b/>
                <w:bCs/>
                <w:szCs w:val="26"/>
              </w:rPr>
              <w:t>/</w:t>
            </w:r>
            <w:proofErr w:type="spellStart"/>
            <w:r w:rsidRPr="00761CC7">
              <w:rPr>
                <w:b/>
                <w:bCs/>
                <w:szCs w:val="26"/>
              </w:rPr>
              <w:t>сут</w:t>
            </w:r>
            <w:proofErr w:type="spellEnd"/>
          </w:p>
        </w:tc>
        <w:tc>
          <w:tcPr>
            <w:tcW w:w="2141" w:type="dxa"/>
            <w:vAlign w:val="center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22 000</w:t>
            </w:r>
          </w:p>
        </w:tc>
        <w:tc>
          <w:tcPr>
            <w:tcW w:w="1839" w:type="dxa"/>
          </w:tcPr>
          <w:p w:rsidR="00381C92" w:rsidRPr="00761CC7" w:rsidRDefault="00381C92" w:rsidP="004852FC">
            <w:pPr>
              <w:rPr>
                <w:b/>
                <w:bCs/>
                <w:szCs w:val="26"/>
              </w:rPr>
            </w:pPr>
          </w:p>
        </w:tc>
      </w:tr>
    </w:tbl>
    <w:p w:rsidR="00381C92" w:rsidRDefault="00381C92" w:rsidP="00381C92">
      <w:pPr>
        <w:tabs>
          <w:tab w:val="left" w:pos="1485"/>
        </w:tabs>
        <w:spacing w:after="60" w:line="240" w:lineRule="exact"/>
      </w:pPr>
    </w:p>
    <w:p w:rsidR="00381C92" w:rsidRDefault="00381C92" w:rsidP="00381C92"/>
    <w:p w:rsidR="00381C92" w:rsidRDefault="00381C92" w:rsidP="00381C92">
      <w:pPr>
        <w:sectPr w:rsidR="00381C92" w:rsidSect="004852FC">
          <w:pgSz w:w="16838" w:h="11906" w:orient="landscape"/>
          <w:pgMar w:top="1276" w:right="993" w:bottom="424" w:left="1134" w:header="708" w:footer="708" w:gutter="0"/>
          <w:cols w:space="720"/>
        </w:sectPr>
      </w:pPr>
    </w:p>
    <w:p w:rsidR="00381C92" w:rsidRDefault="00381C92" w:rsidP="00381C92">
      <w:pPr>
        <w:pStyle w:val="2"/>
      </w:pPr>
      <w:bookmarkStart w:id="21" w:name="_Toc383508363"/>
      <w:r>
        <w:lastRenderedPageBreak/>
        <w:t>Раздел 7 «Целевые показатели развития централизованной системы водоотведения»</w:t>
      </w:r>
      <w:bookmarkEnd w:id="21"/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1) Показатели надежности и бесперебойности водоотведения.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2) Показатели качества обслуживания абонентов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3) Показатели качества очистки сточных вод</w:t>
      </w: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Таблица 93. Отчет по лаборатории биологических канализационных сооружений МУП «Чудовский водоканал» Сточная вода п. Краснофарфорны</w:t>
      </w:r>
      <w:proofErr w:type="gramStart"/>
      <w:r w:rsidRPr="004852FC">
        <w:rPr>
          <w:sz w:val="26"/>
          <w:szCs w:val="26"/>
        </w:rPr>
        <w:t>й(</w:t>
      </w:r>
      <w:proofErr w:type="gramEnd"/>
      <w:r w:rsidRPr="004852FC">
        <w:rPr>
          <w:sz w:val="26"/>
          <w:szCs w:val="26"/>
        </w:rPr>
        <w:t>без очистки)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  <w:szCs w:val="20"/>
              </w:rPr>
            </w:pPr>
            <w:r>
              <w:rPr>
                <w:color w:val="000000"/>
              </w:rPr>
              <w:t>Взвешенные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в-ва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ГравимПНДФ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2.110-97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МеркурПНДФ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rPr>
                <w:color w:val="000000"/>
              </w:rPr>
              <w:t>БПК-п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proofErr w:type="spellStart"/>
            <w:r>
              <w:rPr>
                <w:color w:val="000000"/>
                <w:sz w:val="21"/>
              </w:rPr>
              <w:t>Йодомет</w:t>
            </w:r>
            <w:proofErr w:type="spellEnd"/>
            <w:r>
              <w:rPr>
                <w:color w:val="000000"/>
                <w:sz w:val="21"/>
              </w:rPr>
              <w:t xml:space="preserve"> 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Азот аммония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несслера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Нитрат-ион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proofErr w:type="gramStart"/>
            <w:r>
              <w:rPr>
                <w:color w:val="000000"/>
                <w:sz w:val="21"/>
              </w:rPr>
              <w:t>реакт</w:t>
            </w:r>
            <w:proofErr w:type="spellEnd"/>
            <w:proofErr w:type="gram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Грисса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Нитрит-ион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салицил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  <w:szCs w:val="20"/>
              </w:rPr>
            </w:pPr>
            <w:r>
              <w:rPr>
                <w:color w:val="000000"/>
              </w:rPr>
              <w:t>Фосфаты</w:t>
            </w:r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</w:t>
            </w: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0,78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молибдатом</w:t>
            </w:r>
            <w:proofErr w:type="spellEnd"/>
            <w:r>
              <w:rPr>
                <w:color w:val="000000"/>
                <w:sz w:val="21"/>
              </w:rPr>
              <w:t xml:space="preserve"> аммония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  <w:szCs w:val="20"/>
              </w:rPr>
            </w:pPr>
            <w:proofErr w:type="spellStart"/>
            <w:r>
              <w:rPr>
                <w:color w:val="000000"/>
              </w:rPr>
              <w:t>Нефтепродук</w:t>
            </w:r>
            <w:proofErr w:type="spellEnd"/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 (</w:t>
            </w:r>
            <w:proofErr w:type="spellStart"/>
            <w:r>
              <w:rPr>
                <w:color w:val="000000"/>
              </w:rPr>
              <w:t>раств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АПАВ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0,31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Железо 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С сульфосалициловой </w:t>
            </w: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Марганец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0,018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ФМС персульфатом аммония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lastRenderedPageBreak/>
              <w:t>ПНДФ14.1: 2.61-96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lastRenderedPageBreak/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Медь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0,0013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  <w:szCs w:val="20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2.4.28-95</w:t>
            </w:r>
          </w:p>
        </w:tc>
      </w:tr>
    </w:tbl>
    <w:p w:rsidR="00381C92" w:rsidRDefault="00381C92" w:rsidP="00381C92"/>
    <w:p w:rsidR="00381C92" w:rsidRPr="004852FC" w:rsidRDefault="00381C92" w:rsidP="004852FC">
      <w:pPr>
        <w:jc w:val="both"/>
        <w:rPr>
          <w:sz w:val="26"/>
          <w:szCs w:val="26"/>
        </w:rPr>
      </w:pPr>
      <w:r w:rsidRPr="004852FC">
        <w:rPr>
          <w:sz w:val="26"/>
          <w:szCs w:val="26"/>
        </w:rPr>
        <w:t>Таблица 94. Отчет по лаборатории биологических канализационных сооружений МУП «Чудовский водоканал» Сточная вода Грузинского сельского поселения, пос. Грузино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Взвешенные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в-ва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ГравимПНДФ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2.110-97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МеркурПНДФ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rPr>
                <w:color w:val="000000"/>
              </w:rPr>
              <w:t>БПК-п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Йодомет</w:t>
            </w:r>
            <w:proofErr w:type="spellEnd"/>
            <w:r>
              <w:rPr>
                <w:color w:val="000000"/>
                <w:sz w:val="21"/>
              </w:rPr>
              <w:t xml:space="preserve"> 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Азот аммония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несслера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Нитрат-ион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proofErr w:type="gramStart"/>
            <w:r>
              <w:rPr>
                <w:color w:val="000000"/>
                <w:sz w:val="21"/>
              </w:rPr>
              <w:t>реакт</w:t>
            </w:r>
            <w:proofErr w:type="spellEnd"/>
            <w:proofErr w:type="gram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Грисса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Нитрит-ион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салицил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Фосфаты</w:t>
            </w:r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</w:t>
            </w: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0,79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молибдатом</w:t>
            </w:r>
            <w:proofErr w:type="spellEnd"/>
            <w:r>
              <w:rPr>
                <w:color w:val="000000"/>
                <w:sz w:val="21"/>
              </w:rPr>
              <w:t xml:space="preserve"> аммония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Нефтепродук</w:t>
            </w:r>
            <w:proofErr w:type="spellEnd"/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 (</w:t>
            </w:r>
            <w:proofErr w:type="spellStart"/>
            <w:r>
              <w:rPr>
                <w:color w:val="000000"/>
              </w:rPr>
              <w:t>раств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10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АПАВ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0,066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12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Железо 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С сульфосалициловой </w:t>
            </w: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0"/>
              </w:numPr>
              <w:tabs>
                <w:tab w:val="left" w:pos="1620"/>
              </w:tabs>
              <w:jc w:val="left"/>
            </w:pPr>
            <w:r>
              <w:t>13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Марганец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персульфатом аммония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2.61-96</w:t>
            </w:r>
          </w:p>
        </w:tc>
      </w:tr>
    </w:tbl>
    <w:p w:rsidR="00381C92" w:rsidRDefault="00381C92" w:rsidP="00381C92">
      <w:pPr>
        <w:rPr>
          <w:i/>
        </w:rPr>
      </w:pPr>
    </w:p>
    <w:p w:rsidR="00381C92" w:rsidRDefault="00381C92" w:rsidP="00381C92">
      <w:pPr>
        <w:rPr>
          <w:i/>
        </w:rPr>
      </w:pPr>
    </w:p>
    <w:p w:rsidR="004852FC" w:rsidRDefault="004852FC" w:rsidP="00381C92">
      <w:pPr>
        <w:rPr>
          <w:i/>
        </w:rPr>
      </w:pPr>
    </w:p>
    <w:p w:rsidR="004852FC" w:rsidRDefault="004852FC" w:rsidP="00381C92">
      <w:pPr>
        <w:rPr>
          <w:i/>
        </w:rPr>
      </w:pPr>
    </w:p>
    <w:p w:rsidR="00381C92" w:rsidRDefault="00381C92" w:rsidP="00381C92">
      <w:pPr>
        <w:rPr>
          <w:i/>
        </w:rPr>
      </w:pPr>
    </w:p>
    <w:p w:rsidR="00381C92" w:rsidRPr="004852FC" w:rsidRDefault="00381C92" w:rsidP="004852FC">
      <w:pPr>
        <w:jc w:val="both"/>
        <w:rPr>
          <w:sz w:val="26"/>
          <w:szCs w:val="26"/>
        </w:rPr>
      </w:pPr>
      <w:r w:rsidRPr="004852FC">
        <w:rPr>
          <w:sz w:val="26"/>
          <w:szCs w:val="26"/>
        </w:rPr>
        <w:lastRenderedPageBreak/>
        <w:t xml:space="preserve">Таблица 95. Отчет по лаборатории </w:t>
      </w:r>
      <w:r w:rsidRPr="004852FC">
        <w:rPr>
          <w:color w:val="000000"/>
          <w:sz w:val="26"/>
          <w:szCs w:val="26"/>
        </w:rPr>
        <w:t>канализационных очистных сооружений</w:t>
      </w:r>
      <w:r w:rsidRPr="004852FC">
        <w:rPr>
          <w:sz w:val="26"/>
          <w:szCs w:val="26"/>
        </w:rPr>
        <w:t xml:space="preserve"> МУП «Чудовский водоканал» Сточная вода Грузинского сельского поселения, с. Оскуй (Среднегодовой за 2012г.)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160"/>
      </w:tblGrid>
      <w:tr w:rsidR="00381C92" w:rsidTr="004852FC">
        <w:tc>
          <w:tcPr>
            <w:tcW w:w="567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Един.</w:t>
            </w:r>
          </w:p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t>измер</w:t>
            </w:r>
            <w:proofErr w:type="spellEnd"/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2160" w:type="dxa"/>
            <w:vAlign w:val="center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НД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На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Взвешенные</w:t>
            </w:r>
          </w:p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в-ва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ГравимПНДФ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2.110-97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2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Хлориды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МеркурПНДФ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3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rPr>
                <w:color w:val="000000"/>
              </w:rPr>
              <w:t>Сульфаты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4</w:t>
            </w:r>
          </w:p>
        </w:tc>
        <w:tc>
          <w:tcPr>
            <w:tcW w:w="2313" w:type="dxa"/>
          </w:tcPr>
          <w:p w:rsidR="00381C92" w:rsidRDefault="00381C92" w:rsidP="004852FC">
            <w:pPr>
              <w:tabs>
                <w:tab w:val="left" w:pos="1620"/>
              </w:tabs>
            </w:pPr>
            <w:proofErr w:type="spellStart"/>
            <w:r>
              <w:rPr>
                <w:color w:val="000000"/>
              </w:rPr>
              <w:t>БПК-п</w:t>
            </w:r>
            <w:proofErr w:type="spell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Йодомет</w:t>
            </w:r>
            <w:proofErr w:type="spellEnd"/>
            <w:r>
              <w:rPr>
                <w:color w:val="000000"/>
                <w:sz w:val="21"/>
              </w:rPr>
              <w:t xml:space="preserve"> 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5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Азот аммония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несслера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6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Нитрат-ион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proofErr w:type="gramStart"/>
            <w:r>
              <w:rPr>
                <w:color w:val="000000"/>
                <w:sz w:val="21"/>
              </w:rPr>
              <w:t>реакт</w:t>
            </w:r>
            <w:proofErr w:type="spellEnd"/>
            <w:proofErr w:type="gram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Грисса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7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Нитрит-ион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салицил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8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Фосфаты</w:t>
            </w:r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</w:t>
            </w: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spellStart"/>
            <w:r>
              <w:rPr>
                <w:color w:val="000000"/>
                <w:sz w:val="21"/>
              </w:rPr>
              <w:t>молибдатом</w:t>
            </w:r>
            <w:proofErr w:type="spellEnd"/>
            <w:r>
              <w:rPr>
                <w:color w:val="000000"/>
                <w:sz w:val="21"/>
              </w:rPr>
              <w:t xml:space="preserve"> аммония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9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Нефтепродук</w:t>
            </w:r>
            <w:proofErr w:type="spellEnd"/>
          </w:p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ты (</w:t>
            </w:r>
            <w:proofErr w:type="spellStart"/>
            <w:r>
              <w:rPr>
                <w:color w:val="000000"/>
              </w:rPr>
              <w:t>раств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М 0,05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АПАВ</w:t>
            </w:r>
          </w:p>
        </w:tc>
        <w:tc>
          <w:tcPr>
            <w:tcW w:w="900" w:type="dxa"/>
          </w:tcPr>
          <w:p w:rsidR="00381C92" w:rsidRDefault="00381C92" w:rsidP="004852FC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381C92" w:rsidTr="004852FC">
        <w:tc>
          <w:tcPr>
            <w:tcW w:w="567" w:type="dxa"/>
          </w:tcPr>
          <w:p w:rsidR="00381C92" w:rsidRDefault="00381C92" w:rsidP="00381C92">
            <w:pPr>
              <w:numPr>
                <w:ilvl w:val="0"/>
                <w:numId w:val="31"/>
              </w:numPr>
              <w:tabs>
                <w:tab w:val="left" w:pos="1620"/>
              </w:tabs>
              <w:jc w:val="left"/>
            </w:pPr>
            <w:r>
              <w:t>1</w:t>
            </w:r>
          </w:p>
        </w:tc>
        <w:tc>
          <w:tcPr>
            <w:tcW w:w="2313" w:type="dxa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Железо </w:t>
            </w:r>
          </w:p>
        </w:tc>
        <w:tc>
          <w:tcPr>
            <w:tcW w:w="900" w:type="dxa"/>
          </w:tcPr>
          <w:p w:rsidR="00381C92" w:rsidRDefault="00381C92" w:rsidP="004852FC">
            <w:r>
              <w:t>мг/л</w:t>
            </w:r>
          </w:p>
        </w:tc>
        <w:tc>
          <w:tcPr>
            <w:tcW w:w="2880" w:type="dxa"/>
            <w:vAlign w:val="center"/>
          </w:tcPr>
          <w:p w:rsidR="00381C92" w:rsidRDefault="00381C92" w:rsidP="004852FC">
            <w:pPr>
              <w:rPr>
                <w:color w:val="000000"/>
              </w:rPr>
            </w:pPr>
            <w:r>
              <w:rPr>
                <w:color w:val="000000"/>
              </w:rPr>
              <w:t>0,47</w:t>
            </w:r>
          </w:p>
        </w:tc>
        <w:tc>
          <w:tcPr>
            <w:tcW w:w="2160" w:type="dxa"/>
          </w:tcPr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</w:t>
            </w:r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С сульфосалициловой </w:t>
            </w:r>
            <w:proofErr w:type="spellStart"/>
            <w:r>
              <w:rPr>
                <w:color w:val="000000"/>
                <w:sz w:val="21"/>
              </w:rPr>
              <w:t>к-той</w:t>
            </w:r>
            <w:proofErr w:type="spellEnd"/>
          </w:p>
          <w:p w:rsidR="00381C92" w:rsidRDefault="00381C92" w:rsidP="004852FC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</w:tbl>
    <w:p w:rsidR="00381C92" w:rsidRDefault="00381C92" w:rsidP="00381C92">
      <w:pPr>
        <w:rPr>
          <w:i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4) Показатели эффективности использования ресурсов при транспортировке сточных вод.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t>5) Соотношение цены реализации мероприятий инвестиционной программы и их эффективности – улучшение качества очистки сточных воды.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</w:p>
    <w:p w:rsidR="00381C92" w:rsidRPr="004852FC" w:rsidRDefault="00381C92" w:rsidP="004852FC">
      <w:pPr>
        <w:ind w:firstLine="567"/>
        <w:jc w:val="both"/>
        <w:rPr>
          <w:i/>
          <w:sz w:val="26"/>
          <w:szCs w:val="26"/>
        </w:rPr>
      </w:pPr>
      <w:r w:rsidRPr="004852FC">
        <w:rPr>
          <w:i/>
          <w:sz w:val="26"/>
          <w:szCs w:val="26"/>
        </w:rPr>
        <w:lastRenderedPageBreak/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381C92" w:rsidRPr="004852FC" w:rsidRDefault="00381C92" w:rsidP="004852FC">
      <w:pPr>
        <w:ind w:firstLine="567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Нет данных.</w:t>
      </w:r>
    </w:p>
    <w:p w:rsidR="00381C92" w:rsidRDefault="00381C92" w:rsidP="00381C92"/>
    <w:p w:rsidR="00381C92" w:rsidRDefault="00381C92" w:rsidP="00381C92">
      <w:pPr>
        <w:pStyle w:val="2"/>
      </w:pPr>
      <w:bookmarkStart w:id="22" w:name="_Toc383508364"/>
      <w:r>
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</w:r>
      <w:bookmarkEnd w:id="22"/>
    </w:p>
    <w:p w:rsidR="00381C92" w:rsidRDefault="00381C92" w:rsidP="00381C92"/>
    <w:p w:rsidR="00381C92" w:rsidRPr="004852FC" w:rsidRDefault="00381C92" w:rsidP="00381C92">
      <w:pPr>
        <w:ind w:firstLine="709"/>
        <w:jc w:val="both"/>
        <w:rPr>
          <w:sz w:val="26"/>
          <w:szCs w:val="26"/>
        </w:rPr>
      </w:pPr>
      <w:r w:rsidRPr="004852FC">
        <w:rPr>
          <w:sz w:val="26"/>
          <w:szCs w:val="26"/>
        </w:rPr>
        <w:t>В Грузинском сельском поселении бесхозяйных объектов централизованной системы водоотведения не выявлено.</w:t>
      </w:r>
    </w:p>
    <w:p w:rsidR="00381C92" w:rsidRDefault="00381C92" w:rsidP="00381C92"/>
    <w:sectPr w:rsidR="00381C92" w:rsidSect="00381C92">
      <w:footerReference w:type="default" r:id="rId71"/>
      <w:pgSz w:w="11906" w:h="16838"/>
      <w:pgMar w:top="851" w:right="850" w:bottom="426" w:left="1134" w:header="708" w:footer="23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246" w:rsidRDefault="00EC6246" w:rsidP="00381C92">
      <w:pPr>
        <w:spacing w:line="240" w:lineRule="auto"/>
      </w:pPr>
      <w:r>
        <w:separator/>
      </w:r>
    </w:p>
  </w:endnote>
  <w:endnote w:type="continuationSeparator" w:id="0">
    <w:p w:rsidR="00EC6246" w:rsidRDefault="00EC6246" w:rsidP="00381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1079"/>
      <w:docPartObj>
        <w:docPartGallery w:val="Page Numbers (Bottom of Page)"/>
        <w:docPartUnique/>
      </w:docPartObj>
    </w:sdtPr>
    <w:sdtContent>
      <w:p w:rsidR="006437E8" w:rsidRDefault="006437E8">
        <w:pPr>
          <w:pStyle w:val="ad"/>
          <w:jc w:val="right"/>
        </w:pPr>
        <w:fldSimple w:instr=" PAGE   \* MERGEFORMAT ">
          <w:r>
            <w:rPr>
              <w:noProof/>
            </w:rPr>
            <w:t>100</w:t>
          </w:r>
        </w:fldSimple>
      </w:p>
    </w:sdtContent>
  </w:sdt>
  <w:p w:rsidR="006437E8" w:rsidRDefault="006437E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E18" w:rsidRDefault="00BF697A">
    <w:pPr>
      <w:pStyle w:val="ad"/>
      <w:jc w:val="right"/>
    </w:pPr>
    <w:fldSimple w:instr=" PAGE   \* MERGEFORMAT ">
      <w:r w:rsidR="006437E8">
        <w:rPr>
          <w:noProof/>
        </w:rPr>
        <w:t>104</w:t>
      </w:r>
    </w:fldSimple>
  </w:p>
  <w:p w:rsidR="00884E18" w:rsidRDefault="00884E1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246" w:rsidRDefault="00EC6246" w:rsidP="00381C92">
      <w:pPr>
        <w:spacing w:line="240" w:lineRule="auto"/>
      </w:pPr>
      <w:r>
        <w:separator/>
      </w:r>
    </w:p>
  </w:footnote>
  <w:footnote w:type="continuationSeparator" w:id="0">
    <w:p w:rsidR="00EC6246" w:rsidRDefault="00EC6246" w:rsidP="00381C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8CDD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1">
    <w:nsid w:val="01D440EB"/>
    <w:multiLevelType w:val="hybridMultilevel"/>
    <w:tmpl w:val="8DC64E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0A4DD1"/>
    <w:multiLevelType w:val="hybridMultilevel"/>
    <w:tmpl w:val="15407F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6696B"/>
    <w:multiLevelType w:val="hybridMultilevel"/>
    <w:tmpl w:val="00F4F7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64372CA"/>
    <w:multiLevelType w:val="hybridMultilevel"/>
    <w:tmpl w:val="EAB00BA4"/>
    <w:lvl w:ilvl="0" w:tplc="041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986BFB"/>
    <w:multiLevelType w:val="hybridMultilevel"/>
    <w:tmpl w:val="8A3CA9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B32004"/>
    <w:multiLevelType w:val="hybridMultilevel"/>
    <w:tmpl w:val="DD1E4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FF1428"/>
    <w:multiLevelType w:val="hybridMultilevel"/>
    <w:tmpl w:val="0362FF68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BD7667"/>
    <w:multiLevelType w:val="hybridMultilevel"/>
    <w:tmpl w:val="5E627488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06469B"/>
    <w:multiLevelType w:val="hybridMultilevel"/>
    <w:tmpl w:val="F0CE9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C11FA"/>
    <w:multiLevelType w:val="hybridMultilevel"/>
    <w:tmpl w:val="D0886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F6C28"/>
    <w:multiLevelType w:val="hybridMultilevel"/>
    <w:tmpl w:val="331AF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9E4DDB"/>
    <w:multiLevelType w:val="hybridMultilevel"/>
    <w:tmpl w:val="FEA49E1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70163"/>
    <w:multiLevelType w:val="hybridMultilevel"/>
    <w:tmpl w:val="BB86A2C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E42627"/>
    <w:multiLevelType w:val="hybridMultilevel"/>
    <w:tmpl w:val="9F2038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B735F2"/>
    <w:multiLevelType w:val="hybridMultilevel"/>
    <w:tmpl w:val="692634FA"/>
    <w:lvl w:ilvl="0" w:tplc="41CEE7B6">
      <w:start w:val="1"/>
      <w:numFmt w:val="decimal"/>
      <w:lvlText w:val="%1."/>
      <w:lvlJc w:val="center"/>
      <w:pPr>
        <w:tabs>
          <w:tab w:val="num" w:pos="624"/>
        </w:tabs>
        <w:ind w:left="510" w:hanging="22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47B1185"/>
    <w:multiLevelType w:val="hybridMultilevel"/>
    <w:tmpl w:val="BB869978"/>
    <w:lvl w:ilvl="0" w:tplc="6C464458">
      <w:start w:val="1"/>
      <w:numFmt w:val="decimal"/>
      <w:lvlText w:val="%1."/>
      <w:lvlJc w:val="center"/>
      <w:pPr>
        <w:tabs>
          <w:tab w:val="num" w:pos="284"/>
        </w:tabs>
        <w:ind w:left="28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5D0758"/>
    <w:multiLevelType w:val="hybridMultilevel"/>
    <w:tmpl w:val="FA542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FF5648"/>
    <w:multiLevelType w:val="hybridMultilevel"/>
    <w:tmpl w:val="C0F2B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FA85A88"/>
    <w:multiLevelType w:val="hybridMultilevel"/>
    <w:tmpl w:val="97CCD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0E41CF5"/>
    <w:multiLevelType w:val="hybridMultilevel"/>
    <w:tmpl w:val="52A03C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4513C2"/>
    <w:multiLevelType w:val="hybridMultilevel"/>
    <w:tmpl w:val="4F52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75D3"/>
    <w:multiLevelType w:val="hybridMultilevel"/>
    <w:tmpl w:val="0A00DB2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76128B1"/>
    <w:multiLevelType w:val="hybridMultilevel"/>
    <w:tmpl w:val="570485E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869284A"/>
    <w:multiLevelType w:val="hybridMultilevel"/>
    <w:tmpl w:val="C8B8F5E8"/>
    <w:lvl w:ilvl="0" w:tplc="FFFFFFFF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8F10DE9"/>
    <w:multiLevelType w:val="hybridMultilevel"/>
    <w:tmpl w:val="D018CCBA"/>
    <w:lvl w:ilvl="0" w:tplc="8D520D6E">
      <w:start w:val="1"/>
      <w:numFmt w:val="bullet"/>
      <w:lvlText w:val="−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D07D2"/>
    <w:multiLevelType w:val="hybridMultilevel"/>
    <w:tmpl w:val="A566C356"/>
    <w:lvl w:ilvl="0" w:tplc="33582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20118"/>
    <w:multiLevelType w:val="hybridMultilevel"/>
    <w:tmpl w:val="49DCF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122A6"/>
    <w:multiLevelType w:val="hybridMultilevel"/>
    <w:tmpl w:val="D4901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D4B45"/>
    <w:multiLevelType w:val="hybridMultilevel"/>
    <w:tmpl w:val="C96CE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7721FC"/>
    <w:multiLevelType w:val="hybridMultilevel"/>
    <w:tmpl w:val="CD7A4640"/>
    <w:lvl w:ilvl="0" w:tplc="8D520D6E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2"/>
  </w:num>
  <w:num w:numId="5">
    <w:abstractNumId w:val="13"/>
  </w:num>
  <w:num w:numId="6">
    <w:abstractNumId w:val="31"/>
  </w:num>
  <w:num w:numId="7">
    <w:abstractNumId w:val="9"/>
  </w:num>
  <w:num w:numId="8">
    <w:abstractNumId w:val="14"/>
  </w:num>
  <w:num w:numId="9">
    <w:abstractNumId w:val="29"/>
  </w:num>
  <w:num w:numId="10">
    <w:abstractNumId w:val="1"/>
  </w:num>
  <w:num w:numId="11">
    <w:abstractNumId w:val="18"/>
  </w:num>
  <w:num w:numId="12">
    <w:abstractNumId w:val="19"/>
  </w:num>
  <w:num w:numId="13">
    <w:abstractNumId w:val="25"/>
  </w:num>
  <w:num w:numId="14">
    <w:abstractNumId w:val="20"/>
  </w:num>
  <w:num w:numId="15">
    <w:abstractNumId w:val="15"/>
  </w:num>
  <w:num w:numId="16">
    <w:abstractNumId w:val="12"/>
  </w:num>
  <w:num w:numId="17">
    <w:abstractNumId w:val="22"/>
  </w:num>
  <w:num w:numId="18">
    <w:abstractNumId w:val="4"/>
  </w:num>
  <w:num w:numId="19">
    <w:abstractNumId w:val="27"/>
  </w:num>
  <w:num w:numId="20">
    <w:abstractNumId w:val="8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5"/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4"/>
  </w:num>
  <w:num w:numId="43">
    <w:abstractNumId w:val="23"/>
  </w:num>
  <w:num w:numId="44">
    <w:abstractNumId w:val="7"/>
  </w:num>
  <w:num w:numId="45">
    <w:abstractNumId w:val="6"/>
  </w:num>
  <w:num w:numId="46">
    <w:abstractNumId w:val="28"/>
  </w:num>
  <w:num w:numId="47">
    <w:abstractNumId w:val="10"/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7D1"/>
    <w:rsid w:val="00136B2E"/>
    <w:rsid w:val="00373F45"/>
    <w:rsid w:val="00381C92"/>
    <w:rsid w:val="004852FC"/>
    <w:rsid w:val="004C54F2"/>
    <w:rsid w:val="00566B17"/>
    <w:rsid w:val="006437E8"/>
    <w:rsid w:val="00753CE3"/>
    <w:rsid w:val="00782DF4"/>
    <w:rsid w:val="00787B14"/>
    <w:rsid w:val="00790FBD"/>
    <w:rsid w:val="00884E18"/>
    <w:rsid w:val="009467D1"/>
    <w:rsid w:val="009E5F1F"/>
    <w:rsid w:val="00A64291"/>
    <w:rsid w:val="00AC7554"/>
    <w:rsid w:val="00B11C99"/>
    <w:rsid w:val="00BD0DCC"/>
    <w:rsid w:val="00BF697A"/>
    <w:rsid w:val="00C274BC"/>
    <w:rsid w:val="00C7327A"/>
    <w:rsid w:val="00C77139"/>
    <w:rsid w:val="00EC6246"/>
    <w:rsid w:val="00F029D0"/>
    <w:rsid w:val="00FF2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67D1"/>
  </w:style>
  <w:style w:type="paragraph" w:styleId="1">
    <w:name w:val="heading 1"/>
    <w:basedOn w:val="a"/>
    <w:next w:val="a"/>
    <w:link w:val="10"/>
    <w:uiPriority w:val="99"/>
    <w:qFormat/>
    <w:rsid w:val="0094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7327A"/>
    <w:pPr>
      <w:keepNext/>
      <w:keepLines/>
      <w:spacing w:before="320" w:after="120" w:line="240" w:lineRule="auto"/>
      <w:outlineLvl w:val="1"/>
    </w:pPr>
    <w:rPr>
      <w:rFonts w:eastAsia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7327A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327A"/>
    <w:pPr>
      <w:keepNext/>
      <w:keepLines/>
      <w:spacing w:before="200" w:line="24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7327A"/>
    <w:pPr>
      <w:keepNext/>
      <w:keepLines/>
      <w:spacing w:before="200" w:line="240" w:lineRule="auto"/>
      <w:jc w:val="left"/>
      <w:outlineLvl w:val="4"/>
    </w:pPr>
    <w:rPr>
      <w:rFonts w:ascii="Cambria" w:eastAsia="Times New Roman" w:hAnsi="Cambria"/>
      <w:color w:val="243F60"/>
      <w:sz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7327A"/>
    <w:pPr>
      <w:keepNext/>
      <w:keepLines/>
      <w:spacing w:before="200" w:line="240" w:lineRule="auto"/>
      <w:jc w:val="left"/>
      <w:outlineLvl w:val="6"/>
    </w:pPr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7327A"/>
    <w:pPr>
      <w:keepNext/>
      <w:keepLines/>
      <w:spacing w:before="200" w:line="24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67D1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uiPriority w:val="99"/>
    <w:rsid w:val="009467D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9467D1"/>
    <w:pPr>
      <w:tabs>
        <w:tab w:val="right" w:leader="dot" w:pos="10337"/>
      </w:tabs>
      <w:spacing w:line="240" w:lineRule="auto"/>
      <w:ind w:firstLine="284"/>
      <w:jc w:val="left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467D1"/>
    <w:pPr>
      <w:tabs>
        <w:tab w:val="right" w:leader="dot" w:pos="10348"/>
      </w:tabs>
      <w:spacing w:line="240" w:lineRule="auto"/>
      <w:ind w:left="284"/>
      <w:jc w:val="left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4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99"/>
    <w:qFormat/>
    <w:rsid w:val="009467D1"/>
    <w:pPr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20">
    <w:name w:val="Заголовок 2 Знак"/>
    <w:basedOn w:val="a0"/>
    <w:link w:val="2"/>
    <w:uiPriority w:val="99"/>
    <w:rsid w:val="00C7327A"/>
    <w:rPr>
      <w:rFonts w:eastAsia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7327A"/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a6">
    <w:name w:val="List Paragraph"/>
    <w:basedOn w:val="a"/>
    <w:uiPriority w:val="99"/>
    <w:qFormat/>
    <w:rsid w:val="00C7327A"/>
    <w:pPr>
      <w:spacing w:line="240" w:lineRule="auto"/>
      <w:ind w:left="720"/>
      <w:contextualSpacing/>
      <w:jc w:val="left"/>
    </w:pPr>
    <w:rPr>
      <w:rFonts w:eastAsia="Times New Roman"/>
      <w:sz w:val="26"/>
      <w:lang w:eastAsia="ru-RU"/>
    </w:rPr>
  </w:style>
  <w:style w:type="table" w:styleId="a7">
    <w:name w:val="Table Grid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aliases w:val="Маркированный список Знак Знак,Маркированный Знак Знак"/>
    <w:basedOn w:val="a"/>
    <w:uiPriority w:val="99"/>
    <w:rsid w:val="00C7327A"/>
    <w:pPr>
      <w:widowControl w:val="0"/>
      <w:tabs>
        <w:tab w:val="num" w:pos="360"/>
      </w:tabs>
      <w:autoSpaceDE w:val="0"/>
      <w:autoSpaceDN w:val="0"/>
      <w:adjustRightInd w:val="0"/>
      <w:spacing w:before="120" w:line="240" w:lineRule="auto"/>
      <w:ind w:left="360" w:hanging="360"/>
      <w:jc w:val="both"/>
    </w:pPr>
    <w:rPr>
      <w:rFonts w:eastAsia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32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32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C732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7327A"/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7327A"/>
    <w:rPr>
      <w:rFonts w:ascii="Cambria" w:eastAsia="Times New Roman" w:hAnsi="Cambria"/>
      <w:color w:val="243F6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7327A"/>
    <w:rPr>
      <w:rFonts w:ascii="Cambria" w:eastAsia="Times New Roman" w:hAnsi="Cambria"/>
      <w:color w:val="404040"/>
      <w:sz w:val="20"/>
      <w:szCs w:val="20"/>
      <w:lang w:eastAsia="ru-RU"/>
    </w:rPr>
  </w:style>
  <w:style w:type="paragraph" w:customStyle="1" w:styleId="12">
    <w:name w:val="Обычный1"/>
    <w:uiPriority w:val="99"/>
    <w:rsid w:val="00C7327A"/>
    <w:pPr>
      <w:spacing w:line="240" w:lineRule="auto"/>
      <w:jc w:val="left"/>
    </w:pPr>
    <w:rPr>
      <w:rFonts w:eastAsia="ヒラギノ角ゴ Pro W3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sz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7327A"/>
    <w:rPr>
      <w:rFonts w:eastAsia="Times New Roman"/>
      <w:sz w:val="26"/>
      <w:lang w:eastAsia="ru-RU"/>
    </w:rPr>
  </w:style>
  <w:style w:type="paragraph" w:styleId="ad">
    <w:name w:val="footer"/>
    <w:basedOn w:val="a"/>
    <w:link w:val="ae"/>
    <w:uiPriority w:val="99"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sz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7327A"/>
    <w:rPr>
      <w:rFonts w:eastAsia="Times New Roman"/>
      <w:sz w:val="26"/>
      <w:lang w:eastAsia="ru-RU"/>
    </w:rPr>
  </w:style>
  <w:style w:type="character" w:styleId="af">
    <w:name w:val="FollowedHyperlink"/>
    <w:uiPriority w:val="99"/>
    <w:semiHidden/>
    <w:rsid w:val="00C7327A"/>
    <w:rPr>
      <w:rFonts w:cs="Times New Roman"/>
      <w:color w:val="800080"/>
      <w:u w:val="single"/>
    </w:rPr>
  </w:style>
  <w:style w:type="paragraph" w:styleId="31">
    <w:name w:val="toc 3"/>
    <w:basedOn w:val="a"/>
    <w:next w:val="a"/>
    <w:autoRedefine/>
    <w:uiPriority w:val="99"/>
    <w:rsid w:val="00C7327A"/>
    <w:pPr>
      <w:spacing w:line="240" w:lineRule="auto"/>
      <w:ind w:left="480"/>
      <w:jc w:val="left"/>
    </w:pPr>
    <w:rPr>
      <w:rFonts w:eastAsia="Times New Roman"/>
      <w:lang w:eastAsia="ru-RU"/>
    </w:rPr>
  </w:style>
  <w:style w:type="paragraph" w:styleId="af0">
    <w:name w:val="caption"/>
    <w:basedOn w:val="a"/>
    <w:next w:val="a"/>
    <w:uiPriority w:val="99"/>
    <w:qFormat/>
    <w:rsid w:val="00C7327A"/>
    <w:pPr>
      <w:spacing w:line="240" w:lineRule="auto"/>
      <w:jc w:val="both"/>
    </w:pPr>
    <w:rPr>
      <w:rFonts w:eastAsia="Times New Roman"/>
      <w:b/>
      <w:bCs/>
      <w:sz w:val="20"/>
      <w:szCs w:val="20"/>
      <w:lang w:eastAsia="ru-RU"/>
    </w:rPr>
  </w:style>
  <w:style w:type="paragraph" w:styleId="af1">
    <w:name w:val="endnote text"/>
    <w:basedOn w:val="a"/>
    <w:link w:val="13"/>
    <w:uiPriority w:val="99"/>
    <w:semiHidden/>
    <w:rsid w:val="00C7327A"/>
    <w:pPr>
      <w:spacing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7327A"/>
    <w:rPr>
      <w:sz w:val="20"/>
      <w:szCs w:val="20"/>
    </w:rPr>
  </w:style>
  <w:style w:type="character" w:customStyle="1" w:styleId="13">
    <w:name w:val="Текст концевой сноски Знак1"/>
    <w:link w:val="af1"/>
    <w:uiPriority w:val="99"/>
    <w:semiHidden/>
    <w:locked/>
    <w:rsid w:val="00C7327A"/>
    <w:rPr>
      <w:rFonts w:ascii="Calibri" w:eastAsia="Calibri" w:hAnsi="Calibri"/>
      <w:sz w:val="20"/>
      <w:szCs w:val="20"/>
    </w:rPr>
  </w:style>
  <w:style w:type="paragraph" w:styleId="af3">
    <w:name w:val="Body Text"/>
    <w:basedOn w:val="a"/>
    <w:link w:val="af4"/>
    <w:uiPriority w:val="99"/>
    <w:semiHidden/>
    <w:rsid w:val="00C7327A"/>
    <w:pPr>
      <w:spacing w:line="240" w:lineRule="auto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7327A"/>
    <w:rPr>
      <w:rFonts w:eastAsia="Times New Roman"/>
      <w:lang w:eastAsia="ru-RU"/>
    </w:rPr>
  </w:style>
  <w:style w:type="paragraph" w:styleId="af5">
    <w:name w:val="Body Text Indent"/>
    <w:basedOn w:val="a"/>
    <w:link w:val="af6"/>
    <w:uiPriority w:val="99"/>
    <w:rsid w:val="00C7327A"/>
    <w:pPr>
      <w:spacing w:line="240" w:lineRule="auto"/>
      <w:ind w:left="360"/>
      <w:jc w:val="left"/>
    </w:pPr>
    <w:rPr>
      <w:rFonts w:eastAsia="Times New Roman"/>
      <w:sz w:val="3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C7327A"/>
    <w:rPr>
      <w:rFonts w:eastAsia="Times New Roman"/>
      <w:sz w:val="32"/>
      <w:lang w:eastAsia="ru-RU"/>
    </w:rPr>
  </w:style>
  <w:style w:type="paragraph" w:styleId="22">
    <w:name w:val="Body Text 2"/>
    <w:basedOn w:val="a"/>
    <w:link w:val="23"/>
    <w:uiPriority w:val="99"/>
    <w:semiHidden/>
    <w:rsid w:val="00C7327A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7327A"/>
    <w:rPr>
      <w:rFonts w:eastAsia="Times New Roman"/>
      <w:lang w:eastAsia="ru-RU"/>
    </w:rPr>
  </w:style>
  <w:style w:type="paragraph" w:styleId="32">
    <w:name w:val="Body Text 3"/>
    <w:basedOn w:val="a"/>
    <w:link w:val="33"/>
    <w:uiPriority w:val="99"/>
    <w:semiHidden/>
    <w:rsid w:val="00C7327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7327A"/>
    <w:rPr>
      <w:rFonts w:eastAsia="Times New Roman"/>
      <w:sz w:val="16"/>
      <w:szCs w:val="16"/>
      <w:lang w:eastAsia="ru-RU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semiHidden/>
    <w:locked/>
    <w:rsid w:val="00C7327A"/>
    <w:rPr>
      <w:rFonts w:ascii="Times New Roman" w:hAnsi="Times New Roman"/>
      <w:sz w:val="24"/>
    </w:rPr>
  </w:style>
  <w:style w:type="paragraph" w:styleId="24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5"/>
    <w:uiPriority w:val="99"/>
    <w:semiHidden/>
    <w:rsid w:val="00C7327A"/>
    <w:pPr>
      <w:spacing w:after="120" w:line="480" w:lineRule="auto"/>
      <w:ind w:left="283"/>
      <w:jc w:val="left"/>
    </w:pPr>
    <w:rPr>
      <w:rFonts w:eastAsia="Calibri"/>
      <w:lang w:eastAsia="ru-RU"/>
    </w:rPr>
  </w:style>
  <w:style w:type="character" w:customStyle="1" w:styleId="25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4"/>
    <w:uiPriority w:val="99"/>
    <w:semiHidden/>
    <w:rsid w:val="00C7327A"/>
    <w:rPr>
      <w:rFonts w:eastAsia="Calibri"/>
      <w:lang w:eastAsia="ru-RU"/>
    </w:rPr>
  </w:style>
  <w:style w:type="character" w:customStyle="1" w:styleId="BodyTextIndent2Char1">
    <w:name w:val="Body Text Indent 2 Char1"/>
    <w:aliases w:val="Знак1 Знак1 Char1,Основной текст с отступом 2 Знак Знак Char1,Знак1 Знак Знак Char1,Знак1 Знак Char1,Знак1 Char1,Знак1 Знак Знак1 Char1"/>
    <w:uiPriority w:val="99"/>
    <w:semiHidden/>
    <w:locked/>
    <w:rsid w:val="00C7327A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semiHidden/>
    <w:rsid w:val="00C7327A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C7327A"/>
    <w:rPr>
      <w:rFonts w:eastAsia="Times New Roman"/>
      <w:sz w:val="16"/>
      <w:szCs w:val="16"/>
      <w:lang w:eastAsia="ru-RU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af7">
    <w:name w:val="Основной текст_"/>
    <w:link w:val="36"/>
    <w:uiPriority w:val="99"/>
    <w:locked/>
    <w:rsid w:val="00C7327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7"/>
    <w:uiPriority w:val="99"/>
    <w:rsid w:val="00C7327A"/>
    <w:pPr>
      <w:shd w:val="clear" w:color="auto" w:fill="FFFFFF"/>
      <w:spacing w:line="317" w:lineRule="exact"/>
      <w:ind w:hanging="64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заголовок 13"/>
    <w:basedOn w:val="a"/>
    <w:next w:val="a"/>
    <w:uiPriority w:val="99"/>
    <w:rsid w:val="00C7327A"/>
    <w:pPr>
      <w:keepNext/>
      <w:widowControl w:val="0"/>
      <w:spacing w:before="120" w:line="200" w:lineRule="exact"/>
      <w:jc w:val="both"/>
    </w:pPr>
    <w:rPr>
      <w:rFonts w:eastAsia="Times New Roman"/>
      <w:b/>
      <w:sz w:val="16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C7327A"/>
    <w:pPr>
      <w:suppressAutoHyphens/>
      <w:spacing w:line="240" w:lineRule="auto"/>
      <w:jc w:val="right"/>
    </w:pPr>
    <w:rPr>
      <w:rFonts w:ascii="Times New Roman CYR" w:eastAsia="Times New Roman" w:hAnsi="Times New Roman CYR"/>
      <w:szCs w:val="20"/>
      <w:lang w:eastAsia="ar-SA"/>
    </w:rPr>
  </w:style>
  <w:style w:type="paragraph" w:styleId="41">
    <w:name w:val="toc 4"/>
    <w:basedOn w:val="a"/>
    <w:next w:val="a"/>
    <w:autoRedefine/>
    <w:uiPriority w:val="99"/>
    <w:rsid w:val="00C7327A"/>
    <w:pPr>
      <w:spacing w:after="100"/>
      <w:ind w:left="6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rsid w:val="00C7327A"/>
    <w:pPr>
      <w:spacing w:after="100"/>
      <w:ind w:left="88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99"/>
    <w:rsid w:val="00C7327A"/>
    <w:pPr>
      <w:spacing w:after="100"/>
      <w:ind w:left="110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rsid w:val="00C7327A"/>
    <w:pPr>
      <w:spacing w:after="100"/>
      <w:ind w:left="132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rsid w:val="00C7327A"/>
    <w:pPr>
      <w:spacing w:after="100"/>
      <w:ind w:left="154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99"/>
    <w:rsid w:val="00C7327A"/>
    <w:pPr>
      <w:spacing w:after="100"/>
      <w:ind w:left="17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uiPriority w:val="99"/>
    <w:rsid w:val="00C7327A"/>
    <w:pPr>
      <w:spacing w:line="360" w:lineRule="auto"/>
      <w:ind w:firstLine="709"/>
      <w:jc w:val="both"/>
    </w:pPr>
    <w:rPr>
      <w:rFonts w:eastAsia="Times New Roman"/>
      <w:lang w:eastAsia="ar-SA"/>
    </w:rPr>
  </w:style>
  <w:style w:type="paragraph" w:customStyle="1" w:styleId="af8">
    <w:name w:val="Содержимое таблицы"/>
    <w:basedOn w:val="a"/>
    <w:uiPriority w:val="99"/>
    <w:rsid w:val="00C7327A"/>
    <w:pPr>
      <w:suppressLineNumbers/>
      <w:spacing w:line="240" w:lineRule="auto"/>
      <w:jc w:val="left"/>
    </w:pPr>
    <w:rPr>
      <w:rFonts w:eastAsia="Times New Roman"/>
      <w:lang w:eastAsia="ar-SA"/>
    </w:rPr>
  </w:style>
  <w:style w:type="character" w:styleId="af9">
    <w:name w:val="footnote reference"/>
    <w:aliases w:val="Знак сноски-FN"/>
    <w:uiPriority w:val="99"/>
    <w:semiHidden/>
    <w:rsid w:val="00C7327A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C7327A"/>
    <w:rPr>
      <w:rFonts w:cs="Times New Roman"/>
    </w:rPr>
  </w:style>
  <w:style w:type="paragraph" w:customStyle="1" w:styleId="ConsPlusTitle">
    <w:name w:val="ConsPlu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/>
      <w:b/>
      <w:bCs/>
      <w:lang w:eastAsia="ru-RU"/>
    </w:rPr>
  </w:style>
  <w:style w:type="paragraph" w:customStyle="1" w:styleId="ConsPlusCell">
    <w:name w:val="ConsPlu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">
    <w:name w:val="Сетка таблицы1"/>
    <w:uiPriority w:val="99"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30">
    <w:name w:val="Основной текст с отступом 23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311">
    <w:name w:val="Основной текст 3 Знак1"/>
    <w:uiPriority w:val="99"/>
    <w:semiHidden/>
    <w:locked/>
    <w:rsid w:val="00C7327A"/>
    <w:rPr>
      <w:rFonts w:ascii="Times New Roman" w:hAnsi="Times New Roman" w:cs="Times New Roman"/>
      <w:sz w:val="16"/>
      <w:szCs w:val="16"/>
    </w:rPr>
  </w:style>
  <w:style w:type="paragraph" w:customStyle="1" w:styleId="127">
    <w:name w:val="127 см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before="120" w:line="240" w:lineRule="auto"/>
      <w:ind w:left="720"/>
      <w:jc w:val="both"/>
    </w:pPr>
    <w:rPr>
      <w:rFonts w:eastAsia="Times New Roman"/>
      <w:sz w:val="26"/>
      <w:szCs w:val="20"/>
      <w:lang w:eastAsia="ru-RU"/>
    </w:rPr>
  </w:style>
  <w:style w:type="paragraph" w:customStyle="1" w:styleId="240">
    <w:name w:val="Основной текст с отступом 24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15">
    <w:name w:val="Верх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с отступом 3 Знак1"/>
    <w:uiPriority w:val="99"/>
    <w:semiHidden/>
    <w:rsid w:val="00C7327A"/>
    <w:rPr>
      <w:rFonts w:ascii="Times New Roman" w:hAnsi="Times New Roman" w:cs="Times New Roman"/>
      <w:sz w:val="16"/>
      <w:szCs w:val="16"/>
      <w:lang w:eastAsia="ru-RU"/>
    </w:rPr>
  </w:style>
  <w:style w:type="table" w:styleId="-3">
    <w:name w:val="Light Shading Accent 3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9">
    <w:name w:val="Светлая заливка1"/>
    <w:uiPriority w:val="99"/>
    <w:rsid w:val="00C7327A"/>
    <w:pPr>
      <w:spacing w:line="240" w:lineRule="auto"/>
      <w:jc w:val="left"/>
    </w:pPr>
    <w:rPr>
      <w:rFonts w:ascii="Calibri" w:eastAsia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C7327A"/>
    <w:rPr>
      <w:rFonts w:eastAsia="Times New Roman"/>
      <w:sz w:val="20"/>
      <w:szCs w:val="20"/>
      <w:lang w:eastAsia="ru-RU"/>
    </w:rPr>
  </w:style>
  <w:style w:type="paragraph" w:styleId="afc">
    <w:name w:val="Document Map"/>
    <w:basedOn w:val="a"/>
    <w:link w:val="afd"/>
    <w:uiPriority w:val="99"/>
    <w:semiHidden/>
    <w:rsid w:val="00C7327A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position w:val="6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C7327A"/>
    <w:rPr>
      <w:rFonts w:ascii="Tahoma" w:eastAsia="Times New Roman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1a">
    <w:name w:val="Верхний колонтитул1"/>
    <w:basedOn w:val="a"/>
    <w:uiPriority w:val="99"/>
    <w:rsid w:val="00C7327A"/>
    <w:pPr>
      <w:tabs>
        <w:tab w:val="center" w:pos="4153"/>
        <w:tab w:val="right" w:pos="8306"/>
      </w:tabs>
      <w:spacing w:line="240" w:lineRule="auto"/>
      <w:jc w:val="left"/>
    </w:pPr>
    <w:rPr>
      <w:rFonts w:ascii="Arial" w:eastAsia="Times New Roman" w:hAnsi="Arial" w:cs="Arial"/>
      <w:position w:val="6"/>
      <w:lang w:eastAsia="ru-RU"/>
    </w:rPr>
  </w:style>
  <w:style w:type="paragraph" w:customStyle="1" w:styleId="ConsNonformat">
    <w:name w:val="Con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аголовок статьи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">
    <w:name w:val="Комментарий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6"/>
      <w:szCs w:val="26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Iauiue">
    <w:name w:val="Iau?iue"/>
    <w:uiPriority w:val="99"/>
    <w:rsid w:val="00C7327A"/>
    <w:pPr>
      <w:widowControl w:val="0"/>
      <w:suppressAutoHyphens/>
      <w:spacing w:line="240" w:lineRule="auto"/>
      <w:jc w:val="left"/>
    </w:pPr>
    <w:rPr>
      <w:rFonts w:eastAsia="Calibri"/>
      <w:sz w:val="20"/>
      <w:szCs w:val="20"/>
      <w:lang w:eastAsia="ar-SA"/>
    </w:rPr>
  </w:style>
  <w:style w:type="paragraph" w:customStyle="1" w:styleId="27">
    <w:name w:val="Знак Знак Знак2 Знак Знак Знак Знак"/>
    <w:basedOn w:val="a"/>
    <w:uiPriority w:val="99"/>
    <w:rsid w:val="00C7327A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Normal10-02">
    <w:name w:val="Normal + 10 пт полужирный По центру Слева:  -02 см Справ..."/>
    <w:basedOn w:val="a"/>
    <w:uiPriority w:val="99"/>
    <w:rsid w:val="00C7327A"/>
    <w:pPr>
      <w:spacing w:line="240" w:lineRule="auto"/>
      <w:ind w:left="-113" w:right="-113"/>
    </w:pPr>
    <w:rPr>
      <w:rFonts w:eastAsia="Times New Roman"/>
      <w:b/>
      <w:bCs/>
      <w:sz w:val="20"/>
      <w:szCs w:val="20"/>
      <w:lang w:eastAsia="ru-RU"/>
    </w:rPr>
  </w:style>
  <w:style w:type="paragraph" w:customStyle="1" w:styleId="Normal">
    <w:name w:val="Normal Знак"/>
    <w:uiPriority w:val="99"/>
    <w:rsid w:val="00C7327A"/>
    <w:pPr>
      <w:snapToGrid w:val="0"/>
      <w:spacing w:line="240" w:lineRule="auto"/>
      <w:jc w:val="left"/>
    </w:pPr>
    <w:rPr>
      <w:rFonts w:eastAsia="Times New Roman"/>
      <w:sz w:val="22"/>
      <w:szCs w:val="20"/>
      <w:lang w:eastAsia="ru-RU"/>
    </w:rPr>
  </w:style>
  <w:style w:type="paragraph" w:customStyle="1" w:styleId="u">
    <w:name w:val="u"/>
    <w:basedOn w:val="a"/>
    <w:uiPriority w:val="99"/>
    <w:rsid w:val="00C7327A"/>
    <w:pPr>
      <w:spacing w:line="240" w:lineRule="auto"/>
      <w:ind w:firstLine="390"/>
      <w:jc w:val="both"/>
    </w:pPr>
    <w:rPr>
      <w:rFonts w:eastAsia="Times New Roman"/>
      <w:lang w:eastAsia="ru-RU"/>
    </w:rPr>
  </w:style>
  <w:style w:type="paragraph" w:customStyle="1" w:styleId="Heading">
    <w:name w:val="Heading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details-black">
    <w:name w:val="details-black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textn">
    <w:name w:val="text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customStyle="1" w:styleId="52">
    <w:name w:val="Знак Знак5"/>
    <w:uiPriority w:val="99"/>
    <w:rsid w:val="00C7327A"/>
    <w:rPr>
      <w:rFonts w:ascii="Arial" w:hAnsi="Arial"/>
      <w:b/>
      <w:kern w:val="32"/>
      <w:sz w:val="32"/>
      <w:lang w:val="ru-RU" w:eastAsia="ru-RU"/>
    </w:rPr>
  </w:style>
  <w:style w:type="character" w:customStyle="1" w:styleId="ConsPlusNormal0">
    <w:name w:val="ConsPlusNormal Знак"/>
    <w:uiPriority w:val="99"/>
    <w:rsid w:val="00C7327A"/>
    <w:rPr>
      <w:rFonts w:ascii="Arial" w:hAnsi="Arial"/>
      <w:lang w:val="ru-RU" w:eastAsia="ru-RU"/>
    </w:rPr>
  </w:style>
  <w:style w:type="character" w:customStyle="1" w:styleId="mw-headline">
    <w:name w:val="mw-headline"/>
    <w:uiPriority w:val="99"/>
    <w:rsid w:val="00C7327A"/>
    <w:rPr>
      <w:rFonts w:cs="Times New Roman"/>
    </w:rPr>
  </w:style>
  <w:style w:type="character" w:customStyle="1" w:styleId="Normal0">
    <w:name w:val="Normal Знак Знак"/>
    <w:uiPriority w:val="99"/>
    <w:rsid w:val="00C7327A"/>
    <w:rPr>
      <w:sz w:val="22"/>
      <w:lang w:val="ru-RU" w:eastAsia="ru-RU"/>
    </w:rPr>
  </w:style>
  <w:style w:type="character" w:customStyle="1" w:styleId="S0">
    <w:name w:val="S_Обычный Знак"/>
    <w:uiPriority w:val="99"/>
    <w:rsid w:val="00C7327A"/>
    <w:rPr>
      <w:sz w:val="24"/>
      <w:lang w:val="ru-RU" w:eastAsia="ru-RU"/>
    </w:rPr>
  </w:style>
  <w:style w:type="character" w:customStyle="1" w:styleId="aff1">
    <w:name w:val="Маркированный список Знак Знак Знак"/>
    <w:aliases w:val="Маркированный Знак Знак Знак Знак"/>
    <w:uiPriority w:val="99"/>
    <w:rsid w:val="00C7327A"/>
    <w:rPr>
      <w:sz w:val="26"/>
      <w:lang w:val="ru-RU" w:eastAsia="ru-RU"/>
    </w:rPr>
  </w:style>
  <w:style w:type="paragraph" w:customStyle="1" w:styleId="western">
    <w:name w:val="wester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D%D0%BE%D0%B2%D0%B3%D0%BE%D1%80%D0%BE%D0%B4%D1%81%D0%BA%D0%B0%D1%8F_%D0%BE%D0%B1%D0%BB%D0%B0%D1%81%D1%82%D1%8C" TargetMode="External"/><Relationship Id="rId18" Type="http://schemas.openxmlformats.org/officeDocument/2006/relationships/hyperlink" Target="http://ru.wikipedia.org/wiki/%D0%9A%D1%80%D0%B0%D1%81%D0%BD%D0%BE%D1%84%D0%B0%D1%80%D1%84%D0%BE%D1%80%D0%BD%D1%8B%D0%B9" TargetMode="External"/><Relationship Id="rId26" Type="http://schemas.openxmlformats.org/officeDocument/2006/relationships/hyperlink" Target="http://ru.wikipedia.org/w/index.php?title=%D0%92%D0%B5%D0%BB%D1%8C%D1%8F_(%D0%9D%D0%BE%D0%B2%D0%B3%D0%BE%D1%80%D0%BE%D0%B4%D1%81%D0%BA%D0%B0%D1%8F_%D0%BE%D0%B1%D0%BB%D0%B0%D1%81%D1%82%D1%8C)&amp;action=edit&amp;redlink=1" TargetMode="External"/><Relationship Id="rId39" Type="http://schemas.openxmlformats.org/officeDocument/2006/relationships/hyperlink" Target="http://ru.wikipedia.org/w/index.php?title=%D0%9D%D0%BE%D0%B2%D0%B0%D1%8F_%D0%94%D0%B5%D1%80%D0%B5%D0%B2%D0%BD%D1%8F_(%D0%A7%D1%83%D0%B4%D0%BE%D0%B2%D1%81%D0%BA%D0%B8%D0%B9_%D1%80%D0%B0%D0%B9%D0%BE%D0%BD)&amp;action=edit&amp;redlink=1" TargetMode="External"/><Relationship Id="rId21" Type="http://schemas.openxmlformats.org/officeDocument/2006/relationships/hyperlink" Target="http://ru.wikipedia.org/wiki/%D0%94%D0%B5%D1%80%D0%B5%D0%B2%D0%BD%D1%8F" TargetMode="External"/><Relationship Id="rId34" Type="http://schemas.openxmlformats.org/officeDocument/2006/relationships/hyperlink" Target="http://ru.wikipedia.org/w/index.php?title=%D0%9C%D0%B5%D0%BB%D0%B5%D1%85%D0%BE%D0%B2%D0%BE_(%D0%A7%D1%83%D0%B4%D0%BE%D0%B2%D1%81%D0%BA%D0%B8%D0%B9_%D1%80%D0%B0%D0%B9%D0%BE%D0%BD)&amp;action=edit&amp;redlink=1" TargetMode="External"/><Relationship Id="rId42" Type="http://schemas.openxmlformats.org/officeDocument/2006/relationships/hyperlink" Target="http://ru.wikipedia.org/w/index.php?title=%D0%9F%D0%B5%D1%80%D0%B5%D1%85%D0%BE%D0%B4_(%D0%9D%D0%BE%D0%B2%D0%B3%D0%BE%D1%80%D0%BE%D0%B4%D1%81%D0%BA%D0%B0%D1%8F_%D0%BE%D0%B1%D0%BB%D0%B0%D1%81%D1%82%D1%8C)&amp;action=edit&amp;redlink=1" TargetMode="External"/><Relationship Id="rId47" Type="http://schemas.openxmlformats.org/officeDocument/2006/relationships/hyperlink" Target="http://ru.wikipedia.org/wiki/%D0%A1%D1%83%D0%B2%D0%BE%D1%80%D0%BE%D0%B2%D0%BA%D0%B0_(%D0%9D%D0%BE%D0%B2%D0%B3%D0%BE%D1%80%D0%BE%D0%B4%D1%81%D0%BA%D0%B0%D1%8F_%D0%BE%D0%B1%D0%BB%D0%B0%D1%81%D1%82%D1%8C)" TargetMode="External"/><Relationship Id="rId50" Type="http://schemas.openxmlformats.org/officeDocument/2006/relationships/hyperlink" Target="http://ru.wikipedia.org/w/index.php?title=%D0%A8%D0%B0%D1%80%D1%8C%D1%8F_(%D0%A7%D1%83%D0%B4%D0%BE%D0%B2%D1%81%D0%BA%D0%B8%D0%B9_%D1%80%D0%B0%D0%B9%D0%BE%D0%BD)&amp;action=edit&amp;redlink=1" TargetMode="External"/><Relationship Id="rId55" Type="http://schemas.openxmlformats.org/officeDocument/2006/relationships/chart" Target="charts/chart3.xml"/><Relationship Id="rId63" Type="http://schemas.openxmlformats.org/officeDocument/2006/relationships/chart" Target="charts/chart10.xml"/><Relationship Id="rId68" Type="http://schemas.openxmlformats.org/officeDocument/2006/relationships/chart" Target="charts/chart15.xml"/><Relationship Id="rId7" Type="http://schemas.openxmlformats.org/officeDocument/2006/relationships/endnotes" Target="endnotes.xml"/><Relationship Id="rId71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/index.php?title=%D0%9E%D1%81%D0%BA%D1%83%D0%B9_(%D1%81%D0%B5%D0%BB%D0%BE)&amp;action=edit&amp;redlink=1" TargetMode="External"/><Relationship Id="rId29" Type="http://schemas.openxmlformats.org/officeDocument/2006/relationships/hyperlink" Target="http://ru.wikipedia.org/w/index.php?title=%D0%93%D0%BE%D1%80%D0%BA%D0%B0_(%D0%A7%D1%83%D0%B4%D0%BE%D0%B2%D1%81%D0%BA%D0%B8%D0%B9_%D1%80%D0%B0%D0%B9%D0%BE%D0%BD)&amp;action=edit&amp;redlink=1" TargetMode="External"/><Relationship Id="rId11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24" Type="http://schemas.openxmlformats.org/officeDocument/2006/relationships/hyperlink" Target="http://ru.wikipedia.org/w/index.php?title=%D0%91%D0%B5%D1%80%D1%91%D0%B7%D0%BE%D0%B2%D0%B5%D1%86_(%D0%A7%D1%83%D0%B4%D0%BE%D0%B2%D1%81%D0%BA%D0%B8%D0%B9_%D1%80%D0%B0%D0%B9%D0%BE%D0%BD)&amp;action=edit&amp;redlink=1" TargetMode="External"/><Relationship Id="rId32" Type="http://schemas.openxmlformats.org/officeDocument/2006/relationships/hyperlink" Target="http://ru.wikipedia.org/w/index.php?title=%D0%9A%D1%80%D1%83%D0%B3_(%D0%9D%D0%BE%D0%B2%D0%B3%D0%BE%D1%80%D0%BE%D0%B4%D1%81%D0%BA%D0%B0%D1%8F_%D0%BE%D0%B1%D0%BB%D0%B0%D1%81%D1%82%D1%8C)&amp;action=edit&amp;redlink=1" TargetMode="External"/><Relationship Id="rId37" Type="http://schemas.openxmlformats.org/officeDocument/2006/relationships/hyperlink" Target="http://ru.wikipedia.org/w/index.php?title=%D0%9D%D0%B5%D0%BA%D1%88%D0%B8%D0%BD%D0%BE&amp;action=edit&amp;redlink=1" TargetMode="External"/><Relationship Id="rId40" Type="http://schemas.openxmlformats.org/officeDocument/2006/relationships/hyperlink" Target="http://ru.wikipedia.org/w/index.php?title=%D0%9E%D0%B1%D0%BB%D1%83%D1%87%D1%8C%D0%B5_(%D0%9D%D0%BE%D0%B2%D0%B3%D0%BE%D1%80%D0%BE%D0%B4%D1%81%D0%BA%D0%B0%D1%8F_%D0%BE%D0%B1%D0%BB%D0%B0%D1%81%D1%82%D1%8C)&amp;action=edit&amp;redlink=1" TargetMode="External"/><Relationship Id="rId45" Type="http://schemas.openxmlformats.org/officeDocument/2006/relationships/hyperlink" Target="http://ru.wikipedia.org/w/index.php?title=%D0%A1%D0%B5%D1%80%D0%B5%D0%B1%D1%80%D1%8F%D0%BD%D0%B8%D1%86%D1%8B&amp;action=edit&amp;redlink=1" TargetMode="External"/><Relationship Id="rId53" Type="http://schemas.openxmlformats.org/officeDocument/2006/relationships/chart" Target="charts/chart1.xml"/><Relationship Id="rId58" Type="http://schemas.openxmlformats.org/officeDocument/2006/relationships/chart" Target="charts/chart6.xml"/><Relationship Id="rId66" Type="http://schemas.openxmlformats.org/officeDocument/2006/relationships/chart" Target="charts/chart13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3%D1%80%D1%83%D0%B7%D0%B8%D0%BD%D0%BE_(%D0%9D%D0%BE%D0%B2%D0%B3%D0%BE%D1%80%D0%BE%D0%B4%D1%81%D0%BA%D0%B0%D1%8F_%D0%BE%D0%B1%D0%BB%D0%B0%D1%81%D1%82%D1%8C)" TargetMode="External"/><Relationship Id="rId23" Type="http://schemas.openxmlformats.org/officeDocument/2006/relationships/hyperlink" Target="http://ru.wikipedia.org/w/index.php?title=%D0%91%D0%B5%D1%80%D0%B5%D0%B7%D0%B5%D0%B5%D0%B2%D0%BE&amp;action=edit&amp;redlink=1" TargetMode="External"/><Relationship Id="rId28" Type="http://schemas.openxmlformats.org/officeDocument/2006/relationships/hyperlink" Target="http://ru.wikipedia.org/wiki/%D0%93%D0%BB%D0%B0%D0%B4%D1%8C" TargetMode="External"/><Relationship Id="rId36" Type="http://schemas.openxmlformats.org/officeDocument/2006/relationships/hyperlink" Target="http://ru.wikipedia.org/w/index.php?title=%D0%9C%D1%83%D1%80%D0%B0%D1%82%D0%BE%D0%B2%D0%BE_(%D0%9D%D0%BE%D0%B2%D0%B3%D0%BE%D1%80%D0%BE%D0%B4%D1%81%D0%BA%D0%B0%D1%8F_%D0%BE%D0%B1%D0%BB%D0%B0%D1%81%D1%82%D1%8C)&amp;action=edit&amp;redlink=1" TargetMode="External"/><Relationship Id="rId49" Type="http://schemas.openxmlformats.org/officeDocument/2006/relationships/hyperlink" Target="http://ru.wikipedia.org/w/index.php?title=%D0%A7%D0%B5%D1%80%D0%BD%D0%B8%D1%86%D1%8B_(%D0%9D%D0%BE%D0%B2%D0%B3%D0%BE%D1%80%D0%BE%D0%B4%D1%81%D0%BA%D0%B0%D1%8F_%D0%BE%D0%B1%D0%BB%D0%B0%D1%81%D1%82%D1%8C)&amp;action=edit&amp;redlink=1" TargetMode="External"/><Relationship Id="rId57" Type="http://schemas.openxmlformats.org/officeDocument/2006/relationships/chart" Target="charts/chart5.xml"/><Relationship Id="rId61" Type="http://schemas.openxmlformats.org/officeDocument/2006/relationships/chart" Target="charts/chart8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19" Type="http://schemas.openxmlformats.org/officeDocument/2006/relationships/hyperlink" Target="http://ru.wikipedia.org/wiki/%D0%9F%D0%BE%D1%81%D1%91%D0%BB%D0%BE%D0%BA_%D0%BF%D1%80%D0%B8_%D1%81%D1%82%D0%B0%D0%BD%D1%86%D0%B8%D0%B8" TargetMode="External"/><Relationship Id="rId31" Type="http://schemas.openxmlformats.org/officeDocument/2006/relationships/hyperlink" Target="http://ru.wikipedia.org/w/index.php?title=%D0%95%D1%84%D1%80%D0%B5%D0%BC%D0%BE%D0%B2%D0%BE_(%D0%A7%D1%83%D0%B4%D0%BE%D0%B2%D1%81%D0%BA%D0%B8%D0%B9_%D1%80%D0%B0%D0%B9%D0%BE%D0%BD)&amp;action=edit&amp;redlink=1" TargetMode="External"/><Relationship Id="rId44" Type="http://schemas.openxmlformats.org/officeDocument/2006/relationships/hyperlink" Target="http://ru.wikipedia.org/w/index.php?title=%D0%A0%D0%BE%D0%B3%D0%B0%D1%87%D0%B8_(%D0%9D%D0%BE%D0%B2%D0%B3%D0%BE%D1%80%D0%BE%D0%B4%D1%81%D0%BA%D0%B0%D1%8F_%D0%BE%D0%B1%D0%BB%D0%B0%D1%81%D1%82%D1%8C)&amp;action=edit&amp;redlink=1" TargetMode="External"/><Relationship Id="rId52" Type="http://schemas.openxmlformats.org/officeDocument/2006/relationships/hyperlink" Target="http://ru.wikipedia.org/w/index.php?title=%D0%AE%D1%80%D1%88%D0%B5%D0%B2%D0%BE&amp;action=edit&amp;redlink=1" TargetMode="External"/><Relationship Id="rId60" Type="http://schemas.openxmlformats.org/officeDocument/2006/relationships/footer" Target="footer1.xml"/><Relationship Id="rId65" Type="http://schemas.openxmlformats.org/officeDocument/2006/relationships/chart" Target="charts/chart12.xm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1%81%D0%B5%D0%BB%D0%B5%D0%BD%D0%B8%D0%B5" TargetMode="External"/><Relationship Id="rId14" Type="http://schemas.openxmlformats.org/officeDocument/2006/relationships/hyperlink" Target="http://ru.wikipedia.org/wiki/%D0%A1%D0%B5%D0%BB%D0%BE" TargetMode="External"/><Relationship Id="rId22" Type="http://schemas.openxmlformats.org/officeDocument/2006/relationships/hyperlink" Target="http://ru.wikipedia.org/w/index.php?title=%D0%91%D0%B5%D0%B3%D0%BB%D0%BE%D0%B2%D0%BE_(%D0%A7%D1%83%D0%B4%D0%BE%D0%B2%D1%81%D0%BA%D0%B8%D0%B9_%D1%80%D0%B0%D0%B9%D0%BE%D0%BD)&amp;action=edit&amp;redlink=1" TargetMode="External"/><Relationship Id="rId27" Type="http://schemas.openxmlformats.org/officeDocument/2006/relationships/hyperlink" Target="http://ru.wikipedia.org/w/index.php?title=%D0%93%D0%B0%D1%87%D0%B5%D0%B2%D0%BE_(%D0%9D%D0%BE%D0%B2%D0%B3%D0%BE%D1%80%D0%BE%D0%B4%D1%81%D0%BA%D0%B0%D1%8F_%D0%BE%D0%B1%D0%BB%D0%B0%D1%81%D1%82%D1%8C)&amp;action=edit&amp;redlink=1" TargetMode="External"/><Relationship Id="rId30" Type="http://schemas.openxmlformats.org/officeDocument/2006/relationships/hyperlink" Target="http://ru.wikipedia.org/w/index.php?title=%D0%94%D0%B5%D1%80%D0%B5%D0%B2%D0%B0_(%D0%A7%D1%83%D0%B4%D0%BE%D0%B2%D1%81%D0%BA%D0%B8%D0%B9_%D1%80%D0%B0%D0%B9%D0%BE%D0%BD)&amp;action=edit&amp;redlink=1" TargetMode="External"/><Relationship Id="rId35" Type="http://schemas.openxmlformats.org/officeDocument/2006/relationships/hyperlink" Target="http://ru.wikipedia.org/w/index.php?title=%D0%9C%D0%B5%D0%BB%D0%B5%D1%85%D0%BE%D0%B2%D1%81%D0%BA%D0%B0%D1%8F_(%D0%9D%D0%BE%D0%B2%D0%B3%D0%BE%D1%80%D0%BE%D0%B4%D1%81%D0%BA%D0%B0%D1%8F_%D0%BE%D0%B1%D0%BB%D0%B0%D1%81%D1%82%D1%8C)&amp;action=edit&amp;redlink=1" TargetMode="External"/><Relationship Id="rId43" Type="http://schemas.openxmlformats.org/officeDocument/2006/relationships/hyperlink" Target="http://ru.wikipedia.org/w/index.php?title=%D0%9F%D0%BE%D0%BA%D1%80%D0%BE%D0%B2%D1%81%D0%BA%D0%BE%D0%B5_(%D0%A7%D1%83%D0%B4%D0%BE%D0%B2%D1%81%D0%BA%D0%B8%D0%B9_%D1%80%D0%B0%D0%B9%D0%BE%D0%BD)&amp;action=edit&amp;redlink=1" TargetMode="External"/><Relationship Id="rId48" Type="http://schemas.openxmlformats.org/officeDocument/2006/relationships/hyperlink" Target="http://ru.wikipedia.org/w/index.php?title=%D0%A4%D0%B8%D0%BB%D0%B8%D0%BF%D0%BF%D0%BE%D0%B2%D0%BE_(%D0%A7%D1%83%D0%B4%D0%BE%D0%B2%D1%81%D0%BA%D0%B8%D0%B9_%D1%80%D0%B0%D0%B9%D0%BE%D0%BD)&amp;action=edit&amp;redlink=1" TargetMode="External"/><Relationship Id="rId56" Type="http://schemas.openxmlformats.org/officeDocument/2006/relationships/chart" Target="charts/chart4.xml"/><Relationship Id="rId64" Type="http://schemas.openxmlformats.org/officeDocument/2006/relationships/chart" Target="charts/chart11.xml"/><Relationship Id="rId69" Type="http://schemas.openxmlformats.org/officeDocument/2006/relationships/chart" Target="charts/chart16.xml"/><Relationship Id="rId8" Type="http://schemas.openxmlformats.org/officeDocument/2006/relationships/image" Target="media/image1.png"/><Relationship Id="rId51" Type="http://schemas.openxmlformats.org/officeDocument/2006/relationships/hyperlink" Target="http://ru.wikipedia.org/w/index.php?title=%D0%A9%D0%B5%D1%82%D0%B8%D0%BD%D0%BE_(%D0%9D%D0%BE%D0%B2%D0%B3%D0%BE%D1%80%D0%BE%D0%B4%D1%81%D0%BA%D0%B0%D1%8F_%D0%BE%D0%B1%D0%BB%D0%B0%D1%81%D1%82%D1%8C)&amp;action=edit&amp;redlink=1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A7%D1%83%D0%B4%D0%BE%D0%B2%D1%81%D0%BA%D0%B8%D0%B9_%D1%80%D0%B0%D0%B9%D0%BE%D0%BD" TargetMode="External"/><Relationship Id="rId17" Type="http://schemas.openxmlformats.org/officeDocument/2006/relationships/hyperlink" Target="http://ru.wikipedia.org/wiki/%D0%9F%D0%BE%D1%81%D1%91%D0%BB%D0%BE%D0%BA" TargetMode="External"/><Relationship Id="rId25" Type="http://schemas.openxmlformats.org/officeDocument/2006/relationships/hyperlink" Target="http://ru.wikipedia.org/w/index.php?title=%D0%91%D0%BE%D0%BB%D1%8C%D1%88%D0%B0%D1%8F_%D0%9E%D1%82%D0%BE%D0%BA%D0%B0&amp;action=edit&amp;redlink=1" TargetMode="External"/><Relationship Id="rId33" Type="http://schemas.openxmlformats.org/officeDocument/2006/relationships/hyperlink" Target="http://ru.wikipedia.org/w/index.php?title=%D0%9A%D1%80%D1%83%D1%82%D0%B8%D1%85%D0%B0_(%D0%9D%D0%BE%D0%B2%D0%B3%D0%BE%D1%80%D0%BE%D0%B4%D1%81%D0%BA%D0%B0%D1%8F_%D0%BE%D0%B1%D0%BB%D0%B0%D1%81%D1%82%D1%8C)&amp;action=edit&amp;redlink=1" TargetMode="External"/><Relationship Id="rId38" Type="http://schemas.openxmlformats.org/officeDocument/2006/relationships/hyperlink" Target="http://ru.wikipedia.org/w/index.php?title=%D0%9D%D0%BE%D0%B2%D0%B0%D1%8F_(%D0%A7%D1%83%D0%B4%D0%BE%D0%B2%D1%81%D0%BA%D0%B8%D0%B9_%D1%80%D0%B0%D0%B9%D0%BE%D0%BD)&amp;action=edit&amp;redlink=1" TargetMode="External"/><Relationship Id="rId46" Type="http://schemas.openxmlformats.org/officeDocument/2006/relationships/hyperlink" Target="http://ru.wikipedia.org/w/index.php?title=%D0%A1%D1%82%D0%B5%D1%80%D0%B5%D0%BC%D0%BD%D0%BE&amp;action=edit&amp;redlink=1" TargetMode="External"/><Relationship Id="rId59" Type="http://schemas.openxmlformats.org/officeDocument/2006/relationships/chart" Target="charts/chart7.xml"/><Relationship Id="rId67" Type="http://schemas.openxmlformats.org/officeDocument/2006/relationships/chart" Target="charts/chart14.xml"/><Relationship Id="rId20" Type="http://schemas.openxmlformats.org/officeDocument/2006/relationships/hyperlink" Target="http://ru.wikipedia.org/w/index.php?title=%D0%94%D1%83%D0%B1%D1%86%D1%8B_(%D0%9D%D0%BE%D0%B2%D0%B3%D0%BE%D1%80%D0%BE%D0%B4%D1%81%D0%BA%D0%B0%D1%8F_%D0%BE%D0%B1%D0%BB%D0%B0%D1%81%D1%82%D1%8C)&amp;action=edit&amp;redlink=1" TargetMode="External"/><Relationship Id="rId41" Type="http://schemas.openxmlformats.org/officeDocument/2006/relationships/hyperlink" Target="http://ru.wikipedia.org/w/index.php?title=%D0%9E%D0%BF%D0%B0%D0%BB%D1%91%D0%B2%D0%BE&amp;action=edit&amp;redlink=1" TargetMode="External"/><Relationship Id="rId54" Type="http://schemas.openxmlformats.org/officeDocument/2006/relationships/chart" Target="charts/chart2.xml"/><Relationship Id="rId62" Type="http://schemas.openxmlformats.org/officeDocument/2006/relationships/chart" Target="charts/chart9.xml"/><Relationship Id="rId70" Type="http://schemas.openxmlformats.org/officeDocument/2006/relationships/chart" Target="charts/chart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75;&#1086;&#1076;&#1072;&#1084;%20&#1087;&#1086;%20&#1087;&#1086;&#1089;.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42;&#1086;&#1076;&#1072;%20%20&#1043;&#1088;&#1091;&#1079;&#1080;&#1085;&#1089;&#1082;&#1086;&#1077;%20&#1057;&#105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Диаграмма количества утечек и неучтенных расходов</a:t>
            </a:r>
            <a:endParaRPr lang="ru-RU"/>
          </a:p>
          <a:p>
            <a:pPr>
              <a:defRPr/>
            </a:pPr>
            <a:r>
              <a:rPr lang="ru-RU" sz="1800" b="1" i="0" baseline="0"/>
              <a:t> п. Краснофорфорный по годам</a:t>
            </a:r>
            <a:endParaRPr lang="ru-RU"/>
          </a:p>
        </c:rich>
      </c:tx>
    </c:title>
    <c:view3D>
      <c:depthPercent val="10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'по филиалу'!$E$18:$H$18</c:f>
              <c:strCache>
                <c:ptCount val="1"/>
                <c:pt idx="0">
                  <c:v>2010 2011 2012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spPr>
              <a:solidFill>
                <a:srgbClr val="9751CB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2.6778240325218642E-2"/>
                  <c:y val="1.6511866831663991E-2"/>
                </c:manualLayout>
              </c:layout>
              <c:showVal val="1"/>
            </c:dLbl>
            <c:dLbl>
              <c:idx val="1"/>
              <c:layout>
                <c:manualLayout>
                  <c:x val="2.0083680243913951E-2"/>
                  <c:y val="2.3116613564329602E-2"/>
                </c:manualLayout>
              </c:layout>
              <c:showVal val="1"/>
            </c:dLbl>
            <c:dLbl>
              <c:idx val="2"/>
              <c:layout>
                <c:manualLayout>
                  <c:x val="1.7852160216812581E-2"/>
                  <c:y val="1.9814240197996786E-2"/>
                </c:manualLayout>
              </c:layout>
              <c:showVal val="1"/>
            </c:dLbl>
            <c:dLbl>
              <c:idx val="3"/>
              <c:layout>
                <c:manualLayout>
                  <c:x val="2.2315200271015717E-2"/>
                  <c:y val="1.981424019799678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numRef>
              <c:f>'по филиалу'!$D$18:$G$18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филиалу'!$U$17:$X$17</c:f>
              <c:numCache>
                <c:formatCode>General</c:formatCode>
                <c:ptCount val="4"/>
                <c:pt idx="0">
                  <c:v>32</c:v>
                </c:pt>
                <c:pt idx="1">
                  <c:v>23.7</c:v>
                </c:pt>
                <c:pt idx="2">
                  <c:v>23.7</c:v>
                </c:pt>
                <c:pt idx="3">
                  <c:v>23.7</c:v>
                </c:pt>
              </c:numCache>
            </c:numRef>
          </c:val>
        </c:ser>
        <c:gapWidth val="66"/>
        <c:gapDepth val="84"/>
        <c:shape val="box"/>
        <c:axId val="217054592"/>
        <c:axId val="218347008"/>
        <c:axId val="0"/>
      </c:bar3DChart>
      <c:catAx>
        <c:axId val="21705459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8347008"/>
        <c:crosses val="autoZero"/>
        <c:auto val="1"/>
        <c:lblAlgn val="ctr"/>
        <c:lblOffset val="100"/>
      </c:catAx>
      <c:valAx>
        <c:axId val="218347008"/>
        <c:scaling>
          <c:orientation val="minMax"/>
        </c:scaling>
        <c:axPos val="l"/>
        <c:majorGridlines>
          <c:spPr>
            <a:effectLst>
              <a:innerShdw blurRad="63500" dist="50800" dir="16200000">
                <a:prstClr val="black">
                  <a:alpha val="50000"/>
                </a:prstClr>
              </a:innerShdw>
            </a:effectLst>
          </c:spPr>
        </c:majorGridlines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170545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l">
              <a:defRPr/>
            </a:pPr>
            <a:r>
              <a:rPr lang="ru-RU" sz="1800" b="1" i="0" baseline="0"/>
              <a:t>Уровень утечек 2009-2012 г.г. в с. Оскуй</a:t>
            </a:r>
          </a:p>
        </c:rich>
      </c:tx>
      <c:layout>
        <c:manualLayout>
          <c:xMode val="edge"/>
          <c:yMode val="edge"/>
          <c:x val="0.20810709116515771"/>
          <c:y val="2.1333355694755612E-2"/>
        </c:manualLayout>
      </c:layout>
    </c:title>
    <c:plotArea>
      <c:layout>
        <c:manualLayout>
          <c:layoutTarget val="inner"/>
          <c:xMode val="edge"/>
          <c:yMode val="edge"/>
          <c:x val="0.18259290955557841"/>
          <c:y val="0.11916956950346368"/>
          <c:w val="0.70510596073313103"/>
          <c:h val="0.67775401876683095"/>
        </c:manualLayout>
      </c:layout>
      <c:lineChart>
        <c:grouping val="stacked"/>
        <c:ser>
          <c:idx val="0"/>
          <c:order val="0"/>
          <c:tx>
            <c:strRef>
              <c:f>'по филиалу'!$T$15</c:f>
              <c:strCache>
                <c:ptCount val="1"/>
                <c:pt idx="0">
                  <c:v>% от поданой</c:v>
                </c:pt>
              </c:strCache>
            </c:strRef>
          </c:tx>
          <c:spPr>
            <a:ln w="41275">
              <a:solidFill>
                <a:srgbClr val="00B0F0"/>
              </a:solidFill>
            </a:ln>
          </c:spPr>
          <c:marker>
            <c:symbol val="diamond"/>
            <c:size val="9"/>
            <c:spPr>
              <a:solidFill>
                <a:srgbClr val="0070C0"/>
              </a:solidFill>
              <a:ln>
                <a:solidFill>
                  <a:srgbClr val="002060"/>
                </a:solidFill>
              </a:ln>
            </c:spPr>
          </c:marker>
          <c:dLbls>
            <c:dLbl>
              <c:idx val="0"/>
              <c:layout>
                <c:manualLayout>
                  <c:x val="-6.2597809076682404E-3"/>
                  <c:y val="3.2258064516129267E-2"/>
                </c:manualLayout>
              </c:layout>
              <c:showVal val="1"/>
            </c:dLbl>
            <c:dLbl>
              <c:idx val="1"/>
              <c:layout>
                <c:manualLayout>
                  <c:x val="-1.6692749087115398E-2"/>
                  <c:y val="3.5842293906810055E-2"/>
                </c:manualLayout>
              </c:layout>
              <c:showVal val="1"/>
            </c:dLbl>
            <c:dLbl>
              <c:idx val="2"/>
              <c:layout>
                <c:manualLayout>
                  <c:x val="-6.2597809076681814E-3"/>
                  <c:y val="2.8673835125448213E-2"/>
                </c:manualLayout>
              </c:layout>
              <c:showVal val="1"/>
            </c:dLbl>
            <c:dLbl>
              <c:idx val="3"/>
              <c:layout>
                <c:manualLayout>
                  <c:x val="-2.0865936358894152E-3"/>
                  <c:y val="2.150537634408603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филиалу'!$AC$15:$AF$15</c:f>
              <c:numCache>
                <c:formatCode>0.00</c:formatCode>
                <c:ptCount val="4"/>
                <c:pt idx="0">
                  <c:v>18.91891891891893</c:v>
                </c:pt>
                <c:pt idx="1">
                  <c:v>26.976744186046513</c:v>
                </c:pt>
                <c:pt idx="2">
                  <c:v>31.249999999999989</c:v>
                </c:pt>
                <c:pt idx="3">
                  <c:v>51.204819277108427</c:v>
                </c:pt>
              </c:numCache>
            </c:numRef>
          </c:val>
        </c:ser>
        <c:ser>
          <c:idx val="1"/>
          <c:order val="1"/>
          <c:tx>
            <c:strRef>
              <c:f>'по филиалу'!$T$16</c:f>
              <c:strCache>
                <c:ptCount val="1"/>
                <c:pt idx="0">
                  <c:v>% отреализованной</c:v>
                </c:pt>
              </c:strCache>
            </c:strRef>
          </c:tx>
          <c:spPr>
            <a:ln w="41275"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chemeClr val="tx2">
                    <a:lumMod val="50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0"/>
                  <c:y val="3.2258064516129267E-2"/>
                </c:manualLayout>
              </c:layout>
              <c:showVal val="1"/>
            </c:dLbl>
            <c:dLbl>
              <c:idx val="1"/>
              <c:layout>
                <c:manualLayout>
                  <c:x val="-6.2597809076682404E-3"/>
                  <c:y val="3.5842293906810242E-2"/>
                </c:manualLayout>
              </c:layout>
              <c:showVal val="1"/>
            </c:dLbl>
            <c:dLbl>
              <c:idx val="2"/>
              <c:layout>
                <c:manualLayout>
                  <c:x val="6.2597809076683124E-3"/>
                  <c:y val="7.1684587813620523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0752688172043012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филиалу'!$AC$16:$AF$16</c:f>
              <c:numCache>
                <c:formatCode>0.00</c:formatCode>
                <c:ptCount val="4"/>
                <c:pt idx="0">
                  <c:v>23.333333333333123</c:v>
                </c:pt>
                <c:pt idx="1">
                  <c:v>36.942675159235392</c:v>
                </c:pt>
                <c:pt idx="2">
                  <c:v>45.454545454545119</c:v>
                </c:pt>
                <c:pt idx="3">
                  <c:v>104.93827160493829</c:v>
                </c:pt>
              </c:numCache>
            </c:numRef>
          </c:val>
        </c:ser>
        <c:marker val="1"/>
        <c:axId val="219387776"/>
        <c:axId val="219389312"/>
      </c:lineChart>
      <c:catAx>
        <c:axId val="219387776"/>
        <c:scaling>
          <c:orientation val="minMax"/>
        </c:scaling>
        <c:axPos val="b"/>
        <c:minorGridlines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9389312"/>
        <c:crosses val="autoZero"/>
        <c:auto val="1"/>
        <c:lblAlgn val="ctr"/>
        <c:lblOffset val="100"/>
      </c:catAx>
      <c:valAx>
        <c:axId val="219389312"/>
        <c:scaling>
          <c:orientation val="minMax"/>
          <c:max val="170"/>
          <c:min val="0"/>
        </c:scaling>
        <c:delete val="1"/>
        <c:axPos val="l"/>
        <c:majorGridlines/>
        <c:numFmt formatCode="0.00" sourceLinked="1"/>
        <c:tickLblPos val="none"/>
        <c:crossAx val="219387776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10244948003240158"/>
          <c:y val="0.88679488422409281"/>
          <c:w val="0.81781629513633758"/>
          <c:h val="0.11021964931747738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п. Краснофорфорный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1"/>
          <c:w val="0.70838213728621957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Лист2!$C$21</c:f>
              <c:numCache>
                <c:formatCode>General</c:formatCode>
                <c:ptCount val="1"/>
                <c:pt idx="0">
                  <c:v>21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438F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Лист2!$C$36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Лист2!$C$51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</c:ser>
        <c:axId val="219531136"/>
        <c:axId val="219532672"/>
      </c:barChart>
      <c:catAx>
        <c:axId val="219531136"/>
        <c:scaling>
          <c:orientation val="minMax"/>
        </c:scaling>
        <c:delete val="1"/>
        <c:axPos val="b"/>
        <c:tickLblPos val="none"/>
        <c:crossAx val="219532672"/>
        <c:crosses val="autoZero"/>
        <c:auto val="1"/>
        <c:lblAlgn val="ctr"/>
        <c:lblOffset val="100"/>
      </c:catAx>
      <c:valAx>
        <c:axId val="21953267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6015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19531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5005601551283935"/>
          <c:y val="0.83078773682648965"/>
          <c:w val="0.60933449155154562"/>
          <c:h val="0.16666279618273541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п. Грузино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1"/>
          <c:w val="0.62297288461718758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Лист2!$D$21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438F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Лист2!$D$36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Лист2!$D$51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axId val="219977984"/>
        <c:axId val="219992064"/>
      </c:barChart>
      <c:catAx>
        <c:axId val="219977984"/>
        <c:scaling>
          <c:orientation val="minMax"/>
        </c:scaling>
        <c:delete val="1"/>
        <c:axPos val="b"/>
        <c:tickLblPos val="none"/>
        <c:crossAx val="219992064"/>
        <c:crosses val="autoZero"/>
        <c:auto val="1"/>
        <c:lblAlgn val="ctr"/>
        <c:lblOffset val="100"/>
      </c:catAx>
      <c:valAx>
        <c:axId val="21999206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6015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19977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3227506866986769"/>
          <c:y val="0.83333725211421894"/>
          <c:w val="0.5595124274946055"/>
          <c:h val="0.16666279618273541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с. Оскуй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1"/>
          <c:w val="0.62297288461718758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Лист2!$E$21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438F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Лист2!$E$36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Лист2!$E$51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axId val="220093056"/>
        <c:axId val="220103040"/>
      </c:barChart>
      <c:catAx>
        <c:axId val="220093056"/>
        <c:scaling>
          <c:orientation val="minMax"/>
        </c:scaling>
        <c:delete val="1"/>
        <c:axPos val="b"/>
        <c:tickLblPos val="none"/>
        <c:crossAx val="220103040"/>
        <c:crosses val="autoZero"/>
        <c:auto val="1"/>
        <c:lblAlgn val="ctr"/>
        <c:lblOffset val="100"/>
      </c:catAx>
      <c:valAx>
        <c:axId val="2201030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6015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200930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3902932743373523"/>
          <c:y val="0.83328693916978225"/>
          <c:w val="0.5595124274946055"/>
          <c:h val="0.16666279618273541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/>
              <a:t>Среднесуточный объем очищенных сточных вод по годам</a:t>
            </a:r>
          </a:p>
        </c:rich>
      </c:tx>
    </c:title>
    <c:plotArea>
      <c:layout>
        <c:manualLayout>
          <c:layoutTarget val="inner"/>
          <c:xMode val="edge"/>
          <c:yMode val="edge"/>
          <c:x val="0.13144063513800044"/>
          <c:y val="0.20257491002613523"/>
          <c:w val="0.67481195285372775"/>
          <c:h val="0.69635667406515744"/>
        </c:manualLayout>
      </c:layout>
      <c:lineChart>
        <c:grouping val="standard"/>
        <c:ser>
          <c:idx val="0"/>
          <c:order val="0"/>
          <c:tx>
            <c:strRef>
              <c:f>'2012г.'!$I$5:$L$5</c:f>
              <c:strCache>
                <c:ptCount val="1"/>
                <c:pt idx="0">
                  <c:v>с. Оскуй</c:v>
                </c:pt>
              </c:strCache>
            </c:strRef>
          </c:tx>
          <c:spPr>
            <a:ln>
              <a:solidFill>
                <a:srgbClr val="00B0F0"/>
              </a:solidFill>
            </a:ln>
          </c:spPr>
          <c:marker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50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2422360248447345E-2"/>
                  <c:y val="-5.600932802771947E-2"/>
                </c:manualLayout>
              </c:layout>
              <c:showVal val="1"/>
            </c:dLbl>
            <c:dLbl>
              <c:idx val="1"/>
              <c:layout>
                <c:manualLayout>
                  <c:x val="-6.2111801242236836E-3"/>
                  <c:y val="-3.7339552018480014E-2"/>
                </c:manualLayout>
              </c:layout>
              <c:showVal val="1"/>
            </c:dLbl>
            <c:dLbl>
              <c:idx val="2"/>
              <c:layout>
                <c:manualLayout>
                  <c:x val="-2.0703933747411251E-3"/>
                  <c:y val="-1.2446517339493215E-2"/>
                </c:manualLayout>
              </c:layout>
              <c:showVal val="1"/>
            </c:dLbl>
            <c:dLbl>
              <c:idx val="3"/>
              <c:layout>
                <c:manualLayout>
                  <c:x val="-1.035196687370589E-2"/>
                  <c:y val="2.4893034678986552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 i="1"/>
                </a:pPr>
                <a:endParaRPr lang="ru-RU"/>
              </a:p>
            </c:txPr>
            <c:showVal val="1"/>
          </c:dLbls>
          <c:cat>
            <c:numRef>
              <c:f>'2012г.'!$I$6:$L$6</c:f>
              <c:numCache>
                <c:formatCode>0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'2012г.'!$I$20:$L$20</c:f>
              <c:numCache>
                <c:formatCode>0.00</c:formatCode>
                <c:ptCount val="4"/>
                <c:pt idx="0">
                  <c:v>31.808219178082187</c:v>
                </c:pt>
                <c:pt idx="1">
                  <c:v>41.479452054794294</c:v>
                </c:pt>
                <c:pt idx="2">
                  <c:v>31.780821917808218</c:v>
                </c:pt>
                <c:pt idx="3">
                  <c:v>20.82191780821919</c:v>
                </c:pt>
              </c:numCache>
            </c:numRef>
          </c:val>
        </c:ser>
        <c:ser>
          <c:idx val="1"/>
          <c:order val="1"/>
          <c:tx>
            <c:strRef>
              <c:f>'2012г.'!$N$5:$Q$5</c:f>
              <c:strCache>
                <c:ptCount val="1"/>
                <c:pt idx="0">
                  <c:v>п. Грузино 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92D050"/>
              </a:solidFill>
              <a:ln>
                <a:solidFill>
                  <a:schemeClr val="accent3">
                    <a:lumMod val="50000"/>
                  </a:schemeClr>
                </a:solidFill>
              </a:ln>
            </c:spPr>
          </c:marker>
          <c:dLbls>
            <c:dLbl>
              <c:idx val="2"/>
              <c:layout>
                <c:manualLayout>
                  <c:x val="-6.2111801242235891E-3"/>
                  <c:y val="-4.9786069357972924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 i="1"/>
                </a:pPr>
                <a:endParaRPr lang="ru-RU"/>
              </a:p>
            </c:txPr>
            <c:showVal val="1"/>
          </c:dLbls>
          <c:cat>
            <c:numRef>
              <c:f>'2012г.'!$I$6:$L$6</c:f>
              <c:numCache>
                <c:formatCode>0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'2012г.'!$N$20:$Q$20</c:f>
              <c:numCache>
                <c:formatCode>0.00</c:formatCode>
                <c:ptCount val="4"/>
                <c:pt idx="0">
                  <c:v>110.41095890410959</c:v>
                </c:pt>
                <c:pt idx="1">
                  <c:v>147.67123287671234</c:v>
                </c:pt>
                <c:pt idx="2">
                  <c:v>93.698630136985116</c:v>
                </c:pt>
                <c:pt idx="3">
                  <c:v>87.671232876711258</c:v>
                </c:pt>
              </c:numCache>
            </c:numRef>
          </c:val>
        </c:ser>
        <c:marker val="1"/>
        <c:axId val="226035584"/>
        <c:axId val="226037120"/>
      </c:lineChart>
      <c:catAx>
        <c:axId val="226035584"/>
        <c:scaling>
          <c:orientation val="minMax"/>
        </c:scaling>
        <c:axPos val="b"/>
        <c:minorGridlines/>
        <c:numFmt formatCode="0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26037120"/>
        <c:crosses val="autoZero"/>
        <c:auto val="1"/>
        <c:lblAlgn val="ctr"/>
        <c:lblOffset val="100"/>
      </c:catAx>
      <c:valAx>
        <c:axId val="22603712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300" b="0" i="0" u="none" strike="noStrike" baseline="0"/>
                  <a:t>м3/сут</a:t>
                </a:r>
                <a:r>
                  <a:rPr lang="ru-RU" sz="1300" b="1" i="0" u="none" strike="noStrike" baseline="0"/>
                  <a:t> </a:t>
                </a:r>
                <a:endParaRPr lang="ru-RU" sz="1300"/>
              </a:p>
            </c:rich>
          </c:tx>
          <c:layout>
            <c:manualLayout>
              <c:xMode val="edge"/>
              <c:yMode val="edge"/>
              <c:x val="1.2422360248447345E-2"/>
              <c:y val="0.11013869291477095"/>
            </c:manualLayout>
          </c:layout>
        </c:title>
        <c:numFmt formatCode="0.00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26035584"/>
        <c:crosses val="autoZero"/>
        <c:crossBetween val="between"/>
      </c:valAx>
    </c:plotArea>
    <c:legend>
      <c:legendPos val="r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/>
          <a:lstStyle/>
          <a:p>
            <a:pPr>
              <a:defRPr/>
            </a:pPr>
            <a:r>
              <a:rPr lang="ru-RU" sz="1800" b="1" i="0" u="none" strike="noStrike" baseline="0"/>
              <a:t>Сведения о фактическом и ожидаемом поступлении сточных вод в централизованную систему водоотведения </a:t>
            </a:r>
          </a:p>
          <a:p>
            <a:pPr>
              <a:defRPr/>
            </a:pPr>
            <a:r>
              <a:rPr lang="ru-RU"/>
              <a:t>п. Краснофорфорный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'2012г.'!$B$6</c:f>
              <c:strCache>
                <c:ptCount val="1"/>
                <c:pt idx="0">
                  <c:v>Пропущено сточных вод </c:v>
                </c:pt>
              </c:strCache>
            </c:strRef>
          </c:tx>
          <c:spPr>
            <a:ln>
              <a:solidFill>
                <a:srgbClr val="4BACC6">
                  <a:lumMod val="50000"/>
                </a:srgbClr>
              </a:solidFill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9.2753635285193967E-2"/>
                </c:manualLayout>
              </c:layout>
              <c:showVal val="1"/>
            </c:dLbl>
            <c:dLbl>
              <c:idx val="1"/>
              <c:layout>
                <c:manualLayout>
                  <c:x val="-2.1548816978431682E-3"/>
                  <c:y val="9.6066265116808727E-2"/>
                </c:manualLayout>
              </c:layout>
              <c:showVal val="1"/>
            </c:dLbl>
            <c:dLbl>
              <c:idx val="2"/>
              <c:layout>
                <c:manualLayout>
                  <c:x val="-7.9011416174297486E-17"/>
                  <c:y val="0.1060041546116513"/>
                </c:manualLayout>
              </c:layout>
              <c:showVal val="1"/>
            </c:dLbl>
            <c:dLbl>
              <c:idx val="3"/>
              <c:layout>
                <c:manualLayout>
                  <c:x val="8.6195267913726746E-3"/>
                  <c:y val="0.10600415461165127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numRef>
              <c:f>'2012г.'!$E$6:$H$6</c:f>
              <c:numCache>
                <c:formatCode>0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'2012г.'!$E$7:$H$7</c:f>
              <c:numCache>
                <c:formatCode>0.00</c:formatCode>
                <c:ptCount val="4"/>
                <c:pt idx="0">
                  <c:v>109.7</c:v>
                </c:pt>
                <c:pt idx="1">
                  <c:v>79.600000000000009</c:v>
                </c:pt>
                <c:pt idx="2">
                  <c:v>55.800000000000004</c:v>
                </c:pt>
                <c:pt idx="3">
                  <c:v>55.800000000000004</c:v>
                </c:pt>
              </c:numCache>
            </c:numRef>
          </c:val>
        </c:ser>
        <c:gapWidth val="50"/>
        <c:overlap val="-45"/>
        <c:axId val="226066432"/>
        <c:axId val="226067968"/>
      </c:barChart>
      <c:catAx>
        <c:axId val="226066432"/>
        <c:scaling>
          <c:orientation val="minMax"/>
        </c:scaling>
        <c:axPos val="b"/>
        <c:numFmt formatCode="0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26067968"/>
        <c:crosses val="autoZero"/>
        <c:auto val="1"/>
        <c:lblAlgn val="ctr"/>
        <c:lblOffset val="100"/>
      </c:catAx>
      <c:valAx>
        <c:axId val="226067968"/>
        <c:scaling>
          <c:orientation val="minMax"/>
        </c:scaling>
        <c:axPos val="l"/>
        <c:majorGridlines/>
        <c:numFmt formatCode="0.00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300"/>
            </a:pPr>
            <a:endParaRPr lang="ru-RU"/>
          </a:p>
        </c:txPr>
        <c:crossAx val="226066432"/>
        <c:crosses val="autoZero"/>
        <c:crossBetween val="between"/>
      </c:valAx>
    </c:plotArea>
    <c:legend>
      <c:legendPos val="b"/>
      <c:txPr>
        <a:bodyPr/>
        <a:lstStyle/>
        <a:p>
          <a:pPr>
            <a:defRPr sz="13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/>
          <a:lstStyle/>
          <a:p>
            <a:pPr>
              <a:defRPr/>
            </a:pPr>
            <a:r>
              <a:rPr lang="ru-RU" sz="1800" b="1" i="0" u="none" strike="noStrike" baseline="0"/>
              <a:t>Сведения о фактическом и ожидаемом поступлении сточных вод в централизованную систему водоотведения </a:t>
            </a:r>
          </a:p>
          <a:p>
            <a:pPr>
              <a:defRPr/>
            </a:pPr>
            <a:r>
              <a:rPr lang="ru-RU" sz="1800" b="1" i="0" u="none" strike="noStrike" baseline="0"/>
              <a:t>с</a:t>
            </a:r>
            <a:r>
              <a:rPr lang="ru-RU"/>
              <a:t>. Оскуй 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'2012г.'!$B$6</c:f>
              <c:strCache>
                <c:ptCount val="1"/>
                <c:pt idx="0">
                  <c:v>Пропущено сточных вод </c:v>
                </c:pt>
              </c:strCache>
            </c:strRef>
          </c:tx>
          <c:spPr>
            <a:ln>
              <a:solidFill>
                <a:srgbClr val="4BACC6">
                  <a:lumMod val="50000"/>
                </a:srgbClr>
              </a:solidFill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9.2753635285193967E-2"/>
                </c:manualLayout>
              </c:layout>
              <c:showVal val="1"/>
            </c:dLbl>
            <c:dLbl>
              <c:idx val="1"/>
              <c:layout>
                <c:manualLayout>
                  <c:x val="-2.1548816978431682E-3"/>
                  <c:y val="9.6066265116808727E-2"/>
                </c:manualLayout>
              </c:layout>
              <c:showVal val="1"/>
            </c:dLbl>
            <c:dLbl>
              <c:idx val="2"/>
              <c:layout>
                <c:manualLayout>
                  <c:x val="-7.9011416174297486E-17"/>
                  <c:y val="0.1060041546116513"/>
                </c:manualLayout>
              </c:layout>
              <c:showVal val="1"/>
            </c:dLbl>
            <c:dLbl>
              <c:idx val="3"/>
              <c:layout>
                <c:manualLayout>
                  <c:x val="8.6195267913726746E-3"/>
                  <c:y val="0.10600415461165127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numRef>
              <c:f>'2012г.'!$J$6:$M$6</c:f>
              <c:numCache>
                <c:formatCode>0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'2012г.'!$J$7:$M$7</c:f>
              <c:numCache>
                <c:formatCode>0.00</c:formatCode>
                <c:ptCount val="4"/>
                <c:pt idx="0">
                  <c:v>15.14</c:v>
                </c:pt>
                <c:pt idx="1">
                  <c:v>11.6</c:v>
                </c:pt>
                <c:pt idx="2">
                  <c:v>7.6000000000000005</c:v>
                </c:pt>
                <c:pt idx="3">
                  <c:v>7.6000000000000005</c:v>
                </c:pt>
              </c:numCache>
            </c:numRef>
          </c:val>
        </c:ser>
        <c:ser>
          <c:idx val="1"/>
          <c:order val="1"/>
          <c:tx>
            <c:strRef>
              <c:f>'2012г.'!$B$14</c:f>
              <c:strCache>
                <c:ptCount val="1"/>
                <c:pt idx="0">
                  <c:v>Очищено сточных вод</c:v>
                </c:pt>
              </c:strCache>
            </c:strRef>
          </c:tx>
          <c:spPr>
            <a:ln>
              <a:solidFill>
                <a:srgbClr val="00B0F0"/>
              </a:solidFill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8.6128375621965875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9.6066265116808727E-2"/>
                </c:manualLayout>
              </c:layout>
              <c:showVal val="1"/>
            </c:dLbl>
            <c:dLbl>
              <c:idx val="2"/>
              <c:layout>
                <c:manualLayout>
                  <c:x val="-4.3097633956864275E-3"/>
                  <c:y val="0.10931678444326523"/>
                </c:manualLayout>
              </c:layout>
              <c:showVal val="1"/>
            </c:dLbl>
            <c:dLbl>
              <c:idx val="3"/>
              <c:layout>
                <c:manualLayout>
                  <c:x val="-2.1548816978431682E-3"/>
                  <c:y val="0.10931678444326523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'2012г.'!$J$15:$M$15</c:f>
              <c:numCache>
                <c:formatCode>General</c:formatCode>
                <c:ptCount val="4"/>
                <c:pt idx="0">
                  <c:v>15.14</c:v>
                </c:pt>
                <c:pt idx="1">
                  <c:v>11.6</c:v>
                </c:pt>
                <c:pt idx="2" formatCode="0.00">
                  <c:v>7.6000000000000005</c:v>
                </c:pt>
                <c:pt idx="3">
                  <c:v>7.6</c:v>
                </c:pt>
              </c:numCache>
            </c:numRef>
          </c:val>
        </c:ser>
        <c:gapWidth val="50"/>
        <c:overlap val="-6"/>
        <c:axId val="247663232"/>
        <c:axId val="247677312"/>
      </c:barChart>
      <c:catAx>
        <c:axId val="247663232"/>
        <c:scaling>
          <c:orientation val="minMax"/>
        </c:scaling>
        <c:axPos val="b"/>
        <c:numFmt formatCode="0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47677312"/>
        <c:crosses val="autoZero"/>
        <c:auto val="1"/>
        <c:lblAlgn val="ctr"/>
        <c:lblOffset val="100"/>
      </c:catAx>
      <c:valAx>
        <c:axId val="247677312"/>
        <c:scaling>
          <c:orientation val="minMax"/>
        </c:scaling>
        <c:axPos val="l"/>
        <c:majorGridlines/>
        <c:numFmt formatCode="0.00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300"/>
            </a:pPr>
            <a:endParaRPr lang="ru-RU"/>
          </a:p>
        </c:txPr>
        <c:crossAx val="247663232"/>
        <c:crosses val="autoZero"/>
        <c:crossBetween val="between"/>
      </c:valAx>
    </c:plotArea>
    <c:legend>
      <c:legendPos val="b"/>
      <c:txPr>
        <a:bodyPr/>
        <a:lstStyle/>
        <a:p>
          <a:pPr>
            <a:defRPr sz="13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/>
          <a:lstStyle/>
          <a:p>
            <a:pPr>
              <a:defRPr/>
            </a:pPr>
            <a:r>
              <a:rPr lang="ru-RU" sz="1800" b="1" i="0" u="none" strike="noStrike" baseline="0"/>
              <a:t>Сведения о фактическом и ожидаемом поступлении сточных вод в централизованную систему водоотведения </a:t>
            </a:r>
          </a:p>
          <a:p>
            <a:pPr>
              <a:defRPr/>
            </a:pPr>
            <a:r>
              <a:rPr lang="ru-RU" sz="1800" b="1" i="0" u="none" strike="noStrike" baseline="0"/>
              <a:t>п</a:t>
            </a:r>
            <a:r>
              <a:rPr lang="ru-RU"/>
              <a:t>. Грузино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'2012г.'!$B$6</c:f>
              <c:strCache>
                <c:ptCount val="1"/>
                <c:pt idx="0">
                  <c:v>Пропущено сточных вод </c:v>
                </c:pt>
              </c:strCache>
            </c:strRef>
          </c:tx>
          <c:spPr>
            <a:ln>
              <a:solidFill>
                <a:srgbClr val="4BACC6">
                  <a:lumMod val="50000"/>
                </a:srgbClr>
              </a:solidFill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9.2753635285194008E-2"/>
                </c:manualLayout>
              </c:layout>
              <c:showVal val="1"/>
            </c:dLbl>
            <c:dLbl>
              <c:idx val="1"/>
              <c:layout>
                <c:manualLayout>
                  <c:x val="-2.1548816978431682E-3"/>
                  <c:y val="9.6066265116808838E-2"/>
                </c:manualLayout>
              </c:layout>
              <c:showVal val="1"/>
            </c:dLbl>
            <c:dLbl>
              <c:idx val="2"/>
              <c:layout>
                <c:manualLayout>
                  <c:x val="-7.9011416174297486E-17"/>
                  <c:y val="0.1060041546116513"/>
                </c:manualLayout>
              </c:layout>
              <c:showVal val="1"/>
            </c:dLbl>
            <c:dLbl>
              <c:idx val="3"/>
              <c:layout>
                <c:manualLayout>
                  <c:x val="8.6195267913726746E-3"/>
                  <c:y val="0.10600415461165127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numRef>
              <c:f>'2012г.'!$O$6:$R$6</c:f>
              <c:numCache>
                <c:formatCode>0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'2012г.'!$O$7:$R$7</c:f>
              <c:numCache>
                <c:formatCode>0.00</c:formatCode>
                <c:ptCount val="4"/>
                <c:pt idx="0">
                  <c:v>53.9</c:v>
                </c:pt>
                <c:pt idx="1">
                  <c:v>34.200000000000003</c:v>
                </c:pt>
                <c:pt idx="2">
                  <c:v>32</c:v>
                </c:pt>
                <c:pt idx="3">
                  <c:v>32</c:v>
                </c:pt>
              </c:numCache>
            </c:numRef>
          </c:val>
        </c:ser>
        <c:ser>
          <c:idx val="1"/>
          <c:order val="1"/>
          <c:tx>
            <c:strRef>
              <c:f>'2012г.'!$B$14</c:f>
              <c:strCache>
                <c:ptCount val="1"/>
                <c:pt idx="0">
                  <c:v>Очищено сточных вод</c:v>
                </c:pt>
              </c:strCache>
            </c:strRef>
          </c:tx>
          <c:spPr>
            <a:ln>
              <a:solidFill>
                <a:srgbClr val="00B0F0"/>
              </a:solidFill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8.6128375621965944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9.6066265116808838E-2"/>
                </c:manualLayout>
              </c:layout>
              <c:showVal val="1"/>
            </c:dLbl>
            <c:dLbl>
              <c:idx val="2"/>
              <c:layout>
                <c:manualLayout>
                  <c:x val="-4.3097633956864275E-3"/>
                  <c:y val="0.10931678444326523"/>
                </c:manualLayout>
              </c:layout>
              <c:showVal val="1"/>
            </c:dLbl>
            <c:dLbl>
              <c:idx val="3"/>
              <c:layout>
                <c:manualLayout>
                  <c:x val="-2.1548816978431682E-3"/>
                  <c:y val="0.1093167844432652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'2012г.'!$O$15:$R$15</c:f>
              <c:numCache>
                <c:formatCode>0.00</c:formatCode>
                <c:ptCount val="4"/>
                <c:pt idx="0" formatCode="General">
                  <c:v>53.9</c:v>
                </c:pt>
                <c:pt idx="1">
                  <c:v>34.200000000000003</c:v>
                </c:pt>
                <c:pt idx="2" formatCode="0.0">
                  <c:v>32</c:v>
                </c:pt>
                <c:pt idx="3" formatCode="General">
                  <c:v>32</c:v>
                </c:pt>
              </c:numCache>
            </c:numRef>
          </c:val>
        </c:ser>
        <c:gapWidth val="50"/>
        <c:overlap val="-6"/>
        <c:axId val="247723520"/>
        <c:axId val="247725056"/>
      </c:barChart>
      <c:catAx>
        <c:axId val="247723520"/>
        <c:scaling>
          <c:orientation val="minMax"/>
        </c:scaling>
        <c:axPos val="b"/>
        <c:numFmt formatCode="0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47725056"/>
        <c:crosses val="autoZero"/>
        <c:auto val="1"/>
        <c:lblAlgn val="ctr"/>
        <c:lblOffset val="100"/>
      </c:catAx>
      <c:valAx>
        <c:axId val="247725056"/>
        <c:scaling>
          <c:orientation val="minMax"/>
        </c:scaling>
        <c:axPos val="l"/>
        <c:majorGridlines/>
        <c:numFmt formatCode="0.00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300"/>
            </a:pPr>
            <a:endParaRPr lang="ru-RU"/>
          </a:p>
        </c:txPr>
        <c:crossAx val="247723520"/>
        <c:crosses val="autoZero"/>
        <c:crossBetween val="between"/>
      </c:valAx>
    </c:plotArea>
    <c:legend>
      <c:legendPos val="b"/>
      <c:txPr>
        <a:bodyPr/>
        <a:lstStyle/>
        <a:p>
          <a:pPr>
            <a:defRPr sz="13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Диаграмма количества утечек и неучтенных расходов</a:t>
            </a:r>
            <a:endParaRPr lang="ru-RU"/>
          </a:p>
          <a:p>
            <a:pPr>
              <a:defRPr/>
            </a:pPr>
            <a:r>
              <a:rPr lang="ru-RU" sz="1800" b="1" i="0" baseline="0"/>
              <a:t> п. Грузино по годам</a:t>
            </a:r>
            <a:endParaRPr lang="ru-RU"/>
          </a:p>
        </c:rich>
      </c:tx>
    </c:title>
    <c:view3D>
      <c:depthPercent val="10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'по филиалу'!$E$18:$H$18</c:f>
              <c:strCache>
                <c:ptCount val="1"/>
                <c:pt idx="0">
                  <c:v>2010 2011 2012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spPr>
              <a:solidFill>
                <a:srgbClr val="9751CB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2.6778240325218642E-2"/>
                  <c:y val="1.6511866831663991E-2"/>
                </c:manualLayout>
              </c:layout>
              <c:showVal val="1"/>
            </c:dLbl>
            <c:dLbl>
              <c:idx val="1"/>
              <c:layout>
                <c:manualLayout>
                  <c:x val="2.0083680243913951E-2"/>
                  <c:y val="2.3116613564329602E-2"/>
                </c:manualLayout>
              </c:layout>
              <c:showVal val="1"/>
            </c:dLbl>
            <c:dLbl>
              <c:idx val="2"/>
              <c:layout>
                <c:manualLayout>
                  <c:x val="1.7852160216812581E-2"/>
                  <c:y val="1.9814240197996786E-2"/>
                </c:manualLayout>
              </c:layout>
              <c:showVal val="1"/>
            </c:dLbl>
            <c:dLbl>
              <c:idx val="3"/>
              <c:layout>
                <c:manualLayout>
                  <c:x val="2.2315200271015717E-2"/>
                  <c:y val="1.981424019799678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numRef>
              <c:f>'по филиалу'!$D$18:$G$18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филиалу'!$Y$17:$AB$17</c:f>
              <c:numCache>
                <c:formatCode>General</c:formatCode>
                <c:ptCount val="4"/>
                <c:pt idx="0">
                  <c:v>7.5</c:v>
                </c:pt>
                <c:pt idx="1">
                  <c:v>13.5</c:v>
                </c:pt>
                <c:pt idx="2">
                  <c:v>13.5</c:v>
                </c:pt>
                <c:pt idx="3">
                  <c:v>14.4</c:v>
                </c:pt>
              </c:numCache>
            </c:numRef>
          </c:val>
        </c:ser>
        <c:gapWidth val="66"/>
        <c:gapDepth val="84"/>
        <c:shape val="box"/>
        <c:axId val="212836352"/>
        <c:axId val="212837888"/>
        <c:axId val="0"/>
      </c:bar3DChart>
      <c:catAx>
        <c:axId val="2128363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2837888"/>
        <c:crosses val="autoZero"/>
        <c:auto val="1"/>
        <c:lblAlgn val="ctr"/>
        <c:lblOffset val="100"/>
      </c:catAx>
      <c:valAx>
        <c:axId val="212837888"/>
        <c:scaling>
          <c:orientation val="minMax"/>
        </c:scaling>
        <c:axPos val="l"/>
        <c:majorGridlines>
          <c:spPr>
            <a:effectLst>
              <a:innerShdw blurRad="63500" dist="50800" dir="16200000">
                <a:prstClr val="black">
                  <a:alpha val="50000"/>
                </a:prstClr>
              </a:innerShdw>
            </a:effectLst>
          </c:spPr>
        </c:majorGridlines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128363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Диаграмма количества утечек и неучтенных расходов</a:t>
            </a:r>
            <a:endParaRPr lang="ru-RU"/>
          </a:p>
          <a:p>
            <a:pPr>
              <a:defRPr/>
            </a:pPr>
            <a:r>
              <a:rPr lang="ru-RU" sz="1800" b="1" i="0" baseline="0"/>
              <a:t>с. Оскуй по годам</a:t>
            </a:r>
            <a:endParaRPr lang="ru-RU"/>
          </a:p>
        </c:rich>
      </c:tx>
    </c:title>
    <c:view3D>
      <c:depthPercent val="10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'по филиалу'!$E$18:$H$18</c:f>
              <c:strCache>
                <c:ptCount val="1"/>
                <c:pt idx="0">
                  <c:v>2010 2011 2012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spPr>
              <a:solidFill>
                <a:srgbClr val="00B0F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spPr>
              <a:solidFill>
                <a:srgbClr val="9751CB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spPr>
              <a:solidFill>
                <a:srgbClr val="FFC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2.6778240325218642E-2"/>
                  <c:y val="1.6511866831663991E-2"/>
                </c:manualLayout>
              </c:layout>
              <c:showVal val="1"/>
            </c:dLbl>
            <c:dLbl>
              <c:idx val="1"/>
              <c:layout>
                <c:manualLayout>
                  <c:x val="2.0083680243913951E-2"/>
                  <c:y val="2.3116613564329602E-2"/>
                </c:manualLayout>
              </c:layout>
              <c:showVal val="1"/>
            </c:dLbl>
            <c:dLbl>
              <c:idx val="2"/>
              <c:layout>
                <c:manualLayout>
                  <c:x val="1.7852160216812581E-2"/>
                  <c:y val="1.9814240197996786E-2"/>
                </c:manualLayout>
              </c:layout>
              <c:showVal val="1"/>
            </c:dLbl>
            <c:dLbl>
              <c:idx val="3"/>
              <c:layout>
                <c:manualLayout>
                  <c:x val="2.2315200271015717E-2"/>
                  <c:y val="1.981424019799678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numRef>
              <c:f>'по филиалу'!$D$18:$G$18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филиалу'!$AC$17:$AF$17</c:f>
              <c:numCache>
                <c:formatCode>General</c:formatCode>
                <c:ptCount val="4"/>
                <c:pt idx="0">
                  <c:v>2.8</c:v>
                </c:pt>
                <c:pt idx="1">
                  <c:v>5.8</c:v>
                </c:pt>
                <c:pt idx="2">
                  <c:v>5.5</c:v>
                </c:pt>
                <c:pt idx="3">
                  <c:v>8.5</c:v>
                </c:pt>
              </c:numCache>
            </c:numRef>
          </c:val>
        </c:ser>
        <c:gapWidth val="66"/>
        <c:gapDepth val="84"/>
        <c:shape val="box"/>
        <c:axId val="217750528"/>
        <c:axId val="218039040"/>
        <c:axId val="0"/>
      </c:bar3DChart>
      <c:catAx>
        <c:axId val="21775052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8039040"/>
        <c:crosses val="autoZero"/>
        <c:auto val="1"/>
        <c:lblAlgn val="ctr"/>
        <c:lblOffset val="100"/>
      </c:catAx>
      <c:valAx>
        <c:axId val="218039040"/>
        <c:scaling>
          <c:orientation val="minMax"/>
        </c:scaling>
        <c:axPos val="l"/>
        <c:majorGridlines>
          <c:spPr>
            <a:effectLst>
              <a:innerShdw blurRad="63500" dist="50800" dir="16200000">
                <a:prstClr val="black">
                  <a:alpha val="50000"/>
                </a:prstClr>
              </a:innerShdw>
            </a:effectLst>
          </c:spPr>
        </c:majorGridlines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217750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500"/>
            </a:pPr>
            <a:r>
              <a:rPr lang="ru-RU" sz="1500" b="1" i="0" u="none" strike="noStrike" baseline="0"/>
              <a:t>Территориальный водный баланс подачи воды </a:t>
            </a:r>
            <a:endParaRPr lang="ru-RU" sz="1500" i="0"/>
          </a:p>
        </c:rich>
      </c:tx>
      <c:layout>
        <c:manualLayout>
          <c:xMode val="edge"/>
          <c:yMode val="edge"/>
          <c:x val="0.14484909386326858"/>
          <c:y val="0"/>
        </c:manualLayout>
      </c:layout>
      <c:overlay val="1"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8.2795726483556667E-2"/>
          <c:y val="0.21197443959081308"/>
          <c:w val="0.72682795331190175"/>
          <c:h val="0.75689560672534628"/>
        </c:manualLayout>
      </c:layout>
      <c:pie3DChart>
        <c:varyColors val="1"/>
        <c:ser>
          <c:idx val="0"/>
          <c:order val="0"/>
          <c:explosion val="25"/>
          <c:dPt>
            <c:idx val="0"/>
            <c:spPr>
              <a:solidFill>
                <a:srgbClr val="00B0F0"/>
              </a:solidFill>
            </c:spPr>
          </c:dPt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4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-0.13464487700988018"/>
                  <c:y val="0.2075938982431832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62,</a:t>
                    </a:r>
                    <a:r>
                      <a:rPr lang="ru-RU"/>
                      <a:t>11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6903460031731587E-2"/>
                  <c:y val="0.20187746363592771"/>
                </c:manualLayout>
              </c:layout>
              <c:showVal val="1"/>
            </c:dLbl>
            <c:dLbl>
              <c:idx val="2"/>
              <c:layout>
                <c:manualLayout>
                  <c:x val="-4.3187027328604438E-2"/>
                  <c:y val="-9.989333331888500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28,32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pPr>
                      <a:defRPr sz="1400"/>
                    </a:pPr>
                    <a:r>
                      <a:rPr lang="ru-RU"/>
                      <a:t>9,57</a:t>
                    </a:r>
                    <a:endParaRPr lang="en-US"/>
                  </a:p>
                </c:rich>
              </c:tx>
              <c:spPr>
                <a:noFill/>
              </c:spPr>
              <c:showVal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  <c:showLeaderLines val="1"/>
          </c:dLbls>
          <c:cat>
            <c:strRef>
              <c:f>'по филиалу'!$N$4:$R$4</c:f>
              <c:strCache>
                <c:ptCount val="5"/>
                <c:pt idx="0">
                  <c:v>Кр.Фарф.</c:v>
                </c:pt>
                <c:pt idx="2">
                  <c:v>Грузино</c:v>
                </c:pt>
                <c:pt idx="4">
                  <c:v>Оскуй</c:v>
                </c:pt>
              </c:strCache>
            </c:strRef>
          </c:cat>
          <c:val>
            <c:numRef>
              <c:f>'по филиалу'!$N$19:$R$19</c:f>
              <c:numCache>
                <c:formatCode>General</c:formatCode>
                <c:ptCount val="5"/>
                <c:pt idx="0" formatCode="0.00">
                  <c:v>62.382623957876</c:v>
                </c:pt>
                <c:pt idx="2" formatCode="0.00">
                  <c:v>30.333479596314174</c:v>
                </c:pt>
                <c:pt idx="4" formatCode="0.00">
                  <c:v>7.2838964458095834</c:v>
                </c:pt>
              </c:numCache>
            </c:numRef>
          </c:val>
        </c:ser>
      </c:pie3DChart>
    </c:plotArea>
    <c:legend>
      <c:legendPos val="r"/>
      <c:legendEntry>
        <c:idx val="1"/>
        <c:delete val="1"/>
      </c:legendEntry>
      <c:legendEntry>
        <c:idx val="3"/>
        <c:delete val="1"/>
      </c:legendEntry>
      <c:txPr>
        <a:bodyPr/>
        <a:lstStyle/>
        <a:p>
          <a:pPr rtl="0">
            <a:defRPr sz="1300"/>
          </a:pPr>
          <a:endParaRPr lang="ru-RU"/>
        </a:p>
      </c:txPr>
    </c:legend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Структура водопотребления</a:t>
            </a:r>
            <a:r>
              <a:rPr lang="en-US" sz="1800" b="1" i="0" baseline="0"/>
              <a:t> </a:t>
            </a:r>
            <a:r>
              <a:rPr lang="ru-RU" sz="1800" b="1" i="0" baseline="0"/>
              <a:t>п. Краснофорфорный</a:t>
            </a:r>
            <a:endParaRPr lang="ru-RU"/>
          </a:p>
        </c:rich>
      </c:tx>
      <c:layout>
        <c:manualLayout>
          <c:xMode val="edge"/>
          <c:yMode val="edge"/>
          <c:x val="0.25673972351144209"/>
          <c:y val="2.5220707118509836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6948434908326293"/>
          <c:y val="0.2254538288098476"/>
          <c:w val="0.695418540222977"/>
          <c:h val="0.60471740801871265"/>
        </c:manualLayout>
      </c:layout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explosion val="35"/>
          <c:dPt>
            <c:idx val="0"/>
            <c:explosion val="7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explosion val="25"/>
            <c:spPr>
              <a:solidFill>
                <a:srgbClr val="92D050"/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explosion val="18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0.13805823331180891"/>
                  <c:y val="0.1796703144654699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1.1283803481668247E-2"/>
                  <c:y val="-4.6790896702125127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'по филиалу'!$B$12:$B$14</c:f>
              <c:strCache>
                <c:ptCount val="3"/>
                <c:pt idx="0">
                  <c:v>населению</c:v>
                </c:pt>
                <c:pt idx="1">
                  <c:v>бюджетным организациям</c:v>
                </c:pt>
                <c:pt idx="2">
                  <c:v>прочим</c:v>
                </c:pt>
              </c:strCache>
            </c:strRef>
          </c:cat>
          <c:val>
            <c:numRef>
              <c:f>'по филиалу'!$O$12:$O$14</c:f>
              <c:numCache>
                <c:formatCode>0.00</c:formatCode>
                <c:ptCount val="3"/>
                <c:pt idx="0">
                  <c:v>65.582946290341781</c:v>
                </c:pt>
                <c:pt idx="1">
                  <c:v>3.0963439323567927</c:v>
                </c:pt>
                <c:pt idx="2">
                  <c:v>31.320709777301197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Структура водопотребления</a:t>
            </a:r>
            <a:r>
              <a:rPr lang="en-US" sz="1800" b="1" i="0" baseline="0"/>
              <a:t> </a:t>
            </a:r>
            <a:r>
              <a:rPr lang="ru-RU" sz="1800" b="1" i="0" baseline="0"/>
              <a:t>п. Грузино</a:t>
            </a:r>
            <a:endParaRPr lang="ru-RU"/>
          </a:p>
        </c:rich>
      </c:tx>
      <c:layout>
        <c:manualLayout>
          <c:xMode val="edge"/>
          <c:yMode val="edge"/>
          <c:x val="0.22291811086975971"/>
          <c:y val="6.473989225068112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4383413128635344"/>
          <c:y val="0.26390723089438384"/>
          <c:w val="0.74844476098779111"/>
          <c:h val="0.64927322681156163"/>
        </c:manualLayout>
      </c:layout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explosion val="35"/>
          <c:dPt>
            <c:idx val="0"/>
            <c:explosion val="3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explosion val="6"/>
            <c:spPr>
              <a:solidFill>
                <a:srgbClr val="92D050"/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explosion val="37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0.13664859731729662"/>
                  <c:y val="0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9833338709471274"/>
                  <c:y val="0.2424769914859895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2223462016996622"/>
                  <c:y val="4.5694770609814125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'по филиалу'!$B$12:$B$14</c:f>
              <c:strCache>
                <c:ptCount val="3"/>
                <c:pt idx="0">
                  <c:v>населению</c:v>
                </c:pt>
                <c:pt idx="1">
                  <c:v>бюджетным организациям</c:v>
                </c:pt>
                <c:pt idx="2">
                  <c:v>прочим</c:v>
                </c:pt>
              </c:strCache>
            </c:strRef>
          </c:cat>
          <c:val>
            <c:numRef>
              <c:f>'по филиалу'!$Q$12:$Q$14</c:f>
              <c:numCache>
                <c:formatCode>0.00</c:formatCode>
                <c:ptCount val="3"/>
                <c:pt idx="0">
                  <c:v>92.801612438813706</c:v>
                </c:pt>
                <c:pt idx="1">
                  <c:v>4.0310970342643824</c:v>
                </c:pt>
                <c:pt idx="2">
                  <c:v>3.1672905269219989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Структура водопотребления</a:t>
            </a:r>
            <a:r>
              <a:rPr lang="en-US" sz="1800" b="1" i="0" baseline="0"/>
              <a:t> </a:t>
            </a:r>
            <a:r>
              <a:rPr lang="ru-RU" sz="1800" b="1" i="0" baseline="0"/>
              <a:t>с. Оскуй</a:t>
            </a:r>
            <a:endParaRPr lang="ru-RU"/>
          </a:p>
        </c:rich>
      </c:tx>
      <c:layout>
        <c:manualLayout>
          <c:xMode val="edge"/>
          <c:yMode val="edge"/>
          <c:x val="0.21053292840407542"/>
          <c:y val="3.5100502936062684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2820034898235794"/>
          <c:y val="0.18593457265602659"/>
          <c:w val="0.72844568440711333"/>
          <c:h val="0.63435679547137125"/>
        </c:manualLayout>
      </c:layout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explosion val="35"/>
          <c:dPt>
            <c:idx val="0"/>
            <c:explosion val="18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explosion val="25"/>
            <c:spPr>
              <a:solidFill>
                <a:srgbClr val="92D050"/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explosion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3.9462723780437754E-2"/>
                  <c:y val="2.3159434232584701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9833338709471274"/>
                  <c:y val="0.2424769914859895"/>
                </c:manualLayout>
              </c:layout>
              <c:tx>
                <c:rich>
                  <a:bodyPr/>
                  <a:lstStyle/>
                  <a:p>
                    <a:r>
                      <a:rPr lang="ru-RU" sz="1300"/>
                      <a:t>бюджетным организациям</a:t>
                    </a:r>
                    <a:r>
                      <a:rPr lang="ru-RU"/>
                      <a:t>
5%</a:t>
                    </a: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-0.15708909283439657"/>
                  <c:y val="1.9348581756607225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'по филиалу'!$B$12:$B$14</c:f>
              <c:strCache>
                <c:ptCount val="3"/>
                <c:pt idx="0">
                  <c:v>населению</c:v>
                </c:pt>
                <c:pt idx="1">
                  <c:v>бюджетным организациям</c:v>
                </c:pt>
                <c:pt idx="2">
                  <c:v>прочим</c:v>
                </c:pt>
              </c:strCache>
            </c:strRef>
          </c:cat>
          <c:val>
            <c:numRef>
              <c:f>'по филиалу'!$S$12:$S$14</c:f>
              <c:numCache>
                <c:formatCode>0.00</c:formatCode>
                <c:ptCount val="3"/>
                <c:pt idx="0">
                  <c:v>92.592592592591856</c:v>
                </c:pt>
                <c:pt idx="1">
                  <c:v>4.9382716049383095</c:v>
                </c:pt>
                <c:pt idx="2">
                  <c:v>2.4691358024691392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 sz="1800" b="1" i="0" baseline="0"/>
              <a:t>Уровень утечек 2009-2012 г.г. в </a:t>
            </a:r>
            <a:r>
              <a:rPr lang="ru-RU" sz="1800" b="1" i="0" u="none" strike="noStrike" baseline="0"/>
              <a:t>п. Краснофорфорный</a:t>
            </a:r>
            <a:endParaRPr lang="ru-RU" sz="1800" b="1" i="0" baseline="0"/>
          </a:p>
        </c:rich>
      </c:tx>
      <c:layout>
        <c:manualLayout>
          <c:xMode val="edge"/>
          <c:yMode val="edge"/>
          <c:x val="0.24939102139531574"/>
          <c:y val="4.1633369285190859E-5"/>
        </c:manualLayout>
      </c:layout>
    </c:title>
    <c:plotArea>
      <c:layout>
        <c:manualLayout>
          <c:layoutTarget val="inner"/>
          <c:xMode val="edge"/>
          <c:yMode val="edge"/>
          <c:x val="0.18259290955557841"/>
          <c:y val="0.11916956950346368"/>
          <c:w val="0.71542694712651245"/>
          <c:h val="0.70260305030634562"/>
        </c:manualLayout>
      </c:layout>
      <c:lineChart>
        <c:grouping val="stacked"/>
        <c:ser>
          <c:idx val="0"/>
          <c:order val="0"/>
          <c:tx>
            <c:strRef>
              <c:f>'по филиалу'!$T$15</c:f>
              <c:strCache>
                <c:ptCount val="1"/>
                <c:pt idx="0">
                  <c:v>% от поданой</c:v>
                </c:pt>
              </c:strCache>
            </c:strRef>
          </c:tx>
          <c:spPr>
            <a:ln w="41275">
              <a:solidFill>
                <a:srgbClr val="00B0F0"/>
              </a:solidFill>
            </a:ln>
          </c:spPr>
          <c:marker>
            <c:symbol val="diamond"/>
            <c:size val="9"/>
            <c:spPr>
              <a:solidFill>
                <a:srgbClr val="0070C0"/>
              </a:solidFill>
              <a:ln>
                <a:solidFill>
                  <a:srgbClr val="002060"/>
                </a:solidFill>
              </a:ln>
            </c:spPr>
          </c:marke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филиалу'!$U$15:$X$15</c:f>
              <c:numCache>
                <c:formatCode>0.00</c:formatCode>
                <c:ptCount val="4"/>
                <c:pt idx="0">
                  <c:v>20.618556701030933</c:v>
                </c:pt>
                <c:pt idx="1">
                  <c:v>14.486552567237172</c:v>
                </c:pt>
                <c:pt idx="2">
                  <c:v>18.202764976958527</c:v>
                </c:pt>
                <c:pt idx="3">
                  <c:v>22.011702424073558</c:v>
                </c:pt>
              </c:numCache>
            </c:numRef>
          </c:val>
        </c:ser>
        <c:ser>
          <c:idx val="1"/>
          <c:order val="1"/>
          <c:tx>
            <c:strRef>
              <c:f>'по филиалу'!$T$16</c:f>
              <c:strCache>
                <c:ptCount val="1"/>
                <c:pt idx="0">
                  <c:v>% отреализованной</c:v>
                </c:pt>
              </c:strCache>
            </c:strRef>
          </c:tx>
          <c:spPr>
            <a:ln w="41275"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chemeClr val="tx2">
                    <a:lumMod val="50000"/>
                  </a:schemeClr>
                </a:solidFill>
              </a:ln>
            </c:spPr>
          </c:marke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филиалу'!$U$16:$X$16</c:f>
              <c:numCache>
                <c:formatCode>0.00</c:formatCode>
                <c:ptCount val="4"/>
                <c:pt idx="0">
                  <c:v>25.974025974025889</c:v>
                </c:pt>
                <c:pt idx="1">
                  <c:v>16.940671908506076</c:v>
                </c:pt>
                <c:pt idx="2">
                  <c:v>22.253521126760564</c:v>
                </c:pt>
                <c:pt idx="3">
                  <c:v>28.224365844944625</c:v>
                </c:pt>
              </c:numCache>
            </c:numRef>
          </c:val>
        </c:ser>
        <c:marker val="1"/>
        <c:axId val="218845568"/>
        <c:axId val="218847104"/>
      </c:lineChart>
      <c:catAx>
        <c:axId val="218845568"/>
        <c:scaling>
          <c:orientation val="minMax"/>
        </c:scaling>
        <c:axPos val="b"/>
        <c:minorGridlines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8847104"/>
        <c:crosses val="autoZero"/>
        <c:auto val="1"/>
        <c:lblAlgn val="ctr"/>
        <c:lblOffset val="100"/>
      </c:catAx>
      <c:valAx>
        <c:axId val="218847104"/>
        <c:scaling>
          <c:orientation val="minMax"/>
          <c:max val="80"/>
          <c:min val="0"/>
        </c:scaling>
        <c:delete val="1"/>
        <c:axPos val="l"/>
        <c:majorGridlines/>
        <c:numFmt formatCode="0.00" sourceLinked="1"/>
        <c:tickLblPos val="none"/>
        <c:crossAx val="218845568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10244955491674651"/>
          <c:y val="0.8867947699198151"/>
          <c:w val="0.8178163840631032"/>
          <c:h val="0.11021960557682586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l">
              <a:defRPr/>
            </a:pPr>
            <a:r>
              <a:rPr lang="ru-RU" sz="1800" b="1" i="0" baseline="0"/>
              <a:t>Уровень утечек 2009-2012 г.г. в п. Грузино</a:t>
            </a:r>
          </a:p>
        </c:rich>
      </c:tx>
      <c:layout>
        <c:manualLayout>
          <c:xMode val="edge"/>
          <c:yMode val="edge"/>
          <c:x val="0.15544602491826662"/>
          <c:y val="5.3639461201535424E-4"/>
        </c:manualLayout>
      </c:layout>
    </c:title>
    <c:plotArea>
      <c:layout>
        <c:manualLayout>
          <c:layoutTarget val="inner"/>
          <c:xMode val="edge"/>
          <c:yMode val="edge"/>
          <c:x val="0.18259290955557841"/>
          <c:y val="0.11916956950346368"/>
          <c:w val="0.7092381858312381"/>
          <c:h val="0.68252840029685269"/>
        </c:manualLayout>
      </c:layout>
      <c:lineChart>
        <c:grouping val="stacked"/>
        <c:ser>
          <c:idx val="0"/>
          <c:order val="0"/>
          <c:tx>
            <c:strRef>
              <c:f>'по филиалу'!$T$15</c:f>
              <c:strCache>
                <c:ptCount val="1"/>
                <c:pt idx="0">
                  <c:v>% от поданой</c:v>
                </c:pt>
              </c:strCache>
            </c:strRef>
          </c:tx>
          <c:spPr>
            <a:ln w="41275">
              <a:solidFill>
                <a:srgbClr val="00B0F0"/>
              </a:solidFill>
            </a:ln>
          </c:spPr>
          <c:marker>
            <c:symbol val="diamond"/>
            <c:size val="9"/>
            <c:spPr>
              <a:solidFill>
                <a:srgbClr val="0070C0"/>
              </a:solidFill>
              <a:ln>
                <a:solidFill>
                  <a:srgbClr val="002060"/>
                </a:solidFill>
              </a:ln>
            </c:spPr>
          </c:marker>
          <c:dLbls>
            <c:dLbl>
              <c:idx val="0"/>
              <c:layout>
                <c:manualLayout>
                  <c:x val="-6.2015503875969104E-3"/>
                  <c:y val="2.005012531328321E-2"/>
                </c:manualLayout>
              </c:layout>
              <c:showVal val="1"/>
            </c:dLbl>
            <c:dLbl>
              <c:idx val="1"/>
              <c:layout>
                <c:manualLayout>
                  <c:x val="-6.2015503875969104E-3"/>
                  <c:y val="1.0025062656641598E-2"/>
                </c:manualLayout>
              </c:layout>
              <c:showVal val="1"/>
            </c:dLbl>
            <c:dLbl>
              <c:idx val="2"/>
              <c:layout>
                <c:manualLayout>
                  <c:x val="-6.2015503875969824E-3"/>
                  <c:y val="3.0075187969925112E-2"/>
                </c:manualLayout>
              </c:layout>
              <c:showVal val="1"/>
            </c:dLbl>
            <c:dLbl>
              <c:idx val="3"/>
              <c:layout>
                <c:manualLayout>
                  <c:x val="-6.2015503875969104E-3"/>
                  <c:y val="1.0025062656641598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филиалу'!$Y$15:$AB$15</c:f>
              <c:numCache>
                <c:formatCode>0.00</c:formatCode>
                <c:ptCount val="4"/>
                <c:pt idx="0">
                  <c:v>15</c:v>
                </c:pt>
                <c:pt idx="1">
                  <c:v>19.040902679830729</c:v>
                </c:pt>
                <c:pt idx="2">
                  <c:v>26.946107784431089</c:v>
                </c:pt>
                <c:pt idx="3">
                  <c:v>29.309993893751276</c:v>
                </c:pt>
              </c:numCache>
            </c:numRef>
          </c:val>
        </c:ser>
        <c:ser>
          <c:idx val="1"/>
          <c:order val="1"/>
          <c:tx>
            <c:strRef>
              <c:f>'по филиалу'!$T$16</c:f>
              <c:strCache>
                <c:ptCount val="1"/>
                <c:pt idx="0">
                  <c:v>% отреализованной</c:v>
                </c:pt>
              </c:strCache>
            </c:strRef>
          </c:tx>
          <c:spPr>
            <a:ln w="41275">
              <a:solidFill>
                <a:srgbClr val="00B050"/>
              </a:solidFill>
            </a:ln>
          </c:spPr>
          <c:marker>
            <c:symbol val="square"/>
            <c:size val="7"/>
            <c:spPr>
              <a:solidFill>
                <a:srgbClr val="92D050"/>
              </a:solidFill>
              <a:ln>
                <a:solidFill>
                  <a:schemeClr val="tx2">
                    <a:lumMod val="50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6.2015503875969104E-3"/>
                  <c:y val="1.0025062656641598E-2"/>
                </c:manualLayout>
              </c:layout>
              <c:showVal val="1"/>
            </c:dLbl>
            <c:dLbl>
              <c:idx val="2"/>
              <c:layout>
                <c:manualLayout>
                  <c:x val="2.0670206921809438E-3"/>
                  <c:y val="1.6708437761069443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1.6708437761069443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cat>
            <c:numRef>
              <c:f>'по филиалу'!$U$4:$X$4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</c:numCache>
            </c:numRef>
          </c:cat>
          <c:val>
            <c:numRef>
              <c:f>'по филиалу'!$Y$16:$AB$16</c:f>
              <c:numCache>
                <c:formatCode>0.00</c:formatCode>
                <c:ptCount val="4"/>
                <c:pt idx="0">
                  <c:v>17.647058823529431</c:v>
                </c:pt>
                <c:pt idx="1">
                  <c:v>23.519163763066231</c:v>
                </c:pt>
                <c:pt idx="2">
                  <c:v>36.885245901639344</c:v>
                </c:pt>
                <c:pt idx="3">
                  <c:v>41.462712352433321</c:v>
                </c:pt>
              </c:numCache>
            </c:numRef>
          </c:val>
        </c:ser>
        <c:marker val="1"/>
        <c:axId val="219364352"/>
        <c:axId val="219370240"/>
      </c:lineChart>
      <c:catAx>
        <c:axId val="219364352"/>
        <c:scaling>
          <c:orientation val="minMax"/>
        </c:scaling>
        <c:axPos val="b"/>
        <c:minorGridlines/>
        <c:numFmt formatCode="General" sourceLinked="1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219370240"/>
        <c:crosses val="autoZero"/>
        <c:auto val="1"/>
        <c:lblAlgn val="ctr"/>
        <c:lblOffset val="100"/>
      </c:catAx>
      <c:valAx>
        <c:axId val="219370240"/>
        <c:scaling>
          <c:orientation val="minMax"/>
        </c:scaling>
        <c:delete val="1"/>
        <c:axPos val="l"/>
        <c:majorGridlines/>
        <c:numFmt formatCode="0.00" sourceLinked="1"/>
        <c:tickLblPos val="none"/>
        <c:crossAx val="219364352"/>
        <c:crosses val="autoZero"/>
        <c:crossBetween val="between"/>
        <c:majorUnit val="5"/>
      </c:valAx>
    </c:plotArea>
    <c:legend>
      <c:legendPos val="r"/>
      <c:layout>
        <c:manualLayout>
          <c:xMode val="edge"/>
          <c:yMode val="edge"/>
          <c:x val="8.5945961926185005E-2"/>
          <c:y val="0.88679477415042862"/>
          <c:w val="0.81781629513633758"/>
          <c:h val="0.11021964931747738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78230-D9C2-4358-A8A9-651144E3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104</Pages>
  <Words>24319</Words>
  <Characters>138624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</dc:creator>
  <cp:lastModifiedBy>tepl</cp:lastModifiedBy>
  <cp:revision>4</cp:revision>
  <cp:lastPrinted>2014-03-25T09:40:00Z</cp:lastPrinted>
  <dcterms:created xsi:type="dcterms:W3CDTF">2014-03-25T07:04:00Z</dcterms:created>
  <dcterms:modified xsi:type="dcterms:W3CDTF">2014-03-25T10:09:00Z</dcterms:modified>
</cp:coreProperties>
</file>